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AD8A" w14:textId="77777777" w:rsidR="0001157A" w:rsidRPr="00206101" w:rsidRDefault="0001157A" w:rsidP="0001157A">
      <w:pPr>
        <w:pStyle w:val="Balk1"/>
        <w:spacing w:before="120" w:after="120"/>
        <w:ind w:left="0" w:right="63"/>
        <w:jc w:val="center"/>
        <w:rPr>
          <w:rFonts w:cs="Times New Roman"/>
          <w:sz w:val="28"/>
          <w:szCs w:val="24"/>
        </w:rPr>
      </w:pPr>
      <w:bookmarkStart w:id="0" w:name="_Toc39742581"/>
      <w:r w:rsidRPr="00206101">
        <w:rPr>
          <w:rFonts w:cs="Times New Roman"/>
          <w:sz w:val="28"/>
          <w:szCs w:val="24"/>
        </w:rPr>
        <w:t>Pamukkale Üniversitesi Ku</w:t>
      </w:r>
      <w:r w:rsidRPr="00206101">
        <w:rPr>
          <w:rFonts w:cs="Times New Roman"/>
          <w:spacing w:val="-2"/>
          <w:sz w:val="28"/>
          <w:szCs w:val="24"/>
        </w:rPr>
        <w:t>r</w:t>
      </w:r>
      <w:r w:rsidRPr="00206101">
        <w:rPr>
          <w:rFonts w:cs="Times New Roman"/>
          <w:sz w:val="28"/>
          <w:szCs w:val="24"/>
        </w:rPr>
        <w:t>um</w:t>
      </w:r>
      <w:r w:rsidRPr="00206101">
        <w:rPr>
          <w:rFonts w:cs="Times New Roman"/>
          <w:spacing w:val="48"/>
          <w:sz w:val="28"/>
          <w:szCs w:val="24"/>
        </w:rPr>
        <w:t xml:space="preserve"> </w:t>
      </w:r>
      <w:r w:rsidRPr="00206101">
        <w:rPr>
          <w:rFonts w:cs="Times New Roman"/>
          <w:spacing w:val="-4"/>
          <w:sz w:val="28"/>
          <w:szCs w:val="24"/>
        </w:rPr>
        <w:t>İ</w:t>
      </w:r>
      <w:r w:rsidRPr="00206101">
        <w:rPr>
          <w:rFonts w:cs="Times New Roman"/>
          <w:sz w:val="28"/>
          <w:szCs w:val="24"/>
        </w:rPr>
        <w:t>ç</w:t>
      </w:r>
      <w:r w:rsidRPr="00206101">
        <w:rPr>
          <w:rFonts w:cs="Times New Roman"/>
          <w:spacing w:val="44"/>
          <w:sz w:val="28"/>
          <w:szCs w:val="24"/>
        </w:rPr>
        <w:t xml:space="preserve"> </w:t>
      </w:r>
      <w:r w:rsidRPr="00206101">
        <w:rPr>
          <w:rFonts w:cs="Times New Roman"/>
          <w:spacing w:val="1"/>
          <w:sz w:val="28"/>
          <w:szCs w:val="24"/>
        </w:rPr>
        <w:t>De</w:t>
      </w:r>
      <w:r w:rsidRPr="00206101">
        <w:rPr>
          <w:rFonts w:cs="Times New Roman"/>
          <w:spacing w:val="-3"/>
          <w:sz w:val="28"/>
          <w:szCs w:val="24"/>
        </w:rPr>
        <w:t>ğ</w:t>
      </w:r>
      <w:r w:rsidRPr="00206101">
        <w:rPr>
          <w:rFonts w:cs="Times New Roman"/>
          <w:spacing w:val="-1"/>
          <w:sz w:val="28"/>
          <w:szCs w:val="24"/>
        </w:rPr>
        <w:t>e</w:t>
      </w:r>
      <w:r w:rsidRPr="00206101">
        <w:rPr>
          <w:rFonts w:cs="Times New Roman"/>
          <w:sz w:val="28"/>
          <w:szCs w:val="24"/>
        </w:rPr>
        <w:t>r</w:t>
      </w:r>
      <w:r w:rsidRPr="00206101">
        <w:rPr>
          <w:rFonts w:cs="Times New Roman"/>
          <w:spacing w:val="1"/>
          <w:sz w:val="28"/>
          <w:szCs w:val="24"/>
        </w:rPr>
        <w:t>l</w:t>
      </w:r>
      <w:r w:rsidRPr="00206101">
        <w:rPr>
          <w:rFonts w:cs="Times New Roman"/>
          <w:spacing w:val="-1"/>
          <w:sz w:val="28"/>
          <w:szCs w:val="24"/>
        </w:rPr>
        <w:t>e</w:t>
      </w:r>
      <w:r w:rsidRPr="00206101">
        <w:rPr>
          <w:rFonts w:cs="Times New Roman"/>
          <w:sz w:val="28"/>
          <w:szCs w:val="24"/>
        </w:rPr>
        <w:t>ndirme</w:t>
      </w:r>
      <w:r w:rsidRPr="00206101">
        <w:rPr>
          <w:rFonts w:cs="Times New Roman"/>
          <w:spacing w:val="44"/>
          <w:sz w:val="28"/>
          <w:szCs w:val="24"/>
        </w:rPr>
        <w:t xml:space="preserve"> </w:t>
      </w:r>
      <w:r w:rsidRPr="00206101">
        <w:rPr>
          <w:rFonts w:cs="Times New Roman"/>
          <w:sz w:val="28"/>
          <w:szCs w:val="24"/>
        </w:rPr>
        <w:t>R</w:t>
      </w:r>
      <w:r w:rsidRPr="00206101">
        <w:rPr>
          <w:rFonts w:cs="Times New Roman"/>
          <w:spacing w:val="-2"/>
          <w:sz w:val="28"/>
          <w:szCs w:val="24"/>
        </w:rPr>
        <w:t>a</w:t>
      </w:r>
      <w:r w:rsidRPr="00206101">
        <w:rPr>
          <w:rFonts w:cs="Times New Roman"/>
          <w:sz w:val="28"/>
          <w:szCs w:val="24"/>
        </w:rPr>
        <w:t>poru</w:t>
      </w:r>
      <w:r w:rsidRPr="00206101">
        <w:rPr>
          <w:rFonts w:cs="Times New Roman"/>
          <w:spacing w:val="47"/>
          <w:sz w:val="28"/>
          <w:szCs w:val="24"/>
        </w:rPr>
        <w:t xml:space="preserve"> </w:t>
      </w:r>
      <w:r w:rsidRPr="00206101">
        <w:rPr>
          <w:rFonts w:cs="Times New Roman"/>
          <w:sz w:val="28"/>
          <w:szCs w:val="24"/>
        </w:rPr>
        <w:t>(</w:t>
      </w:r>
      <w:r w:rsidRPr="00206101">
        <w:rPr>
          <w:rFonts w:cs="Times New Roman"/>
          <w:spacing w:val="1"/>
          <w:sz w:val="28"/>
          <w:szCs w:val="24"/>
        </w:rPr>
        <w:t>K</w:t>
      </w:r>
      <w:r w:rsidRPr="00206101">
        <w:rPr>
          <w:rFonts w:cs="Times New Roman"/>
          <w:spacing w:val="-4"/>
          <w:sz w:val="28"/>
          <w:szCs w:val="24"/>
        </w:rPr>
        <w:t>İ</w:t>
      </w:r>
      <w:r w:rsidRPr="00206101">
        <w:rPr>
          <w:rFonts w:cs="Times New Roman"/>
          <w:sz w:val="28"/>
          <w:szCs w:val="24"/>
        </w:rPr>
        <w:t>D</w:t>
      </w:r>
      <w:r w:rsidRPr="00206101">
        <w:rPr>
          <w:rFonts w:cs="Times New Roman"/>
          <w:spacing w:val="2"/>
          <w:sz w:val="28"/>
          <w:szCs w:val="24"/>
        </w:rPr>
        <w:t>R</w:t>
      </w:r>
      <w:r w:rsidRPr="00206101">
        <w:rPr>
          <w:rFonts w:cs="Times New Roman"/>
          <w:sz w:val="28"/>
          <w:szCs w:val="24"/>
        </w:rPr>
        <w:t xml:space="preserve">-2020) </w:t>
      </w:r>
    </w:p>
    <w:p w14:paraId="1E9F5237" w14:textId="77777777" w:rsidR="0001157A" w:rsidRPr="00B11CEE" w:rsidRDefault="0001157A" w:rsidP="0001157A">
      <w:pPr>
        <w:pStyle w:val="Balk1"/>
        <w:spacing w:before="120" w:after="120"/>
        <w:ind w:left="0" w:right="63"/>
        <w:jc w:val="center"/>
        <w:rPr>
          <w:rFonts w:cs="Times New Roman"/>
          <w:color w:val="64AEB0"/>
          <w:sz w:val="28"/>
          <w:szCs w:val="24"/>
          <w:u w:val="single"/>
        </w:rPr>
      </w:pPr>
      <w:r>
        <w:rPr>
          <w:rFonts w:cs="Times New Roman"/>
          <w:sz w:val="28"/>
          <w:szCs w:val="24"/>
          <w:u w:val="single"/>
        </w:rPr>
        <w:t>Hazırlık Çalışmaları</w:t>
      </w:r>
    </w:p>
    <w:p w14:paraId="6121BB9B" w14:textId="77777777" w:rsidR="0001157A" w:rsidRDefault="0001157A" w:rsidP="0001157A">
      <w:pPr>
        <w:pStyle w:val="Balk4"/>
        <w:spacing w:before="120" w:after="120"/>
        <w:ind w:left="0" w:right="63"/>
        <w:jc w:val="both"/>
        <w:rPr>
          <w:rFonts w:cs="Times New Roman"/>
          <w:b w:val="0"/>
          <w:bCs w:val="0"/>
          <w:lang w:eastAsia="tr-TR"/>
        </w:rPr>
      </w:pPr>
    </w:p>
    <w:p w14:paraId="662708EA" w14:textId="77777777" w:rsidR="00AF237B" w:rsidRPr="00AF237B" w:rsidRDefault="00AF237B" w:rsidP="00AF237B">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Yükseköğretim Kalite Kurulu (YÖKAK) tarafından yayınlanan Kurumsal İç Değerlendirme Raporu (KİDR 2.0) Hazırlama Kılavuzu ve 2019 yılına ait Pamukkale Üniversitesi Kurumsal İç Değerlendirme Raporunun (PAÜ KİDR) biriminizle ilgili maddeleri açıklamalarıyla birlikte eklerde yer almaktadır.</w:t>
      </w:r>
    </w:p>
    <w:p w14:paraId="028DF086" w14:textId="77777777" w:rsidR="00AF237B" w:rsidRPr="00AF237B" w:rsidRDefault="00AF237B" w:rsidP="00AF237B">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2020 yılına ait PAÜ KİDR hazırlık çalışmaları kapsamında ilişkili olduğunuz bu maddeleri incelemeniz, açıklama metinlerinde 2020 yılını esas alarak Biriminiz özelinde gerekli katkı ve güncellemeleri yapmanız ve 2020 yılı faaliyetlerinize ilişkin güncel kanıt dosyalarınızın eklenmesini sağlamanız sizlerden talep edilmektedir. Sorumlu olduğunuz alanlara dair bilgi girişi yaparken, ihtiyaç duymanız halinde, Üniversitenin diğer birimleri ile de iletişime geçebilirsiniz.</w:t>
      </w:r>
    </w:p>
    <w:p w14:paraId="1A50ED4B" w14:textId="77777777" w:rsidR="00AF237B" w:rsidRPr="00AF237B" w:rsidRDefault="00AF237B" w:rsidP="00AF237B">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 xml:space="preserve">PUSULA Bilgi Sistemi içerisinde yer alan “Faaliyet Bilgi Sistemi”, faaliyetlerinizin tanımlanarak girişlerinin yapılması ve raporlanabilmesi adına tasarlanmış olup buraya yapacağınız veri girişleri de kanıt niteliği taşıyacaktır. </w:t>
      </w:r>
    </w:p>
    <w:p w14:paraId="2DAC1AF6" w14:textId="77777777" w:rsidR="00AF237B" w:rsidRPr="00AF237B" w:rsidRDefault="00AF237B" w:rsidP="00AF237B">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 xml:space="preserve">Sorularınız için Kalite Yönetimi ve Veri Değerlendirme Uygulama Araştırma Merkezi’ne (KAVDEM) danışabilirsiniz (Dahili: 3294-3290-7578). </w:t>
      </w:r>
    </w:p>
    <w:p w14:paraId="3E930923" w14:textId="77777777" w:rsidR="0001157A" w:rsidRDefault="00AF237B" w:rsidP="00AF237B">
      <w:pPr>
        <w:widowControl/>
        <w:spacing w:after="160" w:line="259" w:lineRule="auto"/>
        <w:jc w:val="both"/>
        <w:rPr>
          <w:rFonts w:asciiTheme="majorHAnsi" w:eastAsia="Times New Roman" w:hAnsiTheme="majorHAnsi" w:cstheme="majorHAnsi"/>
          <w:b/>
          <w:bCs/>
          <w:sz w:val="32"/>
          <w:szCs w:val="32"/>
          <w:u w:val="single"/>
        </w:rPr>
      </w:pPr>
      <w:r w:rsidRPr="00AF237B">
        <w:rPr>
          <w:rFonts w:ascii="Times New Roman" w:eastAsia="Times New Roman" w:hAnsi="Times New Roman" w:cs="Times New Roman"/>
          <w:iCs/>
          <w:sz w:val="24"/>
          <w:szCs w:val="24"/>
          <w:lang w:eastAsia="tr-TR"/>
        </w:rPr>
        <w:t xml:space="preserve">Not: Kanıt dosyalarının, doküman şeklinde kendisinin yüklenmesi (ilgili sayfa numarası belirtilerek) ya da ilgili dokümana tek seferde doğrudan erişilebilecek bağlantı adresi (URL) belirtilmesi şeklinde olması YÖKAK tarafından </w:t>
      </w:r>
      <w:r w:rsidRPr="00AF237B">
        <w:rPr>
          <w:rFonts w:ascii="Times New Roman" w:eastAsia="Times New Roman" w:hAnsi="Times New Roman" w:cs="Times New Roman"/>
          <w:iCs/>
          <w:sz w:val="24"/>
          <w:szCs w:val="24"/>
          <w:u w:val="single"/>
          <w:lang w:eastAsia="tr-TR"/>
        </w:rPr>
        <w:t>önemle</w:t>
      </w:r>
      <w:r w:rsidRPr="00AF237B">
        <w:rPr>
          <w:rFonts w:ascii="Times New Roman" w:eastAsia="Times New Roman" w:hAnsi="Times New Roman" w:cs="Times New Roman"/>
          <w:iCs/>
          <w:sz w:val="24"/>
          <w:szCs w:val="24"/>
          <w:lang w:eastAsia="tr-TR"/>
        </w:rPr>
        <w:t xml:space="preserve"> istenmektedir. Bu kapsamda rapor hazırlanırken kanıt dosyalarının gözden geçirilerek düzenlenmesi uygun olacaktır.</w:t>
      </w:r>
      <w:r w:rsidR="0001157A">
        <w:rPr>
          <w:rFonts w:asciiTheme="majorHAnsi" w:hAnsiTheme="majorHAnsi" w:cstheme="majorHAnsi"/>
          <w:u w:val="single"/>
        </w:rPr>
        <w:br w:type="page"/>
      </w:r>
    </w:p>
    <w:bookmarkEnd w:id="0"/>
    <w:p w14:paraId="29D25F47" w14:textId="77777777" w:rsidR="0001157A" w:rsidRPr="00B11CEE" w:rsidRDefault="0001157A" w:rsidP="0001157A">
      <w:pPr>
        <w:pStyle w:val="Balk1"/>
        <w:spacing w:before="120" w:after="120"/>
        <w:ind w:left="0" w:right="63"/>
        <w:jc w:val="center"/>
        <w:rPr>
          <w:rFonts w:cs="Times New Roman"/>
          <w:color w:val="64AEB0"/>
          <w:sz w:val="28"/>
          <w:szCs w:val="24"/>
          <w:u w:val="single"/>
        </w:rPr>
      </w:pPr>
      <w:r w:rsidRPr="00B11CEE">
        <w:rPr>
          <w:rFonts w:cs="Times New Roman"/>
          <w:sz w:val="28"/>
          <w:szCs w:val="24"/>
          <w:u w:val="single"/>
        </w:rPr>
        <w:lastRenderedPageBreak/>
        <w:t>Pamukkale Üniversitesi Ku</w:t>
      </w:r>
      <w:r w:rsidRPr="00B11CEE">
        <w:rPr>
          <w:rFonts w:cs="Times New Roman"/>
          <w:spacing w:val="-2"/>
          <w:sz w:val="28"/>
          <w:szCs w:val="24"/>
          <w:u w:val="single"/>
        </w:rPr>
        <w:t>r</w:t>
      </w:r>
      <w:r w:rsidRPr="00B11CEE">
        <w:rPr>
          <w:rFonts w:cs="Times New Roman"/>
          <w:sz w:val="28"/>
          <w:szCs w:val="24"/>
          <w:u w:val="single"/>
        </w:rPr>
        <w:t>um</w:t>
      </w:r>
      <w:r w:rsidRPr="00B11CEE">
        <w:rPr>
          <w:rFonts w:cs="Times New Roman"/>
          <w:spacing w:val="48"/>
          <w:sz w:val="28"/>
          <w:szCs w:val="24"/>
          <w:u w:val="single"/>
        </w:rPr>
        <w:t xml:space="preserve"> </w:t>
      </w:r>
      <w:r w:rsidRPr="00B11CEE">
        <w:rPr>
          <w:rFonts w:cs="Times New Roman"/>
          <w:spacing w:val="-4"/>
          <w:sz w:val="28"/>
          <w:szCs w:val="24"/>
          <w:u w:val="single"/>
        </w:rPr>
        <w:t>İ</w:t>
      </w:r>
      <w:r w:rsidRPr="00B11CEE">
        <w:rPr>
          <w:rFonts w:cs="Times New Roman"/>
          <w:sz w:val="28"/>
          <w:szCs w:val="24"/>
          <w:u w:val="single"/>
        </w:rPr>
        <w:t>ç</w:t>
      </w:r>
      <w:r w:rsidRPr="00B11CEE">
        <w:rPr>
          <w:rFonts w:cs="Times New Roman"/>
          <w:spacing w:val="44"/>
          <w:sz w:val="28"/>
          <w:szCs w:val="24"/>
          <w:u w:val="single"/>
        </w:rPr>
        <w:t xml:space="preserve"> </w:t>
      </w:r>
      <w:r w:rsidRPr="00B11CEE">
        <w:rPr>
          <w:rFonts w:cs="Times New Roman"/>
          <w:spacing w:val="1"/>
          <w:sz w:val="28"/>
          <w:szCs w:val="24"/>
          <w:u w:val="single"/>
        </w:rPr>
        <w:t>De</w:t>
      </w:r>
      <w:r w:rsidRPr="00B11CEE">
        <w:rPr>
          <w:rFonts w:cs="Times New Roman"/>
          <w:spacing w:val="-3"/>
          <w:sz w:val="28"/>
          <w:szCs w:val="24"/>
          <w:u w:val="single"/>
        </w:rPr>
        <w:t>ğ</w:t>
      </w:r>
      <w:r w:rsidRPr="00B11CEE">
        <w:rPr>
          <w:rFonts w:cs="Times New Roman"/>
          <w:spacing w:val="-1"/>
          <w:sz w:val="28"/>
          <w:szCs w:val="24"/>
          <w:u w:val="single"/>
        </w:rPr>
        <w:t>e</w:t>
      </w:r>
      <w:r w:rsidRPr="00B11CEE">
        <w:rPr>
          <w:rFonts w:cs="Times New Roman"/>
          <w:sz w:val="28"/>
          <w:szCs w:val="24"/>
          <w:u w:val="single"/>
        </w:rPr>
        <w:t>r</w:t>
      </w:r>
      <w:r w:rsidRPr="00B11CEE">
        <w:rPr>
          <w:rFonts w:cs="Times New Roman"/>
          <w:spacing w:val="1"/>
          <w:sz w:val="28"/>
          <w:szCs w:val="24"/>
          <w:u w:val="single"/>
        </w:rPr>
        <w:t>l</w:t>
      </w:r>
      <w:r w:rsidRPr="00B11CEE">
        <w:rPr>
          <w:rFonts w:cs="Times New Roman"/>
          <w:spacing w:val="-1"/>
          <w:sz w:val="28"/>
          <w:szCs w:val="24"/>
          <w:u w:val="single"/>
        </w:rPr>
        <w:t>e</w:t>
      </w:r>
      <w:r w:rsidRPr="00B11CEE">
        <w:rPr>
          <w:rFonts w:cs="Times New Roman"/>
          <w:sz w:val="28"/>
          <w:szCs w:val="24"/>
          <w:u w:val="single"/>
        </w:rPr>
        <w:t>ndirme</w:t>
      </w:r>
      <w:r w:rsidRPr="00B11CEE">
        <w:rPr>
          <w:rFonts w:cs="Times New Roman"/>
          <w:spacing w:val="44"/>
          <w:sz w:val="28"/>
          <w:szCs w:val="24"/>
          <w:u w:val="single"/>
        </w:rPr>
        <w:t xml:space="preserve"> </w:t>
      </w:r>
      <w:r w:rsidRPr="00B11CEE">
        <w:rPr>
          <w:rFonts w:cs="Times New Roman"/>
          <w:sz w:val="28"/>
          <w:szCs w:val="24"/>
          <w:u w:val="single"/>
        </w:rPr>
        <w:t>R</w:t>
      </w:r>
      <w:r w:rsidRPr="00B11CEE">
        <w:rPr>
          <w:rFonts w:cs="Times New Roman"/>
          <w:spacing w:val="-2"/>
          <w:sz w:val="28"/>
          <w:szCs w:val="24"/>
          <w:u w:val="single"/>
        </w:rPr>
        <w:t>a</w:t>
      </w:r>
      <w:r w:rsidRPr="00B11CEE">
        <w:rPr>
          <w:rFonts w:cs="Times New Roman"/>
          <w:sz w:val="28"/>
          <w:szCs w:val="24"/>
          <w:u w:val="single"/>
        </w:rPr>
        <w:t>poru</w:t>
      </w:r>
      <w:r w:rsidRPr="00B11CEE">
        <w:rPr>
          <w:rFonts w:cs="Times New Roman"/>
          <w:spacing w:val="47"/>
          <w:sz w:val="28"/>
          <w:szCs w:val="24"/>
          <w:u w:val="single"/>
        </w:rPr>
        <w:t xml:space="preserve"> </w:t>
      </w:r>
      <w:r w:rsidRPr="00B11CEE">
        <w:rPr>
          <w:rFonts w:cs="Times New Roman"/>
          <w:sz w:val="28"/>
          <w:szCs w:val="24"/>
          <w:u w:val="single"/>
        </w:rPr>
        <w:t>(</w:t>
      </w:r>
      <w:r>
        <w:rPr>
          <w:rFonts w:cs="Times New Roman"/>
          <w:sz w:val="28"/>
          <w:szCs w:val="24"/>
          <w:u w:val="single"/>
        </w:rPr>
        <w:t xml:space="preserve">PAÜ </w:t>
      </w:r>
      <w:r w:rsidRPr="00B11CEE">
        <w:rPr>
          <w:rFonts w:cs="Times New Roman"/>
          <w:spacing w:val="1"/>
          <w:sz w:val="28"/>
          <w:szCs w:val="24"/>
          <w:u w:val="single"/>
        </w:rPr>
        <w:t>K</w:t>
      </w:r>
      <w:r w:rsidRPr="00B11CEE">
        <w:rPr>
          <w:rFonts w:cs="Times New Roman"/>
          <w:spacing w:val="-4"/>
          <w:sz w:val="28"/>
          <w:szCs w:val="24"/>
          <w:u w:val="single"/>
        </w:rPr>
        <w:t>İ</w:t>
      </w:r>
      <w:r w:rsidRPr="00B11CEE">
        <w:rPr>
          <w:rFonts w:cs="Times New Roman"/>
          <w:sz w:val="28"/>
          <w:szCs w:val="24"/>
          <w:u w:val="single"/>
        </w:rPr>
        <w:t>D</w:t>
      </w:r>
      <w:r w:rsidRPr="00B11CEE">
        <w:rPr>
          <w:rFonts w:cs="Times New Roman"/>
          <w:spacing w:val="2"/>
          <w:sz w:val="28"/>
          <w:szCs w:val="24"/>
          <w:u w:val="single"/>
        </w:rPr>
        <w:t>R</w:t>
      </w:r>
      <w:r w:rsidRPr="00B11CEE">
        <w:rPr>
          <w:rFonts w:cs="Times New Roman"/>
          <w:sz w:val="28"/>
          <w:szCs w:val="24"/>
          <w:u w:val="single"/>
        </w:rPr>
        <w:t>-2019)</w:t>
      </w:r>
    </w:p>
    <w:p w14:paraId="069DFF4A" w14:textId="77777777" w:rsidR="0001157A" w:rsidRPr="00B11CEE" w:rsidRDefault="0001157A" w:rsidP="0001157A">
      <w:pPr>
        <w:widowControl/>
        <w:autoSpaceDE w:val="0"/>
        <w:autoSpaceDN w:val="0"/>
        <w:adjustRightInd w:val="0"/>
        <w:spacing w:before="120" w:after="120"/>
        <w:rPr>
          <w:rFonts w:ascii="Times New Roman" w:hAnsi="Times New Roman" w:cs="Times New Roman"/>
          <w:b/>
          <w:bCs/>
          <w:color w:val="000000"/>
          <w:sz w:val="24"/>
          <w:szCs w:val="24"/>
        </w:rPr>
      </w:pPr>
    </w:p>
    <w:p w14:paraId="76575AD9" w14:textId="77777777" w:rsidR="0001157A" w:rsidRPr="00B11CEE" w:rsidRDefault="005B213A" w:rsidP="0001157A">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01157A" w:rsidRPr="00B11CEE">
        <w:rPr>
          <w:rFonts w:ascii="Times New Roman" w:hAnsi="Times New Roman" w:cs="Times New Roman"/>
          <w:b/>
          <w:bCs/>
          <w:color w:val="000000"/>
          <w:sz w:val="24"/>
          <w:szCs w:val="24"/>
        </w:rPr>
        <w:t xml:space="preserve">. </w:t>
      </w:r>
      <w:r w:rsidR="0001157A">
        <w:rPr>
          <w:rFonts w:ascii="Times New Roman" w:hAnsi="Times New Roman" w:cs="Times New Roman"/>
          <w:b/>
          <w:bCs/>
          <w:color w:val="000000"/>
          <w:sz w:val="24"/>
          <w:szCs w:val="24"/>
        </w:rPr>
        <w:t>KALİTE GÜVENCESİ SİSTEMİ</w:t>
      </w:r>
    </w:p>
    <w:p w14:paraId="1045340A" w14:textId="77777777" w:rsidR="0095218C" w:rsidRDefault="005B213A" w:rsidP="005B213A">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01157A" w:rsidRPr="00B11CE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İç Kalite Güvencesi</w:t>
      </w:r>
    </w:p>
    <w:p w14:paraId="49EA2B30" w14:textId="77777777" w:rsidR="005B213A" w:rsidRPr="005B213A" w:rsidRDefault="005B213A" w:rsidP="005B213A">
      <w:pPr>
        <w:widowControl/>
        <w:autoSpaceDE w:val="0"/>
        <w:autoSpaceDN w:val="0"/>
        <w:adjustRightInd w:val="0"/>
        <w:spacing w:before="120" w:after="120"/>
        <w:rPr>
          <w:rFonts w:ascii="Times New Roman" w:hAnsi="Times New Roman" w:cs="Times New Roman"/>
          <w:b/>
          <w:bCs/>
          <w:color w:val="000000"/>
          <w:sz w:val="24"/>
          <w:szCs w:val="24"/>
        </w:rPr>
      </w:pPr>
    </w:p>
    <w:p w14:paraId="3787BC2F" w14:textId="77777777" w:rsidR="0001157A" w:rsidRPr="00B11CEE" w:rsidRDefault="0095218C" w:rsidP="0001157A">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01157A">
        <w:rPr>
          <w:rFonts w:ascii="Times New Roman" w:hAnsi="Times New Roman" w:cs="Times New Roman"/>
          <w:b/>
          <w:bCs/>
          <w:color w:val="000000"/>
          <w:sz w:val="24"/>
          <w:szCs w:val="24"/>
        </w:rPr>
        <w:t>.</w:t>
      </w:r>
      <w:r w:rsidR="005B213A">
        <w:rPr>
          <w:rFonts w:ascii="Times New Roman" w:hAnsi="Times New Roman" w:cs="Times New Roman"/>
          <w:b/>
          <w:bCs/>
          <w:color w:val="000000"/>
          <w:sz w:val="24"/>
          <w:szCs w:val="24"/>
        </w:rPr>
        <w:t>2</w:t>
      </w:r>
      <w:r w:rsidR="0001157A">
        <w:rPr>
          <w:rFonts w:ascii="Times New Roman" w:hAnsi="Times New Roman" w:cs="Times New Roman"/>
          <w:b/>
          <w:bCs/>
          <w:color w:val="000000"/>
          <w:sz w:val="24"/>
          <w:szCs w:val="24"/>
        </w:rPr>
        <w:t>.1.</w:t>
      </w:r>
      <w:r w:rsidRPr="0095218C">
        <w:t xml:space="preserve"> </w:t>
      </w:r>
      <w:r w:rsidR="005B213A" w:rsidRPr="005B213A">
        <w:rPr>
          <w:rFonts w:ascii="Times New Roman" w:hAnsi="Times New Roman" w:cs="Times New Roman"/>
          <w:b/>
          <w:bCs/>
          <w:color w:val="000000"/>
          <w:sz w:val="24"/>
          <w:szCs w:val="24"/>
        </w:rPr>
        <w:t>Kalite Komisyonu</w:t>
      </w:r>
    </w:p>
    <w:p w14:paraId="6D4B388E" w14:textId="77777777" w:rsidR="005B213A" w:rsidRPr="005B213A" w:rsidRDefault="005B213A" w:rsidP="005B213A">
      <w:pPr>
        <w:spacing w:before="120" w:after="120"/>
        <w:ind w:right="63"/>
        <w:jc w:val="both"/>
        <w:rPr>
          <w:rFonts w:ascii="Times New Roman" w:hAnsi="Times New Roman" w:cs="Times New Roman"/>
          <w:i/>
          <w:color w:val="000000"/>
          <w:sz w:val="24"/>
          <w:szCs w:val="24"/>
        </w:rPr>
      </w:pPr>
      <w:r w:rsidRPr="005B213A">
        <w:rPr>
          <w:rFonts w:ascii="Times New Roman" w:hAnsi="Times New Roman" w:cs="Times New Roman"/>
          <w:i/>
          <w:color w:val="000000"/>
          <w:sz w:val="24"/>
          <w:szCs w:val="24"/>
        </w:rPr>
        <w:t>Pamukkale Üniversitesi Kalite Komisyonu aylık toplantılarını düzenli olarak gerçekleştirmekte ve Kurum İç Değerlendirme Raporu ana başlıkları ve üniversite süreçleri bağlamında oluşturulan çalışma gruplarıyla faaliyetlerini yürütmektedir. Kalite Komisyonu, KAVDEM ile işbirliği içinde çalışmaktadı</w:t>
      </w:r>
      <w:r>
        <w:rPr>
          <w:rFonts w:ascii="Times New Roman" w:hAnsi="Times New Roman" w:cs="Times New Roman"/>
          <w:i/>
          <w:color w:val="000000"/>
          <w:sz w:val="24"/>
          <w:szCs w:val="24"/>
        </w:rPr>
        <w:t xml:space="preserve">r.   </w:t>
      </w:r>
    </w:p>
    <w:p w14:paraId="79C5857C" w14:textId="77777777" w:rsidR="005B213A" w:rsidRPr="005B213A" w:rsidRDefault="005B213A" w:rsidP="005B213A">
      <w:pPr>
        <w:spacing w:before="120" w:after="120"/>
        <w:ind w:right="63"/>
        <w:jc w:val="both"/>
        <w:rPr>
          <w:rFonts w:ascii="Times New Roman" w:hAnsi="Times New Roman" w:cs="Times New Roman"/>
          <w:i/>
          <w:color w:val="000000"/>
          <w:sz w:val="24"/>
          <w:szCs w:val="24"/>
        </w:rPr>
      </w:pPr>
      <w:r w:rsidRPr="005B213A">
        <w:rPr>
          <w:rFonts w:ascii="Times New Roman" w:hAnsi="Times New Roman" w:cs="Times New Roman"/>
          <w:i/>
          <w:color w:val="000000"/>
          <w:sz w:val="24"/>
          <w:szCs w:val="24"/>
        </w:rPr>
        <w:t>Pamukkale Üniversitesi Kalite Komisyonu; Pamukkale Üniversitesi Rektörü başkanlığında, üniversitenin farklı iç paydaşlarını temsil eden, akademik, idari ve öğrenci tems</w:t>
      </w:r>
      <w:r>
        <w:rPr>
          <w:rFonts w:ascii="Times New Roman" w:hAnsi="Times New Roman" w:cs="Times New Roman"/>
          <w:i/>
          <w:color w:val="000000"/>
          <w:sz w:val="24"/>
          <w:szCs w:val="24"/>
        </w:rPr>
        <w:t xml:space="preserve">ilcisi üyelerden oluşmaktadır. </w:t>
      </w:r>
    </w:p>
    <w:p w14:paraId="299EE773" w14:textId="77777777" w:rsidR="0001157A" w:rsidRPr="0045391E" w:rsidRDefault="005B213A" w:rsidP="005B213A">
      <w:pPr>
        <w:spacing w:before="120" w:after="120"/>
        <w:ind w:right="63"/>
        <w:jc w:val="both"/>
        <w:rPr>
          <w:rFonts w:ascii="Times New Roman" w:hAnsi="Times New Roman" w:cs="Times New Roman"/>
          <w:i/>
          <w:sz w:val="24"/>
          <w:szCs w:val="24"/>
        </w:rPr>
      </w:pPr>
      <w:r w:rsidRPr="005B213A">
        <w:rPr>
          <w:rFonts w:ascii="Times New Roman" w:hAnsi="Times New Roman" w:cs="Times New Roman"/>
          <w:i/>
          <w:color w:val="000000"/>
          <w:sz w:val="24"/>
          <w:szCs w:val="24"/>
        </w:rPr>
        <w:t>Kalite Komisyonunun 2019 yılı boyunca gerçekleştirdiği toplantılarda kurum paydaşlarının katılımı belgelenmiştir. 2019 yılı boyunca gerçekleştirilen toplantılarda kurumun ihtiyaçları doğrultusunda geliştirilen yaklaşım ve uygulamalara ilişkin kararlar toplantı tutanaklarında yer almaktadır. Ayrıca birim kalite komiteleri aracılığı ile iç paydaş katılımı güçlendirilmektedir.</w:t>
      </w:r>
    </w:p>
    <w:tbl>
      <w:tblPr>
        <w:tblStyle w:val="TabloKlavuzu"/>
        <w:tblW w:w="0" w:type="auto"/>
        <w:jc w:val="center"/>
        <w:tblLook w:val="04A0" w:firstRow="1" w:lastRow="0" w:firstColumn="1" w:lastColumn="0" w:noHBand="0" w:noVBand="1"/>
      </w:tblPr>
      <w:tblGrid>
        <w:gridCol w:w="10456"/>
      </w:tblGrid>
      <w:tr w:rsidR="0001157A" w14:paraId="3E5EABFE" w14:textId="77777777" w:rsidTr="004D2B5E">
        <w:trPr>
          <w:jc w:val="center"/>
        </w:trPr>
        <w:tc>
          <w:tcPr>
            <w:tcW w:w="10456" w:type="dxa"/>
          </w:tcPr>
          <w:p w14:paraId="5021F4ED"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41BE133F" w14:textId="77777777" w:rsidR="0001157A" w:rsidRPr="00250F21"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33F527FC"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5F0BCF0E"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63132420"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05DC9DF"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59165F94"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A5D9C70"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04474F34"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3EB6418D"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0FD98E2"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BDF0E10"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72B4E4F"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63680603"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28BB8EB6"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tc>
      </w:tr>
    </w:tbl>
    <w:p w14:paraId="50F8FAE0" w14:textId="77777777" w:rsidR="005B213A" w:rsidRDefault="005B213A" w:rsidP="0001157A">
      <w:pPr>
        <w:widowControl/>
        <w:autoSpaceDE w:val="0"/>
        <w:autoSpaceDN w:val="0"/>
        <w:adjustRightInd w:val="0"/>
        <w:spacing w:before="120" w:after="120"/>
        <w:jc w:val="both"/>
        <w:rPr>
          <w:rFonts w:ascii="Times New Roman" w:eastAsia="Times New Roman" w:hAnsi="Times New Roman" w:cs="Times New Roman"/>
          <w:b/>
          <w:i/>
          <w:sz w:val="24"/>
          <w:szCs w:val="23"/>
        </w:rPr>
      </w:pPr>
      <w:r w:rsidRPr="005B213A">
        <w:rPr>
          <w:rFonts w:ascii="Times New Roman" w:eastAsia="Times New Roman" w:hAnsi="Times New Roman" w:cs="Times New Roman"/>
          <w:b/>
          <w:i/>
          <w:sz w:val="24"/>
          <w:szCs w:val="23"/>
        </w:rPr>
        <w:t>A.2.1. Kalite Komisyonu</w:t>
      </w:r>
    </w:p>
    <w:p w14:paraId="7ABD47C7" w14:textId="77777777" w:rsidR="0001157A" w:rsidRDefault="0001157A" w:rsidP="0001157A">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C11E7B">
        <w:rPr>
          <w:rFonts w:ascii="Times New Roman" w:hAnsi="Times New Roman" w:cs="Times New Roman"/>
          <w:b/>
          <w:bCs/>
          <w:i/>
          <w:sz w:val="24"/>
          <w:szCs w:val="24"/>
        </w:rPr>
        <w:t xml:space="preserve">Olgunluk Düzeyi: (4) </w:t>
      </w:r>
      <w:r w:rsidR="005B213A" w:rsidRPr="005B213A">
        <w:rPr>
          <w:rFonts w:ascii="Times New Roman" w:hAnsi="Times New Roman" w:cs="Times New Roman"/>
          <w:i/>
          <w:sz w:val="24"/>
          <w:szCs w:val="24"/>
        </w:rPr>
        <w:t>Kalite komisyonu ve komisyona destek olmak amacıyla oluşturulan kalite odaklı organizasyonel yapılar; yetki, görev ve sorumlulukları doğrultusunda sistematik ve kurumdaki bütüncül kalite yönetimi kapsamında çalışmalarını yürütmekte; yürütülen uygulamalardan elde edilen bulgular izlenmekte ve izlem sonuçları değerlendirilerek iyileştirmeler gerçekleştirilmektedir.</w:t>
      </w:r>
    </w:p>
    <w:tbl>
      <w:tblPr>
        <w:tblStyle w:val="TabloKlavuzu"/>
        <w:tblW w:w="0" w:type="auto"/>
        <w:tblLook w:val="04A0" w:firstRow="1" w:lastRow="0" w:firstColumn="1" w:lastColumn="0" w:noHBand="0" w:noVBand="1"/>
      </w:tblPr>
      <w:tblGrid>
        <w:gridCol w:w="10456"/>
      </w:tblGrid>
      <w:tr w:rsidR="0001157A" w14:paraId="6D127222" w14:textId="77777777" w:rsidTr="004D2B5E">
        <w:tc>
          <w:tcPr>
            <w:tcW w:w="10456" w:type="dxa"/>
          </w:tcPr>
          <w:p w14:paraId="4A77866B" w14:textId="77777777" w:rsidR="00AF237B" w:rsidRDefault="00AF237B" w:rsidP="00AF237B">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666C8AB7" w14:textId="77777777" w:rsidR="0001157A" w:rsidRDefault="0001157A" w:rsidP="004D2B5E">
            <w:pPr>
              <w:widowControl/>
              <w:autoSpaceDE w:val="0"/>
              <w:autoSpaceDN w:val="0"/>
              <w:adjustRightInd w:val="0"/>
              <w:spacing w:before="120" w:after="120"/>
              <w:jc w:val="both"/>
              <w:rPr>
                <w:rFonts w:ascii="Times New Roman" w:hAnsi="Times New Roman" w:cs="Times New Roman"/>
                <w:i/>
                <w:sz w:val="24"/>
                <w:szCs w:val="24"/>
              </w:rPr>
            </w:pPr>
          </w:p>
        </w:tc>
      </w:tr>
    </w:tbl>
    <w:p w14:paraId="77B17284" w14:textId="77777777" w:rsidR="00583249" w:rsidRDefault="00583249" w:rsidP="0001157A">
      <w:pPr>
        <w:widowControl/>
        <w:autoSpaceDE w:val="0"/>
        <w:autoSpaceDN w:val="0"/>
        <w:adjustRightInd w:val="0"/>
        <w:spacing w:before="120" w:after="120"/>
        <w:jc w:val="both"/>
        <w:rPr>
          <w:rFonts w:ascii="Times New Roman" w:hAnsi="Times New Roman" w:cs="Times New Roman"/>
          <w:b/>
          <w:i/>
          <w:sz w:val="24"/>
          <w:szCs w:val="24"/>
        </w:rPr>
      </w:pPr>
    </w:p>
    <w:p w14:paraId="6D832F02" w14:textId="77777777" w:rsidR="00583249" w:rsidRDefault="00583249" w:rsidP="0001157A">
      <w:pPr>
        <w:widowControl/>
        <w:autoSpaceDE w:val="0"/>
        <w:autoSpaceDN w:val="0"/>
        <w:adjustRightInd w:val="0"/>
        <w:spacing w:before="120" w:after="120"/>
        <w:jc w:val="both"/>
        <w:rPr>
          <w:rFonts w:ascii="Times New Roman" w:hAnsi="Times New Roman" w:cs="Times New Roman"/>
          <w:b/>
          <w:i/>
          <w:sz w:val="24"/>
          <w:szCs w:val="24"/>
        </w:rPr>
      </w:pPr>
    </w:p>
    <w:p w14:paraId="5CAF3FB5" w14:textId="77777777" w:rsidR="0001157A" w:rsidRPr="00273D6E" w:rsidRDefault="0001157A" w:rsidP="0001157A">
      <w:pPr>
        <w:widowControl/>
        <w:autoSpaceDE w:val="0"/>
        <w:autoSpaceDN w:val="0"/>
        <w:adjustRightInd w:val="0"/>
        <w:spacing w:before="120" w:after="120"/>
        <w:jc w:val="both"/>
        <w:rPr>
          <w:rFonts w:ascii="Times New Roman" w:hAnsi="Times New Roman" w:cs="Times New Roman"/>
          <w:b/>
          <w:i/>
          <w:sz w:val="24"/>
          <w:szCs w:val="24"/>
        </w:rPr>
      </w:pPr>
      <w:r w:rsidRPr="00273D6E">
        <w:rPr>
          <w:rFonts w:ascii="Times New Roman" w:hAnsi="Times New Roman" w:cs="Times New Roman"/>
          <w:b/>
          <w:i/>
          <w:sz w:val="24"/>
          <w:szCs w:val="24"/>
        </w:rPr>
        <w:t>2019 yılı için belirlenen Kanıtlar:</w:t>
      </w:r>
    </w:p>
    <w:p w14:paraId="4A2BF6D1"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Kalite Komisyonu Çalışma Usul ve Esasları</w:t>
      </w:r>
    </w:p>
    <w:p w14:paraId="13A897A1" w14:textId="77777777" w:rsidR="005B213A" w:rsidRPr="005B213A" w:rsidRDefault="00000000" w:rsidP="005B213A">
      <w:pPr>
        <w:pStyle w:val="Balk4"/>
        <w:spacing w:after="120"/>
        <w:ind w:left="838" w:right="63"/>
        <w:jc w:val="both"/>
        <w:rPr>
          <w:rFonts w:eastAsiaTheme="minorHAnsi"/>
          <w:color w:val="0000FF"/>
        </w:rPr>
      </w:pPr>
      <w:hyperlink r:id="rId8" w:history="1">
        <w:r w:rsidR="005B213A" w:rsidRPr="005B213A">
          <w:rPr>
            <w:rFonts w:eastAsiaTheme="minorHAnsi"/>
            <w:color w:val="0000FF"/>
          </w:rPr>
          <w:t>https://www.pau.edu.tr/kalitekomisyonu/tr/sayfa/kalite-komisyonu-usul-ve-esaslari</w:t>
        </w:r>
      </w:hyperlink>
    </w:p>
    <w:p w14:paraId="45CDBDF3"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Kalite Komisyonunun organizasyon yapısı, üye dağılımı ve birimlerin temsil edilmesi şekli</w:t>
      </w:r>
    </w:p>
    <w:p w14:paraId="00FCF18B" w14:textId="77777777" w:rsidR="005B213A" w:rsidRPr="005B213A" w:rsidRDefault="00000000" w:rsidP="005B213A">
      <w:pPr>
        <w:pStyle w:val="Balk4"/>
        <w:spacing w:after="120"/>
        <w:ind w:left="838" w:right="63"/>
        <w:jc w:val="both"/>
        <w:rPr>
          <w:rFonts w:eastAsiaTheme="minorHAnsi"/>
          <w:color w:val="0000FF"/>
        </w:rPr>
      </w:pPr>
      <w:hyperlink r:id="rId9" w:history="1">
        <w:r w:rsidR="005B213A" w:rsidRPr="005B213A">
          <w:rPr>
            <w:rFonts w:eastAsiaTheme="minorHAnsi"/>
            <w:color w:val="0000FF"/>
          </w:rPr>
          <w:t>https://www.pau.edu.tr/kalitekomisyonu/tr/sayfa/kalite-kurulu</w:t>
        </w:r>
      </w:hyperlink>
    </w:p>
    <w:p w14:paraId="02CB01F2" w14:textId="77777777" w:rsidR="005B213A" w:rsidRPr="005B213A" w:rsidRDefault="00000000" w:rsidP="005B213A">
      <w:pPr>
        <w:pStyle w:val="Balk4"/>
        <w:spacing w:after="120"/>
        <w:ind w:left="838" w:right="63"/>
        <w:jc w:val="both"/>
        <w:rPr>
          <w:rFonts w:eastAsiaTheme="minorHAnsi"/>
          <w:color w:val="0000FF"/>
        </w:rPr>
      </w:pPr>
      <w:hyperlink r:id="rId10" w:history="1">
        <w:r w:rsidR="005B213A" w:rsidRPr="005B213A">
          <w:rPr>
            <w:rFonts w:eastAsiaTheme="minorHAnsi"/>
            <w:color w:val="0000FF"/>
          </w:rPr>
          <w:t>https://www.pau.edu.tr/kalitekomisyonu/tr/sayfa/calisma-gruplari-2</w:t>
        </w:r>
      </w:hyperlink>
    </w:p>
    <w:p w14:paraId="411646FB"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Kalite Komisyonunun idari destek yapılanması </w:t>
      </w:r>
    </w:p>
    <w:p w14:paraId="0EADD4A7" w14:textId="77777777" w:rsidR="005B213A" w:rsidRPr="005B213A" w:rsidRDefault="00000000" w:rsidP="005B213A">
      <w:pPr>
        <w:pStyle w:val="Balk4"/>
        <w:spacing w:after="120"/>
        <w:ind w:left="838" w:right="63"/>
        <w:jc w:val="both"/>
        <w:rPr>
          <w:rFonts w:eastAsiaTheme="minorHAnsi"/>
          <w:color w:val="0000FF"/>
        </w:rPr>
      </w:pPr>
      <w:hyperlink r:id="rId11" w:history="1">
        <w:r w:rsidR="005B213A" w:rsidRPr="005B213A">
          <w:rPr>
            <w:rFonts w:eastAsiaTheme="minorHAnsi"/>
            <w:color w:val="0000FF"/>
          </w:rPr>
          <w:t>https://www.pau.edu.tr/kalitekomisyonu/tr/sayfa/kalite-komiteleri</w:t>
        </w:r>
      </w:hyperlink>
    </w:p>
    <w:p w14:paraId="3DC3BE25"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Danışma Kurulu</w:t>
      </w:r>
    </w:p>
    <w:p w14:paraId="1962631E" w14:textId="77777777" w:rsidR="005B213A" w:rsidRDefault="005B213A" w:rsidP="005B213A">
      <w:pPr>
        <w:spacing w:after="120"/>
        <w:ind w:left="838" w:right="63"/>
        <w:jc w:val="both"/>
        <w:outlineLvl w:val="3"/>
        <w:rPr>
          <w:rFonts w:ascii="Times New Roman" w:eastAsia="Times New Roman" w:hAnsi="Times New Roman" w:cs="Times New Roman"/>
          <w:bCs/>
          <w:color w:val="0563C1"/>
          <w:sz w:val="24"/>
          <w:szCs w:val="24"/>
          <w:u w:val="single"/>
        </w:rPr>
      </w:pPr>
      <w:r>
        <w:rPr>
          <w:rFonts w:ascii="Times New Roman" w:hAnsi="Times New Roman" w:cs="Times New Roman"/>
          <w:sz w:val="24"/>
          <w:szCs w:val="24"/>
        </w:rPr>
        <w:t xml:space="preserve">Üniversite Danışma Kurulu: </w:t>
      </w:r>
      <w:hyperlink r:id="rId12" w:history="1">
        <w:r w:rsidRPr="005B213A">
          <w:rPr>
            <w:rFonts w:ascii="Times New Roman" w:hAnsi="Times New Roman"/>
            <w:b/>
            <w:i/>
            <w:color w:val="0000FF"/>
          </w:rPr>
          <w:t>https://www.pau.edu.tr/danismakurulu</w:t>
        </w:r>
      </w:hyperlink>
    </w:p>
    <w:p w14:paraId="6E8128EC" w14:textId="77777777" w:rsidR="005B213A" w:rsidRPr="005B213A" w:rsidRDefault="005B213A" w:rsidP="005B213A">
      <w:pPr>
        <w:spacing w:after="120"/>
        <w:ind w:left="838" w:right="63"/>
        <w:outlineLvl w:val="3"/>
        <w:rPr>
          <w:rFonts w:ascii="Times New Roman" w:eastAsia="Times New Roman" w:hAnsi="Times New Roman" w:cs="Times New Roman"/>
          <w:bCs/>
          <w:i/>
          <w:color w:val="0000FF"/>
          <w:sz w:val="24"/>
          <w:szCs w:val="24"/>
        </w:rPr>
      </w:pPr>
      <w:r>
        <w:rPr>
          <w:rFonts w:ascii="Times New Roman" w:hAnsi="Times New Roman" w:cs="Times New Roman"/>
          <w:sz w:val="24"/>
          <w:szCs w:val="24"/>
        </w:rPr>
        <w:t xml:space="preserve">Akademik Birimler Danışma Kurulu: </w:t>
      </w:r>
      <w:hyperlink r:id="rId13" w:history="1">
        <w:r w:rsidRPr="005B213A">
          <w:rPr>
            <w:rStyle w:val="Kpr"/>
            <w:rFonts w:ascii="Times New Roman" w:hAnsi="Times New Roman" w:cs="Times New Roman"/>
            <w:b/>
            <w:i/>
            <w:color w:val="0000FF"/>
            <w:shd w:val="clear" w:color="auto" w:fill="FFFFFF"/>
          </w:rPr>
          <w:t>Pamukkale Üniversitesi Eğitim Programlarının Değerlendirme Sisteminin Yapılanmasına Ve Uygulanmasına İlişkin Usul Ve Esaslar</w:t>
        </w:r>
      </w:hyperlink>
      <w:r w:rsidRPr="005B213A">
        <w:rPr>
          <w:rFonts w:ascii="Times New Roman" w:hAnsi="Times New Roman" w:cs="Times New Roman"/>
          <w:b/>
          <w:i/>
          <w:color w:val="0000FF"/>
        </w:rPr>
        <w:t xml:space="preserve"> </w:t>
      </w:r>
      <w:hyperlink r:id="rId14" w:history="1">
        <w:r w:rsidRPr="005B213A">
          <w:rPr>
            <w:rStyle w:val="Kpr"/>
            <w:rFonts w:ascii="Times New Roman" w:hAnsi="Times New Roman" w:cs="Times New Roman"/>
            <w:b/>
            <w:i/>
            <w:color w:val="0000FF"/>
            <w:u w:val="none"/>
          </w:rPr>
          <w:t>http://www.pau.edu.tr/pau/tr/mevzuat</w:t>
        </w:r>
      </w:hyperlink>
    </w:p>
    <w:p w14:paraId="6C0BDA52"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Birim düzeyinde kalite yapılanmaları ve çalışma grupları</w:t>
      </w:r>
    </w:p>
    <w:p w14:paraId="1DC36DE8" w14:textId="77777777" w:rsidR="005B213A" w:rsidRPr="005B213A" w:rsidRDefault="00000000" w:rsidP="005B213A">
      <w:pPr>
        <w:pStyle w:val="Balk4"/>
        <w:spacing w:after="120"/>
        <w:ind w:left="838" w:right="63"/>
        <w:jc w:val="both"/>
        <w:rPr>
          <w:rFonts w:eastAsiaTheme="minorHAnsi"/>
          <w:color w:val="0000FF"/>
        </w:rPr>
      </w:pPr>
      <w:hyperlink r:id="rId15" w:history="1">
        <w:r w:rsidR="005B213A" w:rsidRPr="005B213A">
          <w:rPr>
            <w:rFonts w:eastAsiaTheme="minorHAnsi"/>
            <w:color w:val="0000FF"/>
          </w:rPr>
          <w:t>https://www.pau.edu.tr/kalitekomisyonu/tr/sayfa/calisma-gruplari-2</w:t>
        </w:r>
      </w:hyperlink>
    </w:p>
    <w:p w14:paraId="6D5C2955" w14:textId="77777777" w:rsidR="005B213A" w:rsidRPr="005B213A" w:rsidRDefault="00000000" w:rsidP="005B213A">
      <w:pPr>
        <w:pStyle w:val="Balk4"/>
        <w:spacing w:after="120"/>
        <w:ind w:left="838" w:right="63"/>
        <w:jc w:val="both"/>
        <w:rPr>
          <w:rFonts w:eastAsiaTheme="minorHAnsi"/>
          <w:color w:val="0000FF"/>
        </w:rPr>
      </w:pPr>
      <w:hyperlink r:id="rId16" w:history="1">
        <w:r w:rsidR="005B213A" w:rsidRPr="005B213A">
          <w:rPr>
            <w:rFonts w:eastAsiaTheme="minorHAnsi"/>
            <w:color w:val="0000FF"/>
          </w:rPr>
          <w:t>https://www.pau.edu.tr/kalitekomisyonu/tr/sayfa/kalite-komiteleri</w:t>
        </w:r>
      </w:hyperlink>
    </w:p>
    <w:p w14:paraId="03AA89BC" w14:textId="77777777" w:rsidR="005B213A" w:rsidRDefault="005B213A" w:rsidP="005B213A">
      <w:pPr>
        <w:numPr>
          <w:ilvl w:val="0"/>
          <w:numId w:val="8"/>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Kalite Komisyonu çalışmalarına kurum iç ve dış paydaşlarının katılımını gösteren kanıtlar (Toplantılar, etkinlikler, anketler ve raporlar)</w:t>
      </w:r>
    </w:p>
    <w:p w14:paraId="40729B7B" w14:textId="77777777" w:rsidR="005B213A" w:rsidRPr="005B213A" w:rsidRDefault="00000000" w:rsidP="005B213A">
      <w:pPr>
        <w:pStyle w:val="Balk4"/>
        <w:spacing w:after="120"/>
        <w:ind w:left="838" w:right="63"/>
        <w:jc w:val="both"/>
        <w:rPr>
          <w:rFonts w:eastAsiaTheme="minorHAnsi"/>
          <w:color w:val="0000FF"/>
        </w:rPr>
      </w:pPr>
      <w:hyperlink r:id="rId17" w:history="1">
        <w:r w:rsidR="005B213A" w:rsidRPr="005B213A">
          <w:rPr>
            <w:rFonts w:eastAsiaTheme="minorHAnsi"/>
            <w:color w:val="0000FF"/>
          </w:rPr>
          <w:t>https://www.pau.edu.tr/kalitekomisyonu/tr/sayfa/0801201901</w:t>
        </w:r>
      </w:hyperlink>
    </w:p>
    <w:p w14:paraId="07C3A1A4" w14:textId="77777777" w:rsidR="005B213A" w:rsidRDefault="00000000" w:rsidP="005B213A">
      <w:pPr>
        <w:pStyle w:val="Balk4"/>
        <w:spacing w:after="120"/>
        <w:ind w:left="838" w:right="63"/>
        <w:jc w:val="both"/>
        <w:rPr>
          <w:rFonts w:cs="Times New Roman"/>
          <w:bCs w:val="0"/>
        </w:rPr>
      </w:pPr>
      <w:hyperlink r:id="rId18" w:history="1">
        <w:r w:rsidR="005B213A" w:rsidRPr="005B213A">
          <w:rPr>
            <w:rFonts w:eastAsiaTheme="minorHAnsi"/>
            <w:color w:val="0000FF"/>
          </w:rPr>
          <w:t>https://www.pau.edu.tr/kalitekomisyonu/tr/sayfa/1509201902</w:t>
        </w:r>
      </w:hyperlink>
    </w:p>
    <w:p w14:paraId="771CCFE4" w14:textId="77777777" w:rsidR="005B213A" w:rsidRPr="005B213A" w:rsidRDefault="00000000" w:rsidP="005B213A">
      <w:pPr>
        <w:pStyle w:val="Balk4"/>
        <w:spacing w:after="120"/>
        <w:ind w:left="838" w:right="63"/>
        <w:jc w:val="both"/>
        <w:rPr>
          <w:rFonts w:eastAsiaTheme="minorHAnsi"/>
          <w:color w:val="0000FF"/>
        </w:rPr>
      </w:pPr>
      <w:hyperlink r:id="rId19" w:history="1">
        <w:r w:rsidR="005B213A" w:rsidRPr="005B213A">
          <w:rPr>
            <w:rFonts w:eastAsiaTheme="minorHAnsi"/>
            <w:color w:val="0000FF"/>
          </w:rPr>
          <w:t>https://www.pau.edu.tr/kalitekomisyonu/tr/sayfa/0502201903</w:t>
        </w:r>
      </w:hyperlink>
    </w:p>
    <w:p w14:paraId="27604A53" w14:textId="77777777" w:rsidR="005B213A" w:rsidRPr="005B213A" w:rsidRDefault="00000000" w:rsidP="005B213A">
      <w:pPr>
        <w:pStyle w:val="Balk4"/>
        <w:spacing w:after="120"/>
        <w:ind w:left="838" w:right="63"/>
        <w:jc w:val="both"/>
        <w:rPr>
          <w:rFonts w:eastAsiaTheme="minorHAnsi"/>
          <w:color w:val="0000FF"/>
        </w:rPr>
      </w:pPr>
      <w:hyperlink r:id="rId20" w:history="1">
        <w:r w:rsidR="005B213A" w:rsidRPr="005B213A">
          <w:rPr>
            <w:rFonts w:eastAsiaTheme="minorHAnsi"/>
            <w:color w:val="0000FF"/>
          </w:rPr>
          <w:t>https://www.pau.edu.tr/kalitekomisyonu/tr/sayfa/1202201904</w:t>
        </w:r>
      </w:hyperlink>
    </w:p>
    <w:p w14:paraId="34102C98" w14:textId="77777777" w:rsidR="005B213A" w:rsidRPr="005B213A" w:rsidRDefault="00000000" w:rsidP="005B213A">
      <w:pPr>
        <w:pStyle w:val="Balk4"/>
        <w:spacing w:after="120"/>
        <w:ind w:left="838" w:right="63"/>
        <w:jc w:val="both"/>
        <w:rPr>
          <w:rFonts w:eastAsiaTheme="minorHAnsi"/>
          <w:color w:val="0000FF"/>
        </w:rPr>
      </w:pPr>
      <w:hyperlink r:id="rId21" w:history="1">
        <w:r w:rsidR="005B213A" w:rsidRPr="005B213A">
          <w:rPr>
            <w:rFonts w:eastAsiaTheme="minorHAnsi"/>
            <w:color w:val="0000FF"/>
          </w:rPr>
          <w:t>https://www.pau.edu.tr/kalitekomisyonu/tr/sayfa/1904201805</w:t>
        </w:r>
      </w:hyperlink>
    </w:p>
    <w:p w14:paraId="6B8B7FE9" w14:textId="77777777" w:rsidR="005B213A" w:rsidRPr="005B213A" w:rsidRDefault="00000000" w:rsidP="005B213A">
      <w:pPr>
        <w:pStyle w:val="Balk4"/>
        <w:spacing w:after="120"/>
        <w:ind w:left="838" w:right="63"/>
        <w:jc w:val="both"/>
        <w:rPr>
          <w:rFonts w:eastAsiaTheme="minorHAnsi"/>
          <w:color w:val="0000FF"/>
        </w:rPr>
      </w:pPr>
      <w:hyperlink r:id="rId22" w:history="1">
        <w:r w:rsidR="005B213A" w:rsidRPr="005B213A">
          <w:rPr>
            <w:rFonts w:eastAsiaTheme="minorHAnsi"/>
            <w:color w:val="0000FF"/>
          </w:rPr>
          <w:t>https://www.pau.edu.tr/kalitekomisyonu/tr/sayfa/0503201906</w:t>
        </w:r>
      </w:hyperlink>
    </w:p>
    <w:p w14:paraId="61B6EC6D" w14:textId="77777777" w:rsidR="005B213A" w:rsidRPr="005B213A" w:rsidRDefault="00000000" w:rsidP="005B213A">
      <w:pPr>
        <w:pStyle w:val="Balk4"/>
        <w:spacing w:after="120"/>
        <w:ind w:left="838" w:right="63"/>
        <w:jc w:val="both"/>
        <w:rPr>
          <w:rFonts w:eastAsiaTheme="minorHAnsi"/>
          <w:color w:val="0000FF"/>
        </w:rPr>
      </w:pPr>
      <w:hyperlink r:id="rId23" w:history="1">
        <w:r w:rsidR="005B213A" w:rsidRPr="005B213A">
          <w:rPr>
            <w:rFonts w:eastAsiaTheme="minorHAnsi"/>
            <w:color w:val="0000FF"/>
          </w:rPr>
          <w:t>https://www.pau.edu.tr/kalitekomisyonu/tr/sayfa/1903201907</w:t>
        </w:r>
      </w:hyperlink>
    </w:p>
    <w:p w14:paraId="41990942" w14:textId="77777777" w:rsidR="005B213A" w:rsidRPr="005B213A" w:rsidRDefault="00000000" w:rsidP="005B213A">
      <w:pPr>
        <w:pStyle w:val="Balk4"/>
        <w:spacing w:after="120"/>
        <w:ind w:left="838" w:right="63"/>
        <w:jc w:val="both"/>
        <w:rPr>
          <w:rFonts w:eastAsiaTheme="minorHAnsi"/>
          <w:color w:val="0000FF"/>
        </w:rPr>
      </w:pPr>
      <w:hyperlink r:id="rId24" w:history="1">
        <w:r w:rsidR="005B213A" w:rsidRPr="005B213A">
          <w:rPr>
            <w:rFonts w:eastAsiaTheme="minorHAnsi"/>
            <w:color w:val="0000FF"/>
          </w:rPr>
          <w:t>https://www.pau.edu.tr/kalitekomisyonu/tr/sayfa/0904201908</w:t>
        </w:r>
      </w:hyperlink>
    </w:p>
    <w:p w14:paraId="270505E4" w14:textId="77777777" w:rsidR="005B213A" w:rsidRPr="005B213A" w:rsidRDefault="00000000" w:rsidP="005B213A">
      <w:pPr>
        <w:pStyle w:val="Balk4"/>
        <w:spacing w:after="120"/>
        <w:ind w:left="838" w:right="63"/>
        <w:jc w:val="both"/>
        <w:rPr>
          <w:rFonts w:eastAsiaTheme="minorHAnsi"/>
          <w:color w:val="0000FF"/>
        </w:rPr>
      </w:pPr>
      <w:hyperlink r:id="rId25" w:history="1">
        <w:r w:rsidR="005B213A" w:rsidRPr="005B213A">
          <w:rPr>
            <w:rFonts w:eastAsiaTheme="minorHAnsi"/>
            <w:color w:val="0000FF"/>
          </w:rPr>
          <w:t>https://www.pau.edu.tr/kalitekomisyonu/tr/sayfa/3004201909</w:t>
        </w:r>
      </w:hyperlink>
    </w:p>
    <w:p w14:paraId="06BFB84D" w14:textId="77777777" w:rsidR="005B213A" w:rsidRPr="005B213A" w:rsidRDefault="00000000" w:rsidP="005B213A">
      <w:pPr>
        <w:pStyle w:val="Balk4"/>
        <w:spacing w:after="120"/>
        <w:ind w:left="838" w:right="63"/>
        <w:jc w:val="both"/>
        <w:rPr>
          <w:rFonts w:eastAsiaTheme="minorHAnsi"/>
          <w:color w:val="0000FF"/>
        </w:rPr>
      </w:pPr>
      <w:hyperlink r:id="rId26" w:history="1">
        <w:r w:rsidR="005B213A" w:rsidRPr="005B213A">
          <w:rPr>
            <w:rFonts w:eastAsiaTheme="minorHAnsi"/>
            <w:color w:val="0000FF"/>
          </w:rPr>
          <w:t>https://www.pau.edu.tr/kalitekomisyonu/tr/sayfa/1106201910</w:t>
        </w:r>
      </w:hyperlink>
    </w:p>
    <w:p w14:paraId="040E057E" w14:textId="77777777" w:rsidR="005B213A" w:rsidRPr="005B213A" w:rsidRDefault="00000000" w:rsidP="005B213A">
      <w:pPr>
        <w:pStyle w:val="Balk4"/>
        <w:spacing w:after="120"/>
        <w:ind w:left="838" w:right="63"/>
        <w:jc w:val="both"/>
        <w:rPr>
          <w:rFonts w:eastAsiaTheme="minorHAnsi"/>
          <w:color w:val="0000FF"/>
        </w:rPr>
      </w:pPr>
      <w:hyperlink r:id="rId27" w:history="1">
        <w:r w:rsidR="005B213A" w:rsidRPr="005B213A">
          <w:rPr>
            <w:rFonts w:eastAsiaTheme="minorHAnsi"/>
            <w:color w:val="0000FF"/>
          </w:rPr>
          <w:t>https://www.pau.edu.tr/kalitekomisyonu/tr/sayfa/0309201911</w:t>
        </w:r>
      </w:hyperlink>
    </w:p>
    <w:p w14:paraId="28F569FF" w14:textId="77777777" w:rsidR="005B213A" w:rsidRPr="005B213A" w:rsidRDefault="00000000" w:rsidP="005B213A">
      <w:pPr>
        <w:pStyle w:val="Balk4"/>
        <w:spacing w:after="120"/>
        <w:ind w:left="838" w:right="63"/>
        <w:jc w:val="both"/>
        <w:rPr>
          <w:rFonts w:eastAsiaTheme="minorHAnsi"/>
          <w:color w:val="0000FF"/>
        </w:rPr>
      </w:pPr>
      <w:hyperlink r:id="rId28" w:history="1">
        <w:r w:rsidR="005B213A" w:rsidRPr="005B213A">
          <w:rPr>
            <w:rFonts w:eastAsiaTheme="minorHAnsi"/>
            <w:color w:val="0000FF"/>
          </w:rPr>
          <w:t>https://www.pau.edu.tr/kalitekomisyonu/tr/sayfa/0110201912-2</w:t>
        </w:r>
      </w:hyperlink>
    </w:p>
    <w:p w14:paraId="69F03074" w14:textId="77777777" w:rsidR="005B213A" w:rsidRPr="005B213A" w:rsidRDefault="00000000" w:rsidP="005B213A">
      <w:pPr>
        <w:pStyle w:val="Balk4"/>
        <w:spacing w:after="120"/>
        <w:ind w:left="838" w:right="63"/>
        <w:jc w:val="both"/>
        <w:rPr>
          <w:rFonts w:eastAsiaTheme="minorHAnsi"/>
          <w:color w:val="0000FF"/>
        </w:rPr>
      </w:pPr>
      <w:hyperlink r:id="rId29" w:history="1">
        <w:r w:rsidR="005B213A" w:rsidRPr="005B213A">
          <w:rPr>
            <w:rFonts w:eastAsiaTheme="minorHAnsi"/>
            <w:color w:val="0000FF"/>
          </w:rPr>
          <w:t>https://www.pau.edu.tr/kalitekomisyonu/tr/sayfa/1510201913</w:t>
        </w:r>
      </w:hyperlink>
    </w:p>
    <w:p w14:paraId="3E7FC3A8" w14:textId="77777777" w:rsidR="005B213A" w:rsidRPr="005B213A" w:rsidRDefault="00000000" w:rsidP="005B213A">
      <w:pPr>
        <w:pStyle w:val="Balk4"/>
        <w:spacing w:after="120"/>
        <w:ind w:left="838" w:right="63"/>
        <w:jc w:val="both"/>
        <w:rPr>
          <w:rFonts w:eastAsiaTheme="minorHAnsi"/>
          <w:color w:val="0000FF"/>
        </w:rPr>
      </w:pPr>
      <w:hyperlink r:id="rId30" w:history="1">
        <w:r w:rsidR="005B213A" w:rsidRPr="005B213A">
          <w:rPr>
            <w:rFonts w:eastAsiaTheme="minorHAnsi"/>
            <w:color w:val="0000FF"/>
          </w:rPr>
          <w:t>https://www.pau.edu.tr/kalitekomisyonu/tr/sayfa/0511201914</w:t>
        </w:r>
      </w:hyperlink>
    </w:p>
    <w:p w14:paraId="4681E4FD" w14:textId="77777777" w:rsidR="005B213A" w:rsidRPr="005B213A" w:rsidRDefault="00000000" w:rsidP="005B213A">
      <w:pPr>
        <w:pStyle w:val="Balk4"/>
        <w:spacing w:after="120"/>
        <w:ind w:left="838" w:right="63"/>
        <w:jc w:val="both"/>
        <w:rPr>
          <w:rFonts w:eastAsiaTheme="minorHAnsi"/>
          <w:color w:val="0000FF"/>
        </w:rPr>
      </w:pPr>
      <w:hyperlink r:id="rId31" w:history="1">
        <w:r w:rsidR="005B213A" w:rsidRPr="005B213A">
          <w:rPr>
            <w:rFonts w:eastAsiaTheme="minorHAnsi"/>
            <w:color w:val="0000FF"/>
          </w:rPr>
          <w:t>https://www.pau.edu.tr/kalitekomisyonu/tr/sayfa/1911201915</w:t>
        </w:r>
      </w:hyperlink>
    </w:p>
    <w:p w14:paraId="003A9967" w14:textId="77777777" w:rsidR="005B213A" w:rsidRPr="005B213A" w:rsidRDefault="00000000" w:rsidP="005B213A">
      <w:pPr>
        <w:pStyle w:val="Balk4"/>
        <w:spacing w:after="120"/>
        <w:ind w:left="838" w:right="63"/>
        <w:jc w:val="both"/>
        <w:rPr>
          <w:rFonts w:eastAsiaTheme="minorHAnsi"/>
          <w:color w:val="0000FF"/>
        </w:rPr>
      </w:pPr>
      <w:hyperlink r:id="rId32" w:history="1">
        <w:r w:rsidR="005B213A" w:rsidRPr="005B213A">
          <w:rPr>
            <w:rFonts w:eastAsiaTheme="minorHAnsi"/>
            <w:color w:val="0000FF"/>
          </w:rPr>
          <w:t>https://www.pau.edu.tr/kalitekomisyonu/tr/sayfa/0312201916</w:t>
        </w:r>
      </w:hyperlink>
    </w:p>
    <w:p w14:paraId="631BAF93" w14:textId="77777777" w:rsidR="005B213A" w:rsidRPr="005B213A" w:rsidRDefault="00000000" w:rsidP="005B213A">
      <w:pPr>
        <w:pStyle w:val="Balk4"/>
        <w:spacing w:after="120"/>
        <w:ind w:left="838" w:right="63"/>
        <w:jc w:val="both"/>
        <w:rPr>
          <w:rFonts w:eastAsiaTheme="minorHAnsi"/>
          <w:color w:val="0000FF"/>
        </w:rPr>
      </w:pPr>
      <w:hyperlink r:id="rId33" w:history="1">
        <w:r w:rsidR="005B213A" w:rsidRPr="005B213A">
          <w:rPr>
            <w:rFonts w:eastAsiaTheme="minorHAnsi"/>
            <w:color w:val="0000FF"/>
          </w:rPr>
          <w:t>https://www.pau.edu.tr/kalitekomisyonu/tr/sayfa/1712201917</w:t>
        </w:r>
      </w:hyperlink>
    </w:p>
    <w:p w14:paraId="382B8C38" w14:textId="77777777" w:rsidR="005B213A" w:rsidRPr="005B213A" w:rsidRDefault="00000000" w:rsidP="005B213A">
      <w:pPr>
        <w:pStyle w:val="Balk4"/>
        <w:spacing w:after="120"/>
        <w:ind w:left="838" w:right="63"/>
        <w:jc w:val="both"/>
        <w:rPr>
          <w:rFonts w:eastAsiaTheme="minorHAnsi"/>
          <w:color w:val="0000FF"/>
        </w:rPr>
      </w:pPr>
      <w:hyperlink r:id="rId34" w:history="1">
        <w:r w:rsidR="005B213A" w:rsidRPr="005B213A">
          <w:rPr>
            <w:rFonts w:eastAsiaTheme="minorHAnsi"/>
            <w:color w:val="0000FF"/>
          </w:rPr>
          <w:t>http://www.pau.edu.tr/kavdem/tr/sayfa/anket-sonuclari</w:t>
        </w:r>
      </w:hyperlink>
    </w:p>
    <w:p w14:paraId="79AF2532" w14:textId="77777777" w:rsidR="0001157A" w:rsidRPr="00403313" w:rsidRDefault="00000000" w:rsidP="005B213A">
      <w:pPr>
        <w:pStyle w:val="Balk4"/>
        <w:spacing w:after="120"/>
        <w:ind w:left="838" w:right="63"/>
        <w:jc w:val="both"/>
        <w:rPr>
          <w:rFonts w:eastAsiaTheme="minorHAnsi"/>
          <w:color w:val="0000FF"/>
        </w:rPr>
      </w:pPr>
      <w:hyperlink r:id="rId35" w:history="1">
        <w:r w:rsidR="005B213A" w:rsidRPr="00403313">
          <w:rPr>
            <w:rFonts w:eastAsiaTheme="minorHAnsi"/>
            <w:color w:val="0000FF"/>
          </w:rPr>
          <w:t>http://www.pau.edu.tr/kavdem/tr/sayfa/kurum-ici-kalite-bilinci-degerlendirme-anketi</w:t>
        </w:r>
      </w:hyperlink>
    </w:p>
    <w:p w14:paraId="4F32DBBC" w14:textId="77777777" w:rsidR="0052267C" w:rsidRPr="00273D6E" w:rsidRDefault="0052267C" w:rsidP="0001157A">
      <w:pPr>
        <w:pStyle w:val="Balk4"/>
        <w:spacing w:after="120"/>
        <w:ind w:left="838" w:right="63"/>
        <w:jc w:val="both"/>
        <w:rPr>
          <w:rFonts w:cstheme="minorHAnsi"/>
        </w:rPr>
      </w:pPr>
    </w:p>
    <w:tbl>
      <w:tblPr>
        <w:tblStyle w:val="TabloKlavuzu"/>
        <w:tblW w:w="0" w:type="auto"/>
        <w:tblLook w:val="04A0" w:firstRow="1" w:lastRow="0" w:firstColumn="1" w:lastColumn="0" w:noHBand="0" w:noVBand="1"/>
      </w:tblPr>
      <w:tblGrid>
        <w:gridCol w:w="10456"/>
      </w:tblGrid>
      <w:tr w:rsidR="0001157A" w14:paraId="4B9EA5C1" w14:textId="77777777" w:rsidTr="004D2B5E">
        <w:tc>
          <w:tcPr>
            <w:tcW w:w="10456" w:type="dxa"/>
          </w:tcPr>
          <w:p w14:paraId="6D249CC7" w14:textId="77777777" w:rsidR="0001157A" w:rsidRDefault="0001157A" w:rsidP="004D2B5E">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309F6432" w14:textId="77777777" w:rsidR="0001157A" w:rsidRDefault="0001157A" w:rsidP="004D2B5E">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6DD3AD33"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6CA871F7"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1528F510"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5F4E22AE"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53954C12"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219426BB" w14:textId="77777777" w:rsidR="0001157A" w:rsidRDefault="0001157A" w:rsidP="004D2B5E">
            <w:pPr>
              <w:spacing w:before="120" w:after="120"/>
              <w:ind w:right="63"/>
              <w:jc w:val="both"/>
              <w:rPr>
                <w:rFonts w:ascii="Times New Roman" w:hAnsi="Times New Roman" w:cs="Times New Roman"/>
                <w:sz w:val="24"/>
                <w:szCs w:val="24"/>
              </w:rPr>
            </w:pPr>
          </w:p>
        </w:tc>
      </w:tr>
    </w:tbl>
    <w:p w14:paraId="2049C471" w14:textId="77777777" w:rsidR="0001157A" w:rsidRDefault="0001157A" w:rsidP="0001157A">
      <w:pPr>
        <w:widowControl/>
        <w:spacing w:before="120" w:after="120"/>
        <w:rPr>
          <w:rFonts w:ascii="Times New Roman" w:hAnsi="Times New Roman" w:cs="Times New Roman"/>
          <w:b/>
          <w:bCs/>
          <w:sz w:val="24"/>
          <w:szCs w:val="24"/>
        </w:rPr>
      </w:pPr>
    </w:p>
    <w:p w14:paraId="4901E909" w14:textId="77777777" w:rsidR="00403313" w:rsidRDefault="00356C1D" w:rsidP="00403313">
      <w:pPr>
        <w:widowControl/>
        <w:spacing w:before="120" w:after="120"/>
        <w:rPr>
          <w:rFonts w:ascii="Times New Roman" w:hAnsi="Times New Roman" w:cs="Times New Roman"/>
          <w:b/>
          <w:bCs/>
          <w:sz w:val="24"/>
          <w:szCs w:val="24"/>
        </w:rPr>
      </w:pPr>
      <w:r>
        <w:rPr>
          <w:rFonts w:ascii="Times New Roman" w:hAnsi="Times New Roman" w:cs="Times New Roman"/>
          <w:b/>
          <w:bCs/>
          <w:sz w:val="24"/>
          <w:szCs w:val="24"/>
        </w:rPr>
        <w:t>A</w:t>
      </w:r>
      <w:r w:rsidR="00403313">
        <w:rPr>
          <w:rFonts w:ascii="Times New Roman" w:hAnsi="Times New Roman" w:cs="Times New Roman"/>
          <w:b/>
          <w:bCs/>
          <w:sz w:val="24"/>
          <w:szCs w:val="24"/>
        </w:rPr>
        <w:t>.2</w:t>
      </w:r>
      <w:r w:rsidR="0001157A">
        <w:rPr>
          <w:rFonts w:ascii="Times New Roman" w:hAnsi="Times New Roman" w:cs="Times New Roman"/>
          <w:b/>
          <w:bCs/>
          <w:sz w:val="24"/>
          <w:szCs w:val="24"/>
        </w:rPr>
        <w:t>.2.</w:t>
      </w:r>
      <w:r w:rsidRPr="00356C1D">
        <w:t xml:space="preserve"> </w:t>
      </w:r>
      <w:r w:rsidR="00403313" w:rsidRPr="00403313">
        <w:rPr>
          <w:rFonts w:ascii="Times New Roman" w:hAnsi="Times New Roman" w:cs="Times New Roman"/>
          <w:b/>
          <w:bCs/>
          <w:sz w:val="24"/>
          <w:szCs w:val="24"/>
        </w:rPr>
        <w:t>İç kalite güvencesi mekanizmaları (PUKÖ çevrimleri, takvim, birimlerin yapısı)</w:t>
      </w:r>
    </w:p>
    <w:p w14:paraId="6955CAC5" w14:textId="77777777" w:rsidR="00403313" w:rsidRPr="00403313" w:rsidRDefault="00403313" w:rsidP="00403313">
      <w:pPr>
        <w:widowControl/>
        <w:autoSpaceDE w:val="0"/>
        <w:autoSpaceDN w:val="0"/>
        <w:adjustRightInd w:val="0"/>
        <w:spacing w:before="120" w:after="120"/>
        <w:jc w:val="both"/>
        <w:rPr>
          <w:rFonts w:ascii="Times New Roman" w:hAnsi="Times New Roman" w:cs="Times New Roman"/>
          <w:i/>
          <w:sz w:val="24"/>
          <w:szCs w:val="24"/>
        </w:rPr>
      </w:pPr>
      <w:r w:rsidRPr="00403313">
        <w:rPr>
          <w:rFonts w:ascii="Times New Roman" w:hAnsi="Times New Roman" w:cs="Times New Roman"/>
          <w:i/>
          <w:sz w:val="24"/>
          <w:szCs w:val="24"/>
        </w:rPr>
        <w:t>Kalite Komisyonun 2019 yılı boyunca gerçekleştirdiği toplantılarda çeşitli Fakülte ve Yüksek Okulların idari yöneticilerin katılımı sağlanarak periyodik bilgilendirme ve tanıtım yapılmıştır. Ayrıca KAVDEM tarafından düzenlenen toplantılarda periyodik bilgilen</w:t>
      </w:r>
      <w:r>
        <w:rPr>
          <w:rFonts w:ascii="Times New Roman" w:hAnsi="Times New Roman" w:cs="Times New Roman"/>
          <w:i/>
          <w:sz w:val="24"/>
          <w:szCs w:val="24"/>
        </w:rPr>
        <w:t xml:space="preserve">dirmeler yapılmaktadır. </w:t>
      </w:r>
    </w:p>
    <w:p w14:paraId="1B50D2DE" w14:textId="77777777" w:rsidR="007667FC" w:rsidRDefault="00403313" w:rsidP="007667FC">
      <w:pPr>
        <w:widowControl/>
        <w:autoSpaceDE w:val="0"/>
        <w:autoSpaceDN w:val="0"/>
        <w:adjustRightInd w:val="0"/>
        <w:spacing w:before="120" w:after="120"/>
        <w:jc w:val="both"/>
        <w:rPr>
          <w:rFonts w:ascii="Times New Roman" w:hAnsi="Times New Roman" w:cs="Times New Roman"/>
          <w:i/>
          <w:sz w:val="24"/>
          <w:szCs w:val="24"/>
        </w:rPr>
      </w:pPr>
      <w:r w:rsidRPr="00403313">
        <w:rPr>
          <w:rFonts w:ascii="Times New Roman" w:hAnsi="Times New Roman" w:cs="Times New Roman"/>
          <w:i/>
          <w:sz w:val="24"/>
          <w:szCs w:val="24"/>
        </w:rPr>
        <w:t>Kalite Komisyonu Çalışma Usul ve Esaslarına göre birimlerde kurulan Birim Kalite Komiteleri, üniversitenin stratejik planı ve hedefleri doğrultusunda, eğitim-öğretim ve araştırma faaliyetleri ile idari hizmetlerin değerlendirilmesi ve kalitesinin geliştirilmesi ile ilgili iç ve dış kalite güvence sistemini kurmak, kurumsal göstergeleri belirlemek ve bu kapsamda yapılacak çalışmaları Yükseköğretim Kalite Kurulu tarafından belirlenen usul ve esaslar doğrultusunda yürütmek, bu çalışmaları Kalite Komisyonuna sunar ve birim web sitesinde yayınlar. İç kalite güvence sistemine yönelik oluşturulan bu mekanizmanın etkinliğinin artırılması gelişmeye açık alanları arasında değerlendirilmektedir.</w:t>
      </w:r>
      <w:r w:rsidR="007667FC">
        <w:rPr>
          <w:rFonts w:ascii="Times New Roman" w:hAnsi="Times New Roman" w:cs="Times New Roman"/>
          <w:i/>
          <w:sz w:val="24"/>
          <w:szCs w:val="24"/>
        </w:rPr>
        <w:t xml:space="preserve"> </w:t>
      </w:r>
    </w:p>
    <w:p w14:paraId="06B64653" w14:textId="77777777" w:rsidR="007667FC" w:rsidRPr="007667FC" w:rsidRDefault="007667FC" w:rsidP="007667FC">
      <w:pPr>
        <w:widowControl/>
        <w:autoSpaceDE w:val="0"/>
        <w:autoSpaceDN w:val="0"/>
        <w:adjustRightInd w:val="0"/>
        <w:spacing w:before="120" w:after="120"/>
        <w:jc w:val="both"/>
        <w:rPr>
          <w:rFonts w:ascii="Times New Roman" w:hAnsi="Times New Roman" w:cs="Times New Roman"/>
          <w:i/>
          <w:sz w:val="24"/>
          <w:szCs w:val="24"/>
        </w:rPr>
      </w:pPr>
      <w:r w:rsidRPr="007667FC">
        <w:rPr>
          <w:rFonts w:ascii="Times New Roman" w:hAnsi="Times New Roman" w:cs="Times New Roman"/>
          <w:i/>
          <w:sz w:val="24"/>
          <w:szCs w:val="24"/>
        </w:rPr>
        <w:t>Geri bildirim yöntemleri</w:t>
      </w:r>
    </w:p>
    <w:p w14:paraId="19B4900F" w14:textId="77777777" w:rsidR="007667FC" w:rsidRPr="007667FC" w:rsidRDefault="007667FC" w:rsidP="007667FC">
      <w:pPr>
        <w:widowControl/>
        <w:autoSpaceDE w:val="0"/>
        <w:autoSpaceDN w:val="0"/>
        <w:adjustRightInd w:val="0"/>
        <w:spacing w:before="120" w:after="120"/>
        <w:jc w:val="both"/>
        <w:rPr>
          <w:rFonts w:ascii="Times New Roman" w:hAnsi="Times New Roman" w:cs="Times New Roman"/>
          <w:i/>
          <w:sz w:val="24"/>
          <w:szCs w:val="24"/>
        </w:rPr>
      </w:pPr>
      <w:r w:rsidRPr="007667FC">
        <w:rPr>
          <w:rFonts w:ascii="Times New Roman" w:hAnsi="Times New Roman" w:cs="Times New Roman"/>
          <w:i/>
          <w:sz w:val="24"/>
          <w:szCs w:val="24"/>
        </w:rPr>
        <w:t>Pusula Bilgi Sisteminde yer alan F1 Bildirim Takip Sistemi, Mesaj Merkezi, Genel Bildirim (Öneri) Sistemi ile geri bildiri</w:t>
      </w:r>
      <w:r>
        <w:rPr>
          <w:rFonts w:ascii="Times New Roman" w:hAnsi="Times New Roman" w:cs="Times New Roman"/>
          <w:i/>
          <w:sz w:val="24"/>
          <w:szCs w:val="24"/>
        </w:rPr>
        <w:t>m kanalları açık tutulmaktadır.</w:t>
      </w:r>
    </w:p>
    <w:p w14:paraId="3F0741E0" w14:textId="77777777" w:rsidR="00C81C83" w:rsidRDefault="007667FC" w:rsidP="007667FC">
      <w:pPr>
        <w:widowControl/>
        <w:autoSpaceDE w:val="0"/>
        <w:autoSpaceDN w:val="0"/>
        <w:adjustRightInd w:val="0"/>
        <w:spacing w:before="120" w:after="120"/>
        <w:jc w:val="both"/>
        <w:rPr>
          <w:rFonts w:ascii="Times New Roman" w:hAnsi="Times New Roman" w:cs="Times New Roman"/>
          <w:i/>
          <w:sz w:val="24"/>
          <w:szCs w:val="24"/>
        </w:rPr>
      </w:pPr>
      <w:r w:rsidRPr="007667FC">
        <w:rPr>
          <w:rFonts w:ascii="Times New Roman" w:hAnsi="Times New Roman" w:cs="Times New Roman"/>
          <w:i/>
          <w:sz w:val="24"/>
          <w:szCs w:val="24"/>
        </w:rPr>
        <w:t>Pamukkale Üniversitesi Genel Bildirim (Öneri) Sistemi; öğrenci ve personelinin dijital ortamda üniversitenin çeşitli birimleri ile ilgili dilek, öneri, memnuniyet ve şikâyetlerini Pusula Bilgi Sistemi üzerinden iletebilmesi, üniversite içinde ilgili birimlerde bu sürecin takip edilebilmesi, gerektiğinde bu bildirimlerin sonuçlandırılmasına yönelik raporlama ve istatistiksel bilgilerin sağlanabilmesi amacıyla geliştirilmiş bir yazılım modülüdür. Genel Bildirim (Öneri) Sistemi'nin performansına ilişkin veriler tanımlanmış olup Yönetici Bilgi Sistemi kapsamında üst yönetime ve ilgili komisyonlara raporlanmaktadır.</w:t>
      </w:r>
    </w:p>
    <w:p w14:paraId="14771195"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36EA477D"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54C54F64"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30838605"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40B94DBA"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1FE79F3B"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13D458ED"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5464424E" w14:textId="77777777" w:rsidR="00C81C83" w:rsidRDefault="00C81C83" w:rsidP="007667FC">
      <w:pPr>
        <w:widowControl/>
        <w:autoSpaceDE w:val="0"/>
        <w:autoSpaceDN w:val="0"/>
        <w:adjustRightInd w:val="0"/>
        <w:spacing w:before="120" w:after="120"/>
        <w:jc w:val="both"/>
        <w:rPr>
          <w:rFonts w:ascii="Times New Roman" w:hAnsi="Times New Roman" w:cs="Times New Roman"/>
          <w:i/>
          <w:sz w:val="24"/>
          <w:szCs w:val="24"/>
        </w:rPr>
      </w:pPr>
    </w:p>
    <w:p w14:paraId="25508BBF" w14:textId="77777777" w:rsidR="0001157A" w:rsidRDefault="007667FC" w:rsidP="007667FC">
      <w:pPr>
        <w:widowControl/>
        <w:autoSpaceDE w:val="0"/>
        <w:autoSpaceDN w:val="0"/>
        <w:adjustRightInd w:val="0"/>
        <w:spacing w:before="120" w:after="120"/>
        <w:jc w:val="both"/>
        <w:rPr>
          <w:rFonts w:ascii="Times New Roman" w:hAnsi="Times New Roman" w:cs="Times New Roman"/>
          <w:i/>
          <w:sz w:val="24"/>
          <w:szCs w:val="24"/>
        </w:rPr>
      </w:pPr>
      <w:r w:rsidRPr="007667FC">
        <w:rPr>
          <w:rFonts w:ascii="Times New Roman" w:hAnsi="Times New Roman" w:cs="Times New Roman"/>
          <w:i/>
          <w:sz w:val="24"/>
          <w:szCs w:val="24"/>
        </w:rPr>
        <w:t xml:space="preserve"> </w:t>
      </w:r>
      <w:r w:rsidR="00403313" w:rsidRPr="00403313">
        <w:rPr>
          <w:rFonts w:ascii="Times New Roman" w:hAnsi="Times New Roman" w:cs="Times New Roman"/>
          <w:i/>
          <w:sz w:val="24"/>
          <w:szCs w:val="24"/>
        </w:rPr>
        <w:t xml:space="preserve"> </w:t>
      </w:r>
    </w:p>
    <w:p w14:paraId="1E0DD6F6" w14:textId="77777777" w:rsidR="009422B4" w:rsidRPr="00A22D75" w:rsidRDefault="009422B4" w:rsidP="00403313">
      <w:pPr>
        <w:widowControl/>
        <w:autoSpaceDE w:val="0"/>
        <w:autoSpaceDN w:val="0"/>
        <w:adjustRightInd w:val="0"/>
        <w:spacing w:before="120" w:after="120"/>
        <w:jc w:val="both"/>
        <w:rPr>
          <w:rFonts w:ascii="Times New Roman" w:hAnsi="Times New Roman" w:cs="Times New Roman"/>
          <w:i/>
          <w:sz w:val="24"/>
          <w:szCs w:val="24"/>
        </w:rPr>
      </w:pPr>
    </w:p>
    <w:tbl>
      <w:tblPr>
        <w:tblStyle w:val="TabloKlavuzu"/>
        <w:tblW w:w="0" w:type="auto"/>
        <w:jc w:val="center"/>
        <w:tblLook w:val="04A0" w:firstRow="1" w:lastRow="0" w:firstColumn="1" w:lastColumn="0" w:noHBand="0" w:noVBand="1"/>
      </w:tblPr>
      <w:tblGrid>
        <w:gridCol w:w="10456"/>
      </w:tblGrid>
      <w:tr w:rsidR="0001157A" w14:paraId="09344DD1" w14:textId="77777777" w:rsidTr="004D2B5E">
        <w:trPr>
          <w:jc w:val="center"/>
        </w:trPr>
        <w:tc>
          <w:tcPr>
            <w:tcW w:w="10456" w:type="dxa"/>
          </w:tcPr>
          <w:p w14:paraId="13FC542A"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52359CF5" w14:textId="77777777" w:rsidR="0001157A" w:rsidRPr="00250F21"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6DD34AB4"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5DE5C437"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52A55050"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2B070134"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6C5F032"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329C92DE"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3BBB2D49"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16C50CCF"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20891906"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691BB05"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5FC07F5D"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6E2F6BD"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C209656"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tc>
      </w:tr>
    </w:tbl>
    <w:p w14:paraId="369A060C" w14:textId="77777777" w:rsidR="00E2202E" w:rsidRDefault="00E2202E" w:rsidP="0001157A">
      <w:pPr>
        <w:widowControl/>
        <w:autoSpaceDE w:val="0"/>
        <w:autoSpaceDN w:val="0"/>
        <w:adjustRightInd w:val="0"/>
        <w:spacing w:before="120" w:after="120"/>
        <w:jc w:val="both"/>
        <w:rPr>
          <w:rFonts w:ascii="Times New Roman" w:hAnsi="Times New Roman" w:cs="Times New Roman"/>
          <w:b/>
          <w:bCs/>
          <w:i/>
          <w:sz w:val="24"/>
          <w:szCs w:val="24"/>
        </w:rPr>
      </w:pPr>
    </w:p>
    <w:p w14:paraId="4DE6B9E6" w14:textId="77777777" w:rsidR="00E2202E" w:rsidRDefault="00E2202E" w:rsidP="0001157A">
      <w:pPr>
        <w:widowControl/>
        <w:autoSpaceDE w:val="0"/>
        <w:autoSpaceDN w:val="0"/>
        <w:adjustRightInd w:val="0"/>
        <w:spacing w:before="120" w:after="120"/>
        <w:jc w:val="both"/>
        <w:rPr>
          <w:rFonts w:ascii="Times New Roman" w:hAnsi="Times New Roman" w:cs="Times New Roman"/>
          <w:b/>
          <w:bCs/>
          <w:i/>
          <w:sz w:val="24"/>
          <w:szCs w:val="24"/>
        </w:rPr>
      </w:pPr>
      <w:r w:rsidRPr="00E2202E">
        <w:rPr>
          <w:rFonts w:ascii="Times New Roman" w:hAnsi="Times New Roman" w:cs="Times New Roman"/>
          <w:b/>
          <w:bCs/>
          <w:i/>
          <w:sz w:val="24"/>
          <w:szCs w:val="24"/>
        </w:rPr>
        <w:t>A.2.2. İç kalite güvencesi mekanizmaları (PUKÖ çevrimleri, takvim, birimlerin yapısı)</w:t>
      </w:r>
    </w:p>
    <w:p w14:paraId="27768798" w14:textId="77777777" w:rsidR="0001157A" w:rsidRPr="00A22D75" w:rsidRDefault="0001157A" w:rsidP="0001157A">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Olgunluk Düzeyi: (</w:t>
      </w:r>
      <w:r w:rsidR="00E2202E">
        <w:rPr>
          <w:rFonts w:ascii="Times New Roman" w:hAnsi="Times New Roman" w:cs="Times New Roman"/>
          <w:b/>
          <w:bCs/>
          <w:i/>
          <w:sz w:val="24"/>
          <w:szCs w:val="24"/>
        </w:rPr>
        <w:t>4</w:t>
      </w:r>
      <w:r w:rsidRPr="00A22D75">
        <w:rPr>
          <w:rFonts w:ascii="Times New Roman" w:hAnsi="Times New Roman" w:cs="Times New Roman"/>
          <w:b/>
          <w:bCs/>
          <w:i/>
          <w:sz w:val="24"/>
          <w:szCs w:val="24"/>
        </w:rPr>
        <w:t xml:space="preserve">) </w:t>
      </w:r>
      <w:r w:rsidR="00E2202E" w:rsidRPr="00E2202E">
        <w:rPr>
          <w:rFonts w:ascii="Times New Roman" w:hAnsi="Times New Roman" w:cs="Times New Roman"/>
          <w:i/>
          <w:sz w:val="24"/>
          <w:szCs w:val="24"/>
        </w:rPr>
        <w:t>Kurumda tüm birimleri ve süreçleri kapsayan iç kalite güvencesi mekanizmaları, tanımlı süreçler bütüncül bir kalite yönetimi anlayışı kapsamında sistematik olarak yürütülmektedir; yürütülen uygulamalardan elde edilen bulgular izlenmekte ve izlem sonuçları paydaşlarla birlikte değerlendirilerek iyileştirmeler gerçekleştirilmektedir.</w:t>
      </w:r>
    </w:p>
    <w:tbl>
      <w:tblPr>
        <w:tblStyle w:val="TabloKlavuzu"/>
        <w:tblW w:w="0" w:type="auto"/>
        <w:tblLook w:val="04A0" w:firstRow="1" w:lastRow="0" w:firstColumn="1" w:lastColumn="0" w:noHBand="0" w:noVBand="1"/>
      </w:tblPr>
      <w:tblGrid>
        <w:gridCol w:w="10456"/>
      </w:tblGrid>
      <w:tr w:rsidR="0001157A" w14:paraId="6A80C6D1" w14:textId="77777777" w:rsidTr="004D2B5E">
        <w:tc>
          <w:tcPr>
            <w:tcW w:w="10456" w:type="dxa"/>
          </w:tcPr>
          <w:p w14:paraId="093CA04C" w14:textId="77777777" w:rsidR="00AF237B" w:rsidRDefault="00AF237B" w:rsidP="00AF237B">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75DE416C" w14:textId="77777777" w:rsidR="0001157A" w:rsidRDefault="0001157A" w:rsidP="004D2B5E">
            <w:pPr>
              <w:widowControl/>
              <w:autoSpaceDE w:val="0"/>
              <w:autoSpaceDN w:val="0"/>
              <w:adjustRightInd w:val="0"/>
              <w:spacing w:before="120" w:after="120"/>
              <w:jc w:val="both"/>
              <w:rPr>
                <w:rFonts w:ascii="Times New Roman" w:hAnsi="Times New Roman" w:cs="Times New Roman"/>
                <w:i/>
                <w:sz w:val="24"/>
                <w:szCs w:val="24"/>
              </w:rPr>
            </w:pPr>
          </w:p>
        </w:tc>
      </w:tr>
    </w:tbl>
    <w:p w14:paraId="6958200E" w14:textId="77777777" w:rsidR="0001157A" w:rsidRDefault="0001157A" w:rsidP="0001157A">
      <w:pPr>
        <w:pStyle w:val="Balk4"/>
        <w:spacing w:before="120" w:after="120"/>
        <w:ind w:left="0" w:right="63"/>
        <w:jc w:val="both"/>
        <w:rPr>
          <w:rFonts w:cs="Times New Roman"/>
          <w:bCs w:val="0"/>
          <w:i w:val="0"/>
        </w:rPr>
      </w:pPr>
      <w:r>
        <w:rPr>
          <w:rFonts w:cs="Times New Roman"/>
        </w:rPr>
        <w:t xml:space="preserve">2019 yılı için belirlenen </w:t>
      </w:r>
      <w:r w:rsidRPr="0035718E">
        <w:rPr>
          <w:rFonts w:cs="Times New Roman"/>
          <w:bCs w:val="0"/>
          <w:i w:val="0"/>
        </w:rPr>
        <w:t>Kanıtlar</w:t>
      </w:r>
      <w:r>
        <w:rPr>
          <w:rFonts w:cs="Times New Roman"/>
          <w:bCs w:val="0"/>
          <w:i w:val="0"/>
        </w:rPr>
        <w:t>:</w:t>
      </w:r>
    </w:p>
    <w:p w14:paraId="74D2BB02" w14:textId="77777777" w:rsidR="00E2202E" w:rsidRPr="001B1F73" w:rsidRDefault="00E2202E" w:rsidP="00E2202E">
      <w:pPr>
        <w:pStyle w:val="Balk4"/>
        <w:numPr>
          <w:ilvl w:val="0"/>
          <w:numId w:val="7"/>
        </w:numPr>
        <w:ind w:right="63"/>
        <w:jc w:val="both"/>
        <w:rPr>
          <w:rFonts w:cs="Times New Roman"/>
          <w:i w:val="0"/>
        </w:rPr>
      </w:pPr>
      <w:r w:rsidRPr="001B1F73">
        <w:rPr>
          <w:rFonts w:cs="Times New Roman"/>
          <w:i w:val="0"/>
        </w:rPr>
        <w:t xml:space="preserve">Kalite el kitabı veya tanımlı kalite süreçleri </w:t>
      </w:r>
    </w:p>
    <w:p w14:paraId="535D3A94" w14:textId="77777777" w:rsidR="00E2202E" w:rsidRDefault="00000000" w:rsidP="001B1F73">
      <w:pPr>
        <w:pStyle w:val="Balk4"/>
        <w:spacing w:after="120"/>
        <w:ind w:left="838" w:right="63"/>
        <w:jc w:val="both"/>
        <w:rPr>
          <w:rFonts w:cs="Times New Roman"/>
          <w:b w:val="0"/>
          <w:i w:val="0"/>
        </w:rPr>
      </w:pPr>
      <w:hyperlink r:id="rId36" w:history="1">
        <w:r w:rsidR="00E2202E" w:rsidRPr="001B1F73">
          <w:rPr>
            <w:rFonts w:eastAsiaTheme="minorHAnsi"/>
            <w:color w:val="0000FF"/>
          </w:rPr>
          <w:t>http://www.pau.edu.tr/pau/tr/kurumsal/kalite-surecleri</w:t>
        </w:r>
      </w:hyperlink>
    </w:p>
    <w:p w14:paraId="3A9D2D89"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Bilgi Yönetim Sistemi</w:t>
      </w:r>
    </w:p>
    <w:p w14:paraId="3AE8BE95" w14:textId="77777777" w:rsidR="00E2202E" w:rsidRDefault="009422B4" w:rsidP="00E2202E">
      <w:pPr>
        <w:pStyle w:val="ListeParagraf"/>
        <w:ind w:left="838" w:right="63"/>
        <w:jc w:val="both"/>
        <w:outlineLvl w:val="3"/>
        <w:rPr>
          <w:rFonts w:ascii="Times New Roman" w:eastAsia="Times New Roman" w:hAnsi="Times New Roman" w:cs="Times New Roman"/>
          <w:bCs/>
          <w:color w:val="0070C0"/>
          <w:sz w:val="24"/>
          <w:szCs w:val="24"/>
        </w:rPr>
      </w:pPr>
      <w:r w:rsidRPr="009422B4">
        <w:rPr>
          <w:rFonts w:ascii="Times New Roman" w:hAnsi="Times New Roman"/>
          <w:b/>
          <w:bCs/>
          <w:i/>
          <w:color w:val="0000FF"/>
          <w:sz w:val="24"/>
          <w:szCs w:val="24"/>
        </w:rPr>
        <w:t>https://app.pau.edu.tr/yonbis/</w:t>
      </w:r>
      <w:r w:rsidR="00C81C83">
        <w:rPr>
          <w:rStyle w:val="DipnotBavurusu"/>
          <w:rFonts w:ascii="Times New Roman" w:hAnsi="Times New Roman"/>
          <w:b/>
          <w:bCs/>
          <w:i/>
          <w:color w:val="0000FF"/>
          <w:sz w:val="24"/>
          <w:szCs w:val="24"/>
        </w:rPr>
        <w:footnoteReference w:id="1"/>
      </w:r>
    </w:p>
    <w:p w14:paraId="0DE41D7E" w14:textId="77777777" w:rsidR="00E2202E" w:rsidRDefault="00000000" w:rsidP="009422B4">
      <w:pPr>
        <w:pStyle w:val="ListeParagraf"/>
        <w:ind w:left="838" w:right="63"/>
        <w:jc w:val="both"/>
        <w:outlineLvl w:val="3"/>
        <w:rPr>
          <w:rFonts w:ascii="Times New Roman" w:hAnsi="Times New Roman" w:cs="Times New Roman"/>
          <w:sz w:val="24"/>
          <w:szCs w:val="24"/>
        </w:rPr>
      </w:pPr>
      <w:hyperlink r:id="rId37" w:history="1">
        <w:r w:rsidR="00E2202E" w:rsidRPr="009422B4">
          <w:rPr>
            <w:rFonts w:ascii="Times New Roman" w:hAnsi="Times New Roman"/>
            <w:b/>
            <w:bCs/>
            <w:i/>
            <w:color w:val="0000FF"/>
          </w:rPr>
          <w:t>https://app.pau.edu.tr/kdm/</w:t>
        </w:r>
      </w:hyperlink>
      <w:r w:rsidR="00E2202E">
        <w:rPr>
          <w:rStyle w:val="DipnotBavurusu"/>
          <w:rFonts w:ascii="Times New Roman" w:hAnsi="Times New Roman" w:cs="Times New Roman"/>
          <w:sz w:val="24"/>
          <w:szCs w:val="24"/>
        </w:rPr>
        <w:t>1</w:t>
      </w:r>
    </w:p>
    <w:p w14:paraId="034C2991"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Kalite odaklı organizasyonel yapılanma</w:t>
      </w:r>
    </w:p>
    <w:p w14:paraId="1BE35B65" w14:textId="77777777" w:rsidR="00E2202E" w:rsidRPr="009422B4" w:rsidRDefault="00E2202E" w:rsidP="009422B4">
      <w:pPr>
        <w:pStyle w:val="ListeParagraf"/>
        <w:ind w:left="130" w:firstLine="708"/>
        <w:rPr>
          <w:rFonts w:ascii="Times New Roman" w:hAnsi="Times New Roman"/>
          <w:b/>
          <w:bCs/>
          <w:i/>
          <w:color w:val="0000FF"/>
        </w:rPr>
      </w:pPr>
      <w:r w:rsidRPr="009422B4">
        <w:rPr>
          <w:rFonts w:ascii="Times New Roman" w:hAnsi="Times New Roman"/>
          <w:b/>
          <w:bCs/>
          <w:i/>
          <w:color w:val="0000FF"/>
        </w:rPr>
        <w:t>http://www.pau.edu.tr/kalitekomisyonu/tr/sayfa/kalite-komisyonu-usul-ve-esaslari</w:t>
      </w:r>
    </w:p>
    <w:p w14:paraId="7C36029D"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Öz değerlendirme veya akran değerlendirmesi yaklaşımı</w:t>
      </w:r>
    </w:p>
    <w:p w14:paraId="3F0F3879" w14:textId="77777777" w:rsidR="00E2202E" w:rsidRPr="009422B4" w:rsidRDefault="00000000" w:rsidP="009422B4">
      <w:pPr>
        <w:pStyle w:val="ListeParagraf"/>
        <w:ind w:left="130" w:firstLine="708"/>
        <w:rPr>
          <w:rFonts w:ascii="Times New Roman" w:hAnsi="Times New Roman"/>
          <w:b/>
          <w:bCs/>
          <w:i/>
          <w:color w:val="0000FF"/>
        </w:rPr>
      </w:pPr>
      <w:hyperlink r:id="rId38" w:history="1">
        <w:r w:rsidR="00E2202E" w:rsidRPr="009422B4">
          <w:rPr>
            <w:rFonts w:ascii="Times New Roman" w:hAnsi="Times New Roman"/>
            <w:b/>
            <w:bCs/>
            <w:i/>
            <w:color w:val="0000FF"/>
          </w:rPr>
          <w:t>https://ozdegerlendirme.pau.edu.tr/account/login</w:t>
        </w:r>
      </w:hyperlink>
    </w:p>
    <w:p w14:paraId="45F6421D"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Periyodik bilgilendirme ve tanıtım toplantıları</w:t>
      </w:r>
    </w:p>
    <w:p w14:paraId="1353294E" w14:textId="77777777" w:rsidR="00E2202E" w:rsidRPr="009422B4" w:rsidRDefault="00000000" w:rsidP="009422B4">
      <w:pPr>
        <w:pStyle w:val="ListeParagraf"/>
        <w:ind w:left="130" w:firstLine="708"/>
        <w:rPr>
          <w:rFonts w:ascii="Times New Roman" w:hAnsi="Times New Roman"/>
          <w:b/>
          <w:bCs/>
          <w:i/>
          <w:color w:val="0000FF"/>
        </w:rPr>
      </w:pPr>
      <w:hyperlink r:id="rId39" w:history="1">
        <w:r w:rsidR="00E2202E" w:rsidRPr="009422B4">
          <w:rPr>
            <w:rFonts w:ascii="Times New Roman" w:hAnsi="Times New Roman"/>
            <w:b/>
            <w:bCs/>
            <w:i/>
            <w:color w:val="0000FF"/>
          </w:rPr>
          <w:t>https://www.pau.edu.tr/kalitekomisyonu/tr/sayfa/1510201913</w:t>
        </w:r>
      </w:hyperlink>
    </w:p>
    <w:p w14:paraId="786455D9" w14:textId="77777777" w:rsidR="00E2202E" w:rsidRPr="009422B4" w:rsidRDefault="00000000" w:rsidP="009422B4">
      <w:pPr>
        <w:pStyle w:val="ListeParagraf"/>
        <w:ind w:left="130" w:firstLine="708"/>
        <w:rPr>
          <w:rFonts w:ascii="Times New Roman" w:hAnsi="Times New Roman"/>
          <w:b/>
          <w:bCs/>
          <w:i/>
          <w:color w:val="0000FF"/>
        </w:rPr>
      </w:pPr>
      <w:hyperlink r:id="rId40" w:history="1">
        <w:r w:rsidR="00E2202E" w:rsidRPr="009422B4">
          <w:rPr>
            <w:rFonts w:ascii="Times New Roman" w:hAnsi="Times New Roman"/>
            <w:b/>
            <w:bCs/>
            <w:i/>
            <w:color w:val="0000FF"/>
          </w:rPr>
          <w:t>https://www.pau.edu.tr/kalitekomisyonu/tr/sayfa/0511201914</w:t>
        </w:r>
      </w:hyperlink>
    </w:p>
    <w:p w14:paraId="3C3E4EBB" w14:textId="77777777" w:rsidR="00E2202E" w:rsidRPr="009422B4" w:rsidRDefault="00000000" w:rsidP="009422B4">
      <w:pPr>
        <w:pStyle w:val="ListeParagraf"/>
        <w:ind w:left="130" w:firstLine="708"/>
        <w:rPr>
          <w:rFonts w:ascii="Times New Roman" w:hAnsi="Times New Roman"/>
          <w:b/>
          <w:bCs/>
          <w:i/>
          <w:color w:val="0000FF"/>
        </w:rPr>
      </w:pPr>
      <w:hyperlink r:id="rId41" w:history="1">
        <w:r w:rsidR="00E2202E" w:rsidRPr="009422B4">
          <w:rPr>
            <w:rFonts w:ascii="Times New Roman" w:hAnsi="Times New Roman"/>
            <w:b/>
            <w:bCs/>
            <w:i/>
            <w:color w:val="0000FF"/>
          </w:rPr>
          <w:t>https://www.pau.edu.tr/kalitekomisyonu/tr/sayfa/1911201915</w:t>
        </w:r>
      </w:hyperlink>
    </w:p>
    <w:p w14:paraId="3D5F412A" w14:textId="77777777" w:rsidR="00E2202E" w:rsidRPr="009422B4" w:rsidRDefault="00000000" w:rsidP="009422B4">
      <w:pPr>
        <w:pStyle w:val="ListeParagraf"/>
        <w:ind w:left="130" w:firstLine="708"/>
        <w:rPr>
          <w:rFonts w:ascii="Times New Roman" w:hAnsi="Times New Roman"/>
          <w:b/>
          <w:bCs/>
          <w:i/>
          <w:color w:val="0000FF"/>
        </w:rPr>
      </w:pPr>
      <w:hyperlink r:id="rId42" w:history="1">
        <w:r w:rsidR="00E2202E" w:rsidRPr="009422B4">
          <w:rPr>
            <w:rFonts w:ascii="Times New Roman" w:hAnsi="Times New Roman"/>
            <w:b/>
            <w:bCs/>
            <w:i/>
            <w:color w:val="0000FF"/>
          </w:rPr>
          <w:t>https://www.pau.edu.tr/kalitekomisyonu/tr/sayfa/0312201916</w:t>
        </w:r>
      </w:hyperlink>
    </w:p>
    <w:p w14:paraId="0A53AAF3" w14:textId="77777777" w:rsidR="00E2202E" w:rsidRPr="009422B4" w:rsidRDefault="00000000" w:rsidP="009422B4">
      <w:pPr>
        <w:pStyle w:val="ListeParagraf"/>
        <w:ind w:left="130" w:firstLine="708"/>
        <w:rPr>
          <w:rFonts w:ascii="Times New Roman" w:hAnsi="Times New Roman"/>
          <w:b/>
          <w:bCs/>
          <w:i/>
          <w:color w:val="0000FF"/>
        </w:rPr>
      </w:pPr>
      <w:hyperlink r:id="rId43" w:history="1">
        <w:r w:rsidR="00E2202E" w:rsidRPr="009422B4">
          <w:rPr>
            <w:rFonts w:ascii="Times New Roman" w:hAnsi="Times New Roman"/>
            <w:b/>
            <w:bCs/>
            <w:i/>
            <w:color w:val="0000FF"/>
          </w:rPr>
          <w:t>https://www.pau.edu.tr/kalitekomisyonu/tr/sayfa/1712201917</w:t>
        </w:r>
      </w:hyperlink>
    </w:p>
    <w:p w14:paraId="46D1D2B7" w14:textId="77777777" w:rsidR="00E2202E" w:rsidRPr="009422B4" w:rsidRDefault="00000000" w:rsidP="009422B4">
      <w:pPr>
        <w:pStyle w:val="ListeParagraf"/>
        <w:ind w:left="130" w:firstLine="708"/>
        <w:rPr>
          <w:rFonts w:ascii="Times New Roman" w:hAnsi="Times New Roman"/>
          <w:b/>
          <w:bCs/>
          <w:i/>
          <w:color w:val="0000FF"/>
        </w:rPr>
      </w:pPr>
      <w:hyperlink r:id="rId44" w:history="1">
        <w:r w:rsidR="00E2202E" w:rsidRPr="009422B4">
          <w:rPr>
            <w:rFonts w:ascii="Times New Roman" w:hAnsi="Times New Roman"/>
            <w:b/>
            <w:bCs/>
            <w:i/>
            <w:color w:val="0000FF"/>
          </w:rPr>
          <w:t>https://www.pau.edu.tr/kavdem/tr/sayfa/egitimler</w:t>
        </w:r>
      </w:hyperlink>
    </w:p>
    <w:p w14:paraId="7A8D9749" w14:textId="77777777" w:rsidR="00E2202E" w:rsidRPr="009422B4" w:rsidRDefault="00000000" w:rsidP="009422B4">
      <w:pPr>
        <w:pStyle w:val="ListeParagraf"/>
        <w:ind w:left="130" w:firstLine="708"/>
        <w:rPr>
          <w:rFonts w:ascii="Times New Roman" w:hAnsi="Times New Roman"/>
          <w:b/>
          <w:bCs/>
          <w:i/>
          <w:color w:val="0000FF"/>
        </w:rPr>
      </w:pPr>
      <w:hyperlink r:id="rId45" w:history="1">
        <w:r w:rsidR="00E2202E" w:rsidRPr="009422B4">
          <w:rPr>
            <w:rFonts w:ascii="Times New Roman" w:hAnsi="Times New Roman"/>
            <w:b/>
            <w:bCs/>
            <w:i/>
            <w:color w:val="0000FF"/>
          </w:rPr>
          <w:t>http://www.pau.edu.tr/pau/tr/kurumsal/kys-etkinlikler</w:t>
        </w:r>
      </w:hyperlink>
    </w:p>
    <w:p w14:paraId="24F1BF70"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Geri bildirim yöntemleri</w:t>
      </w:r>
    </w:p>
    <w:p w14:paraId="6949DF29" w14:textId="77777777" w:rsidR="00E2202E" w:rsidRDefault="00000000" w:rsidP="00E2202E">
      <w:pPr>
        <w:pStyle w:val="Balk4"/>
        <w:ind w:left="130" w:right="63" w:firstLine="708"/>
        <w:jc w:val="both"/>
        <w:rPr>
          <w:rFonts w:cs="Times New Roman"/>
          <w:b w:val="0"/>
          <w:i w:val="0"/>
          <w:color w:val="2E74B5" w:themeColor="accent1" w:themeShade="BF"/>
        </w:rPr>
      </w:pPr>
      <w:hyperlink r:id="rId46" w:history="1">
        <w:r w:rsidR="00E2202E" w:rsidRPr="009422B4">
          <w:rPr>
            <w:rFonts w:eastAsiaTheme="minorHAnsi"/>
            <w:color w:val="0000FF"/>
            <w:sz w:val="22"/>
            <w:szCs w:val="22"/>
          </w:rPr>
          <w:t>https://app.pau.edu.tr/gbs/</w:t>
        </w:r>
      </w:hyperlink>
      <w:r w:rsidR="00C81C83">
        <w:rPr>
          <w:rStyle w:val="SonNotBavurusu"/>
          <w:rFonts w:eastAsiaTheme="minorHAnsi"/>
          <w:color w:val="0000FF"/>
          <w:sz w:val="22"/>
          <w:szCs w:val="22"/>
        </w:rPr>
        <w:endnoteReference w:id="1"/>
      </w:r>
    </w:p>
    <w:p w14:paraId="52031FEE" w14:textId="77777777" w:rsidR="00E2202E" w:rsidRDefault="00000000" w:rsidP="00E2202E">
      <w:pPr>
        <w:pStyle w:val="Balk4"/>
        <w:ind w:left="838" w:right="63"/>
        <w:jc w:val="both"/>
        <w:rPr>
          <w:rFonts w:cs="Times New Roman"/>
          <w:i w:val="0"/>
        </w:rPr>
      </w:pPr>
      <w:hyperlink r:id="rId47" w:history="1">
        <w:r w:rsidR="00E2202E" w:rsidRPr="009422B4">
          <w:rPr>
            <w:rFonts w:eastAsiaTheme="minorHAnsi"/>
            <w:color w:val="0000FF"/>
            <w:sz w:val="22"/>
            <w:szCs w:val="22"/>
          </w:rPr>
          <w:t>https://app.pau.edu.tr/fone/</w:t>
        </w:r>
      </w:hyperlink>
      <w:r w:rsidR="00E2202E">
        <w:rPr>
          <w:rStyle w:val="DipnotBavurusu"/>
          <w:rFonts w:cs="Times New Roman"/>
        </w:rPr>
        <w:t>1</w:t>
      </w:r>
    </w:p>
    <w:p w14:paraId="5CECC6D9" w14:textId="77777777" w:rsidR="00E2202E" w:rsidRDefault="00000000" w:rsidP="009422B4">
      <w:pPr>
        <w:pStyle w:val="Balk4"/>
        <w:ind w:left="838" w:right="63"/>
        <w:jc w:val="both"/>
        <w:rPr>
          <w:rFonts w:cs="Times New Roman"/>
          <w:i w:val="0"/>
        </w:rPr>
      </w:pPr>
      <w:hyperlink r:id="rId48" w:history="1">
        <w:r w:rsidR="00E2202E" w:rsidRPr="009422B4">
          <w:rPr>
            <w:rFonts w:eastAsiaTheme="minorHAnsi"/>
            <w:color w:val="0000FF"/>
            <w:sz w:val="22"/>
            <w:szCs w:val="22"/>
          </w:rPr>
          <w:t>https://app.pau.edu.tr/mesajmerkezi/</w:t>
        </w:r>
      </w:hyperlink>
      <w:r w:rsidR="00E2202E">
        <w:rPr>
          <w:rStyle w:val="DipnotBavurusu"/>
          <w:rFonts w:cs="Times New Roman"/>
        </w:rPr>
        <w:t>1</w:t>
      </w:r>
    </w:p>
    <w:p w14:paraId="0295676D" w14:textId="77777777" w:rsidR="00E2202E" w:rsidRPr="009422B4" w:rsidRDefault="00E2202E" w:rsidP="00E2202E">
      <w:pPr>
        <w:pStyle w:val="Balk4"/>
        <w:numPr>
          <w:ilvl w:val="0"/>
          <w:numId w:val="7"/>
        </w:numPr>
        <w:ind w:right="63"/>
        <w:jc w:val="both"/>
        <w:rPr>
          <w:rFonts w:cs="Times New Roman"/>
          <w:i w:val="0"/>
        </w:rPr>
      </w:pPr>
      <w:r w:rsidRPr="009422B4">
        <w:rPr>
          <w:rFonts w:cs="Times New Roman"/>
          <w:i w:val="0"/>
        </w:rPr>
        <w:t>Paydaş katılımına ilişkin belgeler</w:t>
      </w:r>
    </w:p>
    <w:p w14:paraId="38AD65FD" w14:textId="77777777" w:rsidR="00E2202E" w:rsidRPr="009422B4" w:rsidRDefault="00000000" w:rsidP="009422B4">
      <w:pPr>
        <w:pStyle w:val="ListeParagraf"/>
        <w:ind w:left="130" w:firstLine="708"/>
        <w:rPr>
          <w:rFonts w:ascii="Times New Roman" w:hAnsi="Times New Roman"/>
          <w:b/>
          <w:bCs/>
          <w:i/>
          <w:color w:val="0000FF"/>
        </w:rPr>
      </w:pPr>
      <w:hyperlink r:id="rId49" w:history="1">
        <w:r w:rsidR="00E2202E" w:rsidRPr="009422B4">
          <w:rPr>
            <w:rFonts w:ascii="Times New Roman" w:hAnsi="Times New Roman"/>
            <w:b/>
            <w:bCs/>
            <w:i/>
            <w:color w:val="0000FF"/>
          </w:rPr>
          <w:t>https://www.pau.edu.tr/kalitekomisyonu/tr/sayfa/1510201913</w:t>
        </w:r>
      </w:hyperlink>
    </w:p>
    <w:p w14:paraId="6F2E66E3" w14:textId="77777777" w:rsidR="00E2202E" w:rsidRPr="009422B4" w:rsidRDefault="00000000" w:rsidP="009422B4">
      <w:pPr>
        <w:pStyle w:val="ListeParagraf"/>
        <w:ind w:left="130" w:firstLine="708"/>
        <w:rPr>
          <w:rFonts w:ascii="Times New Roman" w:hAnsi="Times New Roman"/>
          <w:b/>
          <w:bCs/>
          <w:i/>
          <w:color w:val="0000FF"/>
        </w:rPr>
      </w:pPr>
      <w:hyperlink r:id="rId50" w:history="1">
        <w:r w:rsidR="00E2202E" w:rsidRPr="009422B4">
          <w:rPr>
            <w:rFonts w:ascii="Times New Roman" w:hAnsi="Times New Roman"/>
            <w:b/>
            <w:bCs/>
            <w:i/>
            <w:color w:val="0000FF"/>
          </w:rPr>
          <w:t>https://www.pau.edu.tr/kalitekomisyonu/tr/sayfa/0511201914</w:t>
        </w:r>
      </w:hyperlink>
    </w:p>
    <w:p w14:paraId="622E0A59" w14:textId="77777777" w:rsidR="00E2202E" w:rsidRPr="009422B4" w:rsidRDefault="00000000" w:rsidP="009422B4">
      <w:pPr>
        <w:pStyle w:val="ListeParagraf"/>
        <w:ind w:left="130" w:firstLine="708"/>
        <w:rPr>
          <w:rFonts w:ascii="Times New Roman" w:hAnsi="Times New Roman"/>
          <w:b/>
          <w:bCs/>
          <w:i/>
          <w:color w:val="0000FF"/>
        </w:rPr>
      </w:pPr>
      <w:hyperlink r:id="rId51" w:history="1">
        <w:r w:rsidR="00E2202E" w:rsidRPr="009422B4">
          <w:rPr>
            <w:rFonts w:ascii="Times New Roman" w:hAnsi="Times New Roman"/>
            <w:b/>
            <w:bCs/>
            <w:i/>
            <w:color w:val="0000FF"/>
          </w:rPr>
          <w:t>https://www.pau.edu.tr/kalitekomisyonu/tr/sayfa/1911201915</w:t>
        </w:r>
      </w:hyperlink>
    </w:p>
    <w:p w14:paraId="1B4FEA27" w14:textId="77777777" w:rsidR="00E2202E" w:rsidRPr="009422B4" w:rsidRDefault="00000000" w:rsidP="009422B4">
      <w:pPr>
        <w:pStyle w:val="ListeParagraf"/>
        <w:ind w:left="130" w:firstLine="708"/>
        <w:rPr>
          <w:rFonts w:ascii="Times New Roman" w:hAnsi="Times New Roman"/>
          <w:b/>
          <w:bCs/>
          <w:i/>
          <w:color w:val="0000FF"/>
        </w:rPr>
      </w:pPr>
      <w:hyperlink r:id="rId52" w:history="1">
        <w:r w:rsidR="00E2202E" w:rsidRPr="009422B4">
          <w:rPr>
            <w:rFonts w:ascii="Times New Roman" w:hAnsi="Times New Roman"/>
            <w:b/>
            <w:bCs/>
            <w:i/>
            <w:color w:val="0000FF"/>
          </w:rPr>
          <w:t>https://www.pau.edu.tr/kalitekomisyonu/tr/sayfa/0312201916</w:t>
        </w:r>
      </w:hyperlink>
    </w:p>
    <w:p w14:paraId="63D68A45" w14:textId="77777777" w:rsidR="00E2202E" w:rsidRDefault="00000000" w:rsidP="009422B4">
      <w:pPr>
        <w:pStyle w:val="ListeParagraf"/>
        <w:ind w:left="130" w:firstLine="708"/>
        <w:rPr>
          <w:rFonts w:ascii="Times New Roman" w:hAnsi="Times New Roman"/>
          <w:b/>
          <w:bCs/>
          <w:i/>
          <w:color w:val="0000FF"/>
        </w:rPr>
      </w:pPr>
      <w:hyperlink r:id="rId53" w:history="1">
        <w:r w:rsidR="00E2202E" w:rsidRPr="009422B4">
          <w:rPr>
            <w:rFonts w:ascii="Times New Roman" w:hAnsi="Times New Roman"/>
            <w:b/>
            <w:bCs/>
            <w:i/>
            <w:color w:val="0000FF"/>
          </w:rPr>
          <w:t>https://www.pau.edu.tr/kalitekomisyonu/tr/sayfa/1712201917</w:t>
        </w:r>
      </w:hyperlink>
    </w:p>
    <w:p w14:paraId="38836A6F" w14:textId="77777777" w:rsidR="009422B4" w:rsidRPr="009422B4" w:rsidRDefault="009422B4" w:rsidP="009422B4">
      <w:pPr>
        <w:pStyle w:val="ListeParagraf"/>
        <w:ind w:left="130" w:firstLine="708"/>
        <w:rPr>
          <w:rFonts w:ascii="Times New Roman" w:hAnsi="Times New Roman"/>
          <w:b/>
          <w:bCs/>
          <w:i/>
          <w:color w:val="0000FF"/>
        </w:rPr>
      </w:pPr>
    </w:p>
    <w:tbl>
      <w:tblPr>
        <w:tblStyle w:val="TabloKlavuzu"/>
        <w:tblW w:w="0" w:type="auto"/>
        <w:tblLook w:val="04A0" w:firstRow="1" w:lastRow="0" w:firstColumn="1" w:lastColumn="0" w:noHBand="0" w:noVBand="1"/>
      </w:tblPr>
      <w:tblGrid>
        <w:gridCol w:w="10456"/>
      </w:tblGrid>
      <w:tr w:rsidR="0001157A" w14:paraId="21085D3D" w14:textId="77777777" w:rsidTr="004D2B5E">
        <w:tc>
          <w:tcPr>
            <w:tcW w:w="10456" w:type="dxa"/>
          </w:tcPr>
          <w:p w14:paraId="2496F759" w14:textId="77777777" w:rsidR="0001157A" w:rsidRDefault="0001157A" w:rsidP="004D2B5E">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4E9BCEB3" w14:textId="77777777" w:rsidR="0001157A" w:rsidRDefault="0001157A" w:rsidP="004D2B5E">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4A5579CD"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4C2E7FF8"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2EF02669"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4DFE5167"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3085AC4B"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132F84DA" w14:textId="77777777" w:rsidR="0001157A" w:rsidRDefault="0001157A" w:rsidP="004D2B5E">
            <w:pPr>
              <w:spacing w:before="120" w:after="120"/>
              <w:ind w:right="63"/>
              <w:jc w:val="both"/>
              <w:rPr>
                <w:rFonts w:ascii="Times New Roman" w:hAnsi="Times New Roman" w:cs="Times New Roman"/>
                <w:sz w:val="24"/>
                <w:szCs w:val="24"/>
              </w:rPr>
            </w:pPr>
          </w:p>
        </w:tc>
      </w:tr>
    </w:tbl>
    <w:p w14:paraId="58EDAFEC" w14:textId="77777777" w:rsidR="0001157A" w:rsidRPr="00E06098" w:rsidRDefault="0001157A" w:rsidP="0001157A">
      <w:pPr>
        <w:pStyle w:val="Balk4"/>
        <w:spacing w:after="120"/>
        <w:ind w:right="63"/>
        <w:jc w:val="both"/>
        <w:rPr>
          <w:rFonts w:cs="Times New Roman"/>
          <w:color w:val="0070C0"/>
        </w:rPr>
      </w:pPr>
      <w:r>
        <w:rPr>
          <w:rStyle w:val="Kpr"/>
          <w:rFonts w:ascii="Arial" w:hAnsi="Arial" w:cs="Arial"/>
          <w:shd w:val="clear" w:color="auto" w:fill="FFFFFF"/>
        </w:rPr>
        <w:t xml:space="preserve"> </w:t>
      </w:r>
    </w:p>
    <w:p w14:paraId="3182C481" w14:textId="77777777" w:rsidR="0001157A" w:rsidRPr="00B11CEE" w:rsidRDefault="00CD0320" w:rsidP="0001157A">
      <w:pPr>
        <w:keepNext/>
        <w:widowControl/>
        <w:autoSpaceDE w:val="0"/>
        <w:autoSpaceDN w:val="0"/>
        <w:adjustRightInd w:val="0"/>
        <w:spacing w:before="120" w:after="120"/>
        <w:rPr>
          <w:rFonts w:ascii="Times New Roman" w:hAnsi="Times New Roman" w:cs="Times New Roman"/>
          <w:b/>
          <w:bCs/>
          <w:sz w:val="24"/>
          <w:szCs w:val="24"/>
        </w:rPr>
      </w:pPr>
      <w:r>
        <w:rPr>
          <w:rFonts w:ascii="Times New Roman" w:hAnsi="Times New Roman" w:cs="Times New Roman"/>
          <w:b/>
          <w:bCs/>
          <w:sz w:val="24"/>
          <w:szCs w:val="24"/>
        </w:rPr>
        <w:t>A</w:t>
      </w:r>
      <w:r w:rsidR="0001157A">
        <w:rPr>
          <w:rFonts w:ascii="Times New Roman" w:hAnsi="Times New Roman" w:cs="Times New Roman"/>
          <w:b/>
          <w:bCs/>
          <w:sz w:val="24"/>
          <w:szCs w:val="24"/>
        </w:rPr>
        <w:t>.</w:t>
      </w:r>
      <w:r w:rsidR="009422B4">
        <w:rPr>
          <w:rFonts w:ascii="Times New Roman" w:hAnsi="Times New Roman" w:cs="Times New Roman"/>
          <w:b/>
          <w:bCs/>
          <w:sz w:val="24"/>
          <w:szCs w:val="24"/>
        </w:rPr>
        <w:t>2</w:t>
      </w:r>
      <w:r w:rsidR="0001157A">
        <w:rPr>
          <w:rFonts w:ascii="Times New Roman" w:hAnsi="Times New Roman" w:cs="Times New Roman"/>
          <w:b/>
          <w:bCs/>
          <w:sz w:val="24"/>
          <w:szCs w:val="24"/>
        </w:rPr>
        <w:t>.3.</w:t>
      </w:r>
      <w:r w:rsidRPr="00CD0320">
        <w:t xml:space="preserve"> </w:t>
      </w:r>
      <w:r w:rsidR="009422B4" w:rsidRPr="009422B4">
        <w:rPr>
          <w:rFonts w:ascii="Times New Roman" w:hAnsi="Times New Roman" w:cs="Times New Roman"/>
          <w:b/>
          <w:bCs/>
          <w:sz w:val="24"/>
          <w:szCs w:val="24"/>
        </w:rPr>
        <w:t>Liderlik ve kalite güvencesi kültürü</w:t>
      </w:r>
    </w:p>
    <w:p w14:paraId="00B9658E" w14:textId="77777777" w:rsidR="00CD0320" w:rsidRDefault="00C81C83" w:rsidP="0001157A">
      <w:pPr>
        <w:widowControl/>
        <w:autoSpaceDE w:val="0"/>
        <w:autoSpaceDN w:val="0"/>
        <w:adjustRightInd w:val="0"/>
        <w:spacing w:before="120" w:after="120"/>
        <w:jc w:val="both"/>
        <w:rPr>
          <w:rFonts w:ascii="Times New Roman" w:hAnsi="Times New Roman" w:cs="Times New Roman"/>
          <w:i/>
          <w:sz w:val="24"/>
          <w:szCs w:val="24"/>
        </w:rPr>
      </w:pPr>
      <w:r w:rsidRPr="00C81C83">
        <w:rPr>
          <w:rFonts w:ascii="Times New Roman" w:hAnsi="Times New Roman" w:cs="Times New Roman"/>
          <w:i/>
          <w:sz w:val="24"/>
          <w:szCs w:val="24"/>
        </w:rPr>
        <w:t>Pamukkale Üniversitesi Genel Bildirim (Öneri) Sistemi; öğrenci ve personelinin dijital ortamda üniversitenin çeşitli birimleri ile ilgili dilek, öneri, memnuniyet ve şikâyetlerini Pusula Bilgi Sistemi üzerinden iletebilmesi, üniversite içinde ilgili birimlerde bu sürecin takip edilebilmesi, gerektiğinde bu bildirimlerin sonuçlandırılmasına yönelik raporlama ve istatistiksel bilgilerin sağlanabilmesi amacıyla geliştirilmiş bir yazılım modülüdür. Genel Bildirim (Öneri) Sistemi'nin performansına ilişkin veriler tanımlanmış olup Yönetici Bilgi Sistemi kapsamında üst yönetime ve ilgili komisyonlara raporlanmaktadır.</w:t>
      </w:r>
    </w:p>
    <w:p w14:paraId="6379A025"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4C01A80C"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7698BC48"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5C7C13E2"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1F13BD83"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535A2075"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439C087D"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53FE7109"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63434700"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2707B7F3"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6E289CCC"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27142ECE"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p w14:paraId="4C544F81" w14:textId="77777777" w:rsidR="00FB2B2E" w:rsidRDefault="00FB2B2E" w:rsidP="0001157A">
      <w:pPr>
        <w:widowControl/>
        <w:autoSpaceDE w:val="0"/>
        <w:autoSpaceDN w:val="0"/>
        <w:adjustRightInd w:val="0"/>
        <w:spacing w:before="120" w:after="120"/>
        <w:jc w:val="both"/>
        <w:rPr>
          <w:rFonts w:ascii="Times New Roman" w:hAnsi="Times New Roman" w:cs="Times New Roman"/>
          <w:i/>
          <w:sz w:val="24"/>
          <w:szCs w:val="24"/>
        </w:rPr>
      </w:pPr>
    </w:p>
    <w:tbl>
      <w:tblPr>
        <w:tblStyle w:val="TabloKlavuzu"/>
        <w:tblW w:w="0" w:type="auto"/>
        <w:jc w:val="center"/>
        <w:tblLook w:val="04A0" w:firstRow="1" w:lastRow="0" w:firstColumn="1" w:lastColumn="0" w:noHBand="0" w:noVBand="1"/>
      </w:tblPr>
      <w:tblGrid>
        <w:gridCol w:w="10456"/>
      </w:tblGrid>
      <w:tr w:rsidR="0001157A" w14:paraId="5A19E5A4" w14:textId="77777777" w:rsidTr="004D2B5E">
        <w:trPr>
          <w:jc w:val="center"/>
        </w:trPr>
        <w:tc>
          <w:tcPr>
            <w:tcW w:w="10456" w:type="dxa"/>
          </w:tcPr>
          <w:p w14:paraId="597AEA51"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5B7C1930" w14:textId="77777777" w:rsidR="0001157A" w:rsidRPr="00250F21" w:rsidRDefault="0001157A" w:rsidP="004D2B5E">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42DF38A1"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088C4B70"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0936BE17"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142726E4"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3D0BA496"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02B5EB55"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1811D161"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E9A443D"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7F38CC5F"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1054E39"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0396C856"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4A9046BC" w14:textId="77777777" w:rsidR="0001157A" w:rsidRPr="00C11E7B"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p w14:paraId="1BF67CAE" w14:textId="77777777" w:rsidR="0001157A" w:rsidRDefault="0001157A" w:rsidP="004D2B5E">
            <w:pPr>
              <w:widowControl/>
              <w:autoSpaceDE w:val="0"/>
              <w:autoSpaceDN w:val="0"/>
              <w:adjustRightInd w:val="0"/>
              <w:spacing w:before="120" w:after="120"/>
              <w:jc w:val="center"/>
              <w:rPr>
                <w:rFonts w:ascii="Times New Roman" w:hAnsi="Times New Roman" w:cs="Times New Roman"/>
                <w:b/>
                <w:bCs/>
                <w:sz w:val="24"/>
                <w:szCs w:val="24"/>
              </w:rPr>
            </w:pPr>
          </w:p>
        </w:tc>
      </w:tr>
    </w:tbl>
    <w:p w14:paraId="2E8BBAE4" w14:textId="77777777" w:rsidR="003A050C" w:rsidRDefault="00C81C83" w:rsidP="0001157A">
      <w:pPr>
        <w:widowControl/>
        <w:autoSpaceDE w:val="0"/>
        <w:autoSpaceDN w:val="0"/>
        <w:adjustRightInd w:val="0"/>
        <w:spacing w:before="120" w:after="120"/>
        <w:jc w:val="both"/>
        <w:rPr>
          <w:rFonts w:ascii="Times New Roman" w:hAnsi="Times New Roman" w:cs="Times New Roman"/>
          <w:b/>
          <w:bCs/>
          <w:i/>
          <w:sz w:val="24"/>
          <w:szCs w:val="24"/>
        </w:rPr>
      </w:pPr>
      <w:r w:rsidRPr="00C81C83">
        <w:rPr>
          <w:rFonts w:ascii="Times New Roman" w:hAnsi="Times New Roman" w:cs="Times New Roman"/>
          <w:b/>
          <w:bCs/>
          <w:i/>
          <w:sz w:val="24"/>
          <w:szCs w:val="24"/>
        </w:rPr>
        <w:t>A.2.3. Liderlik ve kalite güvencesi kültürü</w:t>
      </w:r>
      <w:r w:rsidR="003A050C" w:rsidRPr="003A050C">
        <w:rPr>
          <w:rFonts w:ascii="Times New Roman" w:hAnsi="Times New Roman" w:cs="Times New Roman"/>
          <w:b/>
          <w:bCs/>
          <w:i/>
          <w:sz w:val="24"/>
          <w:szCs w:val="24"/>
        </w:rPr>
        <w:t xml:space="preserve"> </w:t>
      </w:r>
    </w:p>
    <w:p w14:paraId="418D8F66" w14:textId="77777777" w:rsidR="0001157A" w:rsidRDefault="0001157A" w:rsidP="0001157A">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Olgunluk Düzeyi: (</w:t>
      </w:r>
      <w:r w:rsidR="003A050C">
        <w:rPr>
          <w:rFonts w:ascii="Times New Roman" w:hAnsi="Times New Roman" w:cs="Times New Roman"/>
          <w:b/>
          <w:bCs/>
          <w:i/>
          <w:sz w:val="24"/>
          <w:szCs w:val="24"/>
        </w:rPr>
        <w:t>4</w:t>
      </w:r>
      <w:r w:rsidRPr="00A22D75">
        <w:rPr>
          <w:rFonts w:ascii="Times New Roman" w:hAnsi="Times New Roman" w:cs="Times New Roman"/>
          <w:b/>
          <w:bCs/>
          <w:i/>
          <w:sz w:val="24"/>
          <w:szCs w:val="24"/>
        </w:rPr>
        <w:t xml:space="preserve">) </w:t>
      </w:r>
      <w:r w:rsidR="00C81C83" w:rsidRPr="00C81C83">
        <w:rPr>
          <w:rFonts w:ascii="Times New Roman" w:hAnsi="Times New Roman" w:cs="Times New Roman"/>
          <w:i/>
          <w:sz w:val="24"/>
          <w:szCs w:val="24"/>
        </w:rPr>
        <w:t>Kurumda yüksek kaliteyi kalıcı bir şekilde sağlayan kurumsal kültür ile kurumdaki değer ve beklentiler doğrultusunda kalite çalışmalarının koordine edilmesini sağlayan ve kalite süreçlerini sahiplenen liderlik anlayışı bulunmaktadır. Liderlik ve kalite güvencesi kültürü, kurumdaki bütüncül kalite yönetimi kapsamında izlenmekte, paydaşlarla birlikte değerlendirilmekte ve izlem sonuçlarına göre önlem alınmaktadır.</w:t>
      </w:r>
    </w:p>
    <w:tbl>
      <w:tblPr>
        <w:tblStyle w:val="TabloKlavuzu"/>
        <w:tblW w:w="0" w:type="auto"/>
        <w:tblLook w:val="04A0" w:firstRow="1" w:lastRow="0" w:firstColumn="1" w:lastColumn="0" w:noHBand="0" w:noVBand="1"/>
      </w:tblPr>
      <w:tblGrid>
        <w:gridCol w:w="10456"/>
      </w:tblGrid>
      <w:tr w:rsidR="0001157A" w14:paraId="2EAD6146" w14:textId="77777777" w:rsidTr="004D2B5E">
        <w:tc>
          <w:tcPr>
            <w:tcW w:w="10456" w:type="dxa"/>
          </w:tcPr>
          <w:p w14:paraId="6EC31C56" w14:textId="77777777" w:rsidR="00AF237B" w:rsidRDefault="00AF237B" w:rsidP="00AF237B">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4E22F8BE" w14:textId="77777777" w:rsidR="0001157A" w:rsidRDefault="0001157A" w:rsidP="004D2B5E">
            <w:pPr>
              <w:widowControl/>
              <w:autoSpaceDE w:val="0"/>
              <w:autoSpaceDN w:val="0"/>
              <w:adjustRightInd w:val="0"/>
              <w:spacing w:before="120" w:after="120"/>
              <w:jc w:val="both"/>
              <w:rPr>
                <w:rFonts w:ascii="Times New Roman" w:hAnsi="Times New Roman" w:cs="Times New Roman"/>
                <w:i/>
                <w:sz w:val="24"/>
                <w:szCs w:val="24"/>
              </w:rPr>
            </w:pPr>
          </w:p>
        </w:tc>
      </w:tr>
    </w:tbl>
    <w:p w14:paraId="4C798283" w14:textId="77777777" w:rsidR="0001157A" w:rsidRPr="00A22D75" w:rsidRDefault="0001157A" w:rsidP="0001157A">
      <w:pPr>
        <w:widowControl/>
        <w:autoSpaceDE w:val="0"/>
        <w:autoSpaceDN w:val="0"/>
        <w:adjustRightInd w:val="0"/>
        <w:spacing w:before="120" w:after="120"/>
        <w:jc w:val="both"/>
        <w:rPr>
          <w:rFonts w:ascii="Times New Roman" w:hAnsi="Times New Roman" w:cs="Times New Roman"/>
          <w:b/>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i/>
          <w:sz w:val="24"/>
          <w:szCs w:val="24"/>
        </w:rPr>
        <w:t>Kanıtlar:</w:t>
      </w:r>
    </w:p>
    <w:p w14:paraId="6C90AB63" w14:textId="77777777" w:rsidR="00C81C83" w:rsidRDefault="00C81C83" w:rsidP="00C81C83">
      <w:pPr>
        <w:pStyle w:val="Balk3"/>
      </w:pPr>
      <w:r>
        <w:t>Kurumun yöneticilerinin liderlik özelliklerini ve yetkinliklerini ölçmek ve izlemek için kullanılan yöntemler ile liderlik özelliklerini geliştirmek için yapılan uygulamalar (Liderlik programları vb.)</w:t>
      </w:r>
    </w:p>
    <w:p w14:paraId="050BDFF7" w14:textId="77777777" w:rsidR="00C81C83" w:rsidRPr="00C81C83" w:rsidRDefault="00000000" w:rsidP="00C81C83">
      <w:pPr>
        <w:pStyle w:val="ListeParagraf"/>
        <w:ind w:left="130" w:firstLine="708"/>
        <w:rPr>
          <w:b/>
          <w:bCs/>
          <w:i/>
          <w:color w:val="0000FF"/>
        </w:rPr>
      </w:pPr>
      <w:hyperlink r:id="rId54" w:history="1">
        <w:r w:rsidR="00C81C83" w:rsidRPr="00C81C83">
          <w:rPr>
            <w:rFonts w:ascii="Times New Roman" w:hAnsi="Times New Roman"/>
            <w:b/>
            <w:bCs/>
            <w:color w:val="0000FF"/>
          </w:rPr>
          <w:t>http://www.pau.edu.tr/kavdem/tr/sayfa/anket-sonuclari</w:t>
        </w:r>
      </w:hyperlink>
    </w:p>
    <w:p w14:paraId="339BC8E5" w14:textId="77777777" w:rsidR="00C81C83" w:rsidRDefault="00C81C83" w:rsidP="00C81C83">
      <w:pPr>
        <w:pStyle w:val="Balk3"/>
      </w:pPr>
      <w:r>
        <w:t>Paydaş katılımına ilişkin belgeler</w:t>
      </w:r>
    </w:p>
    <w:p w14:paraId="7A76BB93" w14:textId="77777777" w:rsidR="00C81C83" w:rsidRDefault="00000000" w:rsidP="00C81C83">
      <w:pPr>
        <w:pStyle w:val="ListeParagraf"/>
        <w:ind w:left="130" w:firstLine="708"/>
        <w:rPr>
          <w:rFonts w:ascii="Times New Roman" w:hAnsi="Times New Roman"/>
          <w:b/>
          <w:bCs/>
          <w:color w:val="0000FF"/>
        </w:rPr>
      </w:pPr>
      <w:hyperlink r:id="rId55" w:history="1">
        <w:r w:rsidR="00C81C83" w:rsidRPr="00C81C83">
          <w:rPr>
            <w:rFonts w:ascii="Times New Roman" w:hAnsi="Times New Roman"/>
            <w:b/>
            <w:bCs/>
            <w:color w:val="0000FF"/>
          </w:rPr>
          <w:t>http://www.pau.edu.tr/kavdem/tr/sayfa/anket-sonuclari</w:t>
        </w:r>
      </w:hyperlink>
    </w:p>
    <w:p w14:paraId="3806F40F" w14:textId="77777777" w:rsidR="00C81C83" w:rsidRDefault="00C81C83" w:rsidP="00C81C83">
      <w:pPr>
        <w:pStyle w:val="ListeParagraf"/>
        <w:ind w:left="130" w:firstLine="708"/>
        <w:rPr>
          <w:rFonts w:ascii="Times New Roman" w:hAnsi="Times New Roman"/>
          <w:b/>
          <w:bCs/>
          <w:color w:val="0000FF"/>
        </w:rPr>
      </w:pPr>
    </w:p>
    <w:p w14:paraId="7DCDAE73" w14:textId="77777777" w:rsidR="00FB2B2E" w:rsidRDefault="00FB2B2E" w:rsidP="00C81C83">
      <w:pPr>
        <w:pStyle w:val="ListeParagraf"/>
        <w:ind w:left="130" w:firstLine="708"/>
        <w:rPr>
          <w:rFonts w:ascii="Times New Roman" w:hAnsi="Times New Roman"/>
          <w:b/>
          <w:bCs/>
          <w:color w:val="0000FF"/>
        </w:rPr>
      </w:pPr>
    </w:p>
    <w:p w14:paraId="56AA6B29" w14:textId="77777777" w:rsidR="00FB2B2E" w:rsidRDefault="00FB2B2E" w:rsidP="00C81C83">
      <w:pPr>
        <w:pStyle w:val="ListeParagraf"/>
        <w:ind w:left="130" w:firstLine="708"/>
        <w:rPr>
          <w:rFonts w:ascii="Times New Roman" w:hAnsi="Times New Roman"/>
          <w:b/>
          <w:bCs/>
          <w:color w:val="0000FF"/>
        </w:rPr>
      </w:pPr>
    </w:p>
    <w:p w14:paraId="62DDE79F" w14:textId="77777777" w:rsidR="00FB2B2E" w:rsidRDefault="00FB2B2E" w:rsidP="00C81C83">
      <w:pPr>
        <w:pStyle w:val="ListeParagraf"/>
        <w:ind w:left="130" w:firstLine="708"/>
        <w:rPr>
          <w:rFonts w:ascii="Times New Roman" w:hAnsi="Times New Roman"/>
          <w:b/>
          <w:bCs/>
          <w:color w:val="0000FF"/>
        </w:rPr>
      </w:pPr>
    </w:p>
    <w:p w14:paraId="760BB5E5" w14:textId="77777777" w:rsidR="00FB2B2E" w:rsidRDefault="00FB2B2E" w:rsidP="00C81C83">
      <w:pPr>
        <w:pStyle w:val="ListeParagraf"/>
        <w:ind w:left="130" w:firstLine="708"/>
        <w:rPr>
          <w:rFonts w:ascii="Times New Roman" w:hAnsi="Times New Roman"/>
          <w:b/>
          <w:bCs/>
          <w:color w:val="0000FF"/>
        </w:rPr>
      </w:pPr>
    </w:p>
    <w:p w14:paraId="3A4E0B0D" w14:textId="77777777" w:rsidR="00FB2B2E" w:rsidRDefault="00FB2B2E" w:rsidP="00C81C83">
      <w:pPr>
        <w:pStyle w:val="ListeParagraf"/>
        <w:ind w:left="130" w:firstLine="708"/>
        <w:rPr>
          <w:rFonts w:ascii="Times New Roman" w:hAnsi="Times New Roman"/>
          <w:b/>
          <w:bCs/>
          <w:color w:val="0000FF"/>
        </w:rPr>
      </w:pPr>
    </w:p>
    <w:p w14:paraId="5F0ACB1C" w14:textId="77777777" w:rsidR="00FB2B2E" w:rsidRDefault="00FB2B2E" w:rsidP="00C81C83">
      <w:pPr>
        <w:pStyle w:val="ListeParagraf"/>
        <w:ind w:left="130" w:firstLine="708"/>
        <w:rPr>
          <w:rFonts w:ascii="Times New Roman" w:hAnsi="Times New Roman"/>
          <w:b/>
          <w:bCs/>
          <w:color w:val="0000FF"/>
        </w:rPr>
      </w:pPr>
    </w:p>
    <w:p w14:paraId="3C1EE5C3" w14:textId="77777777" w:rsidR="00FB2B2E" w:rsidRDefault="00FB2B2E" w:rsidP="00C81C83">
      <w:pPr>
        <w:pStyle w:val="ListeParagraf"/>
        <w:ind w:left="130" w:firstLine="708"/>
        <w:rPr>
          <w:rFonts w:ascii="Times New Roman" w:hAnsi="Times New Roman"/>
          <w:b/>
          <w:bCs/>
          <w:color w:val="0000FF"/>
        </w:rPr>
      </w:pPr>
    </w:p>
    <w:p w14:paraId="08613599" w14:textId="77777777" w:rsidR="00FB2B2E" w:rsidRDefault="00FB2B2E" w:rsidP="00C81C83">
      <w:pPr>
        <w:pStyle w:val="ListeParagraf"/>
        <w:ind w:left="130" w:firstLine="708"/>
        <w:rPr>
          <w:rFonts w:ascii="Times New Roman" w:hAnsi="Times New Roman"/>
          <w:b/>
          <w:bCs/>
          <w:color w:val="0000FF"/>
        </w:rPr>
      </w:pPr>
    </w:p>
    <w:p w14:paraId="1451D433" w14:textId="77777777" w:rsidR="00FB2B2E" w:rsidRDefault="00FB2B2E" w:rsidP="00C81C83">
      <w:pPr>
        <w:pStyle w:val="ListeParagraf"/>
        <w:ind w:left="130" w:firstLine="708"/>
        <w:rPr>
          <w:rFonts w:ascii="Times New Roman" w:hAnsi="Times New Roman"/>
          <w:b/>
          <w:bCs/>
          <w:color w:val="0000FF"/>
        </w:rPr>
      </w:pPr>
    </w:p>
    <w:p w14:paraId="2246630C" w14:textId="77777777" w:rsidR="00FB2B2E" w:rsidRPr="00C81C83" w:rsidRDefault="00FB2B2E" w:rsidP="00C81C83">
      <w:pPr>
        <w:pStyle w:val="ListeParagraf"/>
        <w:ind w:left="130" w:firstLine="708"/>
        <w:rPr>
          <w:rFonts w:ascii="Times New Roman" w:hAnsi="Times New Roman"/>
          <w:b/>
          <w:bCs/>
          <w:color w:val="0000FF"/>
        </w:rPr>
      </w:pPr>
    </w:p>
    <w:tbl>
      <w:tblPr>
        <w:tblStyle w:val="TabloKlavuzu"/>
        <w:tblW w:w="0" w:type="auto"/>
        <w:tblLook w:val="04A0" w:firstRow="1" w:lastRow="0" w:firstColumn="1" w:lastColumn="0" w:noHBand="0" w:noVBand="1"/>
      </w:tblPr>
      <w:tblGrid>
        <w:gridCol w:w="10456"/>
      </w:tblGrid>
      <w:tr w:rsidR="0001157A" w14:paraId="52043ABD" w14:textId="77777777" w:rsidTr="004D2B5E">
        <w:tc>
          <w:tcPr>
            <w:tcW w:w="10456" w:type="dxa"/>
          </w:tcPr>
          <w:p w14:paraId="015297E2" w14:textId="77777777" w:rsidR="0001157A" w:rsidRDefault="0001157A" w:rsidP="004D2B5E">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58996861" w14:textId="77777777" w:rsidR="0001157A" w:rsidRDefault="0001157A" w:rsidP="004D2B5E">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104642AF"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7278F2A9"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25023B5A"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61ABAC35"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11FA5628" w14:textId="77777777" w:rsidR="0001157A" w:rsidRPr="00250F21" w:rsidRDefault="0001157A" w:rsidP="004D2B5E">
            <w:pPr>
              <w:spacing w:before="120" w:after="120"/>
              <w:ind w:right="63"/>
              <w:jc w:val="both"/>
              <w:rPr>
                <w:rFonts w:ascii="Times New Roman" w:hAnsi="Times New Roman" w:cs="Times New Roman"/>
                <w:b/>
                <w:bCs/>
                <w:i/>
                <w:sz w:val="24"/>
                <w:szCs w:val="24"/>
              </w:rPr>
            </w:pPr>
          </w:p>
          <w:p w14:paraId="4BC7FB65" w14:textId="77777777" w:rsidR="0001157A" w:rsidRDefault="0001157A" w:rsidP="004D2B5E">
            <w:pPr>
              <w:spacing w:before="120" w:after="120"/>
              <w:ind w:right="63"/>
              <w:jc w:val="both"/>
              <w:rPr>
                <w:rFonts w:ascii="Times New Roman" w:hAnsi="Times New Roman" w:cs="Times New Roman"/>
                <w:sz w:val="24"/>
                <w:szCs w:val="24"/>
              </w:rPr>
            </w:pPr>
          </w:p>
        </w:tc>
      </w:tr>
    </w:tbl>
    <w:p w14:paraId="074E57D4" w14:textId="77777777" w:rsidR="0001157A" w:rsidRPr="00B11CEE" w:rsidRDefault="0001157A" w:rsidP="00AF237B">
      <w:pPr>
        <w:widowControl/>
        <w:autoSpaceDE w:val="0"/>
        <w:autoSpaceDN w:val="0"/>
        <w:adjustRightInd w:val="0"/>
        <w:spacing w:before="120" w:after="120"/>
        <w:jc w:val="both"/>
        <w:rPr>
          <w:rFonts w:ascii="Times New Roman" w:hAnsi="Times New Roman" w:cs="Times New Roman"/>
          <w:sz w:val="24"/>
          <w:szCs w:val="24"/>
        </w:rPr>
      </w:pPr>
    </w:p>
    <w:sectPr w:rsidR="0001157A" w:rsidRPr="00B11CEE" w:rsidSect="00302617">
      <w:headerReference w:type="default" r:id="rId56"/>
      <w:footerReference w:type="even" r:id="rId57"/>
      <w:footerReference w:type="default" r:id="rId58"/>
      <w:pgSz w:w="11906" w:h="16838"/>
      <w:pgMar w:top="720" w:right="720" w:bottom="720" w:left="720" w:header="284"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D33D" w14:textId="77777777" w:rsidR="00550346" w:rsidRDefault="00550346" w:rsidP="0001157A">
      <w:r>
        <w:separator/>
      </w:r>
    </w:p>
  </w:endnote>
  <w:endnote w:type="continuationSeparator" w:id="0">
    <w:p w14:paraId="1118CF34" w14:textId="77777777" w:rsidR="00550346" w:rsidRDefault="00550346" w:rsidP="0001157A">
      <w:r>
        <w:continuationSeparator/>
      </w:r>
    </w:p>
  </w:endnote>
  <w:endnote w:id="1">
    <w:p w14:paraId="35F6F25F" w14:textId="77777777" w:rsidR="00C81C83" w:rsidRDefault="00C81C83">
      <w:pPr>
        <w:pStyle w:val="SonNotMetni"/>
      </w:pPr>
    </w:p>
    <w:p w14:paraId="1E7B4CB9" w14:textId="77777777" w:rsidR="000D4058" w:rsidRPr="00206101" w:rsidRDefault="000D4058" w:rsidP="000D4058">
      <w:pPr>
        <w:pStyle w:val="Balk1"/>
        <w:spacing w:before="120" w:after="120"/>
        <w:ind w:left="0" w:right="63"/>
        <w:jc w:val="center"/>
        <w:rPr>
          <w:rFonts w:cs="Times New Roman"/>
          <w:sz w:val="28"/>
          <w:szCs w:val="24"/>
        </w:rPr>
      </w:pPr>
      <w:r w:rsidRPr="00206101">
        <w:rPr>
          <w:rFonts w:cs="Times New Roman"/>
          <w:sz w:val="28"/>
          <w:szCs w:val="24"/>
        </w:rPr>
        <w:t>Pamukkale Üniversitesi Ku</w:t>
      </w:r>
      <w:r w:rsidRPr="00206101">
        <w:rPr>
          <w:rFonts w:cs="Times New Roman"/>
          <w:spacing w:val="-2"/>
          <w:sz w:val="28"/>
          <w:szCs w:val="24"/>
        </w:rPr>
        <w:t>r</w:t>
      </w:r>
      <w:r w:rsidRPr="00206101">
        <w:rPr>
          <w:rFonts w:cs="Times New Roman"/>
          <w:sz w:val="28"/>
          <w:szCs w:val="24"/>
        </w:rPr>
        <w:t>um</w:t>
      </w:r>
      <w:r w:rsidRPr="00206101">
        <w:rPr>
          <w:rFonts w:cs="Times New Roman"/>
          <w:spacing w:val="48"/>
          <w:sz w:val="28"/>
          <w:szCs w:val="24"/>
        </w:rPr>
        <w:t xml:space="preserve"> </w:t>
      </w:r>
      <w:r w:rsidRPr="00206101">
        <w:rPr>
          <w:rFonts w:cs="Times New Roman"/>
          <w:spacing w:val="-4"/>
          <w:sz w:val="28"/>
          <w:szCs w:val="24"/>
        </w:rPr>
        <w:t>İ</w:t>
      </w:r>
      <w:r w:rsidRPr="00206101">
        <w:rPr>
          <w:rFonts w:cs="Times New Roman"/>
          <w:sz w:val="28"/>
          <w:szCs w:val="24"/>
        </w:rPr>
        <w:t>ç</w:t>
      </w:r>
      <w:r w:rsidRPr="00206101">
        <w:rPr>
          <w:rFonts w:cs="Times New Roman"/>
          <w:spacing w:val="44"/>
          <w:sz w:val="28"/>
          <w:szCs w:val="24"/>
        </w:rPr>
        <w:t xml:space="preserve"> </w:t>
      </w:r>
      <w:r w:rsidRPr="00206101">
        <w:rPr>
          <w:rFonts w:cs="Times New Roman"/>
          <w:spacing w:val="1"/>
          <w:sz w:val="28"/>
          <w:szCs w:val="24"/>
        </w:rPr>
        <w:t>De</w:t>
      </w:r>
      <w:r w:rsidRPr="00206101">
        <w:rPr>
          <w:rFonts w:cs="Times New Roman"/>
          <w:spacing w:val="-3"/>
          <w:sz w:val="28"/>
          <w:szCs w:val="24"/>
        </w:rPr>
        <w:t>ğ</w:t>
      </w:r>
      <w:r w:rsidRPr="00206101">
        <w:rPr>
          <w:rFonts w:cs="Times New Roman"/>
          <w:spacing w:val="-1"/>
          <w:sz w:val="28"/>
          <w:szCs w:val="24"/>
        </w:rPr>
        <w:t>e</w:t>
      </w:r>
      <w:r w:rsidRPr="00206101">
        <w:rPr>
          <w:rFonts w:cs="Times New Roman"/>
          <w:sz w:val="28"/>
          <w:szCs w:val="24"/>
        </w:rPr>
        <w:t>r</w:t>
      </w:r>
      <w:r w:rsidRPr="00206101">
        <w:rPr>
          <w:rFonts w:cs="Times New Roman"/>
          <w:spacing w:val="1"/>
          <w:sz w:val="28"/>
          <w:szCs w:val="24"/>
        </w:rPr>
        <w:t>l</w:t>
      </w:r>
      <w:r w:rsidRPr="00206101">
        <w:rPr>
          <w:rFonts w:cs="Times New Roman"/>
          <w:spacing w:val="-1"/>
          <w:sz w:val="28"/>
          <w:szCs w:val="24"/>
        </w:rPr>
        <w:t>e</w:t>
      </w:r>
      <w:r w:rsidRPr="00206101">
        <w:rPr>
          <w:rFonts w:cs="Times New Roman"/>
          <w:sz w:val="28"/>
          <w:szCs w:val="24"/>
        </w:rPr>
        <w:t>ndirme</w:t>
      </w:r>
      <w:r w:rsidRPr="00206101">
        <w:rPr>
          <w:rFonts w:cs="Times New Roman"/>
          <w:spacing w:val="44"/>
          <w:sz w:val="28"/>
          <w:szCs w:val="24"/>
        </w:rPr>
        <w:t xml:space="preserve"> </w:t>
      </w:r>
      <w:r w:rsidRPr="00206101">
        <w:rPr>
          <w:rFonts w:cs="Times New Roman"/>
          <w:sz w:val="28"/>
          <w:szCs w:val="24"/>
        </w:rPr>
        <w:t>R</w:t>
      </w:r>
      <w:r w:rsidRPr="00206101">
        <w:rPr>
          <w:rFonts w:cs="Times New Roman"/>
          <w:spacing w:val="-2"/>
          <w:sz w:val="28"/>
          <w:szCs w:val="24"/>
        </w:rPr>
        <w:t>a</w:t>
      </w:r>
      <w:r w:rsidRPr="00206101">
        <w:rPr>
          <w:rFonts w:cs="Times New Roman"/>
          <w:sz w:val="28"/>
          <w:szCs w:val="24"/>
        </w:rPr>
        <w:t>poru</w:t>
      </w:r>
      <w:r w:rsidRPr="00206101">
        <w:rPr>
          <w:rFonts w:cs="Times New Roman"/>
          <w:spacing w:val="47"/>
          <w:sz w:val="28"/>
          <w:szCs w:val="24"/>
        </w:rPr>
        <w:t xml:space="preserve"> </w:t>
      </w:r>
      <w:r w:rsidRPr="00206101">
        <w:rPr>
          <w:rFonts w:cs="Times New Roman"/>
          <w:sz w:val="28"/>
          <w:szCs w:val="24"/>
        </w:rPr>
        <w:t>(</w:t>
      </w:r>
      <w:r w:rsidRPr="00206101">
        <w:rPr>
          <w:rFonts w:cs="Times New Roman"/>
          <w:spacing w:val="1"/>
          <w:sz w:val="28"/>
          <w:szCs w:val="24"/>
        </w:rPr>
        <w:t>K</w:t>
      </w:r>
      <w:r w:rsidRPr="00206101">
        <w:rPr>
          <w:rFonts w:cs="Times New Roman"/>
          <w:spacing w:val="-4"/>
          <w:sz w:val="28"/>
          <w:szCs w:val="24"/>
        </w:rPr>
        <w:t>İ</w:t>
      </w:r>
      <w:r w:rsidRPr="00206101">
        <w:rPr>
          <w:rFonts w:cs="Times New Roman"/>
          <w:sz w:val="28"/>
          <w:szCs w:val="24"/>
        </w:rPr>
        <w:t>D</w:t>
      </w:r>
      <w:r w:rsidRPr="00206101">
        <w:rPr>
          <w:rFonts w:cs="Times New Roman"/>
          <w:spacing w:val="2"/>
          <w:sz w:val="28"/>
          <w:szCs w:val="24"/>
        </w:rPr>
        <w:t>R</w:t>
      </w:r>
      <w:r w:rsidRPr="00206101">
        <w:rPr>
          <w:rFonts w:cs="Times New Roman"/>
          <w:sz w:val="28"/>
          <w:szCs w:val="24"/>
        </w:rPr>
        <w:t xml:space="preserve">-2020) </w:t>
      </w:r>
    </w:p>
    <w:p w14:paraId="7B3B2048"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Pr>
          <w:rFonts w:cs="Times New Roman"/>
          <w:sz w:val="28"/>
          <w:szCs w:val="24"/>
          <w:u w:val="single"/>
        </w:rPr>
        <w:t>Hazırlık Çalışmaları</w:t>
      </w:r>
    </w:p>
    <w:p w14:paraId="26526A83" w14:textId="77777777" w:rsidR="000D4058" w:rsidRDefault="000D4058" w:rsidP="000D4058">
      <w:pPr>
        <w:pStyle w:val="Balk4"/>
        <w:spacing w:before="120" w:after="120"/>
        <w:ind w:left="0" w:right="63"/>
        <w:jc w:val="both"/>
        <w:rPr>
          <w:rFonts w:cs="Times New Roman"/>
          <w:b w:val="0"/>
          <w:bCs w:val="0"/>
          <w:lang w:eastAsia="tr-TR"/>
        </w:rPr>
      </w:pPr>
    </w:p>
    <w:p w14:paraId="42CCDCE9" w14:textId="77777777" w:rsidR="000D4058" w:rsidRPr="00AF237B" w:rsidRDefault="000D4058" w:rsidP="000D4058">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Yükseköğretim Kalite Kurulu (YÖKAK) tarafından yayınlanan Kurumsal İç Değerlendirme Raporu (KİDR 2.0) Hazırlama Kılavuzu ve 2019 yılına ait Pamukkale Üniversitesi Kurumsal İç Değerlendirme Raporunun (PAÜ KİDR) biriminizle ilgili maddeleri açıklamalarıyla birlikte eklerde yer almaktadır.</w:t>
      </w:r>
    </w:p>
    <w:p w14:paraId="4843AEC3" w14:textId="77777777" w:rsidR="000D4058" w:rsidRPr="00AF237B" w:rsidRDefault="000D4058" w:rsidP="000D4058">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2020 yılına ait PAÜ KİDR hazırlık çalışmaları kapsamında ilişkili olduğunuz bu maddeleri incelemeniz, açıklama metinlerinde 2020 yılını esas alarak Biriminiz özelinde gerekli katkı ve güncellemeleri yapmanız ve 2020 yılı faaliyetlerinize ilişkin güncel kanıt dosyalarınızın eklenmesini sağlamanız sizlerden talep edilmektedir. Sorumlu olduğunuz alanlara dair bilgi girişi yaparken, ihtiyaç duymanız halinde, Üniversitenin diğer birimleri ile de iletişime geçebilirsiniz.</w:t>
      </w:r>
    </w:p>
    <w:p w14:paraId="679439B1" w14:textId="77777777" w:rsidR="000D4058" w:rsidRPr="00AF237B" w:rsidRDefault="000D4058" w:rsidP="000D4058">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 xml:space="preserve">PUSULA Bilgi Sistemi içerisinde yer alan “Faaliyet Bilgi Sistemi”, faaliyetlerinizin tanımlanarak girişlerinin yapılması ve raporlanabilmesi adına tasarlanmış olup buraya yapacağınız veri girişleri de kanıt niteliği taşıyacaktır. </w:t>
      </w:r>
    </w:p>
    <w:p w14:paraId="3C7626C0" w14:textId="77777777" w:rsidR="000D4058" w:rsidRPr="00AF237B" w:rsidRDefault="000D4058" w:rsidP="000D4058">
      <w:pPr>
        <w:widowControl/>
        <w:spacing w:after="160" w:line="259" w:lineRule="auto"/>
        <w:jc w:val="both"/>
        <w:rPr>
          <w:rFonts w:ascii="Times New Roman" w:eastAsia="Times New Roman" w:hAnsi="Times New Roman" w:cs="Times New Roman"/>
          <w:iCs/>
          <w:sz w:val="24"/>
          <w:szCs w:val="24"/>
          <w:lang w:eastAsia="tr-TR"/>
        </w:rPr>
      </w:pPr>
      <w:r w:rsidRPr="00AF237B">
        <w:rPr>
          <w:rFonts w:ascii="Times New Roman" w:eastAsia="Times New Roman" w:hAnsi="Times New Roman" w:cs="Times New Roman"/>
          <w:iCs/>
          <w:sz w:val="24"/>
          <w:szCs w:val="24"/>
          <w:lang w:eastAsia="tr-TR"/>
        </w:rPr>
        <w:t xml:space="preserve">Sorularınız için Kalite Yönetimi ve Veri Değerlendirme Uygulama Araştırma Merkezi’ne (KAVDEM) danışabilirsiniz (Dahili: 3294-3290-7578). </w:t>
      </w:r>
    </w:p>
    <w:p w14:paraId="1BB9595C" w14:textId="77777777" w:rsidR="000D4058" w:rsidRDefault="000D4058" w:rsidP="000D4058">
      <w:pPr>
        <w:widowControl/>
        <w:spacing w:after="160" w:line="259" w:lineRule="auto"/>
        <w:rPr>
          <w:rFonts w:asciiTheme="majorHAnsi" w:eastAsia="Times New Roman" w:hAnsiTheme="majorHAnsi" w:cstheme="majorHAnsi"/>
          <w:b/>
          <w:bCs/>
          <w:sz w:val="32"/>
          <w:szCs w:val="32"/>
          <w:u w:val="single"/>
        </w:rPr>
      </w:pPr>
      <w:r w:rsidRPr="00AF237B">
        <w:rPr>
          <w:rFonts w:ascii="Times New Roman" w:eastAsia="Times New Roman" w:hAnsi="Times New Roman" w:cs="Times New Roman"/>
          <w:iCs/>
          <w:sz w:val="24"/>
          <w:szCs w:val="24"/>
          <w:lang w:eastAsia="tr-TR"/>
        </w:rPr>
        <w:t xml:space="preserve">Not: Kanıt dosyalarının, </w:t>
      </w:r>
      <w:proofErr w:type="gramStart"/>
      <w:r w:rsidRPr="00AF237B">
        <w:rPr>
          <w:rFonts w:ascii="Times New Roman" w:eastAsia="Times New Roman" w:hAnsi="Times New Roman" w:cs="Times New Roman"/>
          <w:iCs/>
          <w:sz w:val="24"/>
          <w:szCs w:val="24"/>
          <w:lang w:eastAsia="tr-TR"/>
        </w:rPr>
        <w:t>doküman</w:t>
      </w:r>
      <w:proofErr w:type="gramEnd"/>
      <w:r w:rsidRPr="00AF237B">
        <w:rPr>
          <w:rFonts w:ascii="Times New Roman" w:eastAsia="Times New Roman" w:hAnsi="Times New Roman" w:cs="Times New Roman"/>
          <w:iCs/>
          <w:sz w:val="24"/>
          <w:szCs w:val="24"/>
          <w:lang w:eastAsia="tr-TR"/>
        </w:rPr>
        <w:t xml:space="preserve"> şeklinde kendisinin yüklenmesi (ilgili sayfa numarası belirtilerek) ya da ilgili dokümana tek seferde doğrudan erişilebilecek bağlantı adresi (URL) belirtilmesi şeklinde olması YÖKAK tarafından </w:t>
      </w:r>
      <w:r w:rsidRPr="00AF237B">
        <w:rPr>
          <w:rFonts w:ascii="Times New Roman" w:eastAsia="Times New Roman" w:hAnsi="Times New Roman" w:cs="Times New Roman"/>
          <w:iCs/>
          <w:sz w:val="24"/>
          <w:szCs w:val="24"/>
          <w:u w:val="single"/>
          <w:lang w:eastAsia="tr-TR"/>
        </w:rPr>
        <w:t>önemle</w:t>
      </w:r>
      <w:r w:rsidRPr="00AF237B">
        <w:rPr>
          <w:rFonts w:ascii="Times New Roman" w:eastAsia="Times New Roman" w:hAnsi="Times New Roman" w:cs="Times New Roman"/>
          <w:iCs/>
          <w:sz w:val="24"/>
          <w:szCs w:val="24"/>
          <w:lang w:eastAsia="tr-TR"/>
        </w:rPr>
        <w:t xml:space="preserve"> istenmektedir. Bu kapsamda rapor hazırlanırken kanıt dosyalarının gözden geçirilerek düzenlenmesi uygun olacaktır.</w:t>
      </w:r>
      <w:r>
        <w:rPr>
          <w:rFonts w:asciiTheme="majorHAnsi" w:hAnsiTheme="majorHAnsi" w:cstheme="majorHAnsi"/>
          <w:u w:val="single"/>
        </w:rPr>
        <w:br w:type="page"/>
      </w:r>
    </w:p>
    <w:p w14:paraId="30A5EE72"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sidRPr="00B11CEE">
        <w:rPr>
          <w:rFonts w:cs="Times New Roman"/>
          <w:sz w:val="28"/>
          <w:szCs w:val="24"/>
          <w:u w:val="single"/>
        </w:rPr>
        <w:t>Pamukkale Üniversitesi Ku</w:t>
      </w:r>
      <w:r w:rsidRPr="00B11CEE">
        <w:rPr>
          <w:rFonts w:cs="Times New Roman"/>
          <w:spacing w:val="-2"/>
          <w:sz w:val="28"/>
          <w:szCs w:val="24"/>
          <w:u w:val="single"/>
        </w:rPr>
        <w:t>r</w:t>
      </w:r>
      <w:r w:rsidRPr="00B11CEE">
        <w:rPr>
          <w:rFonts w:cs="Times New Roman"/>
          <w:sz w:val="28"/>
          <w:szCs w:val="24"/>
          <w:u w:val="single"/>
        </w:rPr>
        <w:t>um</w:t>
      </w:r>
      <w:r w:rsidRPr="00B11CEE">
        <w:rPr>
          <w:rFonts w:cs="Times New Roman"/>
          <w:spacing w:val="48"/>
          <w:sz w:val="28"/>
          <w:szCs w:val="24"/>
          <w:u w:val="single"/>
        </w:rPr>
        <w:t xml:space="preserve"> </w:t>
      </w:r>
      <w:r w:rsidRPr="00B11CEE">
        <w:rPr>
          <w:rFonts w:cs="Times New Roman"/>
          <w:spacing w:val="-4"/>
          <w:sz w:val="28"/>
          <w:szCs w:val="24"/>
          <w:u w:val="single"/>
        </w:rPr>
        <w:t>İ</w:t>
      </w:r>
      <w:r w:rsidRPr="00B11CEE">
        <w:rPr>
          <w:rFonts w:cs="Times New Roman"/>
          <w:sz w:val="28"/>
          <w:szCs w:val="24"/>
          <w:u w:val="single"/>
        </w:rPr>
        <w:t>ç</w:t>
      </w:r>
      <w:r w:rsidRPr="00B11CEE">
        <w:rPr>
          <w:rFonts w:cs="Times New Roman"/>
          <w:spacing w:val="44"/>
          <w:sz w:val="28"/>
          <w:szCs w:val="24"/>
          <w:u w:val="single"/>
        </w:rPr>
        <w:t xml:space="preserve"> </w:t>
      </w:r>
      <w:r w:rsidRPr="00B11CEE">
        <w:rPr>
          <w:rFonts w:cs="Times New Roman"/>
          <w:spacing w:val="1"/>
          <w:sz w:val="28"/>
          <w:szCs w:val="24"/>
          <w:u w:val="single"/>
        </w:rPr>
        <w:t>De</w:t>
      </w:r>
      <w:r w:rsidRPr="00B11CEE">
        <w:rPr>
          <w:rFonts w:cs="Times New Roman"/>
          <w:spacing w:val="-3"/>
          <w:sz w:val="28"/>
          <w:szCs w:val="24"/>
          <w:u w:val="single"/>
        </w:rPr>
        <w:t>ğ</w:t>
      </w:r>
      <w:r w:rsidRPr="00B11CEE">
        <w:rPr>
          <w:rFonts w:cs="Times New Roman"/>
          <w:spacing w:val="-1"/>
          <w:sz w:val="28"/>
          <w:szCs w:val="24"/>
          <w:u w:val="single"/>
        </w:rPr>
        <w:t>e</w:t>
      </w:r>
      <w:r w:rsidRPr="00B11CEE">
        <w:rPr>
          <w:rFonts w:cs="Times New Roman"/>
          <w:sz w:val="28"/>
          <w:szCs w:val="24"/>
          <w:u w:val="single"/>
        </w:rPr>
        <w:t>r</w:t>
      </w:r>
      <w:r w:rsidRPr="00B11CEE">
        <w:rPr>
          <w:rFonts w:cs="Times New Roman"/>
          <w:spacing w:val="1"/>
          <w:sz w:val="28"/>
          <w:szCs w:val="24"/>
          <w:u w:val="single"/>
        </w:rPr>
        <w:t>l</w:t>
      </w:r>
      <w:r w:rsidRPr="00B11CEE">
        <w:rPr>
          <w:rFonts w:cs="Times New Roman"/>
          <w:spacing w:val="-1"/>
          <w:sz w:val="28"/>
          <w:szCs w:val="24"/>
          <w:u w:val="single"/>
        </w:rPr>
        <w:t>e</w:t>
      </w:r>
      <w:r w:rsidRPr="00B11CEE">
        <w:rPr>
          <w:rFonts w:cs="Times New Roman"/>
          <w:sz w:val="28"/>
          <w:szCs w:val="24"/>
          <w:u w:val="single"/>
        </w:rPr>
        <w:t>ndirme</w:t>
      </w:r>
      <w:r w:rsidRPr="00B11CEE">
        <w:rPr>
          <w:rFonts w:cs="Times New Roman"/>
          <w:spacing w:val="44"/>
          <w:sz w:val="28"/>
          <w:szCs w:val="24"/>
          <w:u w:val="single"/>
        </w:rPr>
        <w:t xml:space="preserve"> </w:t>
      </w:r>
      <w:r w:rsidRPr="00B11CEE">
        <w:rPr>
          <w:rFonts w:cs="Times New Roman"/>
          <w:sz w:val="28"/>
          <w:szCs w:val="24"/>
          <w:u w:val="single"/>
        </w:rPr>
        <w:t>R</w:t>
      </w:r>
      <w:r w:rsidRPr="00B11CEE">
        <w:rPr>
          <w:rFonts w:cs="Times New Roman"/>
          <w:spacing w:val="-2"/>
          <w:sz w:val="28"/>
          <w:szCs w:val="24"/>
          <w:u w:val="single"/>
        </w:rPr>
        <w:t>a</w:t>
      </w:r>
      <w:r w:rsidRPr="00B11CEE">
        <w:rPr>
          <w:rFonts w:cs="Times New Roman"/>
          <w:sz w:val="28"/>
          <w:szCs w:val="24"/>
          <w:u w:val="single"/>
        </w:rPr>
        <w:t>poru</w:t>
      </w:r>
      <w:r w:rsidRPr="00B11CEE">
        <w:rPr>
          <w:rFonts w:cs="Times New Roman"/>
          <w:spacing w:val="47"/>
          <w:sz w:val="28"/>
          <w:szCs w:val="24"/>
          <w:u w:val="single"/>
        </w:rPr>
        <w:t xml:space="preserve"> </w:t>
      </w:r>
      <w:r w:rsidRPr="00B11CEE">
        <w:rPr>
          <w:rFonts w:cs="Times New Roman"/>
          <w:sz w:val="28"/>
          <w:szCs w:val="24"/>
          <w:u w:val="single"/>
        </w:rPr>
        <w:t>(</w:t>
      </w:r>
      <w:r>
        <w:rPr>
          <w:rFonts w:cs="Times New Roman"/>
          <w:sz w:val="28"/>
          <w:szCs w:val="24"/>
          <w:u w:val="single"/>
        </w:rPr>
        <w:t xml:space="preserve">PAÜ </w:t>
      </w:r>
      <w:r w:rsidRPr="00B11CEE">
        <w:rPr>
          <w:rFonts w:cs="Times New Roman"/>
          <w:spacing w:val="1"/>
          <w:sz w:val="28"/>
          <w:szCs w:val="24"/>
          <w:u w:val="single"/>
        </w:rPr>
        <w:t>K</w:t>
      </w:r>
      <w:r w:rsidRPr="00B11CEE">
        <w:rPr>
          <w:rFonts w:cs="Times New Roman"/>
          <w:spacing w:val="-4"/>
          <w:sz w:val="28"/>
          <w:szCs w:val="24"/>
          <w:u w:val="single"/>
        </w:rPr>
        <w:t>İ</w:t>
      </w:r>
      <w:r w:rsidRPr="00B11CEE">
        <w:rPr>
          <w:rFonts w:cs="Times New Roman"/>
          <w:sz w:val="28"/>
          <w:szCs w:val="24"/>
          <w:u w:val="single"/>
        </w:rPr>
        <w:t>D</w:t>
      </w:r>
      <w:r w:rsidRPr="00B11CEE">
        <w:rPr>
          <w:rFonts w:cs="Times New Roman"/>
          <w:spacing w:val="2"/>
          <w:sz w:val="28"/>
          <w:szCs w:val="24"/>
          <w:u w:val="single"/>
        </w:rPr>
        <w:t>R</w:t>
      </w:r>
      <w:r w:rsidRPr="00B11CEE">
        <w:rPr>
          <w:rFonts w:cs="Times New Roman"/>
          <w:sz w:val="28"/>
          <w:szCs w:val="24"/>
          <w:u w:val="single"/>
        </w:rPr>
        <w:t>-2019)</w:t>
      </w:r>
    </w:p>
    <w:p w14:paraId="68B964F4"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p>
    <w:p w14:paraId="2B62C0CE"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Pr="00B11CE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KALİTE GÜVENCESİ SİSTEMİ</w:t>
      </w:r>
    </w:p>
    <w:p w14:paraId="068B625A" w14:textId="77777777" w:rsidR="000D4058"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Pr="00B11CE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Paydaş Katılımı</w:t>
      </w:r>
    </w:p>
    <w:p w14:paraId="2C48BD0F" w14:textId="77777777" w:rsidR="000D4058" w:rsidRPr="005B213A"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p>
    <w:p w14:paraId="7D89C249" w14:textId="77777777" w:rsidR="000D4058" w:rsidRPr="00AB6D5A"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A.3.1.</w:t>
      </w:r>
      <w:r w:rsidRPr="0095218C">
        <w:t xml:space="preserve"> </w:t>
      </w:r>
      <w:r w:rsidRPr="00AB6D5A">
        <w:rPr>
          <w:rFonts w:ascii="Times New Roman" w:hAnsi="Times New Roman" w:cs="Times New Roman"/>
          <w:b/>
          <w:bCs/>
          <w:color w:val="000000"/>
          <w:sz w:val="24"/>
          <w:szCs w:val="24"/>
        </w:rPr>
        <w:t>İç ve dış paydaşların kalite güvencesi, eğitim ve öğretim, araştırma ve geliştirme, yönetim ve uluslararasılaşma süreçlerine katılımı</w:t>
      </w:r>
    </w:p>
    <w:p w14:paraId="28EF628E"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Üniversitede kalite odaklı uygulamaların yürütülmesi ve yaygınlaştırılması amacıyla Kalite Komisyonunun 03 Eylül 2019 tarih ve 2019/11 sayılı toplantısında aldığı karar gereğince, Akademik Birimlerin Yöneticilerinin, Sekreterinin ve Birim Kalite Koordinatörünün Kalite Komisyonu Toplantılarına belirlenen program doğrultusunda katılımı sağlanmaktadır. Bu uygulama ile üniversitede ve birimlerde kalite güvence çalışmaları hakkında bilgi paylaşım ortamı sağlanarak farkındalığın artırılması hedeflenmektedir. Kalite Komisyonunun 2019 yılı boyunca gerçekleştirdiği toplantılarda kurum iç paydaşl</w:t>
      </w:r>
      <w:r>
        <w:rPr>
          <w:rFonts w:ascii="Times New Roman" w:hAnsi="Times New Roman" w:cs="Times New Roman"/>
          <w:i/>
          <w:color w:val="000000"/>
          <w:sz w:val="24"/>
          <w:szCs w:val="24"/>
        </w:rPr>
        <w:t>arının katılımı belgelenmiştir.</w:t>
      </w:r>
    </w:p>
    <w:p w14:paraId="02A4BB21"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Liderlik ve kalite güvencesi kültürü</w:t>
      </w:r>
    </w:p>
    <w:p w14:paraId="04AB96CA"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Kurum yöneticilerinin liderlik özellikleri iç ve dış paydaş anketleri ile ölçülmekte ve izlenmektedir. İdari personelin yetkinliklerinin geliştirilmesine yönelik 2019 yılı içerisinde hizmet içi eğitimler gerçekleştirilmiştir. Hizmet İçi Eğitim Koordinatörlüğü kurularak 2020 yılı içerisinde akademik ve idari tüm personelin yetkinliklerinin, yöneticilik ve liderlik özelliklerinin geliştirilmesine yönelik faaliyetler planlanmaktadır. Halen uygulamalarda kurum yöneticilerinin ulaşılabilir, hesap verebilir, şeffaf ve adil olmaları adına karar alma süreçlerine ilişkin bilgi ve paylaşımlarda bulunma gibi sistematik süreçler tanımlıdır. Akademik kurul, enstitü kurulu ve yönetim kurulu toplantılarında birime ilişkin akademik ve idari konuları görüşme, tartışma ve ilgililere şeffaf bir şekilde duyurma ve uygulama süreçleri mevcuttur. Bu durum kurumun güçlü yanı olarak değerlendirilmektedir.</w:t>
      </w:r>
    </w:p>
    <w:p w14:paraId="45C486E5"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İç ve dış paydaşların kalite güvencesi, eğitim ve öğretim, araştırma ve geliştirme, yönetim ve uluslar</w:t>
      </w:r>
      <w:r>
        <w:rPr>
          <w:rFonts w:ascii="Times New Roman" w:hAnsi="Times New Roman" w:cs="Times New Roman"/>
          <w:i/>
          <w:color w:val="000000"/>
          <w:sz w:val="24"/>
          <w:szCs w:val="24"/>
        </w:rPr>
        <w:t>arasılaşma süreçlerine katılımı</w:t>
      </w:r>
    </w:p>
    <w:p w14:paraId="1F77E2EA"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Kurumda iç paydaşların süreçlere katılımı sağlanmakta olup, dış paydaş katılımının artırılması gelişmeye açık alan olarak gözlenmektedir. Mevcut durumda, paydaş görüşlerinin alınması sürecinde hem iç hem dış paydaşlara yönelik anketler yapılmaktadır. Dış Paydaş Değerlendirme Anketleri paydaşların üniversitenin süreçlerine yönelik görüş ve önerilerini bildirmelerine olanak sağlayacak şekilde tasarlanmaktadır. Ayrıca dış paydaş katılımının sağlandığı Danışma Kurulu toplantıları düzenlenmektedir. Danışma kurullarının üniversite genelinde tüm birimlerde yaygınlaşması ve etkinliğinin arttırılması gelişmeye açık ala</w:t>
      </w:r>
      <w:r>
        <w:rPr>
          <w:rFonts w:ascii="Times New Roman" w:hAnsi="Times New Roman" w:cs="Times New Roman"/>
          <w:i/>
          <w:color w:val="000000"/>
          <w:sz w:val="24"/>
          <w:szCs w:val="24"/>
        </w:rPr>
        <w:t xml:space="preserve">nlar arasında yer almaktadır.  </w:t>
      </w:r>
    </w:p>
    <w:p w14:paraId="5548EC7F"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 xml:space="preserve">Kalite Yönetimi ve Veri Değerlendirme Uygulama Araştırma Merkezinin web sayfasında 2019 yılı </w:t>
      </w:r>
      <w:proofErr w:type="gramStart"/>
      <w:r w:rsidRPr="00AB6D5A">
        <w:rPr>
          <w:rFonts w:ascii="Times New Roman" w:hAnsi="Times New Roman" w:cs="Times New Roman"/>
          <w:i/>
          <w:color w:val="000000"/>
          <w:sz w:val="24"/>
          <w:szCs w:val="24"/>
        </w:rPr>
        <w:t>Temmuz -</w:t>
      </w:r>
      <w:proofErr w:type="gramEnd"/>
      <w:r w:rsidRPr="00AB6D5A">
        <w:rPr>
          <w:rFonts w:ascii="Times New Roman" w:hAnsi="Times New Roman" w:cs="Times New Roman"/>
          <w:i/>
          <w:color w:val="000000"/>
          <w:sz w:val="24"/>
          <w:szCs w:val="24"/>
        </w:rPr>
        <w:t xml:space="preserve"> Ağustos aylarında gerçekleştirilen Pamukkale Üniversitesi Kurum İçi Kalite Bilinci Değerlendirme Anketi yapılmış, sonuçları değerlendirilmiş ve raporu yay</w:t>
      </w:r>
      <w:r>
        <w:rPr>
          <w:rFonts w:ascii="Times New Roman" w:hAnsi="Times New Roman" w:cs="Times New Roman"/>
          <w:i/>
          <w:color w:val="000000"/>
          <w:sz w:val="24"/>
          <w:szCs w:val="24"/>
        </w:rPr>
        <w:t>ımlanmıştır.</w:t>
      </w:r>
    </w:p>
    <w:p w14:paraId="69A59488"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Paydaşların geri bildirimlerini sağlamak amacıyla Pusula Bilgi Sisteminde yer alan F1 Bildirim Takip Sistemi, Mesaj Merkezi, Genel Bildirim (Öneri) Sistemleri ile geri bildirimler toplanm</w:t>
      </w:r>
      <w:r>
        <w:rPr>
          <w:rFonts w:ascii="Times New Roman" w:hAnsi="Times New Roman" w:cs="Times New Roman"/>
          <w:i/>
          <w:color w:val="000000"/>
          <w:sz w:val="24"/>
          <w:szCs w:val="24"/>
        </w:rPr>
        <w:t xml:space="preserve">akta ve değerlendirilmektedir. </w:t>
      </w:r>
    </w:p>
    <w:p w14:paraId="104021CA" w14:textId="77777777" w:rsidR="000D4058" w:rsidRDefault="000D4058" w:rsidP="000D4058">
      <w:pPr>
        <w:spacing w:before="120" w:after="120"/>
        <w:ind w:right="63"/>
        <w:jc w:val="both"/>
        <w:rPr>
          <w:rFonts w:ascii="Times New Roman" w:hAnsi="Times New Roman" w:cs="Times New Roman"/>
          <w:i/>
          <w:color w:val="000000"/>
          <w:sz w:val="24"/>
          <w:szCs w:val="24"/>
        </w:rPr>
      </w:pPr>
      <w:r w:rsidRPr="00AB6D5A">
        <w:rPr>
          <w:rFonts w:ascii="Times New Roman" w:hAnsi="Times New Roman" w:cs="Times New Roman"/>
          <w:i/>
          <w:color w:val="000000"/>
          <w:sz w:val="24"/>
          <w:szCs w:val="24"/>
        </w:rPr>
        <w:t>Dış paydaşlardan biri olan mezunlardan geri bildirim almak amacıyla Mezun Bilgi Sistemi Modülü kullanılmakta olup, sistemin 2019-2020 Eğitim-Öğretim Yılı Bahar Dönemi sonuna kadar geliştirilmesi planlanmıştır.</w:t>
      </w:r>
    </w:p>
    <w:p w14:paraId="075D09F1" w14:textId="77777777" w:rsidR="000D4058" w:rsidRPr="00AB6D5A" w:rsidRDefault="000D4058" w:rsidP="000D4058">
      <w:pPr>
        <w:spacing w:before="120" w:after="120"/>
        <w:ind w:right="63"/>
        <w:jc w:val="both"/>
        <w:rPr>
          <w:rFonts w:ascii="Times New Roman" w:hAnsi="Times New Roman" w:cs="Times New Roman"/>
          <w:i/>
          <w:color w:val="000000"/>
          <w:sz w:val="24"/>
          <w:szCs w:val="24"/>
        </w:rPr>
      </w:pPr>
    </w:p>
    <w:p w14:paraId="175327F0" w14:textId="77777777" w:rsidR="000D4058" w:rsidRPr="0045391E" w:rsidRDefault="000D4058" w:rsidP="000D4058">
      <w:pPr>
        <w:spacing w:before="120" w:after="120"/>
        <w:ind w:right="63"/>
        <w:jc w:val="both"/>
        <w:rPr>
          <w:rFonts w:ascii="Times New Roman" w:hAnsi="Times New Roman" w:cs="Times New Roman"/>
          <w:i/>
          <w:sz w:val="24"/>
          <w:szCs w:val="24"/>
        </w:rPr>
      </w:pPr>
    </w:p>
    <w:tbl>
      <w:tblPr>
        <w:tblStyle w:val="TabloKlavuzu"/>
        <w:tblW w:w="0" w:type="auto"/>
        <w:jc w:val="center"/>
        <w:tblLook w:val="04A0" w:firstRow="1" w:lastRow="0" w:firstColumn="1" w:lastColumn="0" w:noHBand="0" w:noVBand="1"/>
      </w:tblPr>
      <w:tblGrid>
        <w:gridCol w:w="10456"/>
      </w:tblGrid>
      <w:tr w:rsidR="000D4058" w14:paraId="49DA0AE2" w14:textId="77777777" w:rsidTr="00E20EC2">
        <w:trPr>
          <w:jc w:val="center"/>
        </w:trPr>
        <w:tc>
          <w:tcPr>
            <w:tcW w:w="10456" w:type="dxa"/>
          </w:tcPr>
          <w:p w14:paraId="6C2FDD4E"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0349DF3E"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4406023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58F2C9B"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0AF0B20"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64ABC2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C20920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88F3EC1"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A6769FF"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C5A4D7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F5A319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22DF8A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8A9D7D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6CB4361"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EE4C804"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4CE05A3D" w14:textId="77777777" w:rsidR="000D4058" w:rsidRDefault="000D4058" w:rsidP="000D4058">
      <w:pPr>
        <w:widowControl/>
        <w:autoSpaceDE w:val="0"/>
        <w:autoSpaceDN w:val="0"/>
        <w:adjustRightInd w:val="0"/>
        <w:spacing w:before="120" w:after="120"/>
        <w:jc w:val="both"/>
        <w:rPr>
          <w:rFonts w:ascii="Times New Roman" w:eastAsia="Times New Roman" w:hAnsi="Times New Roman" w:cs="Times New Roman"/>
          <w:b/>
          <w:i/>
          <w:sz w:val="24"/>
          <w:szCs w:val="23"/>
        </w:rPr>
      </w:pPr>
      <w:r w:rsidRPr="00AB6D5A">
        <w:rPr>
          <w:rFonts w:ascii="Times New Roman" w:eastAsia="Times New Roman" w:hAnsi="Times New Roman" w:cs="Times New Roman"/>
          <w:b/>
          <w:i/>
          <w:sz w:val="24"/>
          <w:szCs w:val="23"/>
        </w:rPr>
        <w:t>A.3.1. İç ve dış paydaşların kalite güvencesi, eğitim ve öğretim, araştırma ve geliştirme, yönetim ve uluslararasılaşma süreçlerine katılımı</w:t>
      </w:r>
    </w:p>
    <w:p w14:paraId="55F2C3B4"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C11E7B">
        <w:rPr>
          <w:rFonts w:ascii="Times New Roman" w:hAnsi="Times New Roman" w:cs="Times New Roman"/>
          <w:b/>
          <w:bCs/>
          <w:i/>
          <w:sz w:val="24"/>
          <w:szCs w:val="24"/>
        </w:rPr>
        <w:t>Olgunluk Düzeyi: (</w:t>
      </w:r>
      <w:r>
        <w:rPr>
          <w:rFonts w:ascii="Times New Roman" w:hAnsi="Times New Roman" w:cs="Times New Roman"/>
          <w:b/>
          <w:bCs/>
          <w:i/>
          <w:sz w:val="24"/>
          <w:szCs w:val="24"/>
        </w:rPr>
        <w:t>3</w:t>
      </w:r>
      <w:r w:rsidRPr="00C11E7B">
        <w:rPr>
          <w:rFonts w:ascii="Times New Roman" w:hAnsi="Times New Roman" w:cs="Times New Roman"/>
          <w:b/>
          <w:bCs/>
          <w:i/>
          <w:sz w:val="24"/>
          <w:szCs w:val="24"/>
        </w:rPr>
        <w:t xml:space="preserve">) </w:t>
      </w:r>
      <w:r w:rsidRPr="00AB6D5A">
        <w:rPr>
          <w:rFonts w:ascii="Times New Roman" w:hAnsi="Times New Roman" w:cs="Times New Roman"/>
          <w:i/>
          <w:sz w:val="24"/>
          <w:szCs w:val="24"/>
        </w:rPr>
        <w:t>Kurumda yürütülen tüm süreçlerle ilişkili olarak belirlenmiş olan paydaşların süreçlere ve karar alma mekanizmalarına katılımı sağlanmıştır ve bu etkileşimden bazı uygulama sonuçları elde edilmiştir. Ancak tüm bu uygulamalar kurumdaki bütüncül kalite yönetimi kapsamında yürütülmemektedir ve bu uygulamaların sonuçları izlenmemektedir.</w:t>
      </w:r>
    </w:p>
    <w:tbl>
      <w:tblPr>
        <w:tblStyle w:val="TabloKlavuzu"/>
        <w:tblW w:w="0" w:type="auto"/>
        <w:tblLook w:val="04A0" w:firstRow="1" w:lastRow="0" w:firstColumn="1" w:lastColumn="0" w:noHBand="0" w:noVBand="1"/>
      </w:tblPr>
      <w:tblGrid>
        <w:gridCol w:w="10456"/>
      </w:tblGrid>
      <w:tr w:rsidR="000D4058" w14:paraId="10D110EE" w14:textId="77777777" w:rsidTr="00E20EC2">
        <w:tc>
          <w:tcPr>
            <w:tcW w:w="10456" w:type="dxa"/>
          </w:tcPr>
          <w:p w14:paraId="5D4ABFA8"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17A7861F"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3F8340BE" w14:textId="77777777" w:rsidR="000D4058" w:rsidRDefault="000D4058" w:rsidP="000D4058">
      <w:pPr>
        <w:widowControl/>
        <w:autoSpaceDE w:val="0"/>
        <w:autoSpaceDN w:val="0"/>
        <w:adjustRightInd w:val="0"/>
        <w:spacing w:before="120" w:after="120"/>
        <w:jc w:val="both"/>
        <w:rPr>
          <w:rFonts w:ascii="Times New Roman" w:hAnsi="Times New Roman" w:cs="Times New Roman"/>
          <w:b/>
          <w:i/>
          <w:sz w:val="24"/>
          <w:szCs w:val="24"/>
        </w:rPr>
      </w:pPr>
    </w:p>
    <w:p w14:paraId="2957A166" w14:textId="77777777" w:rsidR="000D4058" w:rsidRPr="00273D6E" w:rsidRDefault="000D4058" w:rsidP="000D4058">
      <w:pPr>
        <w:widowControl/>
        <w:autoSpaceDE w:val="0"/>
        <w:autoSpaceDN w:val="0"/>
        <w:adjustRightInd w:val="0"/>
        <w:spacing w:before="120" w:after="120"/>
        <w:jc w:val="both"/>
        <w:rPr>
          <w:rFonts w:ascii="Times New Roman" w:hAnsi="Times New Roman" w:cs="Times New Roman"/>
          <w:b/>
          <w:i/>
          <w:sz w:val="24"/>
          <w:szCs w:val="24"/>
        </w:rPr>
      </w:pPr>
      <w:r w:rsidRPr="00273D6E">
        <w:rPr>
          <w:rFonts w:ascii="Times New Roman" w:hAnsi="Times New Roman" w:cs="Times New Roman"/>
          <w:b/>
          <w:i/>
          <w:sz w:val="24"/>
          <w:szCs w:val="24"/>
        </w:rPr>
        <w:t>2019 yılı için belirlenen Kanıtlar:</w:t>
      </w:r>
    </w:p>
    <w:p w14:paraId="21D7A0DF" w14:textId="77777777" w:rsidR="000D4058" w:rsidRDefault="000D4058" w:rsidP="000D4058">
      <w:pPr>
        <w:widowControl/>
        <w:numPr>
          <w:ilvl w:val="0"/>
          <w:numId w:val="3"/>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İç ve dış paydaş listesi</w:t>
      </w:r>
    </w:p>
    <w:p w14:paraId="6843442E" w14:textId="77777777" w:rsidR="000D4058" w:rsidRPr="00AB6D5A" w:rsidRDefault="000D4058" w:rsidP="000D4058">
      <w:pPr>
        <w:pStyle w:val="Balk4"/>
        <w:spacing w:after="120"/>
        <w:ind w:left="838" w:right="63"/>
        <w:jc w:val="both"/>
        <w:rPr>
          <w:rFonts w:eastAsiaTheme="minorHAnsi"/>
          <w:color w:val="0000FF"/>
        </w:rPr>
      </w:pPr>
      <w:hyperlink r:id="rId1" w:history="1">
        <w:r w:rsidRPr="00AB6D5A">
          <w:rPr>
            <w:rFonts w:eastAsiaTheme="minorHAnsi"/>
            <w:color w:val="0000FF"/>
          </w:rPr>
          <w:t>http://www.pau.edu.tr/stratejikplanlama</w:t>
        </w:r>
      </w:hyperlink>
    </w:p>
    <w:p w14:paraId="779B8940" w14:textId="77777777" w:rsidR="000D4058" w:rsidRPr="00AB6D5A" w:rsidRDefault="000D4058" w:rsidP="000D4058">
      <w:pPr>
        <w:pStyle w:val="Balk4"/>
        <w:spacing w:after="120"/>
        <w:ind w:left="838" w:right="63"/>
        <w:jc w:val="both"/>
        <w:rPr>
          <w:rFonts w:eastAsiaTheme="minorHAnsi"/>
          <w:color w:val="0000FF"/>
        </w:rPr>
      </w:pPr>
      <w:hyperlink r:id="rId2" w:history="1">
        <w:r w:rsidRPr="00AB6D5A">
          <w:rPr>
            <w:rFonts w:eastAsiaTheme="minorHAnsi"/>
            <w:color w:val="0000FF"/>
          </w:rPr>
          <w:t>http://www.pau.edu.tr/danismakurulu</w:t>
        </w:r>
      </w:hyperlink>
    </w:p>
    <w:p w14:paraId="24ED55B6" w14:textId="77777777" w:rsidR="000D4058" w:rsidRDefault="000D4058" w:rsidP="000D4058">
      <w:pPr>
        <w:widowControl/>
        <w:numPr>
          <w:ilvl w:val="0"/>
          <w:numId w:val="3"/>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Paydaş görüşlerinin alınması sürecinde kullanılan veri toplama araçları (Anketler,</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odak grup toplantıları, çalıştaylar gibi)</w:t>
      </w:r>
    </w:p>
    <w:p w14:paraId="3FFDEB87" w14:textId="77777777" w:rsidR="000D4058" w:rsidRPr="00AB6D5A" w:rsidRDefault="000D4058" w:rsidP="000D4058">
      <w:pPr>
        <w:pStyle w:val="Balk4"/>
        <w:spacing w:after="120"/>
        <w:ind w:left="838" w:right="63"/>
        <w:jc w:val="both"/>
        <w:rPr>
          <w:color w:val="0000FF"/>
        </w:rPr>
      </w:pPr>
      <w:hyperlink r:id="rId3" w:history="1">
        <w:r w:rsidRPr="00AB6D5A">
          <w:rPr>
            <w:rFonts w:eastAsiaTheme="minorHAnsi"/>
            <w:color w:val="0000FF"/>
          </w:rPr>
          <w:t>http://www.pau.edu.tr/kavdem/tr/sayfa/kurum-ici-kalite-bilinci-degerlendirme-anketi</w:t>
        </w:r>
      </w:hyperlink>
    </w:p>
    <w:p w14:paraId="0B416DAB" w14:textId="77777777" w:rsidR="000D4058" w:rsidRPr="00AB6D5A" w:rsidRDefault="000D4058" w:rsidP="000D4058">
      <w:pPr>
        <w:pStyle w:val="Balk4"/>
        <w:spacing w:after="120"/>
        <w:ind w:left="838" w:right="63"/>
        <w:jc w:val="both"/>
        <w:rPr>
          <w:color w:val="0000FF"/>
        </w:rPr>
      </w:pPr>
      <w:hyperlink r:id="rId4" w:history="1">
        <w:r w:rsidRPr="00AB6D5A">
          <w:rPr>
            <w:rFonts w:eastAsiaTheme="minorHAnsi"/>
            <w:color w:val="0000FF"/>
          </w:rPr>
          <w:t>http://www.pau.edu.tr/kavdem/tr/sayfa/anket-sonuclari</w:t>
        </w:r>
      </w:hyperlink>
    </w:p>
    <w:p w14:paraId="6818E181" w14:textId="77777777" w:rsidR="000D4058" w:rsidRPr="00AB6D5A" w:rsidRDefault="000D4058" w:rsidP="000D4058">
      <w:pPr>
        <w:pStyle w:val="Balk4"/>
        <w:spacing w:after="120"/>
        <w:ind w:left="838" w:right="63"/>
        <w:jc w:val="both"/>
        <w:rPr>
          <w:rFonts w:eastAsiaTheme="minorHAnsi"/>
          <w:color w:val="0000FF"/>
        </w:rPr>
      </w:pPr>
      <w:hyperlink r:id="rId5" w:history="1">
        <w:r w:rsidRPr="00AB6D5A">
          <w:rPr>
            <w:rFonts w:eastAsiaTheme="minorHAnsi"/>
            <w:color w:val="0000FF"/>
          </w:rPr>
          <w:t>https://obis.pau.edu.tr/Raporlar/RaporAlma.aspx?r=AKADEMIK_DersOgrenmeKazanimAnketYanitListesi</w:t>
        </w:r>
      </w:hyperlink>
    </w:p>
    <w:p w14:paraId="1D900E66" w14:textId="77777777" w:rsidR="000D4058" w:rsidRPr="00AB6D5A" w:rsidRDefault="000D4058" w:rsidP="000D4058">
      <w:pPr>
        <w:pStyle w:val="Balk4"/>
        <w:spacing w:after="120"/>
        <w:ind w:left="838" w:right="63"/>
        <w:jc w:val="both"/>
        <w:rPr>
          <w:rFonts w:eastAsiaTheme="minorHAnsi"/>
          <w:color w:val="0000FF"/>
        </w:rPr>
      </w:pPr>
      <w:hyperlink r:id="rId6" w:history="1">
        <w:r w:rsidRPr="00AB6D5A">
          <w:rPr>
            <w:rFonts w:eastAsiaTheme="minorHAnsi"/>
            <w:color w:val="0000FF"/>
          </w:rPr>
          <w:t>https://obis.pau.edu.tr/DegerlendirmeAnketi/OgretimElemaniGenelSonuc.aspx</w:t>
        </w:r>
      </w:hyperlink>
    </w:p>
    <w:p w14:paraId="3A850E2F" w14:textId="77777777" w:rsidR="000D4058" w:rsidRDefault="000D4058" w:rsidP="000D4058">
      <w:pPr>
        <w:widowControl/>
        <w:numPr>
          <w:ilvl w:val="0"/>
          <w:numId w:val="3"/>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Paydaş analizi raporu</w:t>
      </w:r>
    </w:p>
    <w:p w14:paraId="1D7E0495" w14:textId="77777777" w:rsidR="000D4058" w:rsidRPr="00AB6D5A" w:rsidRDefault="000D4058" w:rsidP="000D4058">
      <w:pPr>
        <w:pStyle w:val="Balk4"/>
        <w:spacing w:after="120"/>
        <w:ind w:left="838" w:right="63"/>
        <w:jc w:val="both"/>
        <w:rPr>
          <w:rFonts w:eastAsiaTheme="minorHAnsi"/>
          <w:color w:val="0000FF"/>
        </w:rPr>
      </w:pPr>
      <w:hyperlink r:id="rId7" w:history="1">
        <w:r w:rsidRPr="00AB6D5A">
          <w:rPr>
            <w:rFonts w:eastAsiaTheme="minorHAnsi"/>
            <w:color w:val="0000FF"/>
          </w:rPr>
          <w:t>http://www.pau.edu.tr/stratejikplanlama</w:t>
        </w:r>
      </w:hyperlink>
    </w:p>
    <w:p w14:paraId="06828400" w14:textId="77777777" w:rsidR="000D4058" w:rsidRDefault="000D4058" w:rsidP="000D4058">
      <w:pPr>
        <w:pStyle w:val="ListeParagraf"/>
        <w:widowControl/>
        <w:spacing w:after="120"/>
        <w:ind w:left="838" w:right="62"/>
        <w:jc w:val="both"/>
        <w:outlineLvl w:val="3"/>
        <w:rPr>
          <w:rFonts w:ascii="Times New Roman" w:eastAsia="Times New Roman" w:hAnsi="Times New Roman" w:cs="Times New Roman"/>
          <w:bCs/>
          <w:sz w:val="24"/>
          <w:szCs w:val="24"/>
        </w:rPr>
      </w:pPr>
    </w:p>
    <w:p w14:paraId="580EAC7F" w14:textId="77777777" w:rsidR="000D4058" w:rsidRDefault="000D4058" w:rsidP="000D4058">
      <w:pPr>
        <w:widowControl/>
        <w:numPr>
          <w:ilvl w:val="0"/>
          <w:numId w:val="3"/>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Paydaşların geri bildirimlerini (</w:t>
      </w:r>
      <w:proofErr w:type="gramStart"/>
      <w:r>
        <w:rPr>
          <w:rFonts w:ascii="Times New Roman" w:eastAsia="Times New Roman" w:hAnsi="Times New Roman" w:cs="Times New Roman"/>
          <w:b/>
          <w:bCs/>
          <w:sz w:val="24"/>
          <w:szCs w:val="24"/>
        </w:rPr>
        <w:t>şikayet</w:t>
      </w:r>
      <w:proofErr w:type="gramEnd"/>
      <w:r>
        <w:rPr>
          <w:rFonts w:ascii="Times New Roman" w:eastAsia="Times New Roman" w:hAnsi="Times New Roman" w:cs="Times New Roman"/>
          <w:b/>
          <w:bCs/>
          <w:sz w:val="24"/>
          <w:szCs w:val="24"/>
        </w:rPr>
        <w:t>, öneri, memnuniyet vb.) almak için oluşturulmuş mekanizmalar (Web sayfası, e-posta, sistematik toplantılar gibi)</w:t>
      </w:r>
    </w:p>
    <w:p w14:paraId="45FC5C54" w14:textId="77777777" w:rsidR="000D4058" w:rsidRDefault="000D4058" w:rsidP="000D4058">
      <w:pPr>
        <w:spacing w:after="120"/>
        <w:ind w:left="608" w:firstLine="230"/>
        <w:rPr>
          <w:rFonts w:ascii="Times New Roman" w:hAnsi="Times New Roman" w:cs="Times New Roman"/>
          <w:iCs/>
          <w:color w:val="000000" w:themeColor="text1"/>
          <w:sz w:val="24"/>
          <w:szCs w:val="24"/>
        </w:rPr>
      </w:pPr>
      <w:hyperlink r:id="rId8" w:history="1">
        <w:r w:rsidRPr="00AB6D5A">
          <w:rPr>
            <w:rFonts w:ascii="Times New Roman" w:hAnsi="Times New Roman"/>
            <w:b/>
            <w:bCs/>
            <w:i/>
            <w:color w:val="0000FF"/>
          </w:rPr>
          <w:t>https://app.pau.edu.tr/gbs/</w:t>
        </w:r>
      </w:hyperlink>
      <w:r>
        <w:rPr>
          <w:rStyle w:val="DipnotBavurusu"/>
          <w:rFonts w:ascii="Times New Roman" w:hAnsi="Times New Roman"/>
          <w:b/>
          <w:bCs/>
          <w:i/>
          <w:color w:val="0000FF"/>
          <w:sz w:val="24"/>
          <w:szCs w:val="24"/>
        </w:rPr>
        <w:endnoteRef/>
      </w:r>
    </w:p>
    <w:p w14:paraId="7D6ED455" w14:textId="77777777" w:rsidR="000D4058" w:rsidRDefault="000D4058" w:rsidP="000D4058">
      <w:pPr>
        <w:spacing w:after="120"/>
        <w:ind w:left="838" w:right="63"/>
        <w:jc w:val="both"/>
        <w:outlineLvl w:val="3"/>
        <w:rPr>
          <w:rFonts w:ascii="Times New Roman" w:eastAsia="Times New Roman" w:hAnsi="Times New Roman" w:cs="Times New Roman"/>
          <w:bCs/>
          <w:iCs/>
          <w:color w:val="000000" w:themeColor="text1"/>
          <w:sz w:val="24"/>
          <w:szCs w:val="24"/>
        </w:rPr>
      </w:pPr>
      <w:hyperlink r:id="rId9" w:history="1">
        <w:r w:rsidRPr="00AB6D5A">
          <w:rPr>
            <w:rFonts w:ascii="Times New Roman" w:hAnsi="Times New Roman"/>
            <w:b/>
            <w:i/>
            <w:color w:val="0000FF"/>
          </w:rPr>
          <w:t>https://app.pau.edu.tr/fone/</w:t>
        </w:r>
      </w:hyperlink>
      <w:r>
        <w:rPr>
          <w:rFonts w:ascii="Times New Roman" w:eastAsia="Times New Roman" w:hAnsi="Times New Roman" w:cs="Times New Roman"/>
          <w:bCs/>
          <w:iCs/>
          <w:color w:val="000000" w:themeColor="text1"/>
          <w:sz w:val="24"/>
          <w:szCs w:val="24"/>
          <w:vertAlign w:val="superscript"/>
        </w:rPr>
        <w:t>1</w:t>
      </w:r>
    </w:p>
    <w:p w14:paraId="1FD4CE92" w14:textId="77777777" w:rsidR="000D4058" w:rsidRPr="00AB6D5A" w:rsidRDefault="000D4058" w:rsidP="000D4058">
      <w:pPr>
        <w:spacing w:after="120"/>
        <w:ind w:left="838" w:right="63"/>
        <w:jc w:val="both"/>
        <w:outlineLvl w:val="3"/>
        <w:rPr>
          <w:rFonts w:ascii="Times New Roman" w:eastAsia="Times New Roman" w:hAnsi="Times New Roman" w:cs="Times New Roman"/>
          <w:bCs/>
          <w:iCs/>
          <w:color w:val="000000" w:themeColor="text1"/>
          <w:sz w:val="24"/>
          <w:szCs w:val="24"/>
        </w:rPr>
      </w:pPr>
      <w:hyperlink r:id="rId10" w:history="1">
        <w:r w:rsidRPr="00AB6D5A">
          <w:rPr>
            <w:rFonts w:ascii="Times New Roman" w:hAnsi="Times New Roman"/>
            <w:b/>
            <w:i/>
            <w:color w:val="0000FF"/>
          </w:rPr>
          <w:t>https://app.pau.edu.tr/mesajmerkezi/</w:t>
        </w:r>
      </w:hyperlink>
      <w:r>
        <w:rPr>
          <w:rFonts w:ascii="Times New Roman" w:eastAsia="Times New Roman" w:hAnsi="Times New Roman" w:cs="Times New Roman"/>
          <w:bCs/>
          <w:iCs/>
          <w:color w:val="000000" w:themeColor="text1"/>
          <w:sz w:val="24"/>
          <w:szCs w:val="24"/>
          <w:vertAlign w:val="superscript"/>
        </w:rPr>
        <w:t>1</w:t>
      </w:r>
    </w:p>
    <w:p w14:paraId="42057D19" w14:textId="77777777" w:rsidR="000D4058" w:rsidRDefault="000D4058" w:rsidP="000D4058">
      <w:pPr>
        <w:widowControl/>
        <w:numPr>
          <w:ilvl w:val="0"/>
          <w:numId w:val="3"/>
        </w:numPr>
        <w:spacing w:after="120"/>
        <w:ind w:right="63"/>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Mezun izleme sistemi</w:t>
      </w:r>
    </w:p>
    <w:p w14:paraId="679CFB8D" w14:textId="77777777" w:rsidR="000D4058" w:rsidRPr="00AB6D5A" w:rsidRDefault="000D4058" w:rsidP="000D4058">
      <w:pPr>
        <w:pStyle w:val="Balk4"/>
        <w:spacing w:after="120"/>
        <w:ind w:left="838" w:right="63"/>
        <w:jc w:val="both"/>
        <w:rPr>
          <w:rFonts w:eastAsiaTheme="minorHAnsi"/>
          <w:color w:val="0000FF"/>
        </w:rPr>
      </w:pPr>
      <w:hyperlink r:id="rId11" w:history="1">
        <w:r w:rsidRPr="00AB6D5A">
          <w:rPr>
            <w:rFonts w:eastAsiaTheme="minorHAnsi"/>
            <w:color w:val="0000FF"/>
          </w:rPr>
          <w:t>https://app.pau.edu.tr/mezun/</w:t>
        </w:r>
      </w:hyperlink>
    </w:p>
    <w:p w14:paraId="0C6B3767" w14:textId="77777777" w:rsidR="000D4058" w:rsidRPr="00273D6E" w:rsidRDefault="000D4058" w:rsidP="000D4058">
      <w:pPr>
        <w:pStyle w:val="Balk4"/>
        <w:spacing w:after="120"/>
        <w:ind w:left="838" w:right="63"/>
        <w:jc w:val="both"/>
        <w:rPr>
          <w:rFonts w:cstheme="minorHAnsi"/>
        </w:rPr>
      </w:pPr>
    </w:p>
    <w:tbl>
      <w:tblPr>
        <w:tblStyle w:val="TabloKlavuzu"/>
        <w:tblW w:w="0" w:type="auto"/>
        <w:tblLook w:val="04A0" w:firstRow="1" w:lastRow="0" w:firstColumn="1" w:lastColumn="0" w:noHBand="0" w:noVBand="1"/>
      </w:tblPr>
      <w:tblGrid>
        <w:gridCol w:w="10456"/>
      </w:tblGrid>
      <w:tr w:rsidR="000D4058" w14:paraId="38EF8B1D" w14:textId="77777777" w:rsidTr="00E20EC2">
        <w:tc>
          <w:tcPr>
            <w:tcW w:w="10456" w:type="dxa"/>
          </w:tcPr>
          <w:p w14:paraId="08392278" w14:textId="77777777" w:rsidR="000D4058" w:rsidRDefault="000D4058" w:rsidP="000D4058">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12EC03FA" w14:textId="77777777" w:rsidR="000D4058" w:rsidRDefault="000D4058" w:rsidP="000D4058">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03615202"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4793D571"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0D702B2B"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2334BF4E"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399BCD08"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29158081" w14:textId="77777777" w:rsidR="000D4058" w:rsidRDefault="000D4058" w:rsidP="000D4058">
            <w:pPr>
              <w:spacing w:before="120" w:after="120"/>
              <w:ind w:right="63"/>
              <w:jc w:val="both"/>
              <w:rPr>
                <w:rFonts w:ascii="Times New Roman" w:hAnsi="Times New Roman" w:cs="Times New Roman"/>
                <w:sz w:val="24"/>
                <w:szCs w:val="24"/>
              </w:rPr>
            </w:pPr>
          </w:p>
        </w:tc>
      </w:tr>
    </w:tbl>
    <w:p w14:paraId="58B89E7E" w14:textId="77777777" w:rsidR="000D4058" w:rsidRDefault="000D4058" w:rsidP="000D4058">
      <w:pPr>
        <w:widowControl/>
        <w:spacing w:before="120" w:after="120"/>
        <w:rPr>
          <w:rFonts w:ascii="Times New Roman" w:hAnsi="Times New Roman" w:cs="Times New Roman"/>
          <w:b/>
          <w:bCs/>
          <w:sz w:val="24"/>
          <w:szCs w:val="24"/>
        </w:rPr>
      </w:pPr>
    </w:p>
    <w:p w14:paraId="55F844C0" w14:textId="77777777" w:rsidR="000D4058" w:rsidRPr="00206101" w:rsidRDefault="000D4058" w:rsidP="000D4058">
      <w:pPr>
        <w:pStyle w:val="Balk1"/>
        <w:spacing w:before="120" w:after="120"/>
        <w:ind w:left="0" w:right="63"/>
        <w:jc w:val="center"/>
        <w:rPr>
          <w:rFonts w:cs="Times New Roman"/>
          <w:sz w:val="28"/>
          <w:szCs w:val="24"/>
        </w:rPr>
      </w:pPr>
      <w:r w:rsidRPr="00206101">
        <w:rPr>
          <w:rFonts w:cs="Times New Roman"/>
          <w:sz w:val="28"/>
          <w:szCs w:val="24"/>
        </w:rPr>
        <w:t>Pamukkale Üniversitesi Ku</w:t>
      </w:r>
      <w:r w:rsidRPr="00206101">
        <w:rPr>
          <w:rFonts w:cs="Times New Roman"/>
          <w:spacing w:val="-2"/>
          <w:sz w:val="28"/>
          <w:szCs w:val="24"/>
        </w:rPr>
        <w:t>r</w:t>
      </w:r>
      <w:r w:rsidRPr="00206101">
        <w:rPr>
          <w:rFonts w:cs="Times New Roman"/>
          <w:sz w:val="28"/>
          <w:szCs w:val="24"/>
        </w:rPr>
        <w:t>um</w:t>
      </w:r>
      <w:r w:rsidRPr="00206101">
        <w:rPr>
          <w:rFonts w:cs="Times New Roman"/>
          <w:spacing w:val="48"/>
          <w:sz w:val="28"/>
          <w:szCs w:val="24"/>
        </w:rPr>
        <w:t xml:space="preserve"> </w:t>
      </w:r>
      <w:r w:rsidRPr="00206101">
        <w:rPr>
          <w:rFonts w:cs="Times New Roman"/>
          <w:spacing w:val="-4"/>
          <w:sz w:val="28"/>
          <w:szCs w:val="24"/>
        </w:rPr>
        <w:t>İ</w:t>
      </w:r>
      <w:r w:rsidRPr="00206101">
        <w:rPr>
          <w:rFonts w:cs="Times New Roman"/>
          <w:sz w:val="28"/>
          <w:szCs w:val="24"/>
        </w:rPr>
        <w:t>ç</w:t>
      </w:r>
      <w:r w:rsidRPr="00206101">
        <w:rPr>
          <w:rFonts w:cs="Times New Roman"/>
          <w:spacing w:val="44"/>
          <w:sz w:val="28"/>
          <w:szCs w:val="24"/>
        </w:rPr>
        <w:t xml:space="preserve"> </w:t>
      </w:r>
      <w:r w:rsidRPr="00206101">
        <w:rPr>
          <w:rFonts w:cs="Times New Roman"/>
          <w:spacing w:val="1"/>
          <w:sz w:val="28"/>
          <w:szCs w:val="24"/>
        </w:rPr>
        <w:t>De</w:t>
      </w:r>
      <w:r w:rsidRPr="00206101">
        <w:rPr>
          <w:rFonts w:cs="Times New Roman"/>
          <w:spacing w:val="-3"/>
          <w:sz w:val="28"/>
          <w:szCs w:val="24"/>
        </w:rPr>
        <w:t>ğ</w:t>
      </w:r>
      <w:r w:rsidRPr="00206101">
        <w:rPr>
          <w:rFonts w:cs="Times New Roman"/>
          <w:spacing w:val="-1"/>
          <w:sz w:val="28"/>
          <w:szCs w:val="24"/>
        </w:rPr>
        <w:t>e</w:t>
      </w:r>
      <w:r w:rsidRPr="00206101">
        <w:rPr>
          <w:rFonts w:cs="Times New Roman"/>
          <w:sz w:val="28"/>
          <w:szCs w:val="24"/>
        </w:rPr>
        <w:t>r</w:t>
      </w:r>
      <w:r w:rsidRPr="00206101">
        <w:rPr>
          <w:rFonts w:cs="Times New Roman"/>
          <w:spacing w:val="1"/>
          <w:sz w:val="28"/>
          <w:szCs w:val="24"/>
        </w:rPr>
        <w:t>l</w:t>
      </w:r>
      <w:r w:rsidRPr="00206101">
        <w:rPr>
          <w:rFonts w:cs="Times New Roman"/>
          <w:spacing w:val="-1"/>
          <w:sz w:val="28"/>
          <w:szCs w:val="24"/>
        </w:rPr>
        <w:t>e</w:t>
      </w:r>
      <w:r w:rsidRPr="00206101">
        <w:rPr>
          <w:rFonts w:cs="Times New Roman"/>
          <w:sz w:val="28"/>
          <w:szCs w:val="24"/>
        </w:rPr>
        <w:t>ndirme</w:t>
      </w:r>
      <w:r w:rsidRPr="00206101">
        <w:rPr>
          <w:rFonts w:cs="Times New Roman"/>
          <w:spacing w:val="44"/>
          <w:sz w:val="28"/>
          <w:szCs w:val="24"/>
        </w:rPr>
        <w:t xml:space="preserve"> </w:t>
      </w:r>
      <w:r w:rsidRPr="00206101">
        <w:rPr>
          <w:rFonts w:cs="Times New Roman"/>
          <w:sz w:val="28"/>
          <w:szCs w:val="24"/>
        </w:rPr>
        <w:t>R</w:t>
      </w:r>
      <w:r w:rsidRPr="00206101">
        <w:rPr>
          <w:rFonts w:cs="Times New Roman"/>
          <w:spacing w:val="-2"/>
          <w:sz w:val="28"/>
          <w:szCs w:val="24"/>
        </w:rPr>
        <w:t>a</w:t>
      </w:r>
      <w:r w:rsidRPr="00206101">
        <w:rPr>
          <w:rFonts w:cs="Times New Roman"/>
          <w:sz w:val="28"/>
          <w:szCs w:val="24"/>
        </w:rPr>
        <w:t>poru</w:t>
      </w:r>
      <w:r w:rsidRPr="00206101">
        <w:rPr>
          <w:rFonts w:cs="Times New Roman"/>
          <w:spacing w:val="47"/>
          <w:sz w:val="28"/>
          <w:szCs w:val="24"/>
        </w:rPr>
        <w:t xml:space="preserve"> </w:t>
      </w:r>
      <w:r w:rsidRPr="00206101">
        <w:rPr>
          <w:rFonts w:cs="Times New Roman"/>
          <w:sz w:val="28"/>
          <w:szCs w:val="24"/>
        </w:rPr>
        <w:t>(</w:t>
      </w:r>
      <w:r w:rsidRPr="00206101">
        <w:rPr>
          <w:rFonts w:cs="Times New Roman"/>
          <w:spacing w:val="1"/>
          <w:sz w:val="28"/>
          <w:szCs w:val="24"/>
        </w:rPr>
        <w:t>K</w:t>
      </w:r>
      <w:r w:rsidRPr="00206101">
        <w:rPr>
          <w:rFonts w:cs="Times New Roman"/>
          <w:spacing w:val="-4"/>
          <w:sz w:val="28"/>
          <w:szCs w:val="24"/>
        </w:rPr>
        <w:t>İ</w:t>
      </w:r>
      <w:r w:rsidRPr="00206101">
        <w:rPr>
          <w:rFonts w:cs="Times New Roman"/>
          <w:sz w:val="28"/>
          <w:szCs w:val="24"/>
        </w:rPr>
        <w:t>D</w:t>
      </w:r>
      <w:r w:rsidRPr="00206101">
        <w:rPr>
          <w:rFonts w:cs="Times New Roman"/>
          <w:spacing w:val="2"/>
          <w:sz w:val="28"/>
          <w:szCs w:val="24"/>
        </w:rPr>
        <w:t>R</w:t>
      </w:r>
      <w:r w:rsidRPr="00206101">
        <w:rPr>
          <w:rFonts w:cs="Times New Roman"/>
          <w:sz w:val="28"/>
          <w:szCs w:val="24"/>
        </w:rPr>
        <w:t xml:space="preserve">-2020) </w:t>
      </w:r>
    </w:p>
    <w:p w14:paraId="3072553D"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Pr>
          <w:rFonts w:cs="Times New Roman"/>
          <w:sz w:val="28"/>
          <w:szCs w:val="24"/>
          <w:u w:val="single"/>
        </w:rPr>
        <w:t>Hazırlık Çalışmaları</w:t>
      </w:r>
    </w:p>
    <w:p w14:paraId="2D3CD6AF" w14:textId="77777777" w:rsidR="000D4058" w:rsidRDefault="000D4058" w:rsidP="000D4058">
      <w:pPr>
        <w:pStyle w:val="Balk4"/>
        <w:spacing w:before="120" w:after="120"/>
        <w:ind w:left="0" w:right="63"/>
        <w:jc w:val="both"/>
        <w:rPr>
          <w:rFonts w:cs="Times New Roman"/>
          <w:b w:val="0"/>
          <w:bCs w:val="0"/>
          <w:lang w:eastAsia="tr-TR"/>
        </w:rPr>
      </w:pPr>
    </w:p>
    <w:p w14:paraId="1204C308"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Yükseköğretim Kalite Kurulu (YÖKAK) tarafından yayınlanan Kurumsal İç Değerlendirme Raporu (KİDR 2.0) Hazırlama Kılavuzu ve 2019 yılına ait Pamukkale Üniversitesi Kurumsal İç Değerlendirme Raporunun (PAÜ KİDR) biriminizle ilgili maddeleri açıklamalarıyla birlikte eklerde yer almaktadır.</w:t>
      </w:r>
    </w:p>
    <w:p w14:paraId="5BBABA02"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2020 yılına ait PAÜ KİDR hazırlık çalışmaları kapsamında ilişkili olduğunuz bu maddeleri incelemeniz, açıklama metinlerinde 2020 yılını esas alarak Biriminiz özelinde gerekli katkı ve güncellemeleri yapmanız ve 2020 yılı faaliyetlerinize ilişkin güncel kanıt dosyalarınızın eklenmesini sağlamanız sizlerden talep edilmektedir. Sorumlu olduğunuz alanlara dair bilgi girişi yaparken, ihtiyaç duymanız halinde, Üniversitenin diğer birimleri ile de iletişime geçebilirsiniz.</w:t>
      </w:r>
    </w:p>
    <w:p w14:paraId="257ED018"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 xml:space="preserve">PUSULA Bilgi Sistemi içerisinde yer alan “Faaliyet Bilgi Sistemi”, faaliyetlerinizin tanımlanarak girişlerinin yapılması ve raporlanabilmesi adına tasarlanmış olup buraya yapacağınız veri girişleri de kanıt niteliği taşıyacaktır. </w:t>
      </w:r>
    </w:p>
    <w:p w14:paraId="0D01FBBE"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 xml:space="preserve">Sorularınız için Kalite Yönetimi ve Veri Değerlendirme Uygulama Araştırma Merkezi’ne (KAVDEM) danışabilirsiniz (Dahili: 3294-3290-7578). </w:t>
      </w:r>
    </w:p>
    <w:p w14:paraId="20236564"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Cs w:val="0"/>
          <w:i w:val="0"/>
          <w:iCs/>
          <w:lang w:eastAsia="tr-TR"/>
        </w:rPr>
        <w:t>Not:</w:t>
      </w:r>
      <w:r w:rsidRPr="00E9026E">
        <w:rPr>
          <w:rFonts w:cs="Times New Roman"/>
          <w:b w:val="0"/>
          <w:bCs w:val="0"/>
          <w:i w:val="0"/>
          <w:iCs/>
          <w:lang w:eastAsia="tr-TR"/>
        </w:rPr>
        <w:t xml:space="preserve"> Kanıt dosyalarının, </w:t>
      </w:r>
      <w:proofErr w:type="gramStart"/>
      <w:r w:rsidRPr="00E9026E">
        <w:rPr>
          <w:rFonts w:cs="Times New Roman"/>
          <w:b w:val="0"/>
          <w:bCs w:val="0"/>
          <w:i w:val="0"/>
          <w:iCs/>
          <w:lang w:eastAsia="tr-TR"/>
        </w:rPr>
        <w:t>doküman</w:t>
      </w:r>
      <w:proofErr w:type="gramEnd"/>
      <w:r w:rsidRPr="00E9026E">
        <w:rPr>
          <w:rFonts w:cs="Times New Roman"/>
          <w:b w:val="0"/>
          <w:bCs w:val="0"/>
          <w:i w:val="0"/>
          <w:iCs/>
          <w:lang w:eastAsia="tr-TR"/>
        </w:rPr>
        <w:t xml:space="preserve"> şeklinde kendisinin yüklenmesi (ilgili sayfa numarası belirtilerek) ya da ilgili dokümana tek seferde doğrudan erişilebilecek bağlantı adresi (URL) belirtilmesi şeklinde olması YÖKAK tarafından </w:t>
      </w:r>
      <w:r w:rsidRPr="00E9026E">
        <w:rPr>
          <w:rFonts w:cs="Times New Roman"/>
          <w:b w:val="0"/>
          <w:bCs w:val="0"/>
          <w:i w:val="0"/>
          <w:iCs/>
          <w:u w:val="single"/>
          <w:lang w:eastAsia="tr-TR"/>
        </w:rPr>
        <w:t>önemle</w:t>
      </w:r>
      <w:r w:rsidRPr="00E9026E">
        <w:rPr>
          <w:rFonts w:cs="Times New Roman"/>
          <w:b w:val="0"/>
          <w:bCs w:val="0"/>
          <w:i w:val="0"/>
          <w:iCs/>
          <w:lang w:eastAsia="tr-TR"/>
        </w:rPr>
        <w:t xml:space="preserve"> istenmektedir. Bu kapsamda rapor hazırlanırken kanıt dosyalarının gözden geçirilerek düzenlenmesi uygun olacaktır.</w:t>
      </w:r>
    </w:p>
    <w:p w14:paraId="08F57E1B" w14:textId="77777777" w:rsidR="000D4058" w:rsidRDefault="000D4058" w:rsidP="000D4058">
      <w:pPr>
        <w:widowControl/>
        <w:spacing w:before="120" w:after="120"/>
        <w:rPr>
          <w:rFonts w:asciiTheme="majorHAnsi" w:eastAsia="Times New Roman" w:hAnsiTheme="majorHAnsi" w:cstheme="majorHAnsi"/>
          <w:b/>
          <w:bCs/>
          <w:sz w:val="32"/>
          <w:szCs w:val="32"/>
          <w:u w:val="single"/>
        </w:rPr>
      </w:pPr>
      <w:r>
        <w:rPr>
          <w:rFonts w:asciiTheme="majorHAnsi" w:hAnsiTheme="majorHAnsi" w:cstheme="majorHAnsi"/>
          <w:u w:val="single"/>
        </w:rPr>
        <w:br w:type="page"/>
      </w:r>
    </w:p>
    <w:p w14:paraId="4CF37DF1"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sidRPr="00B11CEE">
        <w:rPr>
          <w:rFonts w:cs="Times New Roman"/>
          <w:sz w:val="28"/>
          <w:szCs w:val="24"/>
          <w:u w:val="single"/>
        </w:rPr>
        <w:t>Pamukkale Üniversitesi Ku</w:t>
      </w:r>
      <w:r w:rsidRPr="00B11CEE">
        <w:rPr>
          <w:rFonts w:cs="Times New Roman"/>
          <w:spacing w:val="-2"/>
          <w:sz w:val="28"/>
          <w:szCs w:val="24"/>
          <w:u w:val="single"/>
        </w:rPr>
        <w:t>r</w:t>
      </w:r>
      <w:r w:rsidRPr="00B11CEE">
        <w:rPr>
          <w:rFonts w:cs="Times New Roman"/>
          <w:sz w:val="28"/>
          <w:szCs w:val="24"/>
          <w:u w:val="single"/>
        </w:rPr>
        <w:t>um</w:t>
      </w:r>
      <w:r w:rsidRPr="00B11CEE">
        <w:rPr>
          <w:rFonts w:cs="Times New Roman"/>
          <w:spacing w:val="48"/>
          <w:sz w:val="28"/>
          <w:szCs w:val="24"/>
          <w:u w:val="single"/>
        </w:rPr>
        <w:t xml:space="preserve"> </w:t>
      </w:r>
      <w:r w:rsidRPr="00B11CEE">
        <w:rPr>
          <w:rFonts w:cs="Times New Roman"/>
          <w:spacing w:val="-4"/>
          <w:sz w:val="28"/>
          <w:szCs w:val="24"/>
          <w:u w:val="single"/>
        </w:rPr>
        <w:t>İ</w:t>
      </w:r>
      <w:r w:rsidRPr="00B11CEE">
        <w:rPr>
          <w:rFonts w:cs="Times New Roman"/>
          <w:sz w:val="28"/>
          <w:szCs w:val="24"/>
          <w:u w:val="single"/>
        </w:rPr>
        <w:t>ç</w:t>
      </w:r>
      <w:r w:rsidRPr="00B11CEE">
        <w:rPr>
          <w:rFonts w:cs="Times New Roman"/>
          <w:spacing w:val="44"/>
          <w:sz w:val="28"/>
          <w:szCs w:val="24"/>
          <w:u w:val="single"/>
        </w:rPr>
        <w:t xml:space="preserve"> </w:t>
      </w:r>
      <w:r w:rsidRPr="00B11CEE">
        <w:rPr>
          <w:rFonts w:cs="Times New Roman"/>
          <w:spacing w:val="1"/>
          <w:sz w:val="28"/>
          <w:szCs w:val="24"/>
          <w:u w:val="single"/>
        </w:rPr>
        <w:t>De</w:t>
      </w:r>
      <w:r w:rsidRPr="00B11CEE">
        <w:rPr>
          <w:rFonts w:cs="Times New Roman"/>
          <w:spacing w:val="-3"/>
          <w:sz w:val="28"/>
          <w:szCs w:val="24"/>
          <w:u w:val="single"/>
        </w:rPr>
        <w:t>ğ</w:t>
      </w:r>
      <w:r w:rsidRPr="00B11CEE">
        <w:rPr>
          <w:rFonts w:cs="Times New Roman"/>
          <w:spacing w:val="-1"/>
          <w:sz w:val="28"/>
          <w:szCs w:val="24"/>
          <w:u w:val="single"/>
        </w:rPr>
        <w:t>e</w:t>
      </w:r>
      <w:r w:rsidRPr="00B11CEE">
        <w:rPr>
          <w:rFonts w:cs="Times New Roman"/>
          <w:sz w:val="28"/>
          <w:szCs w:val="24"/>
          <w:u w:val="single"/>
        </w:rPr>
        <w:t>r</w:t>
      </w:r>
      <w:r w:rsidRPr="00B11CEE">
        <w:rPr>
          <w:rFonts w:cs="Times New Roman"/>
          <w:spacing w:val="1"/>
          <w:sz w:val="28"/>
          <w:szCs w:val="24"/>
          <w:u w:val="single"/>
        </w:rPr>
        <w:t>l</w:t>
      </w:r>
      <w:r w:rsidRPr="00B11CEE">
        <w:rPr>
          <w:rFonts w:cs="Times New Roman"/>
          <w:spacing w:val="-1"/>
          <w:sz w:val="28"/>
          <w:szCs w:val="24"/>
          <w:u w:val="single"/>
        </w:rPr>
        <w:t>e</w:t>
      </w:r>
      <w:r w:rsidRPr="00B11CEE">
        <w:rPr>
          <w:rFonts w:cs="Times New Roman"/>
          <w:sz w:val="28"/>
          <w:szCs w:val="24"/>
          <w:u w:val="single"/>
        </w:rPr>
        <w:t>ndirme</w:t>
      </w:r>
      <w:r w:rsidRPr="00B11CEE">
        <w:rPr>
          <w:rFonts w:cs="Times New Roman"/>
          <w:spacing w:val="44"/>
          <w:sz w:val="28"/>
          <w:szCs w:val="24"/>
          <w:u w:val="single"/>
        </w:rPr>
        <w:t xml:space="preserve"> </w:t>
      </w:r>
      <w:r w:rsidRPr="00B11CEE">
        <w:rPr>
          <w:rFonts w:cs="Times New Roman"/>
          <w:sz w:val="28"/>
          <w:szCs w:val="24"/>
          <w:u w:val="single"/>
        </w:rPr>
        <w:t>R</w:t>
      </w:r>
      <w:r w:rsidRPr="00B11CEE">
        <w:rPr>
          <w:rFonts w:cs="Times New Roman"/>
          <w:spacing w:val="-2"/>
          <w:sz w:val="28"/>
          <w:szCs w:val="24"/>
          <w:u w:val="single"/>
        </w:rPr>
        <w:t>a</w:t>
      </w:r>
      <w:r w:rsidRPr="00B11CEE">
        <w:rPr>
          <w:rFonts w:cs="Times New Roman"/>
          <w:sz w:val="28"/>
          <w:szCs w:val="24"/>
          <w:u w:val="single"/>
        </w:rPr>
        <w:t>poru</w:t>
      </w:r>
      <w:r w:rsidRPr="00B11CEE">
        <w:rPr>
          <w:rFonts w:cs="Times New Roman"/>
          <w:spacing w:val="47"/>
          <w:sz w:val="28"/>
          <w:szCs w:val="24"/>
          <w:u w:val="single"/>
        </w:rPr>
        <w:t xml:space="preserve"> </w:t>
      </w:r>
      <w:r w:rsidRPr="00B11CEE">
        <w:rPr>
          <w:rFonts w:cs="Times New Roman"/>
          <w:sz w:val="28"/>
          <w:szCs w:val="24"/>
          <w:u w:val="single"/>
        </w:rPr>
        <w:t>(</w:t>
      </w:r>
      <w:r>
        <w:rPr>
          <w:rFonts w:cs="Times New Roman"/>
          <w:sz w:val="28"/>
          <w:szCs w:val="24"/>
          <w:u w:val="single"/>
        </w:rPr>
        <w:t xml:space="preserve">PAÜ </w:t>
      </w:r>
      <w:r w:rsidRPr="00B11CEE">
        <w:rPr>
          <w:rFonts w:cs="Times New Roman"/>
          <w:spacing w:val="1"/>
          <w:sz w:val="28"/>
          <w:szCs w:val="24"/>
          <w:u w:val="single"/>
        </w:rPr>
        <w:t>K</w:t>
      </w:r>
      <w:r w:rsidRPr="00B11CEE">
        <w:rPr>
          <w:rFonts w:cs="Times New Roman"/>
          <w:spacing w:val="-4"/>
          <w:sz w:val="28"/>
          <w:szCs w:val="24"/>
          <w:u w:val="single"/>
        </w:rPr>
        <w:t>İ</w:t>
      </w:r>
      <w:r w:rsidRPr="00B11CEE">
        <w:rPr>
          <w:rFonts w:cs="Times New Roman"/>
          <w:sz w:val="28"/>
          <w:szCs w:val="24"/>
          <w:u w:val="single"/>
        </w:rPr>
        <w:t>D</w:t>
      </w:r>
      <w:r w:rsidRPr="00B11CEE">
        <w:rPr>
          <w:rFonts w:cs="Times New Roman"/>
          <w:spacing w:val="2"/>
          <w:sz w:val="28"/>
          <w:szCs w:val="24"/>
          <w:u w:val="single"/>
        </w:rPr>
        <w:t>R</w:t>
      </w:r>
      <w:r w:rsidRPr="00B11CEE">
        <w:rPr>
          <w:rFonts w:cs="Times New Roman"/>
          <w:sz w:val="28"/>
          <w:szCs w:val="24"/>
          <w:u w:val="single"/>
        </w:rPr>
        <w:t>-2019)</w:t>
      </w:r>
    </w:p>
    <w:p w14:paraId="34335FDE"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p>
    <w:p w14:paraId="31F18EE8" w14:textId="77777777" w:rsidR="000D4058" w:rsidRPr="009A6883" w:rsidRDefault="000D4058" w:rsidP="000D4058">
      <w:pPr>
        <w:widowControl/>
        <w:autoSpaceDE w:val="0"/>
        <w:autoSpaceDN w:val="0"/>
        <w:adjustRightInd w:val="0"/>
        <w:spacing w:before="120" w:after="120"/>
        <w:ind w:right="62"/>
        <w:rPr>
          <w:rFonts w:ascii="Times New Roman" w:hAnsi="Times New Roman" w:cs="Times New Roman"/>
          <w:b/>
          <w:bCs/>
          <w:color w:val="000000"/>
          <w:sz w:val="24"/>
          <w:szCs w:val="24"/>
        </w:rPr>
      </w:pPr>
      <w:r w:rsidRPr="009A6883">
        <w:rPr>
          <w:rFonts w:ascii="Times New Roman" w:hAnsi="Times New Roman" w:cs="Times New Roman"/>
          <w:b/>
          <w:bCs/>
          <w:color w:val="000000"/>
          <w:sz w:val="24"/>
          <w:szCs w:val="24"/>
        </w:rPr>
        <w:t>D. TOPLUMSAL KATKI</w:t>
      </w:r>
    </w:p>
    <w:p w14:paraId="1B042A28" w14:textId="77777777" w:rsidR="000D4058" w:rsidRPr="009A6883" w:rsidRDefault="000D4058" w:rsidP="000D4058">
      <w:pPr>
        <w:pStyle w:val="NormalWeb"/>
        <w:spacing w:before="120" w:after="120"/>
        <w:ind w:right="62"/>
        <w:jc w:val="both"/>
        <w:rPr>
          <w:b/>
          <w:bCs/>
        </w:rPr>
      </w:pPr>
      <w:r w:rsidRPr="009A6883">
        <w:rPr>
          <w:rStyle w:val="Gl"/>
        </w:rPr>
        <w:t xml:space="preserve">D.1 </w:t>
      </w:r>
      <w:r w:rsidRPr="009A6883">
        <w:rPr>
          <w:b/>
          <w:bCs/>
        </w:rPr>
        <w:t>Toplumsal Katkı Stratejisi</w:t>
      </w:r>
    </w:p>
    <w:p w14:paraId="09D20C23" w14:textId="77777777" w:rsidR="000D4058" w:rsidRPr="00C46D39" w:rsidRDefault="000D4058" w:rsidP="000D4058">
      <w:pPr>
        <w:pStyle w:val="NormalWeb"/>
        <w:spacing w:before="120" w:after="120"/>
        <w:ind w:right="62"/>
        <w:jc w:val="both"/>
        <w:rPr>
          <w:rFonts w:ascii="Calibri" w:hAnsi="Calibri" w:cs="Calibri"/>
          <w:i/>
        </w:rPr>
      </w:pPr>
      <w:r w:rsidRPr="00C46D39">
        <w:rPr>
          <w:i/>
        </w:rPr>
        <w:t>Pamukkale Üniversitesi pek çok alanda eğitim öğretim faaliyetlerini sürdüren, sahip olduğu araştırma uygulama merkezleriyle bilimsel katkısı yüksek düzeyde olan, akademik gelişimi devam eden genç ve dinamik akademik kadrosu ile araştırma geliştirme potansiyeli yüksek bir üniversite olarak, bölgesinde toplumsal katkı sağlama açısından önemli bir yere sahiptir. </w:t>
      </w:r>
    </w:p>
    <w:p w14:paraId="5A2858C1" w14:textId="77777777" w:rsidR="000D4058" w:rsidRPr="00C46D39" w:rsidRDefault="000D4058" w:rsidP="000D4058">
      <w:pPr>
        <w:pStyle w:val="NormalWeb"/>
        <w:spacing w:before="120" w:after="120"/>
        <w:ind w:right="62"/>
        <w:jc w:val="both"/>
        <w:rPr>
          <w:rFonts w:ascii="Calibri" w:hAnsi="Calibri" w:cs="Calibri"/>
          <w:i/>
        </w:rPr>
      </w:pPr>
      <w:r w:rsidRPr="00C46D39">
        <w:rPr>
          <w:i/>
        </w:rPr>
        <w:t>Teknokent, Teknoloji Transfer Ofisi (TTO) ve İleri Teknoloji Araştırma Merkezi’nin (İLTAM) ve ülkemizin önde gelen spor tesislerine sahip olması toplumsal fayda açısından temel yetkinlik tercihlerimizi etkileyen hususlardır. Üniversite sağlık hizmeti sunumunda Tıp Fakültesi ve Sağlık Araştırma ve Uygulama Merkezi ile bölgemizde önde gelen ve tercih edilen bir merkezdir. Diğer taraftan, üniversitemizin bulunduğu coğrafi konum; giderek artan sanayi, üretim ve ihracat potansiyeli, termal turizm, medikal turizm ve yeraltı zenginlikleri ile avantaj ve fırsat yaratan etkili hususlardır. </w:t>
      </w:r>
    </w:p>
    <w:p w14:paraId="58E1CD3D" w14:textId="77777777" w:rsidR="000D4058" w:rsidRPr="00C46D39" w:rsidRDefault="000D4058" w:rsidP="000D4058">
      <w:pPr>
        <w:pStyle w:val="NormalWeb"/>
        <w:spacing w:before="120" w:after="120"/>
        <w:ind w:right="62"/>
        <w:jc w:val="both"/>
        <w:rPr>
          <w:rFonts w:ascii="Calibri" w:hAnsi="Calibri" w:cs="Calibri"/>
          <w:i/>
        </w:rPr>
      </w:pPr>
      <w:r w:rsidRPr="00C46D39">
        <w:rPr>
          <w:i/>
        </w:rPr>
        <w:t>Üniversitenin 2019-2023 stratejik planında “Stratejik Amaç 3” kısmında toplumsal ve bölgesel faydaya yönelik stratejik amaçlar açıkça belirtilmiştir. (2019 – 2020 Stratejik Planı, </w:t>
      </w:r>
      <w:hyperlink r:id="rId12" w:history="1">
        <w:r w:rsidRPr="00C46D39">
          <w:rPr>
            <w:rStyle w:val="Kpr"/>
            <w:i/>
          </w:rPr>
          <w:t>https://www.pau.edu.tr/stratejikplanlama</w:t>
        </w:r>
      </w:hyperlink>
      <w:r w:rsidRPr="00C46D39">
        <w:rPr>
          <w:i/>
        </w:rPr>
        <w:t>)</w:t>
      </w:r>
    </w:p>
    <w:p w14:paraId="698B70EE" w14:textId="77777777" w:rsidR="000D4058" w:rsidRPr="009A6ED6" w:rsidRDefault="000D4058" w:rsidP="000D4058">
      <w:pPr>
        <w:pStyle w:val="NormalWeb"/>
        <w:spacing w:before="120" w:after="120"/>
        <w:jc w:val="both"/>
        <w:rPr>
          <w:b/>
          <w:bCs/>
          <w:i/>
        </w:rPr>
      </w:pPr>
    </w:p>
    <w:p w14:paraId="25783726" w14:textId="77777777" w:rsidR="000D4058" w:rsidRPr="001E730E" w:rsidRDefault="000D4058" w:rsidP="000D4058">
      <w:pPr>
        <w:pStyle w:val="Balk3"/>
        <w:rPr>
          <w:bCs/>
        </w:rPr>
      </w:pPr>
      <w:r w:rsidRPr="00C46D39">
        <w:t xml:space="preserve"> </w:t>
      </w:r>
      <w:r w:rsidRPr="001E730E">
        <w:t>D.1.1. Toplumsal katkı politikası, hedefleri ve stratejisi</w:t>
      </w:r>
    </w:p>
    <w:tbl>
      <w:tblPr>
        <w:tblStyle w:val="TabloKlavuzu"/>
        <w:tblW w:w="0" w:type="auto"/>
        <w:jc w:val="center"/>
        <w:tblLook w:val="04A0" w:firstRow="1" w:lastRow="0" w:firstColumn="1" w:lastColumn="0" w:noHBand="0" w:noVBand="1"/>
      </w:tblPr>
      <w:tblGrid>
        <w:gridCol w:w="10456"/>
      </w:tblGrid>
      <w:tr w:rsidR="000D4058" w14:paraId="3473B404" w14:textId="77777777" w:rsidTr="00E20EC2">
        <w:trPr>
          <w:jc w:val="center"/>
        </w:trPr>
        <w:tc>
          <w:tcPr>
            <w:tcW w:w="10456" w:type="dxa"/>
          </w:tcPr>
          <w:p w14:paraId="0FE87ABC"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64B92E2D"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2F2D50CF"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881F49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C90DAB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C2439A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4C3E5C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A53BD2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98CF057"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EED0BA7"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6E4DB8A"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4C6F6C1"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FF517BD"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89C8E65"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90F7F45"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2927E50"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904B3D5"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55CDDBC9" w14:textId="77777777" w:rsidR="000D4058" w:rsidRDefault="000D4058" w:rsidP="000D4058">
      <w:pPr>
        <w:widowControl/>
        <w:autoSpaceDE w:val="0"/>
        <w:autoSpaceDN w:val="0"/>
        <w:adjustRightInd w:val="0"/>
        <w:spacing w:before="120" w:after="120"/>
        <w:jc w:val="both"/>
        <w:rPr>
          <w:rFonts w:ascii="Times New Roman" w:hAnsi="Times New Roman" w:cs="Times New Roman"/>
          <w:b/>
          <w:bCs/>
          <w:sz w:val="24"/>
          <w:szCs w:val="24"/>
        </w:rPr>
      </w:pPr>
    </w:p>
    <w:p w14:paraId="5575A228"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C11E7B">
        <w:rPr>
          <w:rFonts w:ascii="Times New Roman" w:hAnsi="Times New Roman" w:cs="Times New Roman"/>
          <w:b/>
          <w:bCs/>
          <w:i/>
          <w:sz w:val="24"/>
          <w:szCs w:val="24"/>
        </w:rPr>
        <w:t>Olgunluk Düzeyi: (</w:t>
      </w:r>
      <w:r>
        <w:rPr>
          <w:rFonts w:ascii="Times New Roman" w:hAnsi="Times New Roman" w:cs="Times New Roman"/>
          <w:b/>
          <w:bCs/>
          <w:i/>
          <w:sz w:val="24"/>
          <w:szCs w:val="24"/>
        </w:rPr>
        <w:t>4</w:t>
      </w:r>
      <w:r w:rsidRPr="00A75C08">
        <w:rPr>
          <w:rFonts w:ascii="Times New Roman" w:hAnsi="Times New Roman" w:cs="Times New Roman"/>
          <w:b/>
          <w:bCs/>
          <w:sz w:val="24"/>
          <w:szCs w:val="24"/>
        </w:rPr>
        <w:t xml:space="preserve">) </w:t>
      </w:r>
      <w:r w:rsidRPr="002732C5">
        <w:rPr>
          <w:rFonts w:ascii="Times New Roman" w:hAnsi="Times New Roman" w:cs="Times New Roman"/>
          <w:i/>
          <w:sz w:val="24"/>
          <w:szCs w:val="24"/>
        </w:rPr>
        <w:t>Kurumda tüm birimler tarafından benimsenmiş toplumsal katkı politikası, hedefleri ve</w:t>
      </w:r>
      <w:r>
        <w:rPr>
          <w:rFonts w:ascii="Times New Roman" w:hAnsi="Times New Roman" w:cs="Times New Roman"/>
          <w:i/>
          <w:sz w:val="24"/>
          <w:szCs w:val="24"/>
        </w:rPr>
        <w:t xml:space="preserve"> </w:t>
      </w:r>
      <w:r w:rsidRPr="002732C5">
        <w:rPr>
          <w:rFonts w:ascii="Times New Roman" w:hAnsi="Times New Roman" w:cs="Times New Roman"/>
          <w:i/>
          <w:sz w:val="24"/>
          <w:szCs w:val="24"/>
        </w:rPr>
        <w:t>stratejisi ile ilgili uygulamalar, sistematik olarak izlenmekte ve izlem sonuçlarına göre tüm alanları ve</w:t>
      </w:r>
      <w:r>
        <w:rPr>
          <w:rFonts w:ascii="Times New Roman" w:hAnsi="Times New Roman" w:cs="Times New Roman"/>
          <w:i/>
          <w:sz w:val="24"/>
          <w:szCs w:val="24"/>
        </w:rPr>
        <w:t xml:space="preserve"> </w:t>
      </w:r>
      <w:r w:rsidRPr="002732C5">
        <w:rPr>
          <w:rFonts w:ascii="Times New Roman" w:hAnsi="Times New Roman" w:cs="Times New Roman"/>
          <w:i/>
          <w:sz w:val="24"/>
          <w:szCs w:val="24"/>
        </w:rPr>
        <w:t>programları kapsayan önlemler alınmaktadır.</w:t>
      </w:r>
    </w:p>
    <w:tbl>
      <w:tblPr>
        <w:tblStyle w:val="TabloKlavuzu"/>
        <w:tblW w:w="0" w:type="auto"/>
        <w:tblLook w:val="04A0" w:firstRow="1" w:lastRow="0" w:firstColumn="1" w:lastColumn="0" w:noHBand="0" w:noVBand="1"/>
      </w:tblPr>
      <w:tblGrid>
        <w:gridCol w:w="10456"/>
      </w:tblGrid>
      <w:tr w:rsidR="000D4058" w14:paraId="2392BA12" w14:textId="77777777" w:rsidTr="00E20EC2">
        <w:tc>
          <w:tcPr>
            <w:tcW w:w="10456" w:type="dxa"/>
          </w:tcPr>
          <w:p w14:paraId="1CDAC734"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1018D43C"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4EF907D3" w14:textId="77777777" w:rsidR="000D4058" w:rsidRPr="00C11E7B" w:rsidRDefault="000D4058" w:rsidP="000D4058">
      <w:pPr>
        <w:widowControl/>
        <w:autoSpaceDE w:val="0"/>
        <w:autoSpaceDN w:val="0"/>
        <w:adjustRightInd w:val="0"/>
        <w:spacing w:before="120" w:after="120"/>
        <w:jc w:val="both"/>
        <w:rPr>
          <w:rFonts w:ascii="Times New Roman" w:hAnsi="Times New Roman" w:cs="Times New Roman"/>
          <w:i/>
          <w:sz w:val="24"/>
          <w:szCs w:val="24"/>
        </w:rPr>
      </w:pPr>
    </w:p>
    <w:p w14:paraId="42AE07D6" w14:textId="77777777" w:rsidR="000D4058" w:rsidRDefault="000D4058" w:rsidP="000D4058">
      <w:pPr>
        <w:widowControl/>
        <w:autoSpaceDE w:val="0"/>
        <w:autoSpaceDN w:val="0"/>
        <w:adjustRightInd w:val="0"/>
        <w:spacing w:before="120" w:after="120"/>
        <w:jc w:val="both"/>
        <w:rPr>
          <w:rFonts w:ascii="Times New Roman" w:hAnsi="Times New Roman" w:cs="Times New Roman"/>
          <w:b/>
          <w:i/>
          <w:sz w:val="24"/>
          <w:szCs w:val="24"/>
        </w:rPr>
      </w:pPr>
      <w:r w:rsidRPr="00FE3D37">
        <w:rPr>
          <w:rFonts w:ascii="Times New Roman" w:hAnsi="Times New Roman" w:cs="Times New Roman"/>
          <w:b/>
          <w:i/>
          <w:sz w:val="24"/>
          <w:szCs w:val="24"/>
        </w:rPr>
        <w:t>2019 yılı için belirlenen Kanıtlar:</w:t>
      </w:r>
    </w:p>
    <w:p w14:paraId="296F82F2" w14:textId="77777777" w:rsidR="000D4058" w:rsidRPr="004D2D73" w:rsidRDefault="000D4058" w:rsidP="000D4058">
      <w:pPr>
        <w:pStyle w:val="ListeParagraf"/>
        <w:widowControl/>
        <w:numPr>
          <w:ilvl w:val="0"/>
          <w:numId w:val="11"/>
        </w:numPr>
        <w:spacing w:before="120" w:after="120"/>
        <w:ind w:left="851" w:hanging="425"/>
        <w:contextualSpacing/>
        <w:jc w:val="both"/>
        <w:rPr>
          <w:rFonts w:ascii="Times New Roman" w:hAnsi="Times New Roman" w:cs="Times New Roman"/>
          <w:b/>
          <w:i/>
          <w:sz w:val="24"/>
          <w:szCs w:val="24"/>
        </w:rPr>
      </w:pPr>
      <w:r w:rsidRPr="004D2D73">
        <w:rPr>
          <w:rFonts w:ascii="Times New Roman" w:hAnsi="Times New Roman" w:cs="Times New Roman"/>
          <w:b/>
          <w:i/>
          <w:sz w:val="24"/>
          <w:szCs w:val="24"/>
        </w:rPr>
        <w:t>Toplumsal Katkı Politikası:</w:t>
      </w:r>
    </w:p>
    <w:p w14:paraId="35FF4E77" w14:textId="77777777" w:rsidR="000D4058" w:rsidRPr="004D2D73" w:rsidRDefault="000D4058" w:rsidP="000D4058">
      <w:pPr>
        <w:spacing w:before="120" w:after="120"/>
        <w:ind w:left="993" w:hanging="567"/>
        <w:jc w:val="both"/>
        <w:rPr>
          <w:rFonts w:ascii="Times New Roman" w:hAnsi="Times New Roman" w:cs="Times New Roman"/>
          <w:i/>
          <w:sz w:val="24"/>
          <w:szCs w:val="24"/>
        </w:rPr>
      </w:pPr>
      <w:r>
        <w:rPr>
          <w:rFonts w:ascii="Times New Roman" w:hAnsi="Times New Roman" w:cs="Times New Roman"/>
          <w:i/>
          <w:sz w:val="24"/>
          <w:szCs w:val="24"/>
        </w:rPr>
        <w:t xml:space="preserve">       </w:t>
      </w:r>
      <w:hyperlink r:id="rId13" w:history="1">
        <w:r w:rsidRPr="00701674">
          <w:rPr>
            <w:rStyle w:val="Kpr"/>
            <w:rFonts w:ascii="Times New Roman" w:hAnsi="Times New Roman" w:cs="Times New Roman"/>
            <w:i/>
            <w:sz w:val="24"/>
            <w:szCs w:val="24"/>
          </w:rPr>
          <w:t>https://www.pau.edu.tr/pau/tr/kurumsal/kys-politikalar</w:t>
        </w:r>
      </w:hyperlink>
    </w:p>
    <w:p w14:paraId="1E71E8D3" w14:textId="77777777" w:rsidR="000D4058" w:rsidRPr="004D2D73" w:rsidRDefault="000D4058" w:rsidP="000D4058">
      <w:pPr>
        <w:pStyle w:val="ListeParagraf"/>
        <w:widowControl/>
        <w:numPr>
          <w:ilvl w:val="0"/>
          <w:numId w:val="11"/>
        </w:numPr>
        <w:spacing w:before="120" w:after="120"/>
        <w:ind w:left="851" w:hanging="425"/>
        <w:contextualSpacing/>
        <w:rPr>
          <w:rFonts w:ascii="Times New Roman" w:hAnsi="Times New Roman" w:cs="Times New Roman"/>
          <w:b/>
          <w:i/>
          <w:sz w:val="24"/>
          <w:szCs w:val="24"/>
        </w:rPr>
      </w:pPr>
      <w:r w:rsidRPr="004D2D73">
        <w:rPr>
          <w:rFonts w:ascii="Times New Roman" w:hAnsi="Times New Roman" w:cs="Times New Roman"/>
          <w:b/>
          <w:i/>
          <w:sz w:val="24"/>
          <w:szCs w:val="24"/>
        </w:rPr>
        <w:t xml:space="preserve">Toplumsal katkı stratejisi ve hedefleri: </w:t>
      </w:r>
    </w:p>
    <w:p w14:paraId="12FDA5F8" w14:textId="77777777" w:rsidR="000D4058" w:rsidRPr="004D2D73" w:rsidRDefault="000D4058" w:rsidP="000D4058">
      <w:pPr>
        <w:spacing w:before="120" w:after="120"/>
        <w:ind w:left="851" w:hanging="425"/>
        <w:rPr>
          <w:rFonts w:ascii="Times New Roman" w:hAnsi="Times New Roman" w:cs="Times New Roman"/>
          <w:i/>
          <w:sz w:val="24"/>
          <w:szCs w:val="24"/>
        </w:rPr>
      </w:pPr>
      <w:r w:rsidRPr="004D2D73">
        <w:rPr>
          <w:rFonts w:ascii="Times New Roman" w:hAnsi="Times New Roman" w:cs="Times New Roman"/>
          <w:i/>
          <w:sz w:val="24"/>
          <w:szCs w:val="24"/>
        </w:rPr>
        <w:t xml:space="preserve">2019 – 2020 Stratejik Planı, Stratejik Amaç 3 </w:t>
      </w:r>
      <w:hyperlink r:id="rId14" w:history="1">
        <w:r w:rsidRPr="004D2D73">
          <w:rPr>
            <w:rStyle w:val="Kpr"/>
            <w:rFonts w:ascii="Times New Roman" w:hAnsi="Times New Roman" w:cs="Times New Roman"/>
            <w:i/>
            <w:sz w:val="24"/>
            <w:szCs w:val="24"/>
          </w:rPr>
          <w:t>https://www.pau.edu.tr/stratejikplanlama</w:t>
        </w:r>
      </w:hyperlink>
    </w:p>
    <w:p w14:paraId="27D4E13A" w14:textId="77777777" w:rsidR="000D4058" w:rsidRPr="003A081B" w:rsidRDefault="000D4058" w:rsidP="000D4058">
      <w:pPr>
        <w:pStyle w:val="ListeParagraf"/>
        <w:widowControl/>
        <w:numPr>
          <w:ilvl w:val="0"/>
          <w:numId w:val="11"/>
        </w:numPr>
        <w:spacing w:before="120" w:after="120"/>
        <w:ind w:left="851" w:hanging="425"/>
        <w:contextualSpacing/>
        <w:rPr>
          <w:rFonts w:ascii="Times New Roman" w:hAnsi="Times New Roman" w:cs="Times New Roman"/>
          <w:b/>
          <w:i/>
          <w:sz w:val="24"/>
          <w:szCs w:val="24"/>
        </w:rPr>
      </w:pPr>
      <w:r w:rsidRPr="003A081B">
        <w:rPr>
          <w:rFonts w:ascii="Times New Roman" w:hAnsi="Times New Roman" w:cs="Times New Roman"/>
          <w:b/>
          <w:i/>
          <w:sz w:val="24"/>
          <w:szCs w:val="24"/>
        </w:rPr>
        <w:t>Toplumsal katkı politikası ile eğitim-öğretim ve araştırma politikalarının ilişkilendirilmesi:</w:t>
      </w:r>
    </w:p>
    <w:p w14:paraId="2CD14883" w14:textId="77777777" w:rsidR="000D4058" w:rsidRPr="004D2D73" w:rsidRDefault="000D4058" w:rsidP="000D4058">
      <w:pPr>
        <w:spacing w:before="120" w:after="120"/>
        <w:ind w:left="851" w:hanging="425"/>
        <w:rPr>
          <w:rFonts w:ascii="Times New Roman" w:hAnsi="Times New Roman" w:cs="Times New Roman"/>
          <w:i/>
          <w:sz w:val="24"/>
          <w:szCs w:val="24"/>
        </w:rPr>
      </w:pPr>
      <w:r>
        <w:rPr>
          <w:rFonts w:ascii="Times New Roman" w:hAnsi="Times New Roman" w:cs="Times New Roman"/>
          <w:i/>
          <w:sz w:val="24"/>
          <w:szCs w:val="24"/>
        </w:rPr>
        <w:t xml:space="preserve">       </w:t>
      </w:r>
      <w:r w:rsidRPr="004D2D73">
        <w:rPr>
          <w:rFonts w:ascii="Times New Roman" w:hAnsi="Times New Roman" w:cs="Times New Roman"/>
          <w:i/>
          <w:sz w:val="24"/>
          <w:szCs w:val="24"/>
        </w:rPr>
        <w:t xml:space="preserve"> </w:t>
      </w:r>
      <w:hyperlink r:id="rId15" w:history="1">
        <w:r w:rsidRPr="004D2D73">
          <w:rPr>
            <w:rStyle w:val="Kpr"/>
            <w:rFonts w:ascii="Times New Roman" w:hAnsi="Times New Roman" w:cs="Times New Roman"/>
            <w:i/>
            <w:sz w:val="24"/>
            <w:szCs w:val="24"/>
          </w:rPr>
          <w:t>https://www.pau.edu.tr/pau/tr/kurumsal/kys-politikalar</w:t>
        </w:r>
      </w:hyperlink>
    </w:p>
    <w:p w14:paraId="73D78647" w14:textId="77777777" w:rsidR="000D4058" w:rsidRPr="004D2D73" w:rsidRDefault="000D4058" w:rsidP="000D4058">
      <w:pPr>
        <w:pStyle w:val="ListeParagraf"/>
        <w:widowControl/>
        <w:numPr>
          <w:ilvl w:val="0"/>
          <w:numId w:val="11"/>
        </w:numPr>
        <w:spacing w:before="120" w:after="120"/>
        <w:ind w:left="851" w:hanging="425"/>
        <w:contextualSpacing/>
        <w:rPr>
          <w:rFonts w:ascii="Times New Roman" w:hAnsi="Times New Roman" w:cs="Times New Roman"/>
          <w:b/>
          <w:i/>
          <w:sz w:val="24"/>
          <w:szCs w:val="24"/>
        </w:rPr>
      </w:pPr>
      <w:r w:rsidRPr="004D2D73">
        <w:rPr>
          <w:rFonts w:ascii="Times New Roman" w:hAnsi="Times New Roman" w:cs="Times New Roman"/>
          <w:b/>
          <w:i/>
          <w:sz w:val="24"/>
          <w:szCs w:val="24"/>
        </w:rPr>
        <w:t>Üniversitedeki sürekli eğitim merkezi dışında çeşitli birimlerin yaptığı toplumsal katkı faaliyetleri:</w:t>
      </w:r>
    </w:p>
    <w:p w14:paraId="2E4756F1" w14:textId="77777777" w:rsidR="000D4058" w:rsidRPr="004D2D73" w:rsidRDefault="000D4058" w:rsidP="000D4058">
      <w:pPr>
        <w:spacing w:before="120" w:after="120"/>
        <w:ind w:left="851" w:hanging="143"/>
        <w:rPr>
          <w:rFonts w:ascii="Times New Roman" w:hAnsi="Times New Roman" w:cs="Times New Roman"/>
          <w:i/>
          <w:sz w:val="24"/>
          <w:szCs w:val="24"/>
        </w:rPr>
      </w:pPr>
      <w:r w:rsidRPr="004D2D73">
        <w:rPr>
          <w:rFonts w:ascii="Times New Roman" w:hAnsi="Times New Roman" w:cs="Times New Roman"/>
          <w:i/>
          <w:sz w:val="24"/>
          <w:szCs w:val="24"/>
        </w:rPr>
        <w:t xml:space="preserve"> 2019 – 2020 Stratejik Planı, Stratejik Amaç 3  </w:t>
      </w:r>
      <w:hyperlink r:id="rId16" w:history="1">
        <w:r w:rsidRPr="004D2D73">
          <w:rPr>
            <w:rStyle w:val="Kpr"/>
            <w:rFonts w:ascii="Times New Roman" w:hAnsi="Times New Roman" w:cs="Times New Roman"/>
            <w:i/>
            <w:sz w:val="24"/>
            <w:szCs w:val="24"/>
          </w:rPr>
          <w:t>https://www.pau.edu.tr/stratejikplanlama</w:t>
        </w:r>
      </w:hyperlink>
    </w:p>
    <w:p w14:paraId="01DF2CDA" w14:textId="77777777" w:rsidR="000D4058" w:rsidRPr="004D2D73" w:rsidRDefault="000D4058" w:rsidP="000D4058">
      <w:pPr>
        <w:spacing w:before="120" w:after="120"/>
        <w:ind w:left="851" w:hanging="425"/>
        <w:rPr>
          <w:rFonts w:ascii="Times New Roman" w:hAnsi="Times New Roman" w:cs="Times New Roman"/>
          <w:i/>
          <w:sz w:val="24"/>
          <w:szCs w:val="24"/>
        </w:rPr>
      </w:pPr>
      <w:r>
        <w:rPr>
          <w:rFonts w:ascii="Times New Roman" w:hAnsi="Times New Roman" w:cs="Times New Roman"/>
          <w:i/>
          <w:sz w:val="24"/>
          <w:szCs w:val="24"/>
        </w:rPr>
        <w:t xml:space="preserve">     </w:t>
      </w:r>
      <w:hyperlink r:id="rId17" w:history="1">
        <w:r w:rsidRPr="004D2D73">
          <w:rPr>
            <w:rStyle w:val="Kpr"/>
            <w:rFonts w:ascii="Times New Roman" w:hAnsi="Times New Roman" w:cs="Times New Roman"/>
            <w:i/>
            <w:sz w:val="24"/>
            <w:szCs w:val="24"/>
          </w:rPr>
          <w:t>https://www.pau.edu.tr/hmyo/tr/sayfa/31-isbasi-egitimi-yapan-ogrenci-sayilari</w:t>
        </w:r>
      </w:hyperlink>
    </w:p>
    <w:p w14:paraId="69C85DBE" w14:textId="77777777" w:rsidR="000D4058" w:rsidRPr="004D2D73" w:rsidRDefault="000D4058" w:rsidP="000D4058">
      <w:pPr>
        <w:spacing w:before="120" w:after="120"/>
        <w:ind w:left="851" w:hanging="425"/>
        <w:rPr>
          <w:rFonts w:ascii="Times New Roman" w:hAnsi="Times New Roman" w:cs="Times New Roman"/>
          <w:i/>
          <w:sz w:val="24"/>
          <w:szCs w:val="24"/>
        </w:rPr>
      </w:pPr>
      <w:r>
        <w:rPr>
          <w:rFonts w:ascii="Times New Roman" w:hAnsi="Times New Roman" w:cs="Times New Roman"/>
          <w:i/>
          <w:sz w:val="24"/>
          <w:szCs w:val="24"/>
        </w:rPr>
        <w:t xml:space="preserve">     </w:t>
      </w:r>
      <w:hyperlink r:id="rId18" w:history="1">
        <w:r w:rsidRPr="004D2D73">
          <w:rPr>
            <w:rStyle w:val="Kpr"/>
            <w:rFonts w:ascii="Times New Roman" w:hAnsi="Times New Roman" w:cs="Times New Roman"/>
            <w:i/>
            <w:sz w:val="24"/>
            <w:szCs w:val="24"/>
          </w:rPr>
          <w:t>http://www.pau.edu.tr/pausem</w:t>
        </w:r>
      </w:hyperlink>
    </w:p>
    <w:p w14:paraId="46C124DB" w14:textId="77777777" w:rsidR="000D4058" w:rsidRPr="004D2D73" w:rsidRDefault="000D4058" w:rsidP="000D4058">
      <w:pPr>
        <w:spacing w:before="120" w:after="120"/>
        <w:ind w:left="851" w:hanging="143"/>
        <w:rPr>
          <w:rFonts w:ascii="Times New Roman" w:hAnsi="Times New Roman" w:cs="Times New Roman"/>
          <w:i/>
          <w:sz w:val="24"/>
          <w:szCs w:val="24"/>
        </w:rPr>
      </w:pPr>
      <w:hyperlink r:id="rId19" w:history="1">
        <w:r w:rsidRPr="004D2D73">
          <w:rPr>
            <w:rStyle w:val="Kpr"/>
            <w:rFonts w:ascii="Times New Roman" w:hAnsi="Times New Roman" w:cs="Times New Roman"/>
            <w:i/>
            <w:sz w:val="24"/>
            <w:szCs w:val="24"/>
          </w:rPr>
          <w:t>https://www.pau.edu.tr/kariyer</w:t>
        </w:r>
      </w:hyperlink>
    </w:p>
    <w:p w14:paraId="7AAFC670"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0" w:history="1">
        <w:r w:rsidRPr="004D2D73">
          <w:rPr>
            <w:rStyle w:val="Kpr"/>
            <w:rFonts w:ascii="Times New Roman" w:hAnsi="Times New Roman" w:cs="Times New Roman"/>
            <w:i/>
            <w:sz w:val="24"/>
            <w:szCs w:val="24"/>
          </w:rPr>
          <w:t>http://basin.pau.edu.tr/</w:t>
        </w:r>
      </w:hyperlink>
    </w:p>
    <w:p w14:paraId="445CB192"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1" w:history="1">
        <w:r w:rsidRPr="004D2D73">
          <w:rPr>
            <w:rStyle w:val="Kpr"/>
            <w:rFonts w:ascii="Times New Roman" w:hAnsi="Times New Roman" w:cs="Times New Roman"/>
            <w:i/>
            <w:sz w:val="24"/>
            <w:szCs w:val="24"/>
          </w:rPr>
          <w:t>http://www.pau.edu.tr/insaatmuhendisligi</w:t>
        </w:r>
      </w:hyperlink>
    </w:p>
    <w:p w14:paraId="331503AF"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2" w:history="1">
        <w:r w:rsidRPr="004D2D73">
          <w:rPr>
            <w:rStyle w:val="Kpr"/>
            <w:rFonts w:ascii="Times New Roman" w:hAnsi="Times New Roman" w:cs="Times New Roman"/>
            <w:i/>
            <w:sz w:val="24"/>
            <w:szCs w:val="24"/>
          </w:rPr>
          <w:t>https://www.pau.edu.tr/mf</w:t>
        </w:r>
      </w:hyperlink>
    </w:p>
    <w:p w14:paraId="483B1BA7"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3" w:history="1">
        <w:r w:rsidRPr="004D2D73">
          <w:rPr>
            <w:rStyle w:val="Kpr"/>
            <w:rFonts w:ascii="Times New Roman" w:hAnsi="Times New Roman" w:cs="Times New Roman"/>
            <w:i/>
            <w:sz w:val="24"/>
            <w:szCs w:val="24"/>
          </w:rPr>
          <w:t>https://www.pau.edu.tr/teknoloji/tr</w:t>
        </w:r>
      </w:hyperlink>
    </w:p>
    <w:p w14:paraId="1EA0AFA9"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4" w:history="1">
        <w:r w:rsidRPr="004D2D73">
          <w:rPr>
            <w:rStyle w:val="Kpr"/>
            <w:rFonts w:ascii="Times New Roman" w:hAnsi="Times New Roman" w:cs="Times New Roman"/>
            <w:i/>
            <w:sz w:val="24"/>
            <w:szCs w:val="24"/>
          </w:rPr>
          <w:t>http://spormerkezi.pau.edu.tr/</w:t>
        </w:r>
      </w:hyperlink>
    </w:p>
    <w:p w14:paraId="157F9FA5"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5" w:history="1">
        <w:r w:rsidRPr="004D2D73">
          <w:rPr>
            <w:rStyle w:val="Kpr"/>
            <w:rFonts w:ascii="Times New Roman" w:hAnsi="Times New Roman" w:cs="Times New Roman"/>
            <w:i/>
            <w:sz w:val="24"/>
            <w:szCs w:val="24"/>
          </w:rPr>
          <w:t>https://www.soturkiye.org.tr/paydaslarimiz</w:t>
        </w:r>
      </w:hyperlink>
    </w:p>
    <w:p w14:paraId="5C1C27B9" w14:textId="77777777" w:rsidR="000D4058" w:rsidRPr="004D2D73" w:rsidRDefault="000D4058" w:rsidP="000D4058">
      <w:pPr>
        <w:spacing w:before="120" w:after="120"/>
        <w:ind w:left="851" w:hanging="143"/>
        <w:rPr>
          <w:rFonts w:ascii="Times New Roman" w:hAnsi="Times New Roman" w:cs="Times New Roman"/>
          <w:i/>
          <w:sz w:val="24"/>
          <w:szCs w:val="24"/>
        </w:rPr>
      </w:pPr>
      <w:hyperlink r:id="rId26" w:history="1">
        <w:r w:rsidRPr="004D2D73">
          <w:rPr>
            <w:rStyle w:val="Kpr"/>
            <w:rFonts w:ascii="Times New Roman" w:hAnsi="Times New Roman" w:cs="Times New Roman"/>
            <w:i/>
            <w:sz w:val="24"/>
            <w:szCs w:val="24"/>
          </w:rPr>
          <w:t>https://www.pau.edu.tr/sbf</w:t>
        </w:r>
      </w:hyperlink>
    </w:p>
    <w:p w14:paraId="3F2CD98C" w14:textId="77777777" w:rsidR="000D4058" w:rsidRPr="004D2D73" w:rsidRDefault="000D4058" w:rsidP="000D4058">
      <w:pPr>
        <w:pStyle w:val="ListeParagraf"/>
        <w:widowControl/>
        <w:numPr>
          <w:ilvl w:val="0"/>
          <w:numId w:val="11"/>
        </w:numPr>
        <w:spacing w:before="120" w:after="120"/>
        <w:ind w:left="851" w:hanging="425"/>
        <w:contextualSpacing/>
        <w:rPr>
          <w:rFonts w:ascii="Times New Roman" w:hAnsi="Times New Roman" w:cs="Times New Roman"/>
          <w:b/>
          <w:i/>
          <w:color w:val="024457"/>
          <w:sz w:val="24"/>
          <w:szCs w:val="24"/>
          <w:shd w:val="clear" w:color="auto" w:fill="FFFFFF"/>
        </w:rPr>
      </w:pPr>
      <w:r w:rsidRPr="004D2D73">
        <w:rPr>
          <w:rFonts w:ascii="Times New Roman" w:hAnsi="Times New Roman" w:cs="Times New Roman"/>
          <w:b/>
          <w:i/>
          <w:sz w:val="24"/>
          <w:szCs w:val="24"/>
        </w:rPr>
        <w:t>Paydaş katılımına ilişkin kanıtlar:</w:t>
      </w:r>
      <w:r w:rsidRPr="004D2D73">
        <w:rPr>
          <w:rFonts w:ascii="Times New Roman" w:hAnsi="Times New Roman" w:cs="Times New Roman"/>
          <w:b/>
          <w:i/>
          <w:color w:val="024457"/>
          <w:sz w:val="24"/>
          <w:szCs w:val="24"/>
          <w:shd w:val="clear" w:color="auto" w:fill="FFFFFF"/>
        </w:rPr>
        <w:t xml:space="preserve"> </w:t>
      </w:r>
    </w:p>
    <w:p w14:paraId="36A29492" w14:textId="77777777" w:rsidR="000D4058" w:rsidRPr="004D2D73" w:rsidRDefault="000D4058" w:rsidP="000D4058">
      <w:pPr>
        <w:spacing w:before="120" w:after="120"/>
        <w:ind w:left="851" w:hanging="425"/>
        <w:rPr>
          <w:rFonts w:ascii="Times New Roman" w:hAnsi="Times New Roman" w:cs="Times New Roman"/>
          <w:b/>
          <w:i/>
          <w:sz w:val="24"/>
          <w:szCs w:val="24"/>
        </w:rPr>
      </w:pPr>
      <w:r>
        <w:rPr>
          <w:rFonts w:ascii="Times New Roman" w:hAnsi="Times New Roman" w:cs="Times New Roman"/>
          <w:i/>
          <w:sz w:val="24"/>
          <w:szCs w:val="24"/>
        </w:rPr>
        <w:t xml:space="preserve">       </w:t>
      </w:r>
      <w:r w:rsidRPr="004D2D73">
        <w:rPr>
          <w:rFonts w:ascii="Times New Roman" w:hAnsi="Times New Roman" w:cs="Times New Roman"/>
          <w:i/>
          <w:sz w:val="24"/>
          <w:szCs w:val="24"/>
        </w:rPr>
        <w:t xml:space="preserve">2019 – 2020 Stratejik Planı, </w:t>
      </w:r>
      <w:hyperlink r:id="rId27" w:history="1">
        <w:r w:rsidRPr="004D2D73">
          <w:rPr>
            <w:rStyle w:val="Kpr"/>
            <w:rFonts w:ascii="Times New Roman" w:hAnsi="Times New Roman" w:cs="Times New Roman"/>
            <w:i/>
            <w:sz w:val="24"/>
            <w:szCs w:val="24"/>
          </w:rPr>
          <w:t>https://www.pau.edu.tr/stratejikplanlama</w:t>
        </w:r>
      </w:hyperlink>
    </w:p>
    <w:p w14:paraId="162A6E2C" w14:textId="77777777" w:rsidR="000D4058" w:rsidRPr="004D2D73" w:rsidRDefault="000D4058" w:rsidP="000D4058">
      <w:pPr>
        <w:pStyle w:val="ListeParagraf"/>
        <w:widowControl/>
        <w:numPr>
          <w:ilvl w:val="0"/>
          <w:numId w:val="11"/>
        </w:numPr>
        <w:spacing w:before="120" w:after="120"/>
        <w:ind w:left="851" w:hanging="425"/>
        <w:contextualSpacing/>
        <w:rPr>
          <w:rFonts w:ascii="Times New Roman" w:hAnsi="Times New Roman" w:cs="Times New Roman"/>
          <w:b/>
          <w:i/>
          <w:sz w:val="24"/>
          <w:szCs w:val="24"/>
        </w:rPr>
      </w:pPr>
      <w:r w:rsidRPr="004D2D73">
        <w:rPr>
          <w:rFonts w:ascii="Times New Roman" w:hAnsi="Times New Roman" w:cs="Times New Roman"/>
          <w:b/>
          <w:i/>
          <w:sz w:val="24"/>
          <w:szCs w:val="24"/>
        </w:rPr>
        <w:t>Yerel, bölgesel ve ulusal kalkınma hedefleriyle uyumlu olarak gerçekleştirilen toplumsal katkı faaliyetleri:</w:t>
      </w:r>
    </w:p>
    <w:p w14:paraId="74D14C3F" w14:textId="77777777" w:rsidR="000D4058" w:rsidRDefault="000D4058" w:rsidP="000D4058">
      <w:pPr>
        <w:spacing w:before="120" w:after="120"/>
        <w:ind w:left="851" w:hanging="425"/>
        <w:rPr>
          <w:rStyle w:val="Kpr"/>
          <w:rFonts w:ascii="Times New Roman" w:hAnsi="Times New Roman" w:cs="Times New Roman"/>
          <w:i/>
          <w:sz w:val="24"/>
          <w:szCs w:val="24"/>
        </w:rPr>
      </w:pPr>
      <w:r>
        <w:rPr>
          <w:rFonts w:ascii="Times New Roman" w:hAnsi="Times New Roman" w:cs="Times New Roman"/>
          <w:i/>
          <w:sz w:val="24"/>
          <w:szCs w:val="24"/>
        </w:rPr>
        <w:t xml:space="preserve">       </w:t>
      </w:r>
      <w:r w:rsidRPr="004D2D73">
        <w:rPr>
          <w:rFonts w:ascii="Times New Roman" w:hAnsi="Times New Roman" w:cs="Times New Roman"/>
          <w:i/>
          <w:sz w:val="24"/>
          <w:szCs w:val="24"/>
        </w:rPr>
        <w:t xml:space="preserve">2019 – 2020 Stratejik Planı, </w:t>
      </w:r>
      <w:hyperlink r:id="rId28" w:history="1">
        <w:r w:rsidRPr="004D2D73">
          <w:rPr>
            <w:rStyle w:val="Kpr"/>
            <w:rFonts w:ascii="Times New Roman" w:hAnsi="Times New Roman" w:cs="Times New Roman"/>
            <w:i/>
            <w:sz w:val="24"/>
            <w:szCs w:val="24"/>
          </w:rPr>
          <w:t>https://www.pau.edu.tr/stratejikplanlama</w:t>
        </w:r>
      </w:hyperlink>
    </w:p>
    <w:p w14:paraId="1C670AEB"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BİRİMİNİZE AİT KANITLARI</w:t>
      </w:r>
    </w:p>
    <w:p w14:paraId="381AA0EE"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709C8FD8"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414732F3"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637A7A41"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6CB0F19E"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5B322AB7"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2E9D931C" w14:textId="77777777" w:rsidR="000D4058" w:rsidRPr="00250F21"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sz w:val="24"/>
          <w:szCs w:val="24"/>
        </w:rPr>
      </w:pPr>
    </w:p>
    <w:p w14:paraId="6E2170D6" w14:textId="77777777" w:rsidR="000D4058" w:rsidRPr="004D2D73" w:rsidRDefault="000D4058" w:rsidP="000D4058">
      <w:pPr>
        <w:spacing w:before="120" w:after="120"/>
        <w:rPr>
          <w:rFonts w:ascii="Times New Roman" w:hAnsi="Times New Roman" w:cs="Times New Roman"/>
          <w:b/>
          <w:i/>
          <w:sz w:val="24"/>
          <w:szCs w:val="24"/>
        </w:rPr>
      </w:pPr>
    </w:p>
    <w:p w14:paraId="13F2AF84" w14:textId="77777777" w:rsidR="000D4058" w:rsidRPr="004D2D73" w:rsidRDefault="000D4058" w:rsidP="000D4058">
      <w:pPr>
        <w:spacing w:before="120" w:after="120"/>
        <w:rPr>
          <w:rFonts w:ascii="Times New Roman" w:hAnsi="Times New Roman" w:cs="Times New Roman"/>
          <w:i/>
          <w:sz w:val="24"/>
          <w:szCs w:val="24"/>
        </w:rPr>
      </w:pPr>
    </w:p>
    <w:p w14:paraId="60441279" w14:textId="77777777" w:rsidR="000D4058" w:rsidRPr="00397CAD" w:rsidRDefault="000D4058" w:rsidP="000D4058">
      <w:pPr>
        <w:pStyle w:val="Balk3"/>
      </w:pPr>
      <w:r>
        <w:t xml:space="preserve">D.1.2 </w:t>
      </w:r>
      <w:r w:rsidRPr="00397CAD">
        <w:t>Toplumsal katkı süreçlerinin yönetimi ve organizasyonel yapısı</w:t>
      </w:r>
    </w:p>
    <w:tbl>
      <w:tblPr>
        <w:tblStyle w:val="TabloKlavuzu"/>
        <w:tblW w:w="0" w:type="auto"/>
        <w:jc w:val="center"/>
        <w:tblLook w:val="04A0" w:firstRow="1" w:lastRow="0" w:firstColumn="1" w:lastColumn="0" w:noHBand="0" w:noVBand="1"/>
      </w:tblPr>
      <w:tblGrid>
        <w:gridCol w:w="10456"/>
      </w:tblGrid>
      <w:tr w:rsidR="000D4058" w14:paraId="5B8EC867" w14:textId="77777777" w:rsidTr="00E20EC2">
        <w:trPr>
          <w:jc w:val="center"/>
        </w:trPr>
        <w:tc>
          <w:tcPr>
            <w:tcW w:w="10456" w:type="dxa"/>
          </w:tcPr>
          <w:p w14:paraId="2E859CA7"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56D76D56"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218A5EB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45FC66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94C35C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BB8595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A47C85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EDE00A1"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5CB1BD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BF72061"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2A201F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C31C9E1"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D1A8737"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DC237F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EE93F9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53872C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198BCC7"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0FAAF469" w14:textId="77777777" w:rsidR="000D4058" w:rsidRDefault="000D4058" w:rsidP="000D4058">
      <w:pPr>
        <w:widowControl/>
        <w:autoSpaceDE w:val="0"/>
        <w:autoSpaceDN w:val="0"/>
        <w:adjustRightInd w:val="0"/>
        <w:spacing w:before="120" w:after="120"/>
        <w:jc w:val="both"/>
        <w:rPr>
          <w:rFonts w:ascii="Times New Roman" w:hAnsi="Times New Roman" w:cs="Times New Roman"/>
          <w:b/>
          <w:bCs/>
          <w:sz w:val="24"/>
          <w:szCs w:val="24"/>
        </w:rPr>
      </w:pPr>
    </w:p>
    <w:p w14:paraId="2C6F08AF"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C11E7B">
        <w:rPr>
          <w:rFonts w:ascii="Times New Roman" w:hAnsi="Times New Roman" w:cs="Times New Roman"/>
          <w:b/>
          <w:bCs/>
          <w:i/>
          <w:sz w:val="24"/>
          <w:szCs w:val="24"/>
        </w:rPr>
        <w:t>Olgunluk Düzeyi: (</w:t>
      </w:r>
      <w:r>
        <w:rPr>
          <w:rFonts w:ascii="Times New Roman" w:hAnsi="Times New Roman" w:cs="Times New Roman"/>
          <w:b/>
          <w:bCs/>
          <w:i/>
          <w:sz w:val="24"/>
          <w:szCs w:val="24"/>
        </w:rPr>
        <w:t>3</w:t>
      </w:r>
      <w:r w:rsidRPr="00A75C08">
        <w:rPr>
          <w:rFonts w:ascii="Times New Roman" w:hAnsi="Times New Roman" w:cs="Times New Roman"/>
          <w:b/>
          <w:bCs/>
          <w:sz w:val="24"/>
          <w:szCs w:val="24"/>
        </w:rPr>
        <w:t xml:space="preserve">) </w:t>
      </w:r>
      <w:r w:rsidRPr="00397CAD">
        <w:rPr>
          <w:rFonts w:ascii="Times New Roman" w:hAnsi="Times New Roman" w:cs="Times New Roman"/>
          <w:i/>
          <w:sz w:val="24"/>
          <w:szCs w:val="24"/>
        </w:rPr>
        <w:t>Kurumunda toplumsal katkı süreçlerinin yönetimi ve organizasyonel yapılanması</w:t>
      </w:r>
      <w:r>
        <w:rPr>
          <w:rFonts w:ascii="Times New Roman" w:hAnsi="Times New Roman" w:cs="Times New Roman"/>
          <w:i/>
          <w:sz w:val="24"/>
          <w:szCs w:val="24"/>
        </w:rPr>
        <w:t xml:space="preserve"> </w:t>
      </w:r>
      <w:r w:rsidRPr="00397CAD">
        <w:rPr>
          <w:rFonts w:ascii="Times New Roman" w:hAnsi="Times New Roman" w:cs="Times New Roman"/>
          <w:i/>
          <w:sz w:val="24"/>
          <w:szCs w:val="24"/>
        </w:rPr>
        <w:t>Kurumsal tercihler yönünde ve tüm alanları kapsayıcı şekilde uygulamaya konularak bazı sonuçlar elde</w:t>
      </w:r>
      <w:r>
        <w:rPr>
          <w:rFonts w:ascii="Times New Roman" w:hAnsi="Times New Roman" w:cs="Times New Roman"/>
          <w:i/>
          <w:sz w:val="24"/>
          <w:szCs w:val="24"/>
        </w:rPr>
        <w:t xml:space="preserve"> </w:t>
      </w:r>
      <w:r w:rsidRPr="00397CAD">
        <w:rPr>
          <w:rFonts w:ascii="Times New Roman" w:hAnsi="Times New Roman" w:cs="Times New Roman"/>
          <w:i/>
          <w:sz w:val="24"/>
          <w:szCs w:val="24"/>
        </w:rPr>
        <w:t>edilmiştir. Ancak bu sonuçlar izlenmemektedir.</w:t>
      </w:r>
    </w:p>
    <w:p w14:paraId="3AACDF51" w14:textId="77777777" w:rsidR="000D4058" w:rsidRPr="00397CAD" w:rsidRDefault="000D4058" w:rsidP="000D4058">
      <w:pPr>
        <w:widowControl/>
        <w:autoSpaceDE w:val="0"/>
        <w:autoSpaceDN w:val="0"/>
        <w:adjustRightInd w:val="0"/>
        <w:spacing w:before="120" w:after="120"/>
        <w:jc w:val="both"/>
        <w:rPr>
          <w:rFonts w:ascii="Times New Roman" w:hAnsi="Times New Roman" w:cs="Times New Roman"/>
          <w:i/>
          <w:sz w:val="24"/>
          <w:szCs w:val="24"/>
        </w:rPr>
      </w:pPr>
    </w:p>
    <w:tbl>
      <w:tblPr>
        <w:tblStyle w:val="TabloKlavuzu"/>
        <w:tblW w:w="0" w:type="auto"/>
        <w:tblLook w:val="04A0" w:firstRow="1" w:lastRow="0" w:firstColumn="1" w:lastColumn="0" w:noHBand="0" w:noVBand="1"/>
      </w:tblPr>
      <w:tblGrid>
        <w:gridCol w:w="10456"/>
      </w:tblGrid>
      <w:tr w:rsidR="000D4058" w14:paraId="7B8D78A1" w14:textId="77777777" w:rsidTr="00E20EC2">
        <w:tc>
          <w:tcPr>
            <w:tcW w:w="10456" w:type="dxa"/>
          </w:tcPr>
          <w:p w14:paraId="14FFF3AE"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3A34181A"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7D59BADC" w14:textId="77777777" w:rsidR="000D4058" w:rsidRPr="00C11E7B" w:rsidRDefault="000D4058" w:rsidP="000D4058">
      <w:pPr>
        <w:widowControl/>
        <w:autoSpaceDE w:val="0"/>
        <w:autoSpaceDN w:val="0"/>
        <w:adjustRightInd w:val="0"/>
        <w:spacing w:before="120" w:after="120"/>
        <w:jc w:val="both"/>
        <w:rPr>
          <w:rFonts w:ascii="Times New Roman" w:hAnsi="Times New Roman" w:cs="Times New Roman"/>
          <w:i/>
          <w:sz w:val="24"/>
          <w:szCs w:val="24"/>
        </w:rPr>
      </w:pPr>
    </w:p>
    <w:p w14:paraId="76628C38" w14:textId="77777777" w:rsidR="000D4058" w:rsidRDefault="000D4058" w:rsidP="000D4058">
      <w:pPr>
        <w:widowControl/>
        <w:autoSpaceDE w:val="0"/>
        <w:autoSpaceDN w:val="0"/>
        <w:adjustRightInd w:val="0"/>
        <w:spacing w:before="120" w:after="120"/>
        <w:jc w:val="both"/>
        <w:rPr>
          <w:rFonts w:ascii="Times New Roman" w:hAnsi="Times New Roman" w:cs="Times New Roman"/>
          <w:b/>
          <w:i/>
          <w:sz w:val="24"/>
          <w:szCs w:val="24"/>
        </w:rPr>
      </w:pPr>
      <w:r w:rsidRPr="00FE3D37">
        <w:rPr>
          <w:rFonts w:ascii="Times New Roman" w:hAnsi="Times New Roman" w:cs="Times New Roman"/>
          <w:b/>
          <w:i/>
          <w:sz w:val="24"/>
          <w:szCs w:val="24"/>
        </w:rPr>
        <w:t>2019 yılı için belirlenen Kanıtlar:</w:t>
      </w:r>
    </w:p>
    <w:p w14:paraId="3DAA3BC0" w14:textId="77777777" w:rsidR="000D4058" w:rsidRPr="00C41A4A" w:rsidRDefault="000D4058" w:rsidP="000D4058">
      <w:pPr>
        <w:pStyle w:val="ListeParagraf"/>
        <w:widowControl/>
        <w:numPr>
          <w:ilvl w:val="0"/>
          <w:numId w:val="14"/>
        </w:numPr>
        <w:spacing w:before="120" w:after="120"/>
        <w:ind w:left="709" w:hanging="283"/>
        <w:contextualSpacing/>
        <w:jc w:val="both"/>
        <w:rPr>
          <w:rFonts w:ascii="Times New Roman" w:hAnsi="Times New Roman" w:cs="Times New Roman"/>
          <w:b/>
          <w:i/>
          <w:sz w:val="24"/>
          <w:szCs w:val="24"/>
        </w:rPr>
      </w:pPr>
      <w:r w:rsidRPr="00C41A4A">
        <w:rPr>
          <w:rFonts w:ascii="Times New Roman" w:hAnsi="Times New Roman" w:cs="Times New Roman"/>
          <w:b/>
          <w:i/>
          <w:sz w:val="24"/>
          <w:szCs w:val="24"/>
        </w:rPr>
        <w:t xml:space="preserve">Toplumsal katkı süreçlerinin yönetimi ve organizasyon yapısı: </w:t>
      </w:r>
    </w:p>
    <w:p w14:paraId="46C314E2" w14:textId="77777777" w:rsidR="000D4058" w:rsidRPr="00C41A4A" w:rsidRDefault="000D4058" w:rsidP="000D4058">
      <w:pPr>
        <w:spacing w:before="120" w:after="120"/>
        <w:ind w:left="709" w:hanging="1"/>
        <w:jc w:val="both"/>
        <w:rPr>
          <w:rFonts w:ascii="Times New Roman" w:hAnsi="Times New Roman" w:cs="Times New Roman"/>
          <w:i/>
          <w:sz w:val="24"/>
          <w:szCs w:val="24"/>
        </w:rPr>
      </w:pPr>
      <w:hyperlink r:id="rId29" w:history="1">
        <w:r w:rsidRPr="00C41A4A">
          <w:rPr>
            <w:rStyle w:val="Kpr"/>
            <w:rFonts w:ascii="Times New Roman" w:hAnsi="Times New Roman" w:cs="Times New Roman"/>
            <w:i/>
            <w:sz w:val="24"/>
            <w:szCs w:val="24"/>
          </w:rPr>
          <w:t>http://www.pau.edu.tr/tks/tr/sayfa/organizasyon-semasi-13</w:t>
        </w:r>
      </w:hyperlink>
    </w:p>
    <w:p w14:paraId="4504FDAA" w14:textId="77777777" w:rsidR="000D4058" w:rsidRPr="00C41A4A" w:rsidRDefault="000D4058" w:rsidP="000D4058">
      <w:pPr>
        <w:pStyle w:val="ListeParagraf"/>
        <w:widowControl/>
        <w:numPr>
          <w:ilvl w:val="0"/>
          <w:numId w:val="13"/>
        </w:numPr>
        <w:spacing w:before="120" w:after="120"/>
        <w:ind w:left="709" w:hanging="283"/>
        <w:contextualSpacing/>
        <w:jc w:val="both"/>
        <w:rPr>
          <w:rFonts w:ascii="Times New Roman" w:hAnsi="Times New Roman" w:cs="Times New Roman"/>
          <w:b/>
          <w:i/>
          <w:sz w:val="24"/>
          <w:szCs w:val="24"/>
        </w:rPr>
      </w:pPr>
      <w:r w:rsidRPr="00C41A4A">
        <w:rPr>
          <w:rFonts w:ascii="Times New Roman" w:hAnsi="Times New Roman" w:cs="Times New Roman"/>
          <w:b/>
          <w:i/>
          <w:sz w:val="24"/>
          <w:szCs w:val="24"/>
        </w:rPr>
        <w:t>Toplumsal katkı faaliyetlerini yürüten birimler:</w:t>
      </w:r>
    </w:p>
    <w:p w14:paraId="6B843B3F" w14:textId="77777777" w:rsidR="000D4058" w:rsidRPr="00C41A4A" w:rsidRDefault="000D4058" w:rsidP="000D4058">
      <w:pPr>
        <w:spacing w:before="120" w:after="120"/>
        <w:ind w:left="709" w:hanging="1"/>
        <w:rPr>
          <w:rFonts w:ascii="Times New Roman" w:hAnsi="Times New Roman" w:cs="Times New Roman"/>
          <w:i/>
          <w:sz w:val="24"/>
          <w:szCs w:val="24"/>
        </w:rPr>
      </w:pPr>
      <w:hyperlink r:id="rId30" w:history="1">
        <w:r w:rsidRPr="00C41A4A">
          <w:rPr>
            <w:rStyle w:val="Kpr"/>
            <w:rFonts w:ascii="Times New Roman" w:hAnsi="Times New Roman" w:cs="Times New Roman"/>
            <w:i/>
            <w:sz w:val="24"/>
            <w:szCs w:val="24"/>
          </w:rPr>
          <w:t>https://www.pau.edu.tr/hmyo/tr/sayfa/31-isbasi-egitimi-yapan-ogrenci-sayilari</w:t>
        </w:r>
      </w:hyperlink>
    </w:p>
    <w:p w14:paraId="4AE1CD95" w14:textId="77777777" w:rsidR="000D4058" w:rsidRPr="00C41A4A" w:rsidRDefault="000D4058" w:rsidP="000D4058">
      <w:pPr>
        <w:spacing w:before="120" w:after="120"/>
        <w:ind w:left="709" w:hanging="1"/>
        <w:rPr>
          <w:rFonts w:ascii="Times New Roman" w:hAnsi="Times New Roman" w:cs="Times New Roman"/>
          <w:i/>
          <w:sz w:val="24"/>
          <w:szCs w:val="24"/>
        </w:rPr>
      </w:pPr>
      <w:hyperlink r:id="rId31" w:history="1">
        <w:r w:rsidRPr="00C41A4A">
          <w:rPr>
            <w:rStyle w:val="Kpr"/>
            <w:rFonts w:ascii="Times New Roman" w:hAnsi="Times New Roman" w:cs="Times New Roman"/>
            <w:i/>
            <w:sz w:val="24"/>
            <w:szCs w:val="24"/>
          </w:rPr>
          <w:t>http://www.pau.edu.tr/pausem</w:t>
        </w:r>
      </w:hyperlink>
    </w:p>
    <w:p w14:paraId="5398A3F8" w14:textId="77777777" w:rsidR="000D4058" w:rsidRPr="00C41A4A" w:rsidRDefault="000D4058" w:rsidP="000D4058">
      <w:pPr>
        <w:spacing w:before="120" w:after="120"/>
        <w:ind w:left="709" w:hanging="1"/>
        <w:rPr>
          <w:rFonts w:ascii="Times New Roman" w:hAnsi="Times New Roman" w:cs="Times New Roman"/>
          <w:i/>
          <w:sz w:val="24"/>
          <w:szCs w:val="24"/>
        </w:rPr>
      </w:pPr>
      <w:hyperlink r:id="rId32" w:history="1">
        <w:r w:rsidRPr="00C41A4A">
          <w:rPr>
            <w:rStyle w:val="Kpr"/>
            <w:rFonts w:ascii="Times New Roman" w:hAnsi="Times New Roman" w:cs="Times New Roman"/>
            <w:i/>
            <w:sz w:val="24"/>
            <w:szCs w:val="24"/>
          </w:rPr>
          <w:t>https://www.pau.edu.tr/kariyer</w:t>
        </w:r>
      </w:hyperlink>
    </w:p>
    <w:p w14:paraId="21D74EF1" w14:textId="77777777" w:rsidR="000D4058" w:rsidRPr="00C41A4A" w:rsidRDefault="000D4058" w:rsidP="000D4058">
      <w:pPr>
        <w:spacing w:before="120" w:after="120"/>
        <w:ind w:left="709" w:hanging="1"/>
        <w:rPr>
          <w:rFonts w:ascii="Times New Roman" w:hAnsi="Times New Roman" w:cs="Times New Roman"/>
          <w:i/>
          <w:sz w:val="24"/>
          <w:szCs w:val="24"/>
        </w:rPr>
      </w:pPr>
      <w:hyperlink r:id="rId33" w:history="1">
        <w:r w:rsidRPr="00C41A4A">
          <w:rPr>
            <w:rStyle w:val="Kpr"/>
            <w:rFonts w:ascii="Times New Roman" w:hAnsi="Times New Roman" w:cs="Times New Roman"/>
            <w:i/>
            <w:sz w:val="24"/>
            <w:szCs w:val="24"/>
          </w:rPr>
          <w:t>http://basin.pau.edu.tr/</w:t>
        </w:r>
      </w:hyperlink>
    </w:p>
    <w:p w14:paraId="5BFC31F7" w14:textId="77777777" w:rsidR="000D4058" w:rsidRPr="00C41A4A" w:rsidRDefault="000D4058" w:rsidP="000D4058">
      <w:pPr>
        <w:spacing w:before="120" w:after="120"/>
        <w:ind w:left="709" w:hanging="1"/>
        <w:rPr>
          <w:rFonts w:ascii="Times New Roman" w:hAnsi="Times New Roman" w:cs="Times New Roman"/>
          <w:i/>
          <w:sz w:val="24"/>
          <w:szCs w:val="24"/>
        </w:rPr>
      </w:pPr>
      <w:hyperlink r:id="rId34" w:history="1">
        <w:r w:rsidRPr="00C41A4A">
          <w:rPr>
            <w:rStyle w:val="Kpr"/>
            <w:rFonts w:ascii="Times New Roman" w:hAnsi="Times New Roman" w:cs="Times New Roman"/>
            <w:i/>
            <w:sz w:val="24"/>
            <w:szCs w:val="24"/>
          </w:rPr>
          <w:t>http://www.pau.edu.tr/insaatmuhendisligi</w:t>
        </w:r>
      </w:hyperlink>
    </w:p>
    <w:p w14:paraId="7515B655" w14:textId="77777777" w:rsidR="000D4058" w:rsidRPr="00C41A4A" w:rsidRDefault="000D4058" w:rsidP="000D4058">
      <w:pPr>
        <w:spacing w:before="120" w:after="120"/>
        <w:ind w:left="709" w:hanging="1"/>
        <w:rPr>
          <w:rFonts w:ascii="Times New Roman" w:hAnsi="Times New Roman" w:cs="Times New Roman"/>
          <w:i/>
          <w:sz w:val="24"/>
          <w:szCs w:val="24"/>
        </w:rPr>
      </w:pPr>
      <w:hyperlink r:id="rId35" w:history="1">
        <w:r w:rsidRPr="00C41A4A">
          <w:rPr>
            <w:rStyle w:val="Kpr"/>
            <w:rFonts w:ascii="Times New Roman" w:hAnsi="Times New Roman" w:cs="Times New Roman"/>
            <w:i/>
            <w:sz w:val="24"/>
            <w:szCs w:val="24"/>
          </w:rPr>
          <w:t>https://www.pau.edu.tr/mf</w:t>
        </w:r>
      </w:hyperlink>
    </w:p>
    <w:p w14:paraId="5D00C068" w14:textId="77777777" w:rsidR="000D4058" w:rsidRPr="00C41A4A" w:rsidRDefault="000D4058" w:rsidP="000D4058">
      <w:pPr>
        <w:spacing w:before="120" w:after="120"/>
        <w:ind w:left="709" w:hanging="1"/>
        <w:rPr>
          <w:rFonts w:ascii="Times New Roman" w:hAnsi="Times New Roman" w:cs="Times New Roman"/>
          <w:i/>
          <w:sz w:val="24"/>
          <w:szCs w:val="24"/>
        </w:rPr>
      </w:pPr>
      <w:hyperlink r:id="rId36" w:history="1">
        <w:r w:rsidRPr="00C41A4A">
          <w:rPr>
            <w:rStyle w:val="Kpr"/>
            <w:rFonts w:ascii="Times New Roman" w:hAnsi="Times New Roman" w:cs="Times New Roman"/>
            <w:i/>
            <w:sz w:val="24"/>
            <w:szCs w:val="24"/>
          </w:rPr>
          <w:t>https://www.pau.edu.tr/teknoloji/tr</w:t>
        </w:r>
      </w:hyperlink>
    </w:p>
    <w:p w14:paraId="00E2346B" w14:textId="77777777" w:rsidR="000D4058" w:rsidRPr="00C41A4A" w:rsidRDefault="000D4058" w:rsidP="000D4058">
      <w:pPr>
        <w:spacing w:before="120" w:after="120"/>
        <w:ind w:left="709" w:hanging="1"/>
        <w:rPr>
          <w:rFonts w:ascii="Times New Roman" w:hAnsi="Times New Roman" w:cs="Times New Roman"/>
          <w:i/>
          <w:sz w:val="24"/>
          <w:szCs w:val="24"/>
        </w:rPr>
      </w:pPr>
      <w:hyperlink r:id="rId37" w:history="1">
        <w:r w:rsidRPr="00C41A4A">
          <w:rPr>
            <w:rStyle w:val="Kpr"/>
            <w:rFonts w:ascii="Times New Roman" w:hAnsi="Times New Roman" w:cs="Times New Roman"/>
            <w:i/>
            <w:sz w:val="24"/>
            <w:szCs w:val="24"/>
          </w:rPr>
          <w:t>http://spormerkezi.pau.edu.tr/</w:t>
        </w:r>
      </w:hyperlink>
    </w:p>
    <w:p w14:paraId="0101B029" w14:textId="77777777" w:rsidR="000D4058" w:rsidRPr="00C41A4A" w:rsidRDefault="000D4058" w:rsidP="000D4058">
      <w:pPr>
        <w:spacing w:before="120" w:after="120"/>
        <w:ind w:left="709" w:hanging="1"/>
        <w:rPr>
          <w:rFonts w:ascii="Times New Roman" w:hAnsi="Times New Roman" w:cs="Times New Roman"/>
          <w:i/>
          <w:sz w:val="24"/>
          <w:szCs w:val="24"/>
        </w:rPr>
      </w:pPr>
      <w:hyperlink r:id="rId38" w:history="1">
        <w:r w:rsidRPr="00C41A4A">
          <w:rPr>
            <w:rStyle w:val="Kpr"/>
            <w:rFonts w:ascii="Times New Roman" w:hAnsi="Times New Roman" w:cs="Times New Roman"/>
            <w:i/>
            <w:sz w:val="24"/>
            <w:szCs w:val="24"/>
          </w:rPr>
          <w:t>https://www.soturkiye.org.tr/paydaslarimiz</w:t>
        </w:r>
      </w:hyperlink>
    </w:p>
    <w:p w14:paraId="38CFCCB8" w14:textId="77777777" w:rsidR="000D4058" w:rsidRPr="00C41A4A" w:rsidRDefault="000D4058" w:rsidP="000D4058">
      <w:pPr>
        <w:spacing w:before="120" w:after="120"/>
        <w:ind w:left="709" w:hanging="1"/>
        <w:rPr>
          <w:rFonts w:ascii="Times New Roman" w:hAnsi="Times New Roman" w:cs="Times New Roman"/>
          <w:i/>
          <w:sz w:val="24"/>
          <w:szCs w:val="24"/>
        </w:rPr>
      </w:pPr>
      <w:hyperlink r:id="rId39" w:history="1">
        <w:r w:rsidRPr="00C41A4A">
          <w:rPr>
            <w:rStyle w:val="Kpr"/>
            <w:rFonts w:ascii="Times New Roman" w:hAnsi="Times New Roman" w:cs="Times New Roman"/>
            <w:i/>
            <w:sz w:val="24"/>
            <w:szCs w:val="24"/>
          </w:rPr>
          <w:t>https://www.pau.edu.tr/sbf</w:t>
        </w:r>
      </w:hyperlink>
      <w:r w:rsidRPr="00C41A4A">
        <w:rPr>
          <w:rFonts w:ascii="Times New Roman" w:hAnsi="Times New Roman" w:cs="Times New Roman"/>
          <w:i/>
          <w:sz w:val="24"/>
          <w:szCs w:val="24"/>
        </w:rPr>
        <w:tab/>
      </w:r>
    </w:p>
    <w:p w14:paraId="16ED7A2F" w14:textId="77777777" w:rsidR="000D4058" w:rsidRPr="00C41A4A" w:rsidRDefault="000D4058" w:rsidP="000D4058">
      <w:pPr>
        <w:pStyle w:val="ListeParagraf"/>
        <w:widowControl/>
        <w:numPr>
          <w:ilvl w:val="0"/>
          <w:numId w:val="12"/>
        </w:numPr>
        <w:spacing w:before="120" w:after="120"/>
        <w:ind w:left="709" w:hanging="283"/>
        <w:contextualSpacing/>
        <w:rPr>
          <w:rFonts w:ascii="Times New Roman" w:hAnsi="Times New Roman" w:cs="Times New Roman"/>
          <w:b/>
          <w:i/>
          <w:sz w:val="24"/>
          <w:szCs w:val="24"/>
        </w:rPr>
      </w:pPr>
      <w:r w:rsidRPr="00C41A4A">
        <w:rPr>
          <w:rFonts w:ascii="Times New Roman" w:hAnsi="Times New Roman" w:cs="Times New Roman"/>
          <w:b/>
          <w:i/>
          <w:sz w:val="24"/>
          <w:szCs w:val="24"/>
        </w:rPr>
        <w:t>Paydaş katılımına ilişkin kanıtlar</w:t>
      </w:r>
    </w:p>
    <w:p w14:paraId="2F75254E" w14:textId="77777777" w:rsidR="000D4058" w:rsidRDefault="000D4058" w:rsidP="000D4058">
      <w:pPr>
        <w:spacing w:before="120" w:after="120"/>
        <w:ind w:left="709" w:hanging="1"/>
        <w:rPr>
          <w:rStyle w:val="Kpr"/>
          <w:rFonts w:ascii="Times New Roman" w:hAnsi="Times New Roman" w:cs="Times New Roman"/>
          <w:i/>
          <w:sz w:val="24"/>
          <w:szCs w:val="24"/>
        </w:rPr>
      </w:pPr>
      <w:r w:rsidRPr="00C41A4A">
        <w:rPr>
          <w:rFonts w:ascii="Times New Roman" w:hAnsi="Times New Roman" w:cs="Times New Roman"/>
          <w:i/>
          <w:sz w:val="24"/>
          <w:szCs w:val="24"/>
        </w:rPr>
        <w:t xml:space="preserve">2019 – 2020 Stratejik Planı, Stratejik Amaç 3 </w:t>
      </w:r>
      <w:hyperlink r:id="rId40" w:history="1">
        <w:r w:rsidRPr="00C41A4A">
          <w:rPr>
            <w:rStyle w:val="Kpr"/>
            <w:rFonts w:ascii="Times New Roman" w:hAnsi="Times New Roman" w:cs="Times New Roman"/>
            <w:i/>
            <w:sz w:val="24"/>
            <w:szCs w:val="24"/>
          </w:rPr>
          <w:t>https://www.pau.edu.tr/stratejikplanlama</w:t>
        </w:r>
      </w:hyperlink>
    </w:p>
    <w:p w14:paraId="3C24FF12" w14:textId="77777777" w:rsidR="000D4058" w:rsidRDefault="000D4058" w:rsidP="000D4058">
      <w:pPr>
        <w:spacing w:before="120" w:after="120"/>
        <w:ind w:right="63"/>
        <w:rPr>
          <w:rFonts w:ascii="Times New Roman" w:hAnsi="Times New Roman" w:cs="Times New Roman"/>
          <w:b/>
          <w:bCs/>
          <w:i/>
          <w:color w:val="FF0000"/>
          <w:sz w:val="24"/>
          <w:szCs w:val="24"/>
        </w:rPr>
      </w:pPr>
    </w:p>
    <w:p w14:paraId="725A384B"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BİRİMİNİZE AİT KANITLARI</w:t>
      </w:r>
    </w:p>
    <w:p w14:paraId="0A2E7E86"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34B89619"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2863187F"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7CAF8AB0"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756877DF"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43CBA29E" w14:textId="77777777" w:rsidR="000D4058"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color w:val="FF0000"/>
          <w:sz w:val="24"/>
          <w:szCs w:val="24"/>
        </w:rPr>
      </w:pPr>
    </w:p>
    <w:p w14:paraId="762A63EF" w14:textId="77777777" w:rsidR="000D4058" w:rsidRPr="00250F21" w:rsidRDefault="000D4058" w:rsidP="000D4058">
      <w:pPr>
        <w:pBdr>
          <w:top w:val="single" w:sz="4" w:space="1" w:color="auto"/>
          <w:left w:val="single" w:sz="4" w:space="4" w:color="auto"/>
          <w:bottom w:val="single" w:sz="4" w:space="1" w:color="auto"/>
          <w:right w:val="single" w:sz="4" w:space="4" w:color="auto"/>
        </w:pBdr>
        <w:spacing w:before="120" w:after="120"/>
        <w:ind w:right="63"/>
        <w:rPr>
          <w:rFonts w:ascii="Times New Roman" w:hAnsi="Times New Roman" w:cs="Times New Roman"/>
          <w:b/>
          <w:bCs/>
          <w:i/>
          <w:sz w:val="24"/>
          <w:szCs w:val="24"/>
        </w:rPr>
      </w:pPr>
    </w:p>
    <w:p w14:paraId="5348AE2D" w14:textId="77777777" w:rsidR="000D4058" w:rsidRPr="00C41A4A" w:rsidRDefault="000D4058" w:rsidP="000D4058">
      <w:pPr>
        <w:spacing w:before="120" w:after="120"/>
        <w:ind w:left="1276"/>
        <w:rPr>
          <w:rFonts w:ascii="Times New Roman" w:hAnsi="Times New Roman" w:cs="Times New Roman"/>
          <w:i/>
          <w:sz w:val="24"/>
          <w:szCs w:val="24"/>
        </w:rPr>
      </w:pPr>
    </w:p>
    <w:p w14:paraId="264ED2FC" w14:textId="77777777" w:rsidR="000D4058" w:rsidRPr="00C41A4A" w:rsidRDefault="000D4058" w:rsidP="000D4058">
      <w:pPr>
        <w:spacing w:before="120" w:after="120"/>
        <w:rPr>
          <w:rFonts w:ascii="Times New Roman" w:hAnsi="Times New Roman" w:cs="Times New Roman"/>
          <w:b/>
          <w:i/>
          <w:sz w:val="24"/>
          <w:szCs w:val="24"/>
        </w:rPr>
      </w:pPr>
    </w:p>
    <w:p w14:paraId="3900D0D5" w14:textId="77777777" w:rsidR="000D4058" w:rsidRPr="00C41A4A" w:rsidRDefault="000D4058" w:rsidP="000D4058">
      <w:pPr>
        <w:spacing w:before="120" w:after="120"/>
        <w:rPr>
          <w:rFonts w:ascii="Times New Roman" w:hAnsi="Times New Roman" w:cs="Times New Roman"/>
          <w:sz w:val="24"/>
          <w:szCs w:val="24"/>
        </w:rPr>
      </w:pPr>
    </w:p>
    <w:p w14:paraId="6F585990" w14:textId="77777777" w:rsidR="000D4058" w:rsidRPr="00C41A4A" w:rsidRDefault="000D4058" w:rsidP="000D4058">
      <w:pPr>
        <w:pStyle w:val="Balk4"/>
        <w:spacing w:before="120" w:after="120"/>
        <w:ind w:left="0" w:right="63"/>
        <w:jc w:val="both"/>
        <w:rPr>
          <w:rFonts w:cs="Times New Roman"/>
          <w:b w:val="0"/>
        </w:rPr>
      </w:pPr>
    </w:p>
    <w:p w14:paraId="193245FA" w14:textId="77777777" w:rsidR="000D4058" w:rsidRPr="00206101" w:rsidRDefault="000D4058" w:rsidP="000D4058">
      <w:pPr>
        <w:pStyle w:val="Balk1"/>
        <w:spacing w:before="120" w:after="120"/>
        <w:ind w:left="0" w:right="63"/>
        <w:jc w:val="center"/>
        <w:rPr>
          <w:rFonts w:cs="Times New Roman"/>
          <w:sz w:val="28"/>
          <w:szCs w:val="24"/>
        </w:rPr>
      </w:pPr>
      <w:r w:rsidRPr="00206101">
        <w:rPr>
          <w:rFonts w:cs="Times New Roman"/>
          <w:sz w:val="28"/>
          <w:szCs w:val="24"/>
        </w:rPr>
        <w:t>Pamukkale Üniversitesi Ku</w:t>
      </w:r>
      <w:r w:rsidRPr="00206101">
        <w:rPr>
          <w:rFonts w:cs="Times New Roman"/>
          <w:spacing w:val="-2"/>
          <w:sz w:val="28"/>
          <w:szCs w:val="24"/>
        </w:rPr>
        <w:t>r</w:t>
      </w:r>
      <w:r w:rsidRPr="00206101">
        <w:rPr>
          <w:rFonts w:cs="Times New Roman"/>
          <w:sz w:val="28"/>
          <w:szCs w:val="24"/>
        </w:rPr>
        <w:t>um</w:t>
      </w:r>
      <w:r w:rsidRPr="00206101">
        <w:rPr>
          <w:rFonts w:cs="Times New Roman"/>
          <w:spacing w:val="48"/>
          <w:sz w:val="28"/>
          <w:szCs w:val="24"/>
        </w:rPr>
        <w:t xml:space="preserve"> </w:t>
      </w:r>
      <w:r w:rsidRPr="00206101">
        <w:rPr>
          <w:rFonts w:cs="Times New Roman"/>
          <w:spacing w:val="-4"/>
          <w:sz w:val="28"/>
          <w:szCs w:val="24"/>
        </w:rPr>
        <w:t>İ</w:t>
      </w:r>
      <w:r w:rsidRPr="00206101">
        <w:rPr>
          <w:rFonts w:cs="Times New Roman"/>
          <w:sz w:val="28"/>
          <w:szCs w:val="24"/>
        </w:rPr>
        <w:t>ç</w:t>
      </w:r>
      <w:r w:rsidRPr="00206101">
        <w:rPr>
          <w:rFonts w:cs="Times New Roman"/>
          <w:spacing w:val="44"/>
          <w:sz w:val="28"/>
          <w:szCs w:val="24"/>
        </w:rPr>
        <w:t xml:space="preserve"> </w:t>
      </w:r>
      <w:r w:rsidRPr="00206101">
        <w:rPr>
          <w:rFonts w:cs="Times New Roman"/>
          <w:spacing w:val="1"/>
          <w:sz w:val="28"/>
          <w:szCs w:val="24"/>
        </w:rPr>
        <w:t>De</w:t>
      </w:r>
      <w:r w:rsidRPr="00206101">
        <w:rPr>
          <w:rFonts w:cs="Times New Roman"/>
          <w:spacing w:val="-3"/>
          <w:sz w:val="28"/>
          <w:szCs w:val="24"/>
        </w:rPr>
        <w:t>ğ</w:t>
      </w:r>
      <w:r w:rsidRPr="00206101">
        <w:rPr>
          <w:rFonts w:cs="Times New Roman"/>
          <w:spacing w:val="-1"/>
          <w:sz w:val="28"/>
          <w:szCs w:val="24"/>
        </w:rPr>
        <w:t>e</w:t>
      </w:r>
      <w:r w:rsidRPr="00206101">
        <w:rPr>
          <w:rFonts w:cs="Times New Roman"/>
          <w:sz w:val="28"/>
          <w:szCs w:val="24"/>
        </w:rPr>
        <w:t>r</w:t>
      </w:r>
      <w:r w:rsidRPr="00206101">
        <w:rPr>
          <w:rFonts w:cs="Times New Roman"/>
          <w:spacing w:val="1"/>
          <w:sz w:val="28"/>
          <w:szCs w:val="24"/>
        </w:rPr>
        <w:t>l</w:t>
      </w:r>
      <w:r w:rsidRPr="00206101">
        <w:rPr>
          <w:rFonts w:cs="Times New Roman"/>
          <w:spacing w:val="-1"/>
          <w:sz w:val="28"/>
          <w:szCs w:val="24"/>
        </w:rPr>
        <w:t>e</w:t>
      </w:r>
      <w:r w:rsidRPr="00206101">
        <w:rPr>
          <w:rFonts w:cs="Times New Roman"/>
          <w:sz w:val="28"/>
          <w:szCs w:val="24"/>
        </w:rPr>
        <w:t>ndirme</w:t>
      </w:r>
      <w:r w:rsidRPr="00206101">
        <w:rPr>
          <w:rFonts w:cs="Times New Roman"/>
          <w:spacing w:val="44"/>
          <w:sz w:val="28"/>
          <w:szCs w:val="24"/>
        </w:rPr>
        <w:t xml:space="preserve"> </w:t>
      </w:r>
      <w:r w:rsidRPr="00206101">
        <w:rPr>
          <w:rFonts w:cs="Times New Roman"/>
          <w:sz w:val="28"/>
          <w:szCs w:val="24"/>
        </w:rPr>
        <w:t>R</w:t>
      </w:r>
      <w:r w:rsidRPr="00206101">
        <w:rPr>
          <w:rFonts w:cs="Times New Roman"/>
          <w:spacing w:val="-2"/>
          <w:sz w:val="28"/>
          <w:szCs w:val="24"/>
        </w:rPr>
        <w:t>a</w:t>
      </w:r>
      <w:r w:rsidRPr="00206101">
        <w:rPr>
          <w:rFonts w:cs="Times New Roman"/>
          <w:sz w:val="28"/>
          <w:szCs w:val="24"/>
        </w:rPr>
        <w:t>poru</w:t>
      </w:r>
      <w:r w:rsidRPr="00206101">
        <w:rPr>
          <w:rFonts w:cs="Times New Roman"/>
          <w:spacing w:val="47"/>
          <w:sz w:val="28"/>
          <w:szCs w:val="24"/>
        </w:rPr>
        <w:t xml:space="preserve"> </w:t>
      </w:r>
      <w:r w:rsidRPr="00206101">
        <w:rPr>
          <w:rFonts w:cs="Times New Roman"/>
          <w:sz w:val="28"/>
          <w:szCs w:val="24"/>
        </w:rPr>
        <w:t>(</w:t>
      </w:r>
      <w:r w:rsidRPr="00206101">
        <w:rPr>
          <w:rFonts w:cs="Times New Roman"/>
          <w:spacing w:val="1"/>
          <w:sz w:val="28"/>
          <w:szCs w:val="24"/>
        </w:rPr>
        <w:t>K</w:t>
      </w:r>
      <w:r w:rsidRPr="00206101">
        <w:rPr>
          <w:rFonts w:cs="Times New Roman"/>
          <w:spacing w:val="-4"/>
          <w:sz w:val="28"/>
          <w:szCs w:val="24"/>
        </w:rPr>
        <w:t>İ</w:t>
      </w:r>
      <w:r w:rsidRPr="00206101">
        <w:rPr>
          <w:rFonts w:cs="Times New Roman"/>
          <w:sz w:val="28"/>
          <w:szCs w:val="24"/>
        </w:rPr>
        <w:t>D</w:t>
      </w:r>
      <w:r w:rsidRPr="00206101">
        <w:rPr>
          <w:rFonts w:cs="Times New Roman"/>
          <w:spacing w:val="2"/>
          <w:sz w:val="28"/>
          <w:szCs w:val="24"/>
        </w:rPr>
        <w:t>R</w:t>
      </w:r>
      <w:r w:rsidRPr="00206101">
        <w:rPr>
          <w:rFonts w:cs="Times New Roman"/>
          <w:sz w:val="28"/>
          <w:szCs w:val="24"/>
        </w:rPr>
        <w:t xml:space="preserve">-2020) </w:t>
      </w:r>
    </w:p>
    <w:p w14:paraId="38B34B42"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Pr>
          <w:rFonts w:cs="Times New Roman"/>
          <w:sz w:val="28"/>
          <w:szCs w:val="24"/>
          <w:u w:val="single"/>
        </w:rPr>
        <w:t>Hazırlık Çalışmaları</w:t>
      </w:r>
    </w:p>
    <w:p w14:paraId="515AE8BC" w14:textId="77777777" w:rsidR="000D4058" w:rsidRDefault="000D4058" w:rsidP="000D4058">
      <w:pPr>
        <w:pStyle w:val="Balk4"/>
        <w:spacing w:before="120" w:after="120"/>
        <w:ind w:left="0" w:right="63"/>
        <w:jc w:val="both"/>
        <w:rPr>
          <w:rFonts w:cs="Times New Roman"/>
          <w:b w:val="0"/>
          <w:bCs w:val="0"/>
          <w:lang w:eastAsia="tr-TR"/>
        </w:rPr>
      </w:pPr>
    </w:p>
    <w:p w14:paraId="279F5242"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Yükseköğretim Kalite Kurulu (YÖKAK) tarafından yayınlanan Kurumsal İç Değerlendirme Raporu (KİDR 2.0) Hazırlama Kılavuzu ve 2019 yılına ait Pamukkale Üniversitesi Kurumsal İç Değerlendirme Raporunun (PAÜ KİDR) biriminizle ilgili maddeleri açıklamalarıyla birlikte eklerde yer almaktadır.</w:t>
      </w:r>
    </w:p>
    <w:p w14:paraId="26237F47"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2020 yılına ait PAÜ KİDR hazırlık çalışmaları kapsamında ilişkili olduğunuz bu maddeleri incelemeniz, açıklama metinlerinde 2020 yılını esas alarak Biriminiz özelinde gerekli katkı ve güncellemeleri yapmanız ve 2020 yılı faaliyetlerinize ilişkin güncel kanıt dosyalarınızın eklenmesini sağlamanız sizlerden talep edilmektedir. Sorumlu olduğunuz alanlara dair bilgi girişi yaparken, ihtiyaç duymanız halinde, Üniversitenin diğer birimleri ile de iletişime geçebilirsiniz.</w:t>
      </w:r>
    </w:p>
    <w:p w14:paraId="3AD67D57"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 xml:space="preserve">PUSULA Bilgi Sistemi içerisinde yer alan “Faaliyet Bilgi Sistemi”, faaliyetlerinizin tanımlanarak girişlerinin yapılması ve raporlanabilmesi adına tasarlanmış olup buraya yapacağınız veri girişleri de kanıt niteliği taşıyacaktır. </w:t>
      </w:r>
    </w:p>
    <w:p w14:paraId="5193556F"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 w:val="0"/>
          <w:bCs w:val="0"/>
          <w:i w:val="0"/>
          <w:iCs/>
          <w:lang w:eastAsia="tr-TR"/>
        </w:rPr>
        <w:t xml:space="preserve">Sorularınız için Kalite Yönetimi ve Veri Değerlendirme Uygulama Araştırma Merkezi’ne (KAVDEM) danışabilirsiniz (Dahili: 3294-3290-7578). </w:t>
      </w:r>
    </w:p>
    <w:p w14:paraId="1C417392" w14:textId="77777777" w:rsidR="000D4058" w:rsidRPr="00E9026E" w:rsidRDefault="000D4058" w:rsidP="000D4058">
      <w:pPr>
        <w:pStyle w:val="Balk4"/>
        <w:spacing w:before="120" w:after="120"/>
        <w:ind w:left="0" w:right="63"/>
        <w:jc w:val="both"/>
        <w:rPr>
          <w:rFonts w:cs="Times New Roman"/>
          <w:b w:val="0"/>
          <w:bCs w:val="0"/>
          <w:i w:val="0"/>
          <w:iCs/>
          <w:lang w:eastAsia="tr-TR"/>
        </w:rPr>
      </w:pPr>
      <w:r w:rsidRPr="00E9026E">
        <w:rPr>
          <w:rFonts w:cs="Times New Roman"/>
          <w:bCs w:val="0"/>
          <w:i w:val="0"/>
          <w:iCs/>
          <w:lang w:eastAsia="tr-TR"/>
        </w:rPr>
        <w:t>Not:</w:t>
      </w:r>
      <w:r w:rsidRPr="00E9026E">
        <w:rPr>
          <w:rFonts w:cs="Times New Roman"/>
          <w:b w:val="0"/>
          <w:bCs w:val="0"/>
          <w:i w:val="0"/>
          <w:iCs/>
          <w:lang w:eastAsia="tr-TR"/>
        </w:rPr>
        <w:t xml:space="preserve"> Kanıt dosyalarının, </w:t>
      </w:r>
      <w:proofErr w:type="gramStart"/>
      <w:r w:rsidRPr="00E9026E">
        <w:rPr>
          <w:rFonts w:cs="Times New Roman"/>
          <w:b w:val="0"/>
          <w:bCs w:val="0"/>
          <w:i w:val="0"/>
          <w:iCs/>
          <w:lang w:eastAsia="tr-TR"/>
        </w:rPr>
        <w:t>doküman</w:t>
      </w:r>
      <w:proofErr w:type="gramEnd"/>
      <w:r w:rsidRPr="00E9026E">
        <w:rPr>
          <w:rFonts w:cs="Times New Roman"/>
          <w:b w:val="0"/>
          <w:bCs w:val="0"/>
          <w:i w:val="0"/>
          <w:iCs/>
          <w:lang w:eastAsia="tr-TR"/>
        </w:rPr>
        <w:t xml:space="preserve"> şeklinde kendisinin yüklenmesi (ilgili sayfa numarası belirtilerek) ya da ilgili dokümana tek seferde doğrudan erişilebilecek bağlantı adresi (URL) belirtilmesi şeklinde olması YÖKAK tarafından </w:t>
      </w:r>
      <w:r w:rsidRPr="00E9026E">
        <w:rPr>
          <w:rFonts w:cs="Times New Roman"/>
          <w:b w:val="0"/>
          <w:bCs w:val="0"/>
          <w:i w:val="0"/>
          <w:iCs/>
          <w:u w:val="single"/>
          <w:lang w:eastAsia="tr-TR"/>
        </w:rPr>
        <w:t>önemle</w:t>
      </w:r>
      <w:r w:rsidRPr="00E9026E">
        <w:rPr>
          <w:rFonts w:cs="Times New Roman"/>
          <w:b w:val="0"/>
          <w:bCs w:val="0"/>
          <w:i w:val="0"/>
          <w:iCs/>
          <w:lang w:eastAsia="tr-TR"/>
        </w:rPr>
        <w:t xml:space="preserve"> istenmektedir. Bu kapsamda rapor hazırlanırken kanıt dosyalarının gözden geçirilerek düzenlenmesi uygun olacaktır.</w:t>
      </w:r>
    </w:p>
    <w:p w14:paraId="15FB5F44" w14:textId="77777777" w:rsidR="000D4058" w:rsidRDefault="000D4058" w:rsidP="000D4058">
      <w:pPr>
        <w:widowControl/>
        <w:spacing w:after="160" w:line="259" w:lineRule="auto"/>
        <w:rPr>
          <w:rFonts w:asciiTheme="majorHAnsi" w:eastAsia="Times New Roman" w:hAnsiTheme="majorHAnsi" w:cstheme="majorHAnsi"/>
          <w:b/>
          <w:bCs/>
          <w:sz w:val="32"/>
          <w:szCs w:val="32"/>
          <w:u w:val="single"/>
        </w:rPr>
      </w:pPr>
      <w:r>
        <w:rPr>
          <w:rFonts w:asciiTheme="majorHAnsi" w:hAnsiTheme="majorHAnsi" w:cstheme="majorHAnsi"/>
          <w:u w:val="single"/>
        </w:rPr>
        <w:br w:type="page"/>
      </w:r>
    </w:p>
    <w:p w14:paraId="67826228" w14:textId="77777777" w:rsidR="000D4058" w:rsidRPr="00B11CEE" w:rsidRDefault="000D4058" w:rsidP="000D4058">
      <w:pPr>
        <w:pStyle w:val="Balk1"/>
        <w:spacing w:before="120" w:after="120"/>
        <w:ind w:left="0" w:right="63"/>
        <w:jc w:val="center"/>
        <w:rPr>
          <w:rFonts w:cs="Times New Roman"/>
          <w:color w:val="64AEB0"/>
          <w:sz w:val="28"/>
          <w:szCs w:val="24"/>
          <w:u w:val="single"/>
        </w:rPr>
      </w:pPr>
      <w:r w:rsidRPr="00B11CEE">
        <w:rPr>
          <w:rFonts w:cs="Times New Roman"/>
          <w:sz w:val="28"/>
          <w:szCs w:val="24"/>
          <w:u w:val="single"/>
        </w:rPr>
        <w:t>Pamukkale Üniversitesi Ku</w:t>
      </w:r>
      <w:r w:rsidRPr="00B11CEE">
        <w:rPr>
          <w:rFonts w:cs="Times New Roman"/>
          <w:spacing w:val="-2"/>
          <w:sz w:val="28"/>
          <w:szCs w:val="24"/>
          <w:u w:val="single"/>
        </w:rPr>
        <w:t>r</w:t>
      </w:r>
      <w:r w:rsidRPr="00B11CEE">
        <w:rPr>
          <w:rFonts w:cs="Times New Roman"/>
          <w:sz w:val="28"/>
          <w:szCs w:val="24"/>
          <w:u w:val="single"/>
        </w:rPr>
        <w:t>um</w:t>
      </w:r>
      <w:r w:rsidRPr="00B11CEE">
        <w:rPr>
          <w:rFonts w:cs="Times New Roman"/>
          <w:spacing w:val="48"/>
          <w:sz w:val="28"/>
          <w:szCs w:val="24"/>
          <w:u w:val="single"/>
        </w:rPr>
        <w:t xml:space="preserve"> </w:t>
      </w:r>
      <w:r w:rsidRPr="00B11CEE">
        <w:rPr>
          <w:rFonts w:cs="Times New Roman"/>
          <w:spacing w:val="-4"/>
          <w:sz w:val="28"/>
          <w:szCs w:val="24"/>
          <w:u w:val="single"/>
        </w:rPr>
        <w:t>İ</w:t>
      </w:r>
      <w:r w:rsidRPr="00B11CEE">
        <w:rPr>
          <w:rFonts w:cs="Times New Roman"/>
          <w:sz w:val="28"/>
          <w:szCs w:val="24"/>
          <w:u w:val="single"/>
        </w:rPr>
        <w:t>ç</w:t>
      </w:r>
      <w:r w:rsidRPr="00B11CEE">
        <w:rPr>
          <w:rFonts w:cs="Times New Roman"/>
          <w:spacing w:val="44"/>
          <w:sz w:val="28"/>
          <w:szCs w:val="24"/>
          <w:u w:val="single"/>
        </w:rPr>
        <w:t xml:space="preserve"> </w:t>
      </w:r>
      <w:r w:rsidRPr="00B11CEE">
        <w:rPr>
          <w:rFonts w:cs="Times New Roman"/>
          <w:spacing w:val="1"/>
          <w:sz w:val="28"/>
          <w:szCs w:val="24"/>
          <w:u w:val="single"/>
        </w:rPr>
        <w:t>De</w:t>
      </w:r>
      <w:r w:rsidRPr="00B11CEE">
        <w:rPr>
          <w:rFonts w:cs="Times New Roman"/>
          <w:spacing w:val="-3"/>
          <w:sz w:val="28"/>
          <w:szCs w:val="24"/>
          <w:u w:val="single"/>
        </w:rPr>
        <w:t>ğ</w:t>
      </w:r>
      <w:r w:rsidRPr="00B11CEE">
        <w:rPr>
          <w:rFonts w:cs="Times New Roman"/>
          <w:spacing w:val="-1"/>
          <w:sz w:val="28"/>
          <w:szCs w:val="24"/>
          <w:u w:val="single"/>
        </w:rPr>
        <w:t>e</w:t>
      </w:r>
      <w:r w:rsidRPr="00B11CEE">
        <w:rPr>
          <w:rFonts w:cs="Times New Roman"/>
          <w:sz w:val="28"/>
          <w:szCs w:val="24"/>
          <w:u w:val="single"/>
        </w:rPr>
        <w:t>r</w:t>
      </w:r>
      <w:r w:rsidRPr="00B11CEE">
        <w:rPr>
          <w:rFonts w:cs="Times New Roman"/>
          <w:spacing w:val="1"/>
          <w:sz w:val="28"/>
          <w:szCs w:val="24"/>
          <w:u w:val="single"/>
        </w:rPr>
        <w:t>l</w:t>
      </w:r>
      <w:r w:rsidRPr="00B11CEE">
        <w:rPr>
          <w:rFonts w:cs="Times New Roman"/>
          <w:spacing w:val="-1"/>
          <w:sz w:val="28"/>
          <w:szCs w:val="24"/>
          <w:u w:val="single"/>
        </w:rPr>
        <w:t>e</w:t>
      </w:r>
      <w:r w:rsidRPr="00B11CEE">
        <w:rPr>
          <w:rFonts w:cs="Times New Roman"/>
          <w:sz w:val="28"/>
          <w:szCs w:val="24"/>
          <w:u w:val="single"/>
        </w:rPr>
        <w:t>ndirme</w:t>
      </w:r>
      <w:r w:rsidRPr="00B11CEE">
        <w:rPr>
          <w:rFonts w:cs="Times New Roman"/>
          <w:spacing w:val="44"/>
          <w:sz w:val="28"/>
          <w:szCs w:val="24"/>
          <w:u w:val="single"/>
        </w:rPr>
        <w:t xml:space="preserve"> </w:t>
      </w:r>
      <w:r w:rsidRPr="00B11CEE">
        <w:rPr>
          <w:rFonts w:cs="Times New Roman"/>
          <w:sz w:val="28"/>
          <w:szCs w:val="24"/>
          <w:u w:val="single"/>
        </w:rPr>
        <w:t>R</w:t>
      </w:r>
      <w:r w:rsidRPr="00B11CEE">
        <w:rPr>
          <w:rFonts w:cs="Times New Roman"/>
          <w:spacing w:val="-2"/>
          <w:sz w:val="28"/>
          <w:szCs w:val="24"/>
          <w:u w:val="single"/>
        </w:rPr>
        <w:t>a</w:t>
      </w:r>
      <w:r w:rsidRPr="00B11CEE">
        <w:rPr>
          <w:rFonts w:cs="Times New Roman"/>
          <w:sz w:val="28"/>
          <w:szCs w:val="24"/>
          <w:u w:val="single"/>
        </w:rPr>
        <w:t>poru</w:t>
      </w:r>
      <w:r w:rsidRPr="00B11CEE">
        <w:rPr>
          <w:rFonts w:cs="Times New Roman"/>
          <w:spacing w:val="47"/>
          <w:sz w:val="28"/>
          <w:szCs w:val="24"/>
          <w:u w:val="single"/>
        </w:rPr>
        <w:t xml:space="preserve"> </w:t>
      </w:r>
      <w:r w:rsidRPr="00B11CEE">
        <w:rPr>
          <w:rFonts w:cs="Times New Roman"/>
          <w:sz w:val="28"/>
          <w:szCs w:val="24"/>
          <w:u w:val="single"/>
        </w:rPr>
        <w:t>(</w:t>
      </w:r>
      <w:r>
        <w:rPr>
          <w:rFonts w:cs="Times New Roman"/>
          <w:sz w:val="28"/>
          <w:szCs w:val="24"/>
          <w:u w:val="single"/>
        </w:rPr>
        <w:t xml:space="preserve">PAÜ </w:t>
      </w:r>
      <w:r w:rsidRPr="00B11CEE">
        <w:rPr>
          <w:rFonts w:cs="Times New Roman"/>
          <w:spacing w:val="1"/>
          <w:sz w:val="28"/>
          <w:szCs w:val="24"/>
          <w:u w:val="single"/>
        </w:rPr>
        <w:t>K</w:t>
      </w:r>
      <w:r w:rsidRPr="00B11CEE">
        <w:rPr>
          <w:rFonts w:cs="Times New Roman"/>
          <w:spacing w:val="-4"/>
          <w:sz w:val="28"/>
          <w:szCs w:val="24"/>
          <w:u w:val="single"/>
        </w:rPr>
        <w:t>İ</w:t>
      </w:r>
      <w:r w:rsidRPr="00B11CEE">
        <w:rPr>
          <w:rFonts w:cs="Times New Roman"/>
          <w:sz w:val="28"/>
          <w:szCs w:val="24"/>
          <w:u w:val="single"/>
        </w:rPr>
        <w:t>D</w:t>
      </w:r>
      <w:r w:rsidRPr="00B11CEE">
        <w:rPr>
          <w:rFonts w:cs="Times New Roman"/>
          <w:spacing w:val="2"/>
          <w:sz w:val="28"/>
          <w:szCs w:val="24"/>
          <w:u w:val="single"/>
        </w:rPr>
        <w:t>R</w:t>
      </w:r>
      <w:r w:rsidRPr="00B11CEE">
        <w:rPr>
          <w:rFonts w:cs="Times New Roman"/>
          <w:sz w:val="28"/>
          <w:szCs w:val="24"/>
          <w:u w:val="single"/>
        </w:rPr>
        <w:t>-2019)</w:t>
      </w:r>
    </w:p>
    <w:p w14:paraId="0FFC8A0D"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p>
    <w:p w14:paraId="6648CF51"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sidRPr="00B11CEE">
        <w:rPr>
          <w:rFonts w:ascii="Times New Roman" w:hAnsi="Times New Roman" w:cs="Times New Roman"/>
          <w:b/>
          <w:bCs/>
          <w:color w:val="000000"/>
          <w:sz w:val="24"/>
          <w:szCs w:val="24"/>
        </w:rPr>
        <w:t>B. EĞİTİM VE ÖĞRETİM</w:t>
      </w:r>
    </w:p>
    <w:p w14:paraId="124631EB"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B.5</w:t>
      </w:r>
      <w:r w:rsidRPr="00B11CEE">
        <w:rPr>
          <w:rFonts w:ascii="Times New Roman" w:hAnsi="Times New Roman" w:cs="Times New Roman"/>
          <w:b/>
          <w:bCs/>
          <w:color w:val="000000"/>
          <w:sz w:val="24"/>
          <w:szCs w:val="24"/>
        </w:rPr>
        <w:t xml:space="preserve">. </w:t>
      </w:r>
      <w:r w:rsidRPr="004F435F">
        <w:rPr>
          <w:rFonts w:ascii="Times New Roman" w:hAnsi="Times New Roman" w:cs="Times New Roman"/>
          <w:b/>
          <w:bCs/>
          <w:color w:val="000000"/>
          <w:sz w:val="24"/>
          <w:szCs w:val="24"/>
        </w:rPr>
        <w:t>Öğrenme Kaynakları</w:t>
      </w:r>
    </w:p>
    <w:p w14:paraId="29F5AF88" w14:textId="77777777" w:rsidR="000D4058" w:rsidRPr="00C11E7B"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4F435F">
        <w:rPr>
          <w:rFonts w:ascii="Times New Roman" w:hAnsi="Times New Roman" w:cs="Times New Roman"/>
          <w:i/>
          <w:color w:val="000000"/>
          <w:sz w:val="24"/>
          <w:szCs w:val="24"/>
        </w:rPr>
        <w:t>Kurumun, eğitim –öğretim faaliyetlerini yürütmek, öğrenme olanaklarının tüm öğrenciler için yeterli ve erişilebilir olmasını güvence altına almak ve öğrenci merkezli yönetim anlayışını sürdürülebilir kılmak için iyileştirme sürecini başlatmış olduğu izlenmektedir. Bu süreçte kurumun, “öğrencilerin kullanımına yönelik tesis ve altyapılar”, “öğrenci gelişimine yönelik sosyal, kültürel, sportif faaliyetler”; “kurumda öğrencilere sunulan rehberlik ve psikolojik danışmanlık hizmetleri”; “kurumda özel yaklaşım gerektiren öğrenciler (mülteciler, engelli veya uluslararası öğrenciler) için mevzuat düzenlemeleri” biçiminde kademeli olarak ele alınan ve birbiri ile ilişki olarak kurgulanan “öğrenme kaynakları, erişilebilirlik ve destekler” temelinde bir iyileştirme stratejisi izlediği anlaşılmaktadır.</w:t>
      </w:r>
    </w:p>
    <w:p w14:paraId="515BBFDC" w14:textId="77777777" w:rsidR="000D4058" w:rsidRPr="00B11CEE" w:rsidRDefault="000D4058" w:rsidP="000D4058">
      <w:pPr>
        <w:widowControl/>
        <w:autoSpaceDE w:val="0"/>
        <w:autoSpaceDN w:val="0"/>
        <w:adjustRightInd w:val="0"/>
        <w:spacing w:before="120" w:after="120"/>
        <w:rPr>
          <w:rFonts w:ascii="Times New Roman" w:hAnsi="Times New Roman" w:cs="Times New Roman"/>
          <w:color w:val="000000"/>
          <w:sz w:val="24"/>
          <w:szCs w:val="24"/>
        </w:rPr>
      </w:pPr>
    </w:p>
    <w:p w14:paraId="47DC3164" w14:textId="77777777" w:rsidR="000D4058" w:rsidRPr="00B11CEE" w:rsidRDefault="000D4058" w:rsidP="000D4058">
      <w:pPr>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B.5.1.</w:t>
      </w:r>
      <w:r w:rsidRPr="004F435F">
        <w:t xml:space="preserve"> </w:t>
      </w:r>
      <w:r w:rsidRPr="004F435F">
        <w:rPr>
          <w:rFonts w:ascii="Times New Roman" w:hAnsi="Times New Roman" w:cs="Times New Roman"/>
          <w:b/>
          <w:bCs/>
          <w:color w:val="000000"/>
          <w:sz w:val="24"/>
          <w:szCs w:val="24"/>
        </w:rPr>
        <w:t>Öğrenme kaynakları</w:t>
      </w:r>
    </w:p>
    <w:p w14:paraId="655F9454"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4F435F">
        <w:rPr>
          <w:rFonts w:ascii="Times New Roman" w:hAnsi="Times New Roman" w:cs="Times New Roman"/>
          <w:i/>
          <w:color w:val="000000"/>
          <w:sz w:val="24"/>
          <w:szCs w:val="24"/>
        </w:rPr>
        <w:t xml:space="preserve">Kurum, </w:t>
      </w:r>
      <w:proofErr w:type="gramStart"/>
      <w:r w:rsidRPr="004F435F">
        <w:rPr>
          <w:rFonts w:ascii="Times New Roman" w:hAnsi="Times New Roman" w:cs="Times New Roman"/>
          <w:i/>
          <w:color w:val="000000"/>
          <w:sz w:val="24"/>
          <w:szCs w:val="24"/>
        </w:rPr>
        <w:t>eğitim -</w:t>
      </w:r>
      <w:proofErr w:type="gramEnd"/>
      <w:r w:rsidRPr="004F435F">
        <w:rPr>
          <w:rFonts w:ascii="Times New Roman" w:hAnsi="Times New Roman" w:cs="Times New Roman"/>
          <w:i/>
          <w:color w:val="000000"/>
          <w:sz w:val="24"/>
          <w:szCs w:val="24"/>
        </w:rPr>
        <w:t xml:space="preserve"> öğretim faaliyetlerini yürütmek için uygun kaynaklara ve altyapıya sahiptir. Öğrenme olanakları tüm öğrenciler için yeterli ve erişilebilir durumdadır. Öğrenciler, </w:t>
      </w:r>
      <w:proofErr w:type="gramStart"/>
      <w:r w:rsidRPr="004F435F">
        <w:rPr>
          <w:rFonts w:ascii="Times New Roman" w:hAnsi="Times New Roman" w:cs="Times New Roman"/>
          <w:i/>
          <w:color w:val="000000"/>
          <w:sz w:val="24"/>
          <w:szCs w:val="24"/>
        </w:rPr>
        <w:t>kayıt oldukları</w:t>
      </w:r>
      <w:proofErr w:type="gramEnd"/>
      <w:r w:rsidRPr="004F435F">
        <w:rPr>
          <w:rFonts w:ascii="Times New Roman" w:hAnsi="Times New Roman" w:cs="Times New Roman"/>
          <w:i/>
          <w:color w:val="000000"/>
          <w:sz w:val="24"/>
          <w:szCs w:val="24"/>
        </w:rPr>
        <w:t xml:space="preserve"> zaman diliminden itibaren kendilerine verilen kullanıcı adı ve şifre ile kütüphanenin e- arşivi ve diğer erişilebilir kaynaklarına ulaşabilmekte ve 24 saat açık merkezi küt</w:t>
      </w:r>
      <w:r>
        <w:rPr>
          <w:rFonts w:ascii="Times New Roman" w:hAnsi="Times New Roman" w:cs="Times New Roman"/>
          <w:i/>
          <w:color w:val="000000"/>
          <w:sz w:val="24"/>
          <w:szCs w:val="24"/>
        </w:rPr>
        <w:t>üphaneden faydalanabilmektedir.</w:t>
      </w:r>
    </w:p>
    <w:p w14:paraId="1ECA53E7"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4F435F">
        <w:rPr>
          <w:rFonts w:ascii="Times New Roman" w:hAnsi="Times New Roman" w:cs="Times New Roman"/>
          <w:i/>
          <w:color w:val="000000"/>
          <w:sz w:val="24"/>
          <w:szCs w:val="24"/>
        </w:rPr>
        <w:t>Üniversite, örgün eğitimle birlikte Uzaktan Öğrenmeye olanak sağlayan kaynaklara sahiptir. Program müfredatlarında yer alan ortak zorunlu derslerin işleyişi ve ölçme-değerlendirmesi uzaktan öğrenme olanakları ile gerçekleştirilmektedir.</w:t>
      </w:r>
    </w:p>
    <w:tbl>
      <w:tblPr>
        <w:tblStyle w:val="TabloKlavuzu"/>
        <w:tblW w:w="0" w:type="auto"/>
        <w:jc w:val="center"/>
        <w:tblLook w:val="04A0" w:firstRow="1" w:lastRow="0" w:firstColumn="1" w:lastColumn="0" w:noHBand="0" w:noVBand="1"/>
      </w:tblPr>
      <w:tblGrid>
        <w:gridCol w:w="10456"/>
      </w:tblGrid>
      <w:tr w:rsidR="000D4058" w14:paraId="4873084E" w14:textId="77777777" w:rsidTr="00E20EC2">
        <w:trPr>
          <w:jc w:val="center"/>
        </w:trPr>
        <w:tc>
          <w:tcPr>
            <w:tcW w:w="10456" w:type="dxa"/>
          </w:tcPr>
          <w:p w14:paraId="53018249"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7BEFFB4A"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40883EB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5DBD86A"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E0A28B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6C9800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B423EB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76C39E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DF6743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2D624C7"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C4D86E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53C8CD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EF3942F"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1888998"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E1360BC"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0012637E" w14:textId="77777777" w:rsidR="000D4058" w:rsidRDefault="000D4058" w:rsidP="000D4058">
      <w:pPr>
        <w:widowControl/>
        <w:autoSpaceDE w:val="0"/>
        <w:autoSpaceDN w:val="0"/>
        <w:adjustRightInd w:val="0"/>
        <w:spacing w:before="120" w:after="120"/>
        <w:jc w:val="both"/>
        <w:rPr>
          <w:rFonts w:ascii="Times New Roman" w:eastAsia="Times New Roman" w:hAnsi="Times New Roman" w:cs="Times New Roman"/>
          <w:b/>
          <w:i/>
          <w:sz w:val="24"/>
          <w:szCs w:val="23"/>
        </w:rPr>
      </w:pPr>
      <w:r w:rsidRPr="004F435F">
        <w:rPr>
          <w:rFonts w:ascii="Times New Roman" w:eastAsia="Times New Roman" w:hAnsi="Times New Roman" w:cs="Times New Roman"/>
          <w:b/>
          <w:i/>
          <w:sz w:val="24"/>
          <w:szCs w:val="23"/>
        </w:rPr>
        <w:t>B.5.1. Öğrenme kaynakları</w:t>
      </w:r>
    </w:p>
    <w:p w14:paraId="5C7F935E"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C11E7B">
        <w:rPr>
          <w:rFonts w:ascii="Times New Roman" w:hAnsi="Times New Roman" w:cs="Times New Roman"/>
          <w:b/>
          <w:bCs/>
          <w:i/>
          <w:sz w:val="24"/>
          <w:szCs w:val="24"/>
        </w:rPr>
        <w:t xml:space="preserve">Olgunluk Düzeyi: (4) </w:t>
      </w:r>
      <w:r w:rsidRPr="004F435F">
        <w:rPr>
          <w:rFonts w:ascii="Times New Roman" w:hAnsi="Times New Roman" w:cs="Times New Roman"/>
          <w:i/>
          <w:sz w:val="24"/>
          <w:szCs w:val="24"/>
        </w:rPr>
        <w:t>Kurumda tüm birimlerindeki uygun nicelik ve nitelikte, erişilebilir öğrenme kaynakları sağlamak üzere öğrenme kaynakları yönetilmektedir. Tüm bu uygulamalardan elde edilen bulgular, sistematik olarak izlenmekte ve izlem sonuçları paydaşlarla birlikte değerlendirilerek önlemler alınmakta ve ihtiyaçlar/talepler doğrultusunda kaynaklar çeşitlendirilmektedir.</w:t>
      </w:r>
    </w:p>
    <w:tbl>
      <w:tblPr>
        <w:tblStyle w:val="TabloKlavuzu"/>
        <w:tblW w:w="0" w:type="auto"/>
        <w:tblLook w:val="04A0" w:firstRow="1" w:lastRow="0" w:firstColumn="1" w:lastColumn="0" w:noHBand="0" w:noVBand="1"/>
      </w:tblPr>
      <w:tblGrid>
        <w:gridCol w:w="10456"/>
      </w:tblGrid>
      <w:tr w:rsidR="000D4058" w14:paraId="1E59E494" w14:textId="77777777" w:rsidTr="00E20EC2">
        <w:tc>
          <w:tcPr>
            <w:tcW w:w="10456" w:type="dxa"/>
          </w:tcPr>
          <w:p w14:paraId="254558A4"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7066445F"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79A2C32D"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b/>
          <w:i/>
          <w:sz w:val="24"/>
          <w:szCs w:val="24"/>
        </w:rPr>
      </w:pPr>
      <w:r w:rsidRPr="004F435F">
        <w:rPr>
          <w:rFonts w:ascii="Times New Roman" w:hAnsi="Times New Roman" w:cs="Times New Roman"/>
          <w:b/>
          <w:i/>
          <w:sz w:val="24"/>
          <w:szCs w:val="24"/>
        </w:rPr>
        <w:t>2019 yılı için belirlenen Kanıtlar:</w:t>
      </w:r>
    </w:p>
    <w:p w14:paraId="74268523"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Eğitim kadrosunun eğitim-öğretim performansını takdir-tanıma ve ödüllendirmek üzere yapılan uygulamalar </w:t>
      </w:r>
    </w:p>
    <w:p w14:paraId="04CE9039" w14:textId="77777777" w:rsidR="000D4058" w:rsidRPr="004F435F" w:rsidRDefault="000D4058" w:rsidP="000D4058">
      <w:pPr>
        <w:spacing w:before="120" w:after="120"/>
        <w:rPr>
          <w:rFonts w:ascii="Times New Roman" w:hAnsi="Times New Roman" w:cs="Times New Roman"/>
          <w:sz w:val="24"/>
          <w:szCs w:val="24"/>
        </w:rPr>
      </w:pPr>
      <w:hyperlink r:id="rId41" w:history="1">
        <w:r w:rsidRPr="004F435F">
          <w:rPr>
            <w:rStyle w:val="Kpr"/>
            <w:rFonts w:ascii="Times New Roman" w:hAnsi="Times New Roman" w:cs="Times New Roman"/>
            <w:sz w:val="24"/>
            <w:szCs w:val="24"/>
          </w:rPr>
          <w:t>http://www.pau.edu.tr/akademiktesvik/tr/sayfa/yonetmelik-yeni</w:t>
        </w:r>
      </w:hyperlink>
    </w:p>
    <w:p w14:paraId="037F7B9B" w14:textId="77777777" w:rsidR="000D4058" w:rsidRPr="004F435F" w:rsidRDefault="000D4058" w:rsidP="000D4058">
      <w:pPr>
        <w:spacing w:before="120" w:after="120"/>
        <w:rPr>
          <w:rFonts w:ascii="Times New Roman" w:hAnsi="Times New Roman" w:cs="Times New Roman"/>
          <w:sz w:val="24"/>
          <w:szCs w:val="24"/>
        </w:rPr>
      </w:pPr>
      <w:hyperlink r:id="rId42" w:history="1">
        <w:r w:rsidRPr="004F435F">
          <w:rPr>
            <w:rStyle w:val="Kpr"/>
            <w:rFonts w:ascii="Times New Roman" w:hAnsi="Times New Roman" w:cs="Times New Roman"/>
            <w:sz w:val="24"/>
            <w:szCs w:val="24"/>
          </w:rPr>
          <w:t>http://www.pau.edu.tr/akademiktesvik/tr/sayfa/usul-ve-esaslar-7</w:t>
        </w:r>
      </w:hyperlink>
    </w:p>
    <w:p w14:paraId="4CB592D2"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Öğrenme kaynakları ve bu kaynakların yeterlilik durumu </w:t>
      </w:r>
    </w:p>
    <w:p w14:paraId="6CCE4DE4" w14:textId="77777777" w:rsidR="000D4058" w:rsidRPr="004F435F" w:rsidRDefault="000D4058" w:rsidP="000D4058">
      <w:pPr>
        <w:spacing w:before="120" w:after="120"/>
        <w:rPr>
          <w:rFonts w:ascii="Times New Roman" w:hAnsi="Times New Roman" w:cs="Times New Roman"/>
          <w:sz w:val="24"/>
          <w:szCs w:val="24"/>
        </w:rPr>
      </w:pPr>
      <w:hyperlink r:id="rId43" w:history="1">
        <w:r w:rsidRPr="004F435F">
          <w:rPr>
            <w:rStyle w:val="Kpr"/>
            <w:rFonts w:ascii="Times New Roman" w:hAnsi="Times New Roman" w:cs="Times New Roman"/>
            <w:sz w:val="24"/>
            <w:szCs w:val="24"/>
          </w:rPr>
          <w:t>http://kutuphane.pau.edu.tr/</w:t>
        </w:r>
      </w:hyperlink>
    </w:p>
    <w:p w14:paraId="418F083B" w14:textId="77777777" w:rsidR="000D4058" w:rsidRPr="004F435F" w:rsidRDefault="000D4058" w:rsidP="000D4058">
      <w:pPr>
        <w:spacing w:before="120" w:after="120"/>
        <w:rPr>
          <w:rFonts w:ascii="Times New Roman" w:hAnsi="Times New Roman" w:cs="Times New Roman"/>
          <w:sz w:val="24"/>
          <w:szCs w:val="24"/>
        </w:rPr>
      </w:pPr>
      <w:hyperlink r:id="rId44" w:history="1">
        <w:r w:rsidRPr="004F435F">
          <w:rPr>
            <w:rStyle w:val="Kpr"/>
            <w:rFonts w:ascii="Times New Roman" w:hAnsi="Times New Roman" w:cs="Times New Roman"/>
            <w:sz w:val="24"/>
            <w:szCs w:val="24"/>
          </w:rPr>
          <w:t>http://acikerisim.pau.edu.tr:8080/xmlui/</w:t>
        </w:r>
      </w:hyperlink>
    </w:p>
    <w:p w14:paraId="273BA88F" w14:textId="77777777" w:rsidR="000D4058" w:rsidRPr="004F435F" w:rsidRDefault="000D4058" w:rsidP="000D4058">
      <w:pPr>
        <w:spacing w:before="120" w:after="120"/>
        <w:rPr>
          <w:rFonts w:ascii="Times New Roman" w:hAnsi="Times New Roman" w:cs="Times New Roman"/>
          <w:sz w:val="24"/>
          <w:szCs w:val="24"/>
        </w:rPr>
      </w:pPr>
      <w:hyperlink r:id="rId45" w:history="1">
        <w:r w:rsidRPr="004F435F">
          <w:rPr>
            <w:rStyle w:val="Kpr"/>
            <w:rFonts w:ascii="Times New Roman" w:hAnsi="Times New Roman" w:cs="Times New Roman"/>
            <w:sz w:val="24"/>
            <w:szCs w:val="24"/>
          </w:rPr>
          <w:t>http://kutuphane.pau.edu.tr/elektronik-dergi</w:t>
        </w:r>
      </w:hyperlink>
    </w:p>
    <w:p w14:paraId="36BE49B8"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Bütçede öğrencilere yönelik hizmet giderlerinin dağılımı </w:t>
      </w:r>
    </w:p>
    <w:p w14:paraId="3D1EF488" w14:textId="77777777" w:rsidR="000D4058" w:rsidRPr="004F435F" w:rsidRDefault="000D4058" w:rsidP="000D4058">
      <w:pPr>
        <w:spacing w:before="120" w:after="120"/>
        <w:rPr>
          <w:rFonts w:ascii="Times New Roman" w:hAnsi="Times New Roman" w:cs="Times New Roman"/>
          <w:sz w:val="24"/>
          <w:szCs w:val="24"/>
        </w:rPr>
      </w:pPr>
      <w:hyperlink r:id="rId46" w:history="1">
        <w:r w:rsidRPr="004F435F">
          <w:rPr>
            <w:rStyle w:val="Kpr"/>
            <w:rFonts w:ascii="Times New Roman" w:hAnsi="Times New Roman" w:cs="Times New Roman"/>
            <w:sz w:val="24"/>
            <w:szCs w:val="24"/>
          </w:rPr>
          <w:t>http://www.pau.edu.tr/strateji/tr/sayfa/2019-yili-performans-programi</w:t>
        </w:r>
      </w:hyperlink>
    </w:p>
    <w:p w14:paraId="6797D354"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Öğrenme kaynaklarına erişim </w:t>
      </w:r>
    </w:p>
    <w:p w14:paraId="46933A1F" w14:textId="77777777" w:rsidR="000D4058" w:rsidRPr="004F435F" w:rsidRDefault="000D4058" w:rsidP="000D4058">
      <w:pPr>
        <w:spacing w:before="120" w:after="120"/>
        <w:rPr>
          <w:rFonts w:ascii="Times New Roman" w:hAnsi="Times New Roman" w:cs="Times New Roman"/>
          <w:sz w:val="24"/>
          <w:szCs w:val="24"/>
        </w:rPr>
      </w:pPr>
      <w:hyperlink r:id="rId47" w:history="1">
        <w:r w:rsidRPr="004F435F">
          <w:rPr>
            <w:rStyle w:val="Kpr"/>
            <w:rFonts w:ascii="Times New Roman" w:hAnsi="Times New Roman" w:cs="Times New Roman"/>
            <w:sz w:val="24"/>
            <w:szCs w:val="24"/>
          </w:rPr>
          <w:t>http://kutuphane.pau.edu.tr/elektronik-dergi</w:t>
        </w:r>
      </w:hyperlink>
    </w:p>
    <w:p w14:paraId="192993BA"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Öğrenme kaynakların kurumsal büyüme ile ilişkili olarak gelişim durumu (Örneğin, öğrenci sayısındaki artış ile öğrenme kaynaklarındaki artış arasındaki ilişki gibi) </w:t>
      </w:r>
    </w:p>
    <w:p w14:paraId="6B14FF97" w14:textId="77777777" w:rsidR="000D4058" w:rsidRPr="004F435F" w:rsidRDefault="000D4058" w:rsidP="000D4058">
      <w:pPr>
        <w:spacing w:before="120" w:after="120"/>
        <w:rPr>
          <w:rFonts w:ascii="Times New Roman" w:hAnsi="Times New Roman" w:cs="Times New Roman"/>
          <w:sz w:val="24"/>
          <w:szCs w:val="24"/>
        </w:rPr>
      </w:pPr>
      <w:hyperlink r:id="rId48" w:history="1">
        <w:r w:rsidRPr="004F435F">
          <w:rPr>
            <w:rStyle w:val="Kpr"/>
            <w:rFonts w:ascii="Times New Roman" w:hAnsi="Times New Roman" w:cs="Times New Roman"/>
            <w:sz w:val="24"/>
            <w:szCs w:val="24"/>
          </w:rPr>
          <w:t>https://app.pau.edu.tr/kdm/</w:t>
        </w:r>
      </w:hyperlink>
    </w:p>
    <w:p w14:paraId="1F9E2677"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E-öğrenme uygulamaları </w:t>
      </w:r>
    </w:p>
    <w:p w14:paraId="11365835" w14:textId="77777777" w:rsidR="000D4058" w:rsidRPr="004F435F" w:rsidRDefault="000D4058" w:rsidP="000D4058">
      <w:pPr>
        <w:spacing w:before="120" w:after="120"/>
        <w:rPr>
          <w:rFonts w:ascii="Times New Roman" w:hAnsi="Times New Roman" w:cs="Times New Roman"/>
          <w:sz w:val="24"/>
          <w:szCs w:val="24"/>
        </w:rPr>
      </w:pPr>
      <w:hyperlink r:id="rId49" w:history="1">
        <w:r w:rsidRPr="004F435F">
          <w:rPr>
            <w:rStyle w:val="Kpr"/>
            <w:rFonts w:ascii="Times New Roman" w:hAnsi="Times New Roman" w:cs="Times New Roman"/>
            <w:sz w:val="24"/>
            <w:szCs w:val="24"/>
          </w:rPr>
          <w:t>http://www.pau.edu.tr/oidb/tr/sayfa/yonergeler</w:t>
        </w:r>
      </w:hyperlink>
    </w:p>
    <w:p w14:paraId="6CE2ACD6" w14:textId="77777777" w:rsidR="000D4058" w:rsidRPr="004F435F" w:rsidRDefault="000D4058" w:rsidP="000D4058">
      <w:pPr>
        <w:spacing w:before="120" w:after="120"/>
        <w:rPr>
          <w:rFonts w:ascii="Times New Roman" w:hAnsi="Times New Roman" w:cs="Times New Roman"/>
          <w:sz w:val="24"/>
          <w:szCs w:val="24"/>
        </w:rPr>
      </w:pPr>
      <w:hyperlink r:id="rId50" w:history="1">
        <w:r w:rsidRPr="004F435F">
          <w:rPr>
            <w:rStyle w:val="Kpr"/>
            <w:rFonts w:ascii="Times New Roman" w:hAnsi="Times New Roman" w:cs="Times New Roman"/>
            <w:sz w:val="24"/>
            <w:szCs w:val="24"/>
          </w:rPr>
          <w:t>https://obis.pau.edu.tr/alms/</w:t>
        </w:r>
      </w:hyperlink>
    </w:p>
    <w:p w14:paraId="4F0D87CD"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Paydaş katılımına ilişkin kanıtlar </w:t>
      </w:r>
    </w:p>
    <w:p w14:paraId="551F9944" w14:textId="77777777" w:rsidR="000D4058" w:rsidRPr="004F435F" w:rsidRDefault="000D4058" w:rsidP="000D4058">
      <w:pPr>
        <w:spacing w:before="120" w:after="120"/>
        <w:rPr>
          <w:rFonts w:ascii="Times New Roman" w:hAnsi="Times New Roman" w:cs="Times New Roman"/>
          <w:sz w:val="24"/>
          <w:szCs w:val="24"/>
        </w:rPr>
      </w:pPr>
      <w:hyperlink r:id="rId51" w:history="1">
        <w:r w:rsidRPr="004F435F">
          <w:rPr>
            <w:rStyle w:val="Kpr"/>
            <w:rFonts w:ascii="Times New Roman" w:hAnsi="Times New Roman" w:cs="Times New Roman"/>
            <w:sz w:val="24"/>
            <w:szCs w:val="24"/>
          </w:rPr>
          <w:t>https://obis.pau.edu.tr/Anket.aspx</w:t>
        </w:r>
      </w:hyperlink>
    </w:p>
    <w:p w14:paraId="38479EB8" w14:textId="77777777" w:rsidR="000D4058" w:rsidRPr="004F435F" w:rsidRDefault="000D4058" w:rsidP="000D4058">
      <w:pPr>
        <w:spacing w:before="120" w:after="120"/>
        <w:rPr>
          <w:rFonts w:ascii="Times New Roman" w:hAnsi="Times New Roman" w:cs="Times New Roman"/>
          <w:sz w:val="24"/>
          <w:szCs w:val="24"/>
        </w:rPr>
      </w:pPr>
      <w:hyperlink r:id="rId52" w:history="1">
        <w:r w:rsidRPr="004F435F">
          <w:rPr>
            <w:rStyle w:val="Kpr"/>
            <w:rFonts w:ascii="Times New Roman" w:hAnsi="Times New Roman" w:cs="Times New Roman"/>
            <w:sz w:val="24"/>
            <w:szCs w:val="24"/>
          </w:rPr>
          <w:t>https://obis.pau.edu.tr/Raporlar/RaporAlma.aspx?r=AKADEMIK_DersOgrenmeKazanimAnketYanitListesi</w:t>
        </w:r>
      </w:hyperlink>
    </w:p>
    <w:p w14:paraId="2EA0CA98" w14:textId="77777777" w:rsidR="000D4058" w:rsidRPr="004F435F" w:rsidRDefault="000D4058" w:rsidP="000D4058">
      <w:pPr>
        <w:spacing w:before="120" w:after="120"/>
        <w:rPr>
          <w:rFonts w:ascii="Times New Roman" w:hAnsi="Times New Roman" w:cs="Times New Roman"/>
          <w:sz w:val="24"/>
          <w:szCs w:val="24"/>
        </w:rPr>
      </w:pPr>
      <w:hyperlink r:id="rId53" w:history="1">
        <w:r w:rsidRPr="004F435F">
          <w:rPr>
            <w:rStyle w:val="Kpr"/>
            <w:rFonts w:ascii="Times New Roman" w:hAnsi="Times New Roman" w:cs="Times New Roman"/>
            <w:sz w:val="24"/>
            <w:szCs w:val="24"/>
          </w:rPr>
          <w:t>https://obis.pau.edu.tr/DegerlendirmeAnketi/OgretimElemaniGenelSonuc.aspx</w:t>
        </w:r>
      </w:hyperlink>
    </w:p>
    <w:p w14:paraId="6988E336"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Öğrencilere sunulan hizmetlerle ilgili öğrenci geri bildirim araçları (Anketler vb.) </w:t>
      </w:r>
    </w:p>
    <w:p w14:paraId="43817F16" w14:textId="77777777" w:rsidR="000D4058" w:rsidRPr="004F435F" w:rsidRDefault="000D4058" w:rsidP="000D4058">
      <w:pPr>
        <w:spacing w:before="120" w:after="120"/>
        <w:rPr>
          <w:rFonts w:ascii="Times New Roman" w:hAnsi="Times New Roman" w:cs="Times New Roman"/>
          <w:sz w:val="24"/>
          <w:szCs w:val="24"/>
        </w:rPr>
      </w:pPr>
      <w:hyperlink r:id="rId54" w:history="1">
        <w:r w:rsidRPr="004F435F">
          <w:rPr>
            <w:rStyle w:val="Kpr"/>
            <w:rFonts w:ascii="Times New Roman" w:hAnsi="Times New Roman" w:cs="Times New Roman"/>
            <w:sz w:val="24"/>
            <w:szCs w:val="24"/>
          </w:rPr>
          <w:t>https://obis.pau.edu.tr/Anket.aspx</w:t>
        </w:r>
      </w:hyperlink>
    </w:p>
    <w:p w14:paraId="59F53B1E" w14:textId="77777777" w:rsidR="000D4058" w:rsidRPr="004F435F" w:rsidRDefault="000D4058" w:rsidP="000D4058">
      <w:pPr>
        <w:spacing w:before="120" w:after="120"/>
        <w:rPr>
          <w:rFonts w:ascii="Times New Roman" w:hAnsi="Times New Roman" w:cs="Times New Roman"/>
          <w:sz w:val="24"/>
          <w:szCs w:val="24"/>
        </w:rPr>
      </w:pPr>
      <w:hyperlink r:id="rId55" w:history="1">
        <w:r w:rsidRPr="004F435F">
          <w:rPr>
            <w:rStyle w:val="Kpr"/>
            <w:rFonts w:ascii="Times New Roman" w:hAnsi="Times New Roman" w:cs="Times New Roman"/>
            <w:sz w:val="24"/>
            <w:szCs w:val="24"/>
          </w:rPr>
          <w:t>https://obis.pau.edu.tr/DegerlendirmeAnketi/OgretimElemaniGenelSonuc.aspx</w:t>
        </w:r>
      </w:hyperlink>
    </w:p>
    <w:p w14:paraId="2FE9DCB8" w14:textId="77777777" w:rsidR="000D4058" w:rsidRPr="004F435F" w:rsidRDefault="000D4058" w:rsidP="000D4058">
      <w:pPr>
        <w:spacing w:before="120" w:after="120"/>
        <w:rPr>
          <w:rFonts w:ascii="Times New Roman" w:hAnsi="Times New Roman" w:cs="Times New Roman"/>
          <w:sz w:val="24"/>
          <w:szCs w:val="24"/>
        </w:rPr>
      </w:pPr>
      <w:hyperlink r:id="rId56" w:history="1">
        <w:r w:rsidRPr="004F435F">
          <w:rPr>
            <w:rStyle w:val="Kpr"/>
            <w:rFonts w:ascii="Times New Roman" w:hAnsi="Times New Roman" w:cs="Times New Roman"/>
            <w:sz w:val="24"/>
            <w:szCs w:val="24"/>
          </w:rPr>
          <w:t>https://obis.pau.edu.tr/Raporlar/RaporAlma.aspx?r=AKADEMIK_DersOgrenmeKazanimAnketYanitListesi</w:t>
        </w:r>
      </w:hyperlink>
    </w:p>
    <w:p w14:paraId="39C54B1F"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İyileştirme raporları </w:t>
      </w:r>
    </w:p>
    <w:p w14:paraId="60DFBAA7" w14:textId="77777777" w:rsidR="000D4058" w:rsidRPr="004E6586" w:rsidRDefault="000D4058" w:rsidP="000D4058">
      <w:pPr>
        <w:spacing w:before="120" w:after="120"/>
        <w:rPr>
          <w:rFonts w:cstheme="minorHAnsi"/>
        </w:rPr>
      </w:pPr>
      <w:hyperlink r:id="rId57" w:history="1">
        <w:r w:rsidRPr="004F435F">
          <w:rPr>
            <w:rStyle w:val="Kpr"/>
            <w:rFonts w:ascii="Times New Roman" w:hAnsi="Times New Roman" w:cs="Times New Roman"/>
            <w:sz w:val="24"/>
            <w:szCs w:val="24"/>
          </w:rPr>
          <w:t>http://www.pau.edu.tr/strateji/tr/sayfa/2019-yili-performans-programi</w:t>
        </w:r>
      </w:hyperlink>
    </w:p>
    <w:p w14:paraId="02088312" w14:textId="77777777" w:rsidR="000D4058" w:rsidRPr="006B6CE9" w:rsidRDefault="000D4058" w:rsidP="000D4058">
      <w:pPr>
        <w:jc w:val="both"/>
        <w:rPr>
          <w:rFonts w:cstheme="minorHAnsi"/>
        </w:rPr>
      </w:pPr>
    </w:p>
    <w:tbl>
      <w:tblPr>
        <w:tblStyle w:val="TabloKlavuzu"/>
        <w:tblW w:w="0" w:type="auto"/>
        <w:tblLook w:val="04A0" w:firstRow="1" w:lastRow="0" w:firstColumn="1" w:lastColumn="0" w:noHBand="0" w:noVBand="1"/>
      </w:tblPr>
      <w:tblGrid>
        <w:gridCol w:w="10456"/>
      </w:tblGrid>
      <w:tr w:rsidR="000D4058" w14:paraId="7DF362B5" w14:textId="77777777" w:rsidTr="00E20EC2">
        <w:tc>
          <w:tcPr>
            <w:tcW w:w="10456" w:type="dxa"/>
          </w:tcPr>
          <w:p w14:paraId="1B98FA52" w14:textId="77777777" w:rsidR="000D4058" w:rsidRDefault="000D4058" w:rsidP="000D4058">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56C7D8C8" w14:textId="77777777" w:rsidR="000D4058" w:rsidRDefault="000D4058" w:rsidP="000D4058">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4BD45BF4"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2CD87DAD"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085A2E1E"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06A7E754"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72623E5B"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3DFF15C8" w14:textId="77777777" w:rsidR="000D4058" w:rsidRDefault="000D4058" w:rsidP="000D4058">
            <w:pPr>
              <w:spacing w:before="120" w:after="120"/>
              <w:ind w:right="63"/>
              <w:jc w:val="both"/>
              <w:rPr>
                <w:rFonts w:ascii="Times New Roman" w:hAnsi="Times New Roman" w:cs="Times New Roman"/>
                <w:sz w:val="24"/>
                <w:szCs w:val="24"/>
              </w:rPr>
            </w:pPr>
          </w:p>
        </w:tc>
      </w:tr>
    </w:tbl>
    <w:p w14:paraId="7D1EBDC6" w14:textId="77777777" w:rsidR="000D4058" w:rsidRDefault="000D4058" w:rsidP="000D4058">
      <w:pPr>
        <w:widowControl/>
        <w:spacing w:before="120" w:after="120"/>
        <w:rPr>
          <w:rFonts w:ascii="Times New Roman" w:hAnsi="Times New Roman" w:cs="Times New Roman"/>
          <w:b/>
          <w:bCs/>
          <w:sz w:val="24"/>
          <w:szCs w:val="24"/>
        </w:rPr>
      </w:pPr>
    </w:p>
    <w:p w14:paraId="1F63573B" w14:textId="77777777" w:rsidR="000D4058" w:rsidRPr="00B11CEE" w:rsidRDefault="000D4058" w:rsidP="000D4058">
      <w:pPr>
        <w:widowControl/>
        <w:spacing w:before="120" w:after="120"/>
        <w:rPr>
          <w:rFonts w:ascii="Times New Roman" w:hAnsi="Times New Roman" w:cs="Times New Roman"/>
          <w:b/>
          <w:bCs/>
          <w:sz w:val="24"/>
          <w:szCs w:val="24"/>
        </w:rPr>
      </w:pPr>
      <w:r>
        <w:rPr>
          <w:rFonts w:ascii="Times New Roman" w:hAnsi="Times New Roman" w:cs="Times New Roman"/>
          <w:b/>
          <w:bCs/>
          <w:sz w:val="24"/>
          <w:szCs w:val="24"/>
        </w:rPr>
        <w:t>B.5.2.</w:t>
      </w:r>
      <w:r w:rsidRPr="004F435F">
        <w:t xml:space="preserve"> </w:t>
      </w:r>
      <w:r w:rsidRPr="004F435F">
        <w:rPr>
          <w:rFonts w:ascii="Times New Roman" w:hAnsi="Times New Roman" w:cs="Times New Roman"/>
          <w:b/>
          <w:bCs/>
          <w:sz w:val="24"/>
          <w:szCs w:val="24"/>
        </w:rPr>
        <w:t>Sosyal, kültürel, sportif faaliyetler</w:t>
      </w:r>
    </w:p>
    <w:p w14:paraId="4116477A"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Kurumun, 2019 sonu itibariyle Sağlık Kültür Spor Daire Başkanlığı’na bağlı 154 öğrenci topluluğu bulunmakta ve bu topluluklar yılda yaklaşık 613 adet etkinlik düzenlemektedir. Söz konusu sosyal ve kültürel etkinliklerin desteklenmesi için Öğrenci Toplulukları Çalışma Merkezi kullanıma açılmıştır.  Sportif faaliyetler anlamında her yıl düzenli olarak akademik ve idari personel belirli zamanlarda bir araya gelerek masa tenisi, satranç, futbol vb. turnuvalar düzenlenerek sportif faaliyetler konusunda farkındalık oluşturulmaya çalışılmış; öğrenci ve öğretim üyelerinin bu alanlardaki faaliyet ve başarıları kamuoyu il</w:t>
      </w:r>
      <w:r>
        <w:rPr>
          <w:rFonts w:ascii="Times New Roman" w:hAnsi="Times New Roman" w:cs="Times New Roman"/>
          <w:i/>
          <w:sz w:val="24"/>
          <w:szCs w:val="24"/>
        </w:rPr>
        <w:t>e paylaşılmıştır.</w:t>
      </w:r>
    </w:p>
    <w:p w14:paraId="0EC0F362"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Yerleşke içinde yer alan PAÜ Şehit Ömer Halisdemir Spor Bilimleri Araştırma ve Uygulama Merkezi uluslararası standartlara uygun sportif yarışmalar ve spor eğitiminin yapılabildiği büyük ölçekli, çok amaçlı, bütünleşmiş bir spor kompleksidir. Yine yerleşke içerisinde Devlet Tiyatrolarına ait bir sahnenin bulunuyor olması ve Kongre Kültür Merkezinin bulunması, tüm paydaşlara yönelik periyodik sanatsal ve kültürel faaliyetlerin düzenlenmesine imkân sağlamaktadır.</w:t>
      </w:r>
    </w:p>
    <w:tbl>
      <w:tblPr>
        <w:tblStyle w:val="TabloKlavuzu"/>
        <w:tblW w:w="0" w:type="auto"/>
        <w:jc w:val="center"/>
        <w:tblLook w:val="04A0" w:firstRow="1" w:lastRow="0" w:firstColumn="1" w:lastColumn="0" w:noHBand="0" w:noVBand="1"/>
      </w:tblPr>
      <w:tblGrid>
        <w:gridCol w:w="10456"/>
      </w:tblGrid>
      <w:tr w:rsidR="000D4058" w14:paraId="44FF95D9" w14:textId="77777777" w:rsidTr="00E20EC2">
        <w:trPr>
          <w:jc w:val="center"/>
        </w:trPr>
        <w:tc>
          <w:tcPr>
            <w:tcW w:w="10456" w:type="dxa"/>
          </w:tcPr>
          <w:p w14:paraId="1B45A4D6"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59D15BFD"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4FC2E63B"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3073FC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827513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762CE1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4887065"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14C7CBA"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E59C19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464856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F5EF8F8"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982042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BE73A7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0BBCF30"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0082EFE"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1C247BED"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sz w:val="24"/>
          <w:szCs w:val="24"/>
        </w:rPr>
      </w:pPr>
      <w:r w:rsidRPr="004F435F">
        <w:rPr>
          <w:rFonts w:ascii="Times New Roman" w:hAnsi="Times New Roman" w:cs="Times New Roman"/>
          <w:b/>
          <w:bCs/>
          <w:i/>
          <w:sz w:val="24"/>
          <w:szCs w:val="24"/>
        </w:rPr>
        <w:t>B.5.2. Sosyal, kültürel, sportif faaliyetler</w:t>
      </w:r>
    </w:p>
    <w:p w14:paraId="3EB3019F"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 xml:space="preserve">Olgunluk Düzeyi: (4) </w:t>
      </w:r>
      <w:r w:rsidRPr="004F435F">
        <w:rPr>
          <w:rFonts w:ascii="Times New Roman" w:hAnsi="Times New Roman" w:cs="Times New Roman"/>
          <w: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tbl>
      <w:tblPr>
        <w:tblStyle w:val="TabloKlavuzu"/>
        <w:tblW w:w="0" w:type="auto"/>
        <w:tblLook w:val="04A0" w:firstRow="1" w:lastRow="0" w:firstColumn="1" w:lastColumn="0" w:noHBand="0" w:noVBand="1"/>
      </w:tblPr>
      <w:tblGrid>
        <w:gridCol w:w="10456"/>
      </w:tblGrid>
      <w:tr w:rsidR="000D4058" w14:paraId="6994ADD1" w14:textId="77777777" w:rsidTr="00E20EC2">
        <w:tc>
          <w:tcPr>
            <w:tcW w:w="10456" w:type="dxa"/>
          </w:tcPr>
          <w:p w14:paraId="74521862"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0C7E6FD3"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07DD25A9" w14:textId="77777777" w:rsidR="000D4058" w:rsidRDefault="000D4058" w:rsidP="000D4058">
      <w:pPr>
        <w:pStyle w:val="Balk4"/>
        <w:spacing w:before="120" w:after="120"/>
        <w:ind w:left="0" w:right="63"/>
        <w:jc w:val="both"/>
        <w:rPr>
          <w:rFonts w:cs="Times New Roman"/>
          <w:bCs w:val="0"/>
          <w:i w:val="0"/>
        </w:rPr>
      </w:pPr>
      <w:r>
        <w:rPr>
          <w:rFonts w:cs="Times New Roman"/>
        </w:rPr>
        <w:t xml:space="preserve">2019 yılı için belirlenen </w:t>
      </w:r>
      <w:r w:rsidRPr="0035718E">
        <w:rPr>
          <w:rFonts w:cs="Times New Roman"/>
          <w:bCs w:val="0"/>
          <w:i w:val="0"/>
        </w:rPr>
        <w:t>Kanıtlar</w:t>
      </w:r>
      <w:r>
        <w:rPr>
          <w:rFonts w:cs="Times New Roman"/>
          <w:bCs w:val="0"/>
          <w:i w:val="0"/>
        </w:rPr>
        <w:t>:</w:t>
      </w:r>
    </w:p>
    <w:p w14:paraId="49FA8C1A"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Öğrenci Toplulukları oluşturma, onaylama, izleme ve değerlendirme sistemi </w:t>
      </w:r>
    </w:p>
    <w:p w14:paraId="2BDD94C4" w14:textId="77777777" w:rsidR="000D4058" w:rsidRPr="004F435F" w:rsidRDefault="000D4058" w:rsidP="000D4058">
      <w:pPr>
        <w:spacing w:before="120" w:after="120"/>
        <w:rPr>
          <w:rFonts w:ascii="Times New Roman" w:hAnsi="Times New Roman" w:cs="Times New Roman"/>
          <w:sz w:val="24"/>
          <w:szCs w:val="24"/>
        </w:rPr>
      </w:pPr>
      <w:hyperlink r:id="rId58" w:history="1">
        <w:r w:rsidRPr="004F435F">
          <w:rPr>
            <w:rStyle w:val="Kpr"/>
            <w:rFonts w:ascii="Times New Roman" w:hAnsi="Times New Roman" w:cs="Times New Roman"/>
            <w:sz w:val="24"/>
            <w:szCs w:val="24"/>
          </w:rPr>
          <w:t>http://www.pau.edu.tr/sks/tr/sayfa/ogrenci-topluluklari-yonergesi</w:t>
        </w:r>
      </w:hyperlink>
    </w:p>
    <w:p w14:paraId="6EA0FC71" w14:textId="77777777" w:rsidR="000D4058" w:rsidRPr="004F435F" w:rsidRDefault="000D4058" w:rsidP="000D4058">
      <w:pPr>
        <w:spacing w:before="120" w:after="120"/>
        <w:rPr>
          <w:rFonts w:ascii="Times New Roman" w:hAnsi="Times New Roman" w:cs="Times New Roman"/>
          <w:sz w:val="24"/>
          <w:szCs w:val="24"/>
        </w:rPr>
      </w:pPr>
      <w:hyperlink r:id="rId59" w:history="1">
        <w:r w:rsidRPr="004F435F">
          <w:rPr>
            <w:rStyle w:val="Kpr"/>
            <w:rFonts w:ascii="Times New Roman" w:hAnsi="Times New Roman" w:cs="Times New Roman"/>
            <w:sz w:val="24"/>
            <w:szCs w:val="24"/>
          </w:rPr>
          <w:t>http://www.pau.edu.tr/sks/tr/sayfa/ogrenci-topluluklari-7</w:t>
        </w:r>
      </w:hyperlink>
    </w:p>
    <w:p w14:paraId="310161B4" w14:textId="77777777" w:rsidR="000D4058" w:rsidRPr="004F435F" w:rsidRDefault="000D4058" w:rsidP="000D4058">
      <w:pPr>
        <w:spacing w:before="120" w:after="120"/>
        <w:rPr>
          <w:rStyle w:val="Kpr"/>
          <w:rFonts w:ascii="Times New Roman" w:hAnsi="Times New Roman" w:cs="Times New Roman"/>
          <w:sz w:val="24"/>
          <w:szCs w:val="24"/>
        </w:rPr>
      </w:pPr>
      <w:hyperlink r:id="rId60" w:history="1">
        <w:r w:rsidRPr="004F435F">
          <w:rPr>
            <w:rStyle w:val="Kpr"/>
            <w:rFonts w:ascii="Times New Roman" w:hAnsi="Times New Roman" w:cs="Times New Roman"/>
            <w:sz w:val="24"/>
            <w:szCs w:val="24"/>
          </w:rPr>
          <w:t>http://www.pau.edu.tr/sks/tr/sayfa/kultur-merkezleri</w:t>
        </w:r>
      </w:hyperlink>
    </w:p>
    <w:p w14:paraId="1D0E0A8A" w14:textId="77777777" w:rsidR="000D4058" w:rsidRPr="004F435F" w:rsidRDefault="000D4058" w:rsidP="000D4058">
      <w:pPr>
        <w:spacing w:before="120" w:after="120"/>
        <w:rPr>
          <w:rFonts w:ascii="Times New Roman" w:hAnsi="Times New Roman" w:cs="Times New Roman"/>
          <w:sz w:val="24"/>
          <w:szCs w:val="24"/>
        </w:rPr>
      </w:pPr>
      <w:hyperlink r:id="rId61" w:history="1">
        <w:r w:rsidRPr="004F435F">
          <w:rPr>
            <w:rStyle w:val="Kpr"/>
            <w:rFonts w:ascii="Times New Roman" w:hAnsi="Times New Roman" w:cs="Times New Roman"/>
            <w:sz w:val="24"/>
            <w:szCs w:val="24"/>
          </w:rPr>
          <w:t>http://www.pau.edu.tr/sks</w:t>
        </w:r>
      </w:hyperlink>
    </w:p>
    <w:p w14:paraId="3EB702EF"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Öğrenci Topluluklarının yıl içerisindeki faaliyetlerinin değerlendirilmesi </w:t>
      </w:r>
    </w:p>
    <w:p w14:paraId="0DF86A83" w14:textId="77777777" w:rsidR="000D4058" w:rsidRPr="004F435F" w:rsidRDefault="000D4058" w:rsidP="000D4058">
      <w:pPr>
        <w:spacing w:before="120" w:after="120"/>
        <w:rPr>
          <w:rFonts w:ascii="Times New Roman" w:hAnsi="Times New Roman" w:cs="Times New Roman"/>
          <w:sz w:val="24"/>
          <w:szCs w:val="24"/>
        </w:rPr>
      </w:pPr>
      <w:hyperlink r:id="rId62" w:history="1">
        <w:r w:rsidRPr="004F435F">
          <w:rPr>
            <w:rStyle w:val="Kpr"/>
            <w:rFonts w:ascii="Times New Roman" w:hAnsi="Times New Roman" w:cs="Times New Roman"/>
            <w:sz w:val="24"/>
            <w:szCs w:val="24"/>
          </w:rPr>
          <w:t>http://www.pau.edu.tr/sks/tr/sayfa/2017-2018-faaliyet-raporu-2</w:t>
        </w:r>
      </w:hyperlink>
    </w:p>
    <w:p w14:paraId="0E1AD558"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Yıl içerisinde öğrencilere yönelik yıllık sportif, kültürel, sosyal faaliyetlerin listesi (Faaliyet türü, konusu, katılımcı sayısı vb. bilgilerle) </w:t>
      </w:r>
    </w:p>
    <w:p w14:paraId="36775BD3" w14:textId="77777777" w:rsidR="000D4058" w:rsidRPr="004F435F" w:rsidRDefault="000D4058" w:rsidP="000D4058">
      <w:pPr>
        <w:spacing w:before="120" w:after="120"/>
        <w:rPr>
          <w:rStyle w:val="Kpr"/>
          <w:rFonts w:ascii="Times New Roman" w:hAnsi="Times New Roman" w:cs="Times New Roman"/>
          <w:sz w:val="24"/>
          <w:szCs w:val="24"/>
        </w:rPr>
      </w:pPr>
      <w:hyperlink r:id="rId63" w:history="1">
        <w:r w:rsidRPr="004F435F">
          <w:rPr>
            <w:rStyle w:val="Kpr"/>
            <w:rFonts w:ascii="Times New Roman" w:hAnsi="Times New Roman" w:cs="Times New Roman"/>
            <w:sz w:val="24"/>
            <w:szCs w:val="24"/>
          </w:rPr>
          <w:t>http://www.pau.edu.tr/sks/tr/sayfa/kultur-merkezleri</w:t>
        </w:r>
      </w:hyperlink>
    </w:p>
    <w:p w14:paraId="1C0A72BD" w14:textId="77777777" w:rsidR="000D4058" w:rsidRPr="004F435F" w:rsidRDefault="000D4058" w:rsidP="000D4058">
      <w:pPr>
        <w:spacing w:before="120" w:after="120"/>
        <w:rPr>
          <w:rFonts w:ascii="Times New Roman" w:hAnsi="Times New Roman" w:cs="Times New Roman"/>
          <w:sz w:val="24"/>
          <w:szCs w:val="24"/>
        </w:rPr>
      </w:pPr>
      <w:hyperlink r:id="rId64" w:history="1">
        <w:r w:rsidRPr="004F435F">
          <w:rPr>
            <w:rStyle w:val="Kpr"/>
            <w:rFonts w:ascii="Times New Roman" w:hAnsi="Times New Roman" w:cs="Times New Roman"/>
            <w:sz w:val="24"/>
            <w:szCs w:val="24"/>
          </w:rPr>
          <w:t>http://www.pau.edu.tr/sks</w:t>
        </w:r>
      </w:hyperlink>
    </w:p>
    <w:p w14:paraId="57E08244" w14:textId="77777777" w:rsidR="000D4058" w:rsidRPr="004F435F"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4F435F">
        <w:rPr>
          <w:rFonts w:cs="Times New Roman"/>
          <w:i w:val="0"/>
          <w:color w:val="000000" w:themeColor="text1"/>
        </w:rPr>
        <w:t xml:space="preserve">Öğrencilere sunulan hizmetlerle ilgili öğrenci geri bildirim araçları (anketler vb.) sonuçları </w:t>
      </w:r>
    </w:p>
    <w:p w14:paraId="5AF26117" w14:textId="77777777" w:rsidR="000D4058" w:rsidRPr="004F435F" w:rsidRDefault="000D4058" w:rsidP="000D4058">
      <w:pPr>
        <w:spacing w:before="120" w:after="120"/>
        <w:rPr>
          <w:rFonts w:ascii="Times New Roman" w:hAnsi="Times New Roman" w:cs="Times New Roman"/>
          <w:sz w:val="24"/>
          <w:szCs w:val="24"/>
        </w:rPr>
      </w:pPr>
      <w:hyperlink r:id="rId65" w:history="1">
        <w:r w:rsidRPr="004F435F">
          <w:rPr>
            <w:rStyle w:val="Kpr"/>
            <w:rFonts w:ascii="Times New Roman" w:hAnsi="Times New Roman" w:cs="Times New Roman"/>
            <w:sz w:val="24"/>
            <w:szCs w:val="24"/>
          </w:rPr>
          <w:t>http://www.pau.edu.tr/sks/tr/sayfa/topluluk-formlari</w:t>
        </w:r>
      </w:hyperlink>
    </w:p>
    <w:p w14:paraId="1F8388E6" w14:textId="77777777" w:rsidR="000D4058" w:rsidRPr="004E6586" w:rsidRDefault="000D4058" w:rsidP="000D4058">
      <w:pPr>
        <w:spacing w:before="120" w:after="120"/>
        <w:rPr>
          <w:rFonts w:cstheme="minorHAnsi"/>
        </w:rPr>
      </w:pPr>
      <w:hyperlink r:id="rId66" w:history="1">
        <w:r w:rsidRPr="004F435F">
          <w:rPr>
            <w:rStyle w:val="Kpr"/>
            <w:rFonts w:ascii="Times New Roman" w:hAnsi="Times New Roman" w:cs="Times New Roman"/>
            <w:sz w:val="24"/>
            <w:szCs w:val="24"/>
          </w:rPr>
          <w:t>http://www.pau.edu.tr/sks/tr/sayfa/ogrenci-topluluklari-yonergesi</w:t>
        </w:r>
      </w:hyperlink>
    </w:p>
    <w:p w14:paraId="1427955B" w14:textId="77777777" w:rsidR="000D4058" w:rsidRPr="006B6CE9" w:rsidRDefault="000D4058" w:rsidP="000D4058">
      <w:pPr>
        <w:jc w:val="both"/>
        <w:rPr>
          <w:rFonts w:cstheme="minorHAnsi"/>
        </w:rPr>
      </w:pPr>
    </w:p>
    <w:tbl>
      <w:tblPr>
        <w:tblStyle w:val="TabloKlavuzu"/>
        <w:tblW w:w="0" w:type="auto"/>
        <w:tblLook w:val="04A0" w:firstRow="1" w:lastRow="0" w:firstColumn="1" w:lastColumn="0" w:noHBand="0" w:noVBand="1"/>
      </w:tblPr>
      <w:tblGrid>
        <w:gridCol w:w="10456"/>
      </w:tblGrid>
      <w:tr w:rsidR="000D4058" w14:paraId="3EFFF286" w14:textId="77777777" w:rsidTr="00E20EC2">
        <w:tc>
          <w:tcPr>
            <w:tcW w:w="10456" w:type="dxa"/>
          </w:tcPr>
          <w:p w14:paraId="4D998792" w14:textId="77777777" w:rsidR="000D4058" w:rsidRDefault="000D4058" w:rsidP="000D4058">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15F2B8C5" w14:textId="77777777" w:rsidR="000D4058" w:rsidRDefault="000D4058" w:rsidP="000D4058">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1BA7110B"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7345A4AA"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51CB0D83"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75D228E3"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1A77858D"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764B3A13" w14:textId="77777777" w:rsidR="000D4058" w:rsidRDefault="000D4058" w:rsidP="000D4058">
            <w:pPr>
              <w:spacing w:before="120" w:after="120"/>
              <w:ind w:right="63"/>
              <w:jc w:val="both"/>
              <w:rPr>
                <w:rFonts w:ascii="Times New Roman" w:hAnsi="Times New Roman" w:cs="Times New Roman"/>
                <w:sz w:val="24"/>
                <w:szCs w:val="24"/>
              </w:rPr>
            </w:pPr>
          </w:p>
        </w:tc>
      </w:tr>
    </w:tbl>
    <w:p w14:paraId="7C07CFD3" w14:textId="77777777" w:rsidR="000D4058" w:rsidRPr="00E06098" w:rsidRDefault="000D4058" w:rsidP="000D4058">
      <w:pPr>
        <w:pStyle w:val="Balk4"/>
        <w:spacing w:after="120"/>
        <w:ind w:right="63"/>
        <w:jc w:val="both"/>
        <w:rPr>
          <w:rFonts w:cs="Times New Roman"/>
          <w:color w:val="0070C0"/>
        </w:rPr>
      </w:pPr>
      <w:r>
        <w:rPr>
          <w:rStyle w:val="Kpr"/>
          <w:rFonts w:ascii="Arial" w:hAnsi="Arial" w:cs="Arial"/>
          <w:shd w:val="clear" w:color="auto" w:fill="FFFFFF"/>
        </w:rPr>
        <w:t xml:space="preserve"> </w:t>
      </w:r>
    </w:p>
    <w:p w14:paraId="52BCC6FD" w14:textId="77777777" w:rsidR="000D4058" w:rsidRPr="00B11CEE" w:rsidRDefault="000D4058" w:rsidP="000D4058">
      <w:pPr>
        <w:keepNext/>
        <w:widowControl/>
        <w:autoSpaceDE w:val="0"/>
        <w:autoSpaceDN w:val="0"/>
        <w:adjustRightInd w:val="0"/>
        <w:spacing w:before="120" w:after="120"/>
        <w:rPr>
          <w:rFonts w:ascii="Times New Roman" w:hAnsi="Times New Roman" w:cs="Times New Roman"/>
          <w:b/>
          <w:bCs/>
          <w:sz w:val="24"/>
          <w:szCs w:val="24"/>
        </w:rPr>
      </w:pPr>
      <w:r>
        <w:rPr>
          <w:rFonts w:ascii="Times New Roman" w:hAnsi="Times New Roman" w:cs="Times New Roman"/>
          <w:b/>
          <w:bCs/>
          <w:sz w:val="24"/>
          <w:szCs w:val="24"/>
        </w:rPr>
        <w:t>B.5.3.T</w:t>
      </w:r>
      <w:r w:rsidRPr="004F435F">
        <w:rPr>
          <w:rFonts w:ascii="Times New Roman" w:hAnsi="Times New Roman" w:cs="Times New Roman"/>
          <w:b/>
          <w:bCs/>
          <w:sz w:val="24"/>
          <w:szCs w:val="24"/>
        </w:rPr>
        <w:t>esis ve altyapılar (Yemekhane, yurt, teknoloji donanımlı çalışma alanları, mediko vs.)</w:t>
      </w:r>
    </w:p>
    <w:p w14:paraId="2F2AC322"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Eğitim-öğretim altyapısının sürekli iyileştirilmesine yönelik Kınıklı Kampüsünde Merkez Kütüphanesi yenilenerek kullanım alanı, hizmet kadrosu, donanım ve kaynak kapasitesi artırılmıştır. Ayrıca bu hizmetlerin kullanımı ile ilgili eğitim seferberliği başlatılarak kütüphanede bir eğitim odası hizmete girmiştir.</w:t>
      </w:r>
    </w:p>
    <w:p w14:paraId="168CC66C"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Sağlık Kültür ve Spor Daire Başkanlığı, Beslenme Hizmetleri Şube Müdürlüğüne bağlı Merkez Yemekhanesinde öğrenciler için farklı salonlar; idari ve akademik personel için farklı salonlar ve kafeteryalar hizmet vermektedir. Merkez yemekhanede üretilen yemekler yıl içerisinde diğer yerleşkelerdeki yemekhanelere de gönderilmektedir.</w:t>
      </w:r>
    </w:p>
    <w:p w14:paraId="31A4D342"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Yerleşke içerisinde Kredi Yurtlar Kurumu’na ait yurtların ve sosyal tesislerin bulunması, yerleşke çevresinde öğrencilere yönelik çok sayıda özel yurt ve konaklama olanaklarının yer alması üniversite öğrencileri adına önemli imkânlardandır.</w:t>
      </w:r>
    </w:p>
    <w:p w14:paraId="1B496365"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Üniversitede gerçekleştirilen tüm akademik faaliyetlerde öğretim elemanlarının ve öğrencilerin kullanımının ve yeni teknolojilerle donanımlı bilgi işlem alt yapı olanaklarının tahsis edilmesi gerekliliğinin farkında olunarak bilgi işlem yatırımları planlanmakta ve yürürlüğe alınmaktadır. Genel olarak bilişim sunucular, bilişim ağları, donanım, internet bağlantısı ve yazılım otomasyonları olarak özetlenebilecek bilişim teknolojileri altyapısı üniversitede genel anlamıyla iyi durumdadır. Bilişim teknolojilerinin sürekli gelişmesi ve hızlıca fonksiyonelliğini yitirmesi dikkate alınarak, bilişim altyapısındaki iyi durumumuzun devam ettirilmesi için bu alanda gerekli kaynağın sürekli ayrılması gerekmektedir.</w:t>
      </w:r>
    </w:p>
    <w:p w14:paraId="6976DA0D"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Çağımızın bilgi çağı olması, bilgiye ulaşmanın en kısa yolunun internetten geçmesi, üniversitenin hızlı internet bağlantısı olanaklarından yararlanmasını, bilgisayar ağ altyapısının ve bu ağı kullanacak bilgisayar sayısının arttırılmasını gerektirmektedir. Her öğretim üyesinin üniversite tarafından verilmiş bir bilgisayarının olduğu üniversitemizde, öğrencilere ayrılan bilgisayar laboratuvarlarının sayısı ve bu laboratuvarlardaki bilgisayarların konfigürasyonu yükseltilmekte ve sayısı sürekli artırılmaktadır.</w:t>
      </w:r>
    </w:p>
    <w:p w14:paraId="0F98260D" w14:textId="77777777" w:rsidR="000D4058" w:rsidRPr="004F435F"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Halen tüm yerleşkelerde kablolu ve kablosuz bilişim ağları altyapısı kurulu olup, yeni yapılan tüm binaların kablolu ve kablosuz internet alt yapıları, projeksiyon cihazları kurulumları gerçekleştirilerek, binalar eğitim öğretime hazır hale getirilmektedir. Son yıllarda mobil cihazlardaki artış nedeni ile bazı kapalı alanlarda kablosuz ağların yetersiz kalmakta olduğu gözlemlenmektedir. Bu nedenle, kablosuz ağ erişim noktalarının sayı ve kapasitesinin artırılması gerekmektedir.</w:t>
      </w:r>
    </w:p>
    <w:p w14:paraId="5AF887D4"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sidRPr="004F435F">
        <w:rPr>
          <w:rFonts w:ascii="Times New Roman" w:hAnsi="Times New Roman" w:cs="Times New Roman"/>
          <w:i/>
          <w:sz w:val="24"/>
          <w:szCs w:val="24"/>
        </w:rPr>
        <w:t>Üniversitede Mediko hizmetleri kapsamında, öğrencilerin kişisel gelişimini destekleyerek günlük yaşam stresleri ile baş edebilmelerini sağlayacak bilgi ve beceriyi kazandırmak, zihinsel, duygusal ve sosyal yönden en üst düzeyde gelişmelerini sağlaması hedeflenmektedir. Mediko 2019 yılı içinde 9282 (personel ve öğrenci) kişiye poliklinik, 973 kişiye de enjeksiyon</w:t>
      </w:r>
      <w:r>
        <w:rPr>
          <w:rFonts w:ascii="Times New Roman" w:hAnsi="Times New Roman" w:cs="Times New Roman"/>
          <w:i/>
          <w:sz w:val="24"/>
          <w:szCs w:val="24"/>
        </w:rPr>
        <w:t xml:space="preserve"> ve pansuman hizmeti vermiştir.</w:t>
      </w:r>
    </w:p>
    <w:tbl>
      <w:tblPr>
        <w:tblStyle w:val="TabloKlavuzu"/>
        <w:tblW w:w="0" w:type="auto"/>
        <w:jc w:val="center"/>
        <w:tblLook w:val="04A0" w:firstRow="1" w:lastRow="0" w:firstColumn="1" w:lastColumn="0" w:noHBand="0" w:noVBand="1"/>
      </w:tblPr>
      <w:tblGrid>
        <w:gridCol w:w="10456"/>
      </w:tblGrid>
      <w:tr w:rsidR="000D4058" w14:paraId="5C3EAF1B" w14:textId="77777777" w:rsidTr="00E20EC2">
        <w:trPr>
          <w:jc w:val="center"/>
        </w:trPr>
        <w:tc>
          <w:tcPr>
            <w:tcW w:w="10456" w:type="dxa"/>
          </w:tcPr>
          <w:p w14:paraId="0B7FB852"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3DCECF45"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41F26DB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C681C0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10775B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63B79B1"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2B86C7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8250F88"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0D19E2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4AC745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6F8F0D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73C7F3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6EA08C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B60587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A2DDB30"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6BD08383"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sz w:val="24"/>
          <w:szCs w:val="24"/>
        </w:rPr>
      </w:pPr>
      <w:r w:rsidRPr="00C2543B">
        <w:rPr>
          <w:rFonts w:ascii="Times New Roman" w:hAnsi="Times New Roman" w:cs="Times New Roman"/>
          <w:b/>
          <w:bCs/>
          <w:i/>
          <w:sz w:val="24"/>
          <w:szCs w:val="24"/>
        </w:rPr>
        <w:t xml:space="preserve">B.5.3.Tesis ve altyapılar </w:t>
      </w:r>
    </w:p>
    <w:p w14:paraId="3952173A"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Olgunluk Düzeyi: (</w:t>
      </w:r>
      <w:r>
        <w:rPr>
          <w:rFonts w:ascii="Times New Roman" w:hAnsi="Times New Roman" w:cs="Times New Roman"/>
          <w:b/>
          <w:bCs/>
          <w:i/>
          <w:sz w:val="24"/>
          <w:szCs w:val="24"/>
        </w:rPr>
        <w:t>4</w:t>
      </w:r>
      <w:r w:rsidRPr="00A22D75">
        <w:rPr>
          <w:rFonts w:ascii="Times New Roman" w:hAnsi="Times New Roman" w:cs="Times New Roman"/>
          <w:b/>
          <w:bCs/>
          <w:i/>
          <w:sz w:val="24"/>
          <w:szCs w:val="24"/>
        </w:rPr>
        <w:t xml:space="preserve">) </w:t>
      </w:r>
      <w:r w:rsidRPr="00C2543B">
        <w:rPr>
          <w:rFonts w:ascii="Times New Roman" w:hAnsi="Times New Roman" w:cs="Times New Roman"/>
          <w:i/>
          <w:sz w:val="24"/>
          <w:szCs w:val="24"/>
        </w:rPr>
        <w:t>Kurumun tüm birimlerinde uygun nitelik ve nicelikteki tesis ve altyapı sağlamak üzere fiziksel kaynaklar ve mekânlar bütünsel olarak yönetilmektedir. Tüm tesis ve altyapıların kullanımına ilişkin sonuçlar sistematik olarak izlenmekte ve izlem sonuçları paydaşlarla birlikte değerlendirilerek önlemler alınmakta ve ihtiyaçlar/talepler doğrultusunda kaynaklar çeşitlendirilmektedir.</w:t>
      </w:r>
    </w:p>
    <w:tbl>
      <w:tblPr>
        <w:tblStyle w:val="TabloKlavuzu"/>
        <w:tblW w:w="0" w:type="auto"/>
        <w:tblLook w:val="04A0" w:firstRow="1" w:lastRow="0" w:firstColumn="1" w:lastColumn="0" w:noHBand="0" w:noVBand="1"/>
      </w:tblPr>
      <w:tblGrid>
        <w:gridCol w:w="10456"/>
      </w:tblGrid>
      <w:tr w:rsidR="000D4058" w14:paraId="2D31FE9E" w14:textId="77777777" w:rsidTr="00E20EC2">
        <w:tc>
          <w:tcPr>
            <w:tcW w:w="10456" w:type="dxa"/>
          </w:tcPr>
          <w:p w14:paraId="1D51CF6F"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668F941D"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7201C451"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b/>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i/>
          <w:sz w:val="24"/>
          <w:szCs w:val="24"/>
        </w:rPr>
        <w:t>Kanıtlar:</w:t>
      </w:r>
    </w:p>
    <w:p w14:paraId="48D55E39"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Tesis ve altyapılar ile yeterlilik durumu </w:t>
      </w:r>
    </w:p>
    <w:p w14:paraId="3C8C81DB" w14:textId="77777777" w:rsidR="000D4058" w:rsidRPr="00C2543B" w:rsidRDefault="000D4058" w:rsidP="000D4058">
      <w:pPr>
        <w:spacing w:before="120" w:after="120"/>
        <w:rPr>
          <w:rFonts w:ascii="Times New Roman" w:hAnsi="Times New Roman" w:cs="Times New Roman"/>
          <w:sz w:val="24"/>
          <w:szCs w:val="24"/>
        </w:rPr>
      </w:pPr>
      <w:hyperlink r:id="rId67" w:history="1">
        <w:r w:rsidRPr="00C2543B">
          <w:rPr>
            <w:rStyle w:val="Kpr"/>
            <w:rFonts w:ascii="Times New Roman" w:hAnsi="Times New Roman" w:cs="Times New Roman"/>
            <w:sz w:val="24"/>
            <w:szCs w:val="24"/>
          </w:rPr>
          <w:t>http://www.pau.edu.tr/sks/tr/sayfa/mediko</w:t>
        </w:r>
      </w:hyperlink>
    </w:p>
    <w:p w14:paraId="755E7D88" w14:textId="77777777" w:rsidR="000D4058" w:rsidRPr="00C2543B" w:rsidRDefault="000D4058" w:rsidP="000D4058">
      <w:pPr>
        <w:spacing w:before="120" w:after="120"/>
        <w:rPr>
          <w:rFonts w:ascii="Times New Roman" w:hAnsi="Times New Roman" w:cs="Times New Roman"/>
          <w:sz w:val="24"/>
          <w:szCs w:val="24"/>
        </w:rPr>
      </w:pPr>
      <w:hyperlink r:id="rId68" w:history="1">
        <w:r w:rsidRPr="00C2543B">
          <w:rPr>
            <w:rStyle w:val="Kpr"/>
            <w:rFonts w:ascii="Times New Roman" w:hAnsi="Times New Roman" w:cs="Times New Roman"/>
            <w:sz w:val="24"/>
            <w:szCs w:val="24"/>
          </w:rPr>
          <w:t>http://www.pau.edu.tr/sks/tr/sayfa/pdr</w:t>
        </w:r>
      </w:hyperlink>
    </w:p>
    <w:p w14:paraId="4502B57B" w14:textId="77777777" w:rsidR="000D4058" w:rsidRPr="00C2543B" w:rsidRDefault="000D4058" w:rsidP="000D4058">
      <w:pPr>
        <w:spacing w:before="120" w:after="120"/>
        <w:rPr>
          <w:rStyle w:val="Kpr"/>
          <w:rFonts w:ascii="Times New Roman" w:hAnsi="Times New Roman" w:cs="Times New Roman"/>
          <w:sz w:val="24"/>
          <w:szCs w:val="24"/>
        </w:rPr>
      </w:pPr>
      <w:hyperlink r:id="rId69" w:history="1">
        <w:r w:rsidRPr="00C2543B">
          <w:rPr>
            <w:rStyle w:val="Kpr"/>
            <w:rFonts w:ascii="Times New Roman" w:hAnsi="Times New Roman" w:cs="Times New Roman"/>
            <w:sz w:val="24"/>
            <w:szCs w:val="24"/>
          </w:rPr>
          <w:t>http://www.pau.edu.tr/sks/tr/sayfa/tanitim-3</w:t>
        </w:r>
      </w:hyperlink>
    </w:p>
    <w:p w14:paraId="13F8F8E4" w14:textId="77777777" w:rsidR="000D4058" w:rsidRPr="00C2543B" w:rsidRDefault="000D4058" w:rsidP="000D4058">
      <w:pPr>
        <w:spacing w:before="120" w:after="120"/>
        <w:rPr>
          <w:rFonts w:ascii="Times New Roman" w:hAnsi="Times New Roman" w:cs="Times New Roman"/>
          <w:sz w:val="24"/>
          <w:szCs w:val="24"/>
        </w:rPr>
      </w:pPr>
      <w:hyperlink r:id="rId70" w:history="1">
        <w:r w:rsidRPr="00C2543B">
          <w:rPr>
            <w:rStyle w:val="Kpr"/>
            <w:rFonts w:ascii="Times New Roman" w:hAnsi="Times New Roman" w:cs="Times New Roman"/>
            <w:sz w:val="24"/>
            <w:szCs w:val="24"/>
          </w:rPr>
          <w:t>http://www.pau.edu.tr/strateji/tr/sayfa/2019-yili-performans-programi</w:t>
        </w:r>
      </w:hyperlink>
    </w:p>
    <w:p w14:paraId="51710810"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Tesislere erişim durumları </w:t>
      </w:r>
    </w:p>
    <w:p w14:paraId="784F215B" w14:textId="77777777" w:rsidR="000D4058" w:rsidRPr="00C2543B" w:rsidRDefault="000D4058" w:rsidP="000D4058">
      <w:pPr>
        <w:spacing w:before="120" w:after="120"/>
        <w:rPr>
          <w:rFonts w:ascii="Times New Roman" w:hAnsi="Times New Roman" w:cs="Times New Roman"/>
          <w:sz w:val="24"/>
          <w:szCs w:val="24"/>
        </w:rPr>
      </w:pPr>
      <w:hyperlink r:id="rId71" w:history="1">
        <w:r w:rsidRPr="00C2543B">
          <w:rPr>
            <w:rStyle w:val="Kpr"/>
            <w:rFonts w:ascii="Times New Roman" w:hAnsi="Times New Roman" w:cs="Times New Roman"/>
            <w:sz w:val="24"/>
            <w:szCs w:val="24"/>
          </w:rPr>
          <w:t>http://www.pau.edu.tr/sks/tr</w:t>
        </w:r>
      </w:hyperlink>
    </w:p>
    <w:p w14:paraId="0EBF8E35" w14:textId="77777777" w:rsidR="000D4058" w:rsidRPr="00C2543B" w:rsidRDefault="000D4058" w:rsidP="000D4058">
      <w:pPr>
        <w:spacing w:before="120" w:after="120"/>
        <w:rPr>
          <w:rFonts w:ascii="Times New Roman" w:hAnsi="Times New Roman" w:cs="Times New Roman"/>
          <w:sz w:val="24"/>
          <w:szCs w:val="24"/>
        </w:rPr>
      </w:pPr>
      <w:hyperlink r:id="rId72" w:history="1">
        <w:r w:rsidRPr="00C2543B">
          <w:rPr>
            <w:rStyle w:val="Kpr"/>
            <w:rFonts w:ascii="Times New Roman" w:hAnsi="Times New Roman" w:cs="Times New Roman"/>
            <w:sz w:val="24"/>
            <w:szCs w:val="24"/>
          </w:rPr>
          <w:t>http://www.pau.edu.tr/sks/tr/sayfa/tanitim-3</w:t>
        </w:r>
      </w:hyperlink>
    </w:p>
    <w:p w14:paraId="65BF3B54"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Tesis ve altyapının kurumsal büyüme ile ilişkili olarak gelişim durumu (Örneğin, birim sayısındaki artış ile fiziksel alanlardaki artış arasındaki ilişki gibi) </w:t>
      </w:r>
    </w:p>
    <w:p w14:paraId="7453E891" w14:textId="77777777" w:rsidR="000D4058" w:rsidRPr="00C2543B" w:rsidRDefault="000D4058" w:rsidP="000D4058">
      <w:pPr>
        <w:spacing w:before="120" w:after="120"/>
        <w:rPr>
          <w:rFonts w:ascii="Times New Roman" w:hAnsi="Times New Roman" w:cs="Times New Roman"/>
          <w:sz w:val="24"/>
          <w:szCs w:val="24"/>
        </w:rPr>
      </w:pPr>
      <w:hyperlink r:id="rId73" w:history="1">
        <w:r w:rsidRPr="00C2543B">
          <w:rPr>
            <w:rStyle w:val="Kpr"/>
            <w:rFonts w:ascii="Times New Roman" w:hAnsi="Times New Roman" w:cs="Times New Roman"/>
            <w:sz w:val="24"/>
            <w:szCs w:val="24"/>
          </w:rPr>
          <w:t>http://www.pau.edu.tr/sks/tr/sayfa/2017-2018-faaliyet-raporu-2</w:t>
        </w:r>
      </w:hyperlink>
    </w:p>
    <w:p w14:paraId="520E07D3"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Paydaş katılımına ilişkin kanıtlar </w:t>
      </w:r>
    </w:p>
    <w:p w14:paraId="7F4EFAF2" w14:textId="77777777" w:rsidR="000D4058" w:rsidRPr="00C2543B" w:rsidRDefault="000D4058" w:rsidP="000D4058">
      <w:pPr>
        <w:spacing w:before="120" w:after="120"/>
        <w:rPr>
          <w:rFonts w:ascii="Times New Roman" w:hAnsi="Times New Roman" w:cs="Times New Roman"/>
          <w:sz w:val="24"/>
          <w:szCs w:val="24"/>
        </w:rPr>
      </w:pPr>
      <w:hyperlink r:id="rId74" w:history="1">
        <w:r w:rsidRPr="00C2543B">
          <w:rPr>
            <w:rStyle w:val="Kpr"/>
            <w:rFonts w:ascii="Times New Roman" w:hAnsi="Times New Roman" w:cs="Times New Roman"/>
            <w:sz w:val="24"/>
            <w:szCs w:val="24"/>
          </w:rPr>
          <w:t>http://www.pau.edu.tr/sks/tr</w:t>
        </w:r>
      </w:hyperlink>
    </w:p>
    <w:p w14:paraId="13FE1931"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Öğrencilere sunulan hizmetlerle ilgili öğrenci geri bildirim araçları (Anketler vb.) sonuçları </w:t>
      </w:r>
    </w:p>
    <w:p w14:paraId="16192945" w14:textId="77777777" w:rsidR="000D4058" w:rsidRPr="00C2543B" w:rsidRDefault="000D4058" w:rsidP="000D4058">
      <w:pPr>
        <w:spacing w:before="120" w:after="120"/>
        <w:rPr>
          <w:rFonts w:ascii="Times New Roman" w:hAnsi="Times New Roman" w:cs="Times New Roman"/>
          <w:sz w:val="24"/>
          <w:szCs w:val="24"/>
        </w:rPr>
      </w:pPr>
      <w:hyperlink r:id="rId75" w:history="1">
        <w:r w:rsidRPr="00C2543B">
          <w:rPr>
            <w:rStyle w:val="Kpr"/>
            <w:rFonts w:ascii="Times New Roman" w:hAnsi="Times New Roman" w:cs="Times New Roman"/>
            <w:sz w:val="24"/>
            <w:szCs w:val="24"/>
          </w:rPr>
          <w:t>https://www.pau.edu.tr/kavdem/tr/sayfa/anket-sonuclari</w:t>
        </w:r>
      </w:hyperlink>
    </w:p>
    <w:p w14:paraId="5E5105F2"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İyileştirme raporları </w:t>
      </w:r>
    </w:p>
    <w:p w14:paraId="655DF27F" w14:textId="77777777" w:rsidR="000D4058" w:rsidRPr="00C2543B" w:rsidRDefault="000D4058" w:rsidP="000D4058">
      <w:pPr>
        <w:spacing w:before="120" w:after="120"/>
        <w:rPr>
          <w:rStyle w:val="Kpr"/>
          <w:rFonts w:ascii="Times New Roman" w:hAnsi="Times New Roman" w:cs="Times New Roman"/>
          <w:sz w:val="24"/>
          <w:szCs w:val="24"/>
        </w:rPr>
      </w:pPr>
      <w:hyperlink r:id="rId76" w:history="1">
        <w:r w:rsidRPr="00C2543B">
          <w:rPr>
            <w:rStyle w:val="Kpr"/>
            <w:rFonts w:ascii="Times New Roman" w:hAnsi="Times New Roman" w:cs="Times New Roman"/>
            <w:sz w:val="24"/>
            <w:szCs w:val="24"/>
          </w:rPr>
          <w:t>http://www.pau.edu.tr/sks/tr/sayfa/2017-2018-faaliyet-raporu-2</w:t>
        </w:r>
      </w:hyperlink>
    </w:p>
    <w:p w14:paraId="602CED51" w14:textId="77777777" w:rsidR="000D4058" w:rsidRPr="00C2543B" w:rsidRDefault="000D4058" w:rsidP="000D4058">
      <w:pPr>
        <w:spacing w:before="120" w:after="120"/>
        <w:rPr>
          <w:rFonts w:ascii="Times New Roman" w:hAnsi="Times New Roman" w:cs="Times New Roman"/>
          <w:sz w:val="24"/>
          <w:szCs w:val="24"/>
        </w:rPr>
      </w:pPr>
      <w:hyperlink r:id="rId77" w:history="1">
        <w:r w:rsidRPr="00C2543B">
          <w:rPr>
            <w:rStyle w:val="Kpr"/>
            <w:rFonts w:ascii="Times New Roman" w:hAnsi="Times New Roman" w:cs="Times New Roman"/>
            <w:sz w:val="24"/>
            <w:szCs w:val="24"/>
          </w:rPr>
          <w:t>http://www.pau.edu.tr/strateji/tr/sayfa/2019-yili-performans-programi</w:t>
        </w:r>
      </w:hyperlink>
    </w:p>
    <w:tbl>
      <w:tblPr>
        <w:tblStyle w:val="TabloKlavuzu"/>
        <w:tblW w:w="0" w:type="auto"/>
        <w:tblLook w:val="04A0" w:firstRow="1" w:lastRow="0" w:firstColumn="1" w:lastColumn="0" w:noHBand="0" w:noVBand="1"/>
      </w:tblPr>
      <w:tblGrid>
        <w:gridCol w:w="10456"/>
      </w:tblGrid>
      <w:tr w:rsidR="000D4058" w14:paraId="7B6ACD4D" w14:textId="77777777" w:rsidTr="00E20EC2">
        <w:tc>
          <w:tcPr>
            <w:tcW w:w="10456" w:type="dxa"/>
          </w:tcPr>
          <w:p w14:paraId="36992DF1" w14:textId="77777777" w:rsidR="000D4058" w:rsidRDefault="000D4058" w:rsidP="000D4058">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2D845782" w14:textId="77777777" w:rsidR="000D4058" w:rsidRDefault="000D4058" w:rsidP="000D4058">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491DF1B7"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1CCECB01"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444EB0D1"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19E21865"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11CEA5B3"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3FB770AF" w14:textId="77777777" w:rsidR="000D4058" w:rsidRDefault="000D4058" w:rsidP="000D4058">
            <w:pPr>
              <w:spacing w:before="120" w:after="120"/>
              <w:ind w:right="63"/>
              <w:jc w:val="both"/>
              <w:rPr>
                <w:rFonts w:ascii="Times New Roman" w:hAnsi="Times New Roman" w:cs="Times New Roman"/>
                <w:sz w:val="24"/>
                <w:szCs w:val="24"/>
              </w:rPr>
            </w:pPr>
          </w:p>
        </w:tc>
      </w:tr>
    </w:tbl>
    <w:p w14:paraId="4B52FA1C" w14:textId="77777777" w:rsidR="000D4058" w:rsidRPr="00B11CEE" w:rsidRDefault="000D4058" w:rsidP="000D4058">
      <w:pPr>
        <w:widowControl/>
        <w:autoSpaceDE w:val="0"/>
        <w:autoSpaceDN w:val="0"/>
        <w:adjustRightInd w:val="0"/>
        <w:spacing w:before="120" w:after="120"/>
        <w:jc w:val="both"/>
        <w:rPr>
          <w:rFonts w:ascii="Times New Roman" w:hAnsi="Times New Roman" w:cs="Times New Roman"/>
          <w:sz w:val="24"/>
          <w:szCs w:val="24"/>
        </w:rPr>
      </w:pPr>
    </w:p>
    <w:p w14:paraId="4951D6D1"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bCs/>
          <w:sz w:val="24"/>
          <w:szCs w:val="24"/>
        </w:rPr>
        <w:t>B.5.4.</w:t>
      </w:r>
      <w:r w:rsidRPr="00C2543B">
        <w:rPr>
          <w:rFonts w:ascii="Times New Roman" w:hAnsi="Times New Roman" w:cs="Times New Roman"/>
          <w:b/>
          <w:bCs/>
          <w:sz w:val="24"/>
          <w:szCs w:val="24"/>
        </w:rPr>
        <w:t>Engelsiz üniversite</w:t>
      </w:r>
    </w:p>
    <w:p w14:paraId="63AAF72D"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4F435F">
        <w:rPr>
          <w:rFonts w:ascii="Times New Roman" w:hAnsi="Times New Roman" w:cs="Times New Roman"/>
          <w:i/>
          <w:sz w:val="24"/>
          <w:szCs w:val="24"/>
        </w:rPr>
        <w:t>Pamukkale Üniversitesi engelsiz üniversite olma yolunda Engelli Öğrenci Birimi Koordinatörlüğünü kurmuştur. Koordinatörlük faaliyetleri kapsamında engelli öğrencilerin evrensel ve insan haklarına ilişkin değerler ışığında, güncel bilgi ve teknolojiyi kullanarak, ulusal ve uluslararası standartlarda eğitim-öğretim, araştırma- geliştirme ve uygulama yapma haklarının gözetilmesi, engellerine rağmen toplumsal, kişisel ve mesleki gelişimlerine katkıda bulunmayı misyon edinmiştir. Aynı zamanda herkesin yerleşke içerisinde yer alan tüm mekânlara, hizmetlere ve bilgi kaynaklarına erişebilmesini sağlama doğrultusunda çalışmaları devam etmektedir (http://www.pau.edu.tr/engelliogrencibirimi).</w:t>
      </w:r>
    </w:p>
    <w:tbl>
      <w:tblPr>
        <w:tblStyle w:val="TabloKlavuzu"/>
        <w:tblW w:w="0" w:type="auto"/>
        <w:jc w:val="center"/>
        <w:tblLook w:val="04A0" w:firstRow="1" w:lastRow="0" w:firstColumn="1" w:lastColumn="0" w:noHBand="0" w:noVBand="1"/>
      </w:tblPr>
      <w:tblGrid>
        <w:gridCol w:w="10456"/>
      </w:tblGrid>
      <w:tr w:rsidR="000D4058" w14:paraId="06BEAAAD" w14:textId="77777777" w:rsidTr="00E20EC2">
        <w:trPr>
          <w:jc w:val="center"/>
        </w:trPr>
        <w:tc>
          <w:tcPr>
            <w:tcW w:w="10456" w:type="dxa"/>
          </w:tcPr>
          <w:p w14:paraId="30D95EBA"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1E13D632"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7A0D00B8"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FE19AC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CFB17D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7CF37C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39B93A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27C36B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24C34D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095046F"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FD803B7"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D138B2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1CF1564"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074613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BC24430"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5BA65C07" w14:textId="77777777" w:rsidR="000D4058" w:rsidRDefault="000D4058" w:rsidP="000D4058">
      <w:pPr>
        <w:widowControl/>
        <w:autoSpaceDE w:val="0"/>
        <w:autoSpaceDN w:val="0"/>
        <w:adjustRightInd w:val="0"/>
        <w:spacing w:before="120" w:after="120"/>
        <w:jc w:val="both"/>
        <w:rPr>
          <w:rFonts w:ascii="Times New Roman" w:hAnsi="Times New Roman" w:cs="Times New Roman"/>
          <w:b/>
          <w:bCs/>
          <w:sz w:val="24"/>
          <w:szCs w:val="24"/>
        </w:rPr>
      </w:pPr>
      <w:r w:rsidRPr="00C2543B">
        <w:rPr>
          <w:rFonts w:ascii="Times New Roman" w:hAnsi="Times New Roman" w:cs="Times New Roman"/>
          <w:b/>
          <w:bCs/>
          <w:sz w:val="24"/>
          <w:szCs w:val="24"/>
        </w:rPr>
        <w:t>B.5.4.Engelsiz üniversite</w:t>
      </w:r>
    </w:p>
    <w:p w14:paraId="182566B1"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 xml:space="preserve">Olgunluk Düzeyi: (4) </w:t>
      </w:r>
      <w:r w:rsidRPr="00C2543B">
        <w:rPr>
          <w:rFonts w:ascii="Times New Roman" w:hAnsi="Times New Roman" w:cs="Times New Roman"/>
          <w:i/>
          <w:sz w:val="24"/>
          <w:szCs w:val="24"/>
        </w:rPr>
        <w:t>Kurumdaki tüm birimlerde sağlanan engelsiz üniversite uygulamasından elde edilen bulgular sistematik olarak izlenmekte ve izlem sonuçları paydaşlarla birlikte değerlendirilerek önlemler alınmaktadır.</w:t>
      </w:r>
    </w:p>
    <w:tbl>
      <w:tblPr>
        <w:tblStyle w:val="TabloKlavuzu"/>
        <w:tblW w:w="0" w:type="auto"/>
        <w:tblLook w:val="04A0" w:firstRow="1" w:lastRow="0" w:firstColumn="1" w:lastColumn="0" w:noHBand="0" w:noVBand="1"/>
      </w:tblPr>
      <w:tblGrid>
        <w:gridCol w:w="10456"/>
      </w:tblGrid>
      <w:tr w:rsidR="000D4058" w14:paraId="73D34E76" w14:textId="77777777" w:rsidTr="00E20EC2">
        <w:tc>
          <w:tcPr>
            <w:tcW w:w="10456" w:type="dxa"/>
          </w:tcPr>
          <w:p w14:paraId="6DE14839"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769CAE30"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0C75FBC8" w14:textId="77777777" w:rsidR="000D4058" w:rsidRPr="00C2543B" w:rsidRDefault="000D4058" w:rsidP="000D4058">
      <w:pPr>
        <w:widowControl/>
        <w:autoSpaceDE w:val="0"/>
        <w:autoSpaceDN w:val="0"/>
        <w:adjustRightInd w:val="0"/>
        <w:spacing w:before="120" w:after="120"/>
        <w:jc w:val="both"/>
        <w:rPr>
          <w:rFonts w:ascii="Times New Roman" w:hAnsi="Times New Roman" w:cs="Times New Roman"/>
          <w:b/>
          <w:bCs/>
          <w:i/>
          <w:sz w:val="24"/>
          <w:szCs w:val="24"/>
        </w:rPr>
      </w:pPr>
      <w:r w:rsidRPr="00C2543B">
        <w:rPr>
          <w:rFonts w:ascii="Times New Roman" w:hAnsi="Times New Roman" w:cs="Times New Roman"/>
          <w:b/>
          <w:bCs/>
          <w:i/>
          <w:sz w:val="24"/>
          <w:szCs w:val="24"/>
        </w:rPr>
        <w:t xml:space="preserve">2019 yılı için belirlenen Kanıtlar: </w:t>
      </w:r>
    </w:p>
    <w:p w14:paraId="2548E553"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Özel yaklaşım gerektiren öğrencilerle ilgili uygulamalar (Kurullarda temsil, engelsiz üniversite uygulamaları vb.) </w:t>
      </w:r>
    </w:p>
    <w:p w14:paraId="7892676F" w14:textId="77777777" w:rsidR="000D4058" w:rsidRPr="00C2543B" w:rsidRDefault="000D4058" w:rsidP="000D4058">
      <w:pPr>
        <w:spacing w:before="120" w:after="120"/>
        <w:rPr>
          <w:rFonts w:ascii="Times New Roman" w:hAnsi="Times New Roman" w:cs="Times New Roman"/>
          <w:sz w:val="24"/>
          <w:szCs w:val="24"/>
        </w:rPr>
      </w:pPr>
      <w:hyperlink r:id="rId78" w:history="1">
        <w:r w:rsidRPr="00C2543B">
          <w:rPr>
            <w:rStyle w:val="Kpr"/>
            <w:rFonts w:ascii="Times New Roman" w:hAnsi="Times New Roman" w:cs="Times New Roman"/>
            <w:sz w:val="24"/>
            <w:szCs w:val="24"/>
          </w:rPr>
          <w:t>http://www.pau.edu.tr/engelliogrencibirimi</w:t>
        </w:r>
      </w:hyperlink>
    </w:p>
    <w:p w14:paraId="2396F5B4" w14:textId="77777777" w:rsidR="000D4058" w:rsidRPr="00C2543B" w:rsidRDefault="000D4058" w:rsidP="000D4058">
      <w:pPr>
        <w:spacing w:before="120" w:after="120"/>
        <w:rPr>
          <w:rFonts w:ascii="Times New Roman" w:hAnsi="Times New Roman" w:cs="Times New Roman"/>
          <w:sz w:val="24"/>
          <w:szCs w:val="24"/>
        </w:rPr>
      </w:pPr>
      <w:hyperlink r:id="rId79" w:history="1">
        <w:r w:rsidRPr="00C2543B">
          <w:rPr>
            <w:rStyle w:val="Kpr"/>
            <w:rFonts w:ascii="Times New Roman" w:hAnsi="Times New Roman" w:cs="Times New Roman"/>
            <w:sz w:val="24"/>
            <w:szCs w:val="24"/>
          </w:rPr>
          <w:t>http://www.pau.edu.tr/engelliogrencibirimi/tr/sayfa/engelli-ogrenci-birimi-yonergesi</w:t>
        </w:r>
      </w:hyperlink>
    </w:p>
    <w:p w14:paraId="715CAEEA" w14:textId="77777777" w:rsidR="000D4058" w:rsidRPr="00C2543B" w:rsidRDefault="000D4058" w:rsidP="000D4058">
      <w:pPr>
        <w:spacing w:before="120" w:after="120"/>
        <w:rPr>
          <w:rFonts w:ascii="Times New Roman" w:hAnsi="Times New Roman" w:cs="Times New Roman"/>
          <w:sz w:val="24"/>
          <w:szCs w:val="24"/>
        </w:rPr>
      </w:pPr>
      <w:hyperlink r:id="rId80" w:history="1">
        <w:r w:rsidRPr="00C2543B">
          <w:rPr>
            <w:rStyle w:val="Kpr"/>
            <w:rFonts w:ascii="Times New Roman" w:hAnsi="Times New Roman" w:cs="Times New Roman"/>
            <w:sz w:val="24"/>
            <w:szCs w:val="24"/>
          </w:rPr>
          <w:t>http://seslikitap.pau.edu.tr/</w:t>
        </w:r>
      </w:hyperlink>
    </w:p>
    <w:p w14:paraId="0BAF2D83" w14:textId="77777777" w:rsidR="000D4058" w:rsidRPr="00C2543B" w:rsidRDefault="000D4058" w:rsidP="000D4058">
      <w:pPr>
        <w:spacing w:before="120" w:after="120"/>
        <w:rPr>
          <w:rFonts w:ascii="Times New Roman" w:hAnsi="Times New Roman" w:cs="Times New Roman"/>
          <w:sz w:val="24"/>
          <w:szCs w:val="24"/>
        </w:rPr>
      </w:pPr>
      <w:hyperlink r:id="rId81" w:history="1">
        <w:r w:rsidRPr="00C2543B">
          <w:rPr>
            <w:rStyle w:val="Kpr"/>
            <w:rFonts w:ascii="Times New Roman" w:hAnsi="Times New Roman" w:cs="Times New Roman"/>
            <w:sz w:val="24"/>
            <w:szCs w:val="24"/>
          </w:rPr>
          <w:t>http://www.pau.edu.tr/engelliogrencibirimi/tr/sayfa/bilimsel-etkinlikler-8</w:t>
        </w:r>
      </w:hyperlink>
    </w:p>
    <w:p w14:paraId="5A71C0A6" w14:textId="77777777" w:rsidR="000D4058" w:rsidRPr="00C2543B" w:rsidRDefault="000D4058" w:rsidP="000D4058">
      <w:pPr>
        <w:spacing w:before="120" w:after="120"/>
        <w:rPr>
          <w:rFonts w:ascii="Times New Roman" w:hAnsi="Times New Roman" w:cs="Times New Roman"/>
          <w:sz w:val="24"/>
          <w:szCs w:val="24"/>
        </w:rPr>
      </w:pPr>
      <w:hyperlink r:id="rId82" w:history="1">
        <w:r w:rsidRPr="00C2543B">
          <w:rPr>
            <w:rStyle w:val="Kpr"/>
            <w:rFonts w:ascii="Times New Roman" w:hAnsi="Times New Roman" w:cs="Times New Roman"/>
            <w:sz w:val="24"/>
            <w:szCs w:val="24"/>
          </w:rPr>
          <w:t>http://www.pau.edu.tr/engelliogrencibirimi/tr/sayfa/topluma-hizmet-3</w:t>
        </w:r>
      </w:hyperlink>
    </w:p>
    <w:p w14:paraId="58F873C6"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Geribildirimlerin iyileştirme mekanizmalarında kullanıldığına ilişkin belgeler </w:t>
      </w:r>
    </w:p>
    <w:p w14:paraId="4E7E5A1B" w14:textId="77777777" w:rsidR="000D4058" w:rsidRPr="00C2543B" w:rsidRDefault="000D4058" w:rsidP="000D4058">
      <w:pPr>
        <w:spacing w:before="120" w:after="120"/>
        <w:rPr>
          <w:rFonts w:cstheme="minorHAnsi"/>
        </w:rPr>
      </w:pPr>
      <w:hyperlink r:id="rId83" w:history="1">
        <w:r w:rsidRPr="00C2543B">
          <w:rPr>
            <w:rStyle w:val="Kpr"/>
            <w:rFonts w:ascii="Times New Roman" w:hAnsi="Times New Roman" w:cs="Times New Roman"/>
            <w:sz w:val="24"/>
            <w:szCs w:val="24"/>
          </w:rPr>
          <w:t>http://www.pau.edu.tr/engelliogrencibirimi/tr/sayfa/bilimsel-etkinlikler-8</w:t>
        </w:r>
      </w:hyperlink>
    </w:p>
    <w:tbl>
      <w:tblPr>
        <w:tblStyle w:val="TabloKlavuzu"/>
        <w:tblW w:w="0" w:type="auto"/>
        <w:tblLook w:val="04A0" w:firstRow="1" w:lastRow="0" w:firstColumn="1" w:lastColumn="0" w:noHBand="0" w:noVBand="1"/>
      </w:tblPr>
      <w:tblGrid>
        <w:gridCol w:w="10456"/>
      </w:tblGrid>
      <w:tr w:rsidR="000D4058" w14:paraId="1E4C3BC6" w14:textId="77777777" w:rsidTr="00E20EC2">
        <w:tc>
          <w:tcPr>
            <w:tcW w:w="10456" w:type="dxa"/>
          </w:tcPr>
          <w:p w14:paraId="60539C37" w14:textId="77777777" w:rsidR="000D4058" w:rsidRDefault="000D4058" w:rsidP="000D4058">
            <w:pPr>
              <w:spacing w:before="120" w:after="120"/>
              <w:ind w:right="63"/>
              <w:jc w:val="center"/>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ÖNERİLEN </w:t>
            </w:r>
            <w:r>
              <w:rPr>
                <w:rFonts w:ascii="Times New Roman" w:hAnsi="Times New Roman" w:cs="Times New Roman"/>
                <w:b/>
                <w:bCs/>
                <w:i/>
                <w:color w:val="FF0000"/>
                <w:sz w:val="24"/>
                <w:szCs w:val="24"/>
              </w:rPr>
              <w:t xml:space="preserve">BİRİMİNİZE AİT KANITLARI </w:t>
            </w:r>
          </w:p>
          <w:p w14:paraId="029CE517" w14:textId="77777777" w:rsidR="000D4058" w:rsidRDefault="000D4058" w:rsidP="000D4058">
            <w:pPr>
              <w:spacing w:before="120" w:after="120"/>
              <w:ind w:right="63"/>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İLGİLİ BAŞLIKLARI DİKKATE ALARAK GİRİNİZ!</w:t>
            </w:r>
          </w:p>
          <w:p w14:paraId="580D678A"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1549FE37"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52AA4FBB"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6AC1AB46"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22D47D50" w14:textId="77777777" w:rsidR="000D4058" w:rsidRPr="00250F21" w:rsidRDefault="000D4058" w:rsidP="000D4058">
            <w:pPr>
              <w:spacing w:before="120" w:after="120"/>
              <w:ind w:right="63"/>
              <w:jc w:val="both"/>
              <w:rPr>
                <w:rFonts w:ascii="Times New Roman" w:hAnsi="Times New Roman" w:cs="Times New Roman"/>
                <w:b/>
                <w:bCs/>
                <w:i/>
                <w:sz w:val="24"/>
                <w:szCs w:val="24"/>
              </w:rPr>
            </w:pPr>
          </w:p>
          <w:p w14:paraId="4CD83A95" w14:textId="77777777" w:rsidR="000D4058" w:rsidRDefault="000D4058" w:rsidP="000D4058">
            <w:pPr>
              <w:spacing w:before="120" w:after="120"/>
              <w:ind w:right="63"/>
              <w:jc w:val="both"/>
              <w:rPr>
                <w:rFonts w:ascii="Times New Roman" w:hAnsi="Times New Roman" w:cs="Times New Roman"/>
                <w:sz w:val="24"/>
                <w:szCs w:val="24"/>
              </w:rPr>
            </w:pPr>
          </w:p>
        </w:tc>
      </w:tr>
    </w:tbl>
    <w:p w14:paraId="6D9DE601" w14:textId="77777777" w:rsidR="000D4058" w:rsidRPr="00E06098" w:rsidRDefault="000D4058" w:rsidP="000D4058">
      <w:pPr>
        <w:spacing w:after="120"/>
        <w:rPr>
          <w:rFonts w:ascii="Times New Roman" w:hAnsi="Times New Roman" w:cs="Times New Roman"/>
          <w:sz w:val="24"/>
          <w:szCs w:val="24"/>
        </w:rPr>
      </w:pPr>
    </w:p>
    <w:p w14:paraId="5D8DB4B7" w14:textId="77777777" w:rsidR="000D4058" w:rsidRPr="00B11CEE" w:rsidRDefault="000D4058" w:rsidP="000D4058">
      <w:pPr>
        <w:keepNext/>
        <w:widowControl/>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 w:val="24"/>
          <w:szCs w:val="24"/>
        </w:rPr>
        <w:t>B.5.5.</w:t>
      </w:r>
      <w:r w:rsidRPr="00C2543B">
        <w:t xml:space="preserve"> </w:t>
      </w:r>
      <w:r w:rsidRPr="00C2543B">
        <w:rPr>
          <w:rFonts w:ascii="Times New Roman" w:hAnsi="Times New Roman" w:cs="Times New Roman"/>
          <w:b/>
          <w:bCs/>
          <w:color w:val="000000"/>
          <w:sz w:val="24"/>
          <w:szCs w:val="24"/>
        </w:rPr>
        <w:t>Rehberlik, psikolojik danışmanlık ve kariyer hizmetleri</w:t>
      </w:r>
    </w:p>
    <w:p w14:paraId="205AB02B" w14:textId="77777777" w:rsidR="000D4058" w:rsidRPr="00C2543B"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C2543B">
        <w:rPr>
          <w:rFonts w:ascii="Times New Roman" w:hAnsi="Times New Roman" w:cs="Times New Roman"/>
          <w:i/>
          <w:color w:val="000000"/>
          <w:sz w:val="24"/>
          <w:szCs w:val="24"/>
        </w:rPr>
        <w:t>Kurumda öğrencilere sunulan rehberlik ve psikolojik danışmanlık hizmetleri, PAU Psikolojik Danışma ve Rehberlik Eğitim, Uygulama ve Araştırma Merkezi bünyesinde yer alan 2 ofis, 3 bireysel psikolojik danışma odası, 1 grupla psikolojik danışma odası mekânlarında gerçekleştirilmekte ve İdari, Akademik Personel ve öğrenciler için seminer, konferans ve eğitimler düzenlenmektedir (http://www.pau.edu.tr/pdrem/tr). Merkez faaliyetleri kapsamında; Bireysel Psikolojik Danışma, Grupla Psikolojik Danışma, Psikoeğitimler, Oryantasyon Programı, Duygu Odaklı Çift Terapisi, Seminer, konferans ve eğitimler hizmetleri sunulmaktadır. Merkezin yanı sıra Mediko kapsamında hizmet vermekte olan PDR biriminde 2019 yılı içerisinde toplamda 153 kişiye hizmet vermiştir.</w:t>
      </w:r>
    </w:p>
    <w:p w14:paraId="5225135F"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color w:val="000000"/>
          <w:sz w:val="24"/>
          <w:szCs w:val="24"/>
        </w:rPr>
      </w:pPr>
      <w:r w:rsidRPr="00C2543B">
        <w:rPr>
          <w:rFonts w:ascii="Times New Roman" w:hAnsi="Times New Roman" w:cs="Times New Roman"/>
          <w:i/>
          <w:color w:val="000000"/>
          <w:sz w:val="24"/>
          <w:szCs w:val="24"/>
        </w:rPr>
        <w:t>2019 yılı içerisinde Pamukkale Üniversitesi Kariyer Planlama Uygulama ve Araştırma Merkezi Müdürlüğü üniversite paydaşlarına kariyer hizmetleri konusunda destek sağlamak amacıyla kurulmuştur. Merkez halen yapılanma çalışmaları içerisinde olup, 2020 yılı itibariyle faaliyetlerini aktif olarak sürdürecektir.</w:t>
      </w:r>
    </w:p>
    <w:tbl>
      <w:tblPr>
        <w:tblStyle w:val="TabloKlavuzu"/>
        <w:tblW w:w="0" w:type="auto"/>
        <w:jc w:val="center"/>
        <w:tblLook w:val="04A0" w:firstRow="1" w:lastRow="0" w:firstColumn="1" w:lastColumn="0" w:noHBand="0" w:noVBand="1"/>
      </w:tblPr>
      <w:tblGrid>
        <w:gridCol w:w="10456"/>
      </w:tblGrid>
      <w:tr w:rsidR="000D4058" w14:paraId="390ECE62" w14:textId="77777777" w:rsidTr="00E20EC2">
        <w:trPr>
          <w:jc w:val="center"/>
        </w:trPr>
        <w:tc>
          <w:tcPr>
            <w:tcW w:w="10456" w:type="dxa"/>
          </w:tcPr>
          <w:p w14:paraId="736514BA"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 xml:space="preserve">2020 YILINI DİKKATE ALARAK BİRİMİNİZE İLİŞKİN </w:t>
            </w:r>
          </w:p>
          <w:p w14:paraId="07D90F05" w14:textId="77777777" w:rsidR="000D4058" w:rsidRPr="00250F21" w:rsidRDefault="000D4058" w:rsidP="000D4058">
            <w:pPr>
              <w:widowControl/>
              <w:autoSpaceDE w:val="0"/>
              <w:autoSpaceDN w:val="0"/>
              <w:adjustRightInd w:val="0"/>
              <w:spacing w:before="120" w:after="120"/>
              <w:jc w:val="center"/>
              <w:rPr>
                <w:rFonts w:ascii="Times New Roman" w:hAnsi="Times New Roman" w:cs="Times New Roman"/>
                <w:b/>
                <w:bCs/>
                <w:i/>
                <w:color w:val="FF0000"/>
                <w:sz w:val="24"/>
                <w:szCs w:val="24"/>
              </w:rPr>
            </w:pPr>
            <w:r w:rsidRPr="00250F21">
              <w:rPr>
                <w:rFonts w:ascii="Times New Roman" w:hAnsi="Times New Roman" w:cs="Times New Roman"/>
                <w:b/>
                <w:bCs/>
                <w:i/>
                <w:color w:val="FF0000"/>
                <w:sz w:val="24"/>
                <w:szCs w:val="24"/>
              </w:rPr>
              <w:t>DÜZELTME/EKLEME/GÜNCELLEME ÖNERİLERİNİZİ GİRİNİZ!</w:t>
            </w:r>
          </w:p>
          <w:p w14:paraId="2D21F89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0B49FD5E"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089AA15"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2C4EC48B"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64D6C4F6"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1E4F019D"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7FD9B42"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373A07C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849E843"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5660334C"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439CC619"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0687E9A" w14:textId="77777777" w:rsidR="000D4058" w:rsidRPr="00C11E7B"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p w14:paraId="73CDCBC2" w14:textId="77777777" w:rsidR="000D4058" w:rsidRDefault="000D4058" w:rsidP="000D4058">
            <w:pPr>
              <w:widowControl/>
              <w:autoSpaceDE w:val="0"/>
              <w:autoSpaceDN w:val="0"/>
              <w:adjustRightInd w:val="0"/>
              <w:spacing w:before="120" w:after="120"/>
              <w:jc w:val="center"/>
              <w:rPr>
                <w:rFonts w:ascii="Times New Roman" w:hAnsi="Times New Roman" w:cs="Times New Roman"/>
                <w:b/>
                <w:bCs/>
                <w:sz w:val="24"/>
                <w:szCs w:val="24"/>
              </w:rPr>
            </w:pPr>
          </w:p>
        </w:tc>
      </w:tr>
    </w:tbl>
    <w:p w14:paraId="081057A7" w14:textId="77777777" w:rsidR="000D4058" w:rsidRDefault="000D4058" w:rsidP="000D4058">
      <w:pPr>
        <w:widowControl/>
        <w:autoSpaceDE w:val="0"/>
        <w:autoSpaceDN w:val="0"/>
        <w:adjustRightInd w:val="0"/>
        <w:spacing w:before="120" w:after="120"/>
        <w:jc w:val="both"/>
        <w:rPr>
          <w:rFonts w:ascii="Times New Roman" w:hAnsi="Times New Roman" w:cs="Times New Roman"/>
          <w:b/>
          <w:bCs/>
          <w:color w:val="000000"/>
          <w:sz w:val="24"/>
          <w:szCs w:val="24"/>
        </w:rPr>
      </w:pPr>
      <w:r w:rsidRPr="00C2543B">
        <w:rPr>
          <w:rFonts w:ascii="Times New Roman" w:hAnsi="Times New Roman" w:cs="Times New Roman"/>
          <w:b/>
          <w:bCs/>
          <w:color w:val="000000"/>
          <w:sz w:val="24"/>
          <w:szCs w:val="24"/>
        </w:rPr>
        <w:t>B.5.5. Rehberlik, psikolojik danışmanlık ve kariyer hizmetleri</w:t>
      </w:r>
    </w:p>
    <w:p w14:paraId="75FF512B" w14:textId="77777777" w:rsidR="000D4058" w:rsidRPr="00A22D75" w:rsidRDefault="000D4058" w:rsidP="000D4058">
      <w:pPr>
        <w:widowControl/>
        <w:autoSpaceDE w:val="0"/>
        <w:autoSpaceDN w:val="0"/>
        <w:adjustRightInd w:val="0"/>
        <w:spacing w:before="120" w:after="120"/>
        <w:jc w:val="both"/>
        <w:rPr>
          <w:rFonts w:ascii="Times New Roman" w:hAnsi="Times New Roman" w:cs="Times New Roman"/>
          <w:i/>
          <w:sz w:val="24"/>
          <w:szCs w:val="24"/>
        </w:rPr>
      </w:pPr>
      <w:r>
        <w:rPr>
          <w:rFonts w:ascii="Times New Roman" w:hAnsi="Times New Roman" w:cs="Times New Roman"/>
          <w:b/>
          <w:bCs/>
          <w:i/>
          <w:sz w:val="24"/>
          <w:szCs w:val="24"/>
        </w:rPr>
        <w:t xml:space="preserve">2019 yılı için belirlenen </w:t>
      </w:r>
      <w:r w:rsidRPr="00A22D75">
        <w:rPr>
          <w:rFonts w:ascii="Times New Roman" w:hAnsi="Times New Roman" w:cs="Times New Roman"/>
          <w:b/>
          <w:bCs/>
          <w:i/>
          <w:sz w:val="24"/>
          <w:szCs w:val="24"/>
        </w:rPr>
        <w:t>Olgunluk Düzeyi: (</w:t>
      </w:r>
      <w:r>
        <w:rPr>
          <w:rFonts w:ascii="Times New Roman" w:hAnsi="Times New Roman" w:cs="Times New Roman"/>
          <w:b/>
          <w:bCs/>
          <w:i/>
          <w:sz w:val="24"/>
          <w:szCs w:val="24"/>
        </w:rPr>
        <w:t>3</w:t>
      </w:r>
      <w:r w:rsidRPr="00A22D75">
        <w:rPr>
          <w:rFonts w:ascii="Times New Roman" w:hAnsi="Times New Roman" w:cs="Times New Roman"/>
          <w:b/>
          <w:bCs/>
          <w:i/>
          <w:sz w:val="24"/>
          <w:szCs w:val="24"/>
        </w:rPr>
        <w:t xml:space="preserve">) </w:t>
      </w:r>
      <w:r w:rsidRPr="00C2543B">
        <w:rPr>
          <w:rFonts w:ascii="Times New Roman" w:hAnsi="Times New Roman" w:cs="Times New Roman"/>
          <w:i/>
          <w:sz w:val="24"/>
          <w:szCs w:val="24"/>
        </w:rPr>
        <w:t>Kurumda uygun nitelik ve nicelikte rehberlik, psikolojik danışmanlık ve kariyer hizmetleri tüm birimleri kapsayacak şekilde sağlanmaktadır. Ancak bu uygulamanın sonuçları izlenmemektedir.</w:t>
      </w:r>
    </w:p>
    <w:tbl>
      <w:tblPr>
        <w:tblStyle w:val="TabloKlavuzu"/>
        <w:tblW w:w="0" w:type="auto"/>
        <w:tblLook w:val="04A0" w:firstRow="1" w:lastRow="0" w:firstColumn="1" w:lastColumn="0" w:noHBand="0" w:noVBand="1"/>
      </w:tblPr>
      <w:tblGrid>
        <w:gridCol w:w="10456"/>
      </w:tblGrid>
      <w:tr w:rsidR="000D4058" w14:paraId="59641272" w14:textId="77777777" w:rsidTr="00E20EC2">
        <w:tc>
          <w:tcPr>
            <w:tcW w:w="10456" w:type="dxa"/>
          </w:tcPr>
          <w:p w14:paraId="5ED9E4F7" w14:textId="77777777" w:rsidR="000D4058" w:rsidRDefault="000D4058" w:rsidP="000D4058">
            <w:pPr>
              <w:widowControl/>
              <w:autoSpaceDE w:val="0"/>
              <w:autoSpaceDN w:val="0"/>
              <w:adjustRightInd w:val="0"/>
              <w:spacing w:before="120" w:after="120"/>
              <w:jc w:val="both"/>
              <w:rPr>
                <w:rFonts w:ascii="Times New Roman" w:hAnsi="Times New Roman" w:cs="Times New Roman"/>
                <w:b/>
                <w:bCs/>
                <w:i/>
                <w:color w:val="FF0000"/>
                <w:sz w:val="24"/>
                <w:szCs w:val="24"/>
              </w:rPr>
            </w:pPr>
            <w:r w:rsidRPr="00C11E7B">
              <w:rPr>
                <w:rFonts w:ascii="Times New Roman" w:hAnsi="Times New Roman" w:cs="Times New Roman"/>
                <w:b/>
                <w:bCs/>
                <w:i/>
                <w:color w:val="FF0000"/>
                <w:sz w:val="24"/>
                <w:szCs w:val="24"/>
              </w:rPr>
              <w:t xml:space="preserve">2020 YILI İÇİN </w:t>
            </w:r>
            <w:r>
              <w:rPr>
                <w:rFonts w:ascii="Times New Roman" w:hAnsi="Times New Roman" w:cs="Times New Roman"/>
                <w:b/>
                <w:bCs/>
                <w:i/>
                <w:color w:val="FF0000"/>
                <w:sz w:val="24"/>
                <w:szCs w:val="24"/>
              </w:rPr>
              <w:t xml:space="preserve">BİRİMİNİZİN </w:t>
            </w:r>
            <w:r w:rsidRPr="00C11E7B">
              <w:rPr>
                <w:rFonts w:ascii="Times New Roman" w:hAnsi="Times New Roman" w:cs="Times New Roman"/>
                <w:b/>
                <w:bCs/>
                <w:i/>
                <w:color w:val="FF0000"/>
                <w:sz w:val="24"/>
                <w:szCs w:val="24"/>
              </w:rPr>
              <w:t>ÖNERİLEN OLGUNLUK DÜZEYİ:</w:t>
            </w:r>
          </w:p>
          <w:p w14:paraId="6831CBCB" w14:textId="77777777" w:rsidR="000D4058" w:rsidRDefault="000D4058" w:rsidP="000D4058">
            <w:pPr>
              <w:widowControl/>
              <w:autoSpaceDE w:val="0"/>
              <w:autoSpaceDN w:val="0"/>
              <w:adjustRightInd w:val="0"/>
              <w:spacing w:before="120" w:after="120"/>
              <w:jc w:val="both"/>
              <w:rPr>
                <w:rFonts w:ascii="Times New Roman" w:hAnsi="Times New Roman" w:cs="Times New Roman"/>
                <w:i/>
                <w:sz w:val="24"/>
                <w:szCs w:val="24"/>
              </w:rPr>
            </w:pPr>
          </w:p>
        </w:tc>
      </w:tr>
    </w:tbl>
    <w:p w14:paraId="6F24883C" w14:textId="77777777" w:rsidR="000D4058" w:rsidRPr="00C2543B" w:rsidRDefault="000D4058" w:rsidP="000D4058">
      <w:pPr>
        <w:keepNext/>
        <w:widowControl/>
        <w:autoSpaceDE w:val="0"/>
        <w:autoSpaceDN w:val="0"/>
        <w:adjustRightInd w:val="0"/>
        <w:spacing w:before="120" w:after="120"/>
        <w:jc w:val="both"/>
        <w:rPr>
          <w:rFonts w:ascii="Times New Roman" w:hAnsi="Times New Roman" w:cs="Times New Roman"/>
          <w:b/>
          <w:bCs/>
          <w:i/>
          <w:sz w:val="24"/>
          <w:szCs w:val="24"/>
        </w:rPr>
      </w:pPr>
      <w:r w:rsidRPr="00C2543B">
        <w:rPr>
          <w:rFonts w:ascii="Times New Roman" w:hAnsi="Times New Roman" w:cs="Times New Roman"/>
          <w:b/>
          <w:bCs/>
          <w:i/>
          <w:sz w:val="24"/>
          <w:szCs w:val="24"/>
        </w:rPr>
        <w:t>2019 yılı için belirlenen Kanıtlar:</w:t>
      </w:r>
    </w:p>
    <w:p w14:paraId="678B6A6B"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Öğrencilere sunulan hizmetlerle ilgili öğrenci geri bildirim araçları (Anketler vb.) sonuçları </w:t>
      </w:r>
    </w:p>
    <w:p w14:paraId="6A7E7830" w14:textId="77777777" w:rsidR="000D4058" w:rsidRPr="00C2543B" w:rsidRDefault="000D4058" w:rsidP="000D4058">
      <w:pPr>
        <w:keepNext/>
        <w:spacing w:before="120" w:after="120"/>
        <w:rPr>
          <w:rFonts w:ascii="Times New Roman" w:hAnsi="Times New Roman" w:cs="Times New Roman"/>
          <w:sz w:val="24"/>
          <w:szCs w:val="24"/>
        </w:rPr>
      </w:pPr>
      <w:hyperlink r:id="rId84" w:history="1">
        <w:r w:rsidRPr="00C2543B">
          <w:rPr>
            <w:rStyle w:val="Kpr"/>
            <w:rFonts w:ascii="Times New Roman" w:hAnsi="Times New Roman" w:cs="Times New Roman"/>
            <w:sz w:val="24"/>
            <w:szCs w:val="24"/>
          </w:rPr>
          <w:t>https://www.pau.edu.tr/pdrem/tr</w:t>
        </w:r>
      </w:hyperlink>
    </w:p>
    <w:p w14:paraId="10D5CA2B" w14:textId="77777777" w:rsidR="000D4058" w:rsidRPr="00C2543B" w:rsidRDefault="000D4058" w:rsidP="000D4058">
      <w:pPr>
        <w:keepNext/>
        <w:spacing w:before="120" w:after="120"/>
        <w:rPr>
          <w:rFonts w:ascii="Times New Roman" w:hAnsi="Times New Roman" w:cs="Times New Roman"/>
          <w:sz w:val="24"/>
          <w:szCs w:val="24"/>
        </w:rPr>
      </w:pPr>
      <w:hyperlink r:id="rId85" w:history="1">
        <w:r w:rsidRPr="00C2543B">
          <w:rPr>
            <w:rStyle w:val="Kpr"/>
            <w:rFonts w:ascii="Times New Roman" w:hAnsi="Times New Roman" w:cs="Times New Roman"/>
            <w:sz w:val="24"/>
            <w:szCs w:val="24"/>
          </w:rPr>
          <w:t>https://www.pau.edu.tr/pdrem/tr/sayfa/pdrem-kidr</w:t>
        </w:r>
      </w:hyperlink>
    </w:p>
    <w:p w14:paraId="74B98957" w14:textId="77777777" w:rsidR="000D4058" w:rsidRPr="00C2543B" w:rsidRDefault="000D4058" w:rsidP="000D4058">
      <w:pPr>
        <w:keepNext/>
        <w:spacing w:before="120" w:after="120"/>
        <w:rPr>
          <w:rFonts w:ascii="Times New Roman" w:hAnsi="Times New Roman" w:cs="Times New Roman"/>
          <w:sz w:val="24"/>
          <w:szCs w:val="24"/>
        </w:rPr>
      </w:pPr>
      <w:hyperlink r:id="rId86" w:history="1">
        <w:r w:rsidRPr="00C2543B">
          <w:rPr>
            <w:rStyle w:val="Kpr"/>
            <w:rFonts w:ascii="Times New Roman" w:hAnsi="Times New Roman" w:cs="Times New Roman"/>
            <w:sz w:val="24"/>
            <w:szCs w:val="24"/>
          </w:rPr>
          <w:t>https://www.pau.edu.tr/pdrem/tr/sayfa/etkinlikler-4</w:t>
        </w:r>
      </w:hyperlink>
    </w:p>
    <w:p w14:paraId="0CD6D7E1" w14:textId="77777777" w:rsidR="000D4058" w:rsidRPr="00C2543B" w:rsidRDefault="000D4058" w:rsidP="000D4058">
      <w:pPr>
        <w:pStyle w:val="Balk4"/>
        <w:keepNext/>
        <w:keepLines/>
        <w:numPr>
          <w:ilvl w:val="0"/>
          <w:numId w:val="4"/>
        </w:numPr>
        <w:tabs>
          <w:tab w:val="num" w:pos="360"/>
        </w:tabs>
        <w:spacing w:before="120" w:after="120"/>
        <w:ind w:left="118" w:right="63" w:firstLine="0"/>
        <w:contextualSpacing/>
        <w:jc w:val="both"/>
        <w:rPr>
          <w:rFonts w:cs="Times New Roman"/>
          <w:b w:val="0"/>
          <w:bCs w:val="0"/>
          <w:i w:val="0"/>
          <w:iCs/>
          <w:color w:val="000000" w:themeColor="text1"/>
        </w:rPr>
      </w:pPr>
      <w:r w:rsidRPr="00C2543B">
        <w:rPr>
          <w:rFonts w:cs="Times New Roman"/>
          <w:i w:val="0"/>
          <w:color w:val="000000" w:themeColor="text1"/>
        </w:rPr>
        <w:t xml:space="preserve">Geribildirimlerin iyileştirme mekanizmalarında kullanıldığına ilişkin belgeler </w:t>
      </w:r>
    </w:p>
    <w:p w14:paraId="29247D39" w14:textId="77777777" w:rsidR="000D4058" w:rsidRPr="00C2543B" w:rsidRDefault="000D4058" w:rsidP="000D4058">
      <w:pPr>
        <w:keepNext/>
        <w:spacing w:before="120" w:after="120"/>
        <w:rPr>
          <w:rFonts w:ascii="Times New Roman" w:hAnsi="Times New Roman" w:cs="Times New Roman"/>
          <w:sz w:val="24"/>
          <w:szCs w:val="24"/>
        </w:rPr>
      </w:pPr>
      <w:hyperlink r:id="rId87" w:history="1">
        <w:r w:rsidRPr="00C2543B">
          <w:rPr>
            <w:rStyle w:val="Kpr"/>
            <w:rFonts w:ascii="Times New Roman" w:hAnsi="Times New Roman" w:cs="Times New Roman"/>
            <w:sz w:val="24"/>
            <w:szCs w:val="24"/>
          </w:rPr>
          <w:t>https://www.pau.edu.tr/pdrem/tr/sayfa/etkinlikler-4</w:t>
        </w:r>
      </w:hyperlink>
    </w:p>
    <w:p w14:paraId="77E4CD2B" w14:textId="77777777" w:rsidR="000D4058" w:rsidRPr="00C2543B" w:rsidRDefault="000D4058" w:rsidP="000D4058">
      <w:pPr>
        <w:keepNext/>
        <w:spacing w:before="120" w:after="120"/>
        <w:rPr>
          <w:rStyle w:val="Kpr"/>
          <w:rFonts w:cstheme="minorHAnsi"/>
        </w:rPr>
      </w:pPr>
      <w:hyperlink r:id="rId88" w:history="1">
        <w:r w:rsidRPr="00C2543B">
          <w:rPr>
            <w:rStyle w:val="Kpr"/>
            <w:rFonts w:ascii="Times New Roman" w:hAnsi="Times New Roman" w:cs="Times New Roman"/>
            <w:sz w:val="24"/>
            <w:szCs w:val="24"/>
          </w:rPr>
          <w:t>https://www.pau.edu.tr/pdrem/tr</w:t>
        </w:r>
      </w:hyperlink>
    </w:p>
    <w:p w14:paraId="4A183A24" w14:textId="77777777" w:rsidR="000D4058" w:rsidRDefault="000D4058">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DF96" w14:textId="77777777" w:rsidR="00000000" w:rsidRPr="00273D6E" w:rsidRDefault="00000000" w:rsidP="00273D6E">
    <w:pPr>
      <w:pStyle w:val="AltBilgi"/>
      <w:jc w:val="both"/>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C08" w14:textId="77777777" w:rsidR="00AF237B" w:rsidRPr="00273D6E" w:rsidRDefault="00AF237B" w:rsidP="00AF237B">
    <w:pPr>
      <w:pStyle w:val="AltBilgi"/>
      <w:numPr>
        <w:ilvl w:val="0"/>
        <w:numId w:val="5"/>
      </w:numPr>
      <w:ind w:left="567" w:hanging="207"/>
      <w:jc w:val="right"/>
      <w:rPr>
        <w:rFonts w:ascii="Times New Roman" w:hAnsi="Times New Roman" w:cs="Times New Roman"/>
        <w:i/>
        <w:sz w:val="18"/>
      </w:rPr>
    </w:pPr>
    <w:r w:rsidRPr="00273D6E">
      <w:rPr>
        <w:rFonts w:ascii="Times New Roman" w:hAnsi="Times New Roman" w:cs="Times New Roman"/>
        <w:i/>
        <w:sz w:val="18"/>
      </w:rPr>
      <w:t>2019 PAÜ KİDR’de yer alan bilgiler İtalik harflerle belirtilmiştir.</w:t>
    </w:r>
  </w:p>
  <w:p w14:paraId="67937946" w14:textId="77777777" w:rsidR="00AF237B" w:rsidRPr="00273D6E" w:rsidRDefault="00AF237B" w:rsidP="00AF237B">
    <w:pPr>
      <w:pStyle w:val="AltBilgi"/>
      <w:numPr>
        <w:ilvl w:val="0"/>
        <w:numId w:val="5"/>
      </w:numPr>
      <w:ind w:left="567" w:hanging="207"/>
      <w:jc w:val="right"/>
      <w:rPr>
        <w:rFonts w:ascii="Times New Roman" w:hAnsi="Times New Roman" w:cs="Times New Roman"/>
        <w:i/>
        <w:sz w:val="18"/>
      </w:rPr>
    </w:pPr>
    <w:r w:rsidRPr="00273D6E">
      <w:rPr>
        <w:rFonts w:ascii="Times New Roman" w:hAnsi="Times New Roman" w:cs="Times New Roman"/>
        <w:i/>
        <w:color w:val="FF0000"/>
        <w:sz w:val="18"/>
      </w:rPr>
      <w:t xml:space="preserve">Kırmızı </w:t>
    </w:r>
    <w:r w:rsidRPr="00273D6E">
      <w:rPr>
        <w:rFonts w:ascii="Times New Roman" w:hAnsi="Times New Roman" w:cs="Times New Roman"/>
        <w:i/>
        <w:sz w:val="18"/>
      </w:rPr>
      <w:t>renkte açıklaması yapılan alanların doldurulması gereklidir.</w:t>
    </w:r>
  </w:p>
  <w:p w14:paraId="1FA05F61" w14:textId="77777777" w:rsidR="00AF237B" w:rsidRDefault="00AF237B" w:rsidP="00AF237B">
    <w:pPr>
      <w:pStyle w:val="AltBilgi"/>
      <w:numPr>
        <w:ilvl w:val="0"/>
        <w:numId w:val="5"/>
      </w:numPr>
      <w:ind w:left="567" w:hanging="207"/>
      <w:jc w:val="right"/>
      <w:rPr>
        <w:rFonts w:ascii="Times New Roman" w:hAnsi="Times New Roman" w:cs="Times New Roman"/>
        <w:i/>
        <w:sz w:val="18"/>
      </w:rPr>
    </w:pPr>
    <w:r w:rsidRPr="00273D6E">
      <w:rPr>
        <w:rFonts w:ascii="Times New Roman" w:hAnsi="Times New Roman" w:cs="Times New Roman"/>
        <w:i/>
        <w:sz w:val="18"/>
        <w:lang w:eastAsia="tr-TR"/>
      </w:rPr>
      <w:t>Kanıt dosyalarının; ya doğrudan kanıtın doküman şeklinde kendisinin verilmesi (sayfa numarası belirtilerek) ya da ilgili dokümana tek seferde ulaşılabilecek bağlantı linki verilmesi şeklinde olması gerekmektedir.</w:t>
    </w:r>
  </w:p>
  <w:p w14:paraId="6677C3C2" w14:textId="77777777" w:rsidR="00000000" w:rsidRPr="00AF237B" w:rsidRDefault="00AF237B" w:rsidP="00AF237B">
    <w:pPr>
      <w:pStyle w:val="AltBilgi"/>
      <w:numPr>
        <w:ilvl w:val="0"/>
        <w:numId w:val="5"/>
      </w:numPr>
      <w:ind w:left="567" w:hanging="207"/>
      <w:jc w:val="right"/>
      <w:rPr>
        <w:rFonts w:ascii="Times New Roman" w:hAnsi="Times New Roman" w:cs="Times New Roman"/>
        <w:i/>
        <w:sz w:val="18"/>
      </w:rPr>
    </w:pPr>
    <w:r>
      <w:rPr>
        <w:rFonts w:ascii="Times New Roman" w:hAnsi="Times New Roman" w:cs="Times New Roman"/>
        <w:i/>
        <w:sz w:val="18"/>
        <w:lang w:eastAsia="tr-TR"/>
      </w:rPr>
      <w:t>Olgunluk düzeyleri 1-5 arasında tanımlanmakta olup ilgili açıklamalarına</w:t>
    </w:r>
    <w:r w:rsidRPr="00E9026E">
      <w:t xml:space="preserve"> </w:t>
    </w:r>
    <w:r w:rsidRPr="00E9026E">
      <w:rPr>
        <w:rFonts w:ascii="Times New Roman" w:hAnsi="Times New Roman" w:cs="Times New Roman"/>
        <w:i/>
        <w:sz w:val="18"/>
        <w:lang w:eastAsia="tr-TR"/>
      </w:rPr>
      <w:t>KİDR 2.0 Hazırlama Kılavuzu</w:t>
    </w:r>
    <w:r>
      <w:rPr>
        <w:rFonts w:ascii="Times New Roman" w:hAnsi="Times New Roman" w:cs="Times New Roman"/>
        <w:i/>
        <w:sz w:val="18"/>
        <w:lang w:eastAsia="tr-TR"/>
      </w:rPr>
      <w:t>ndan</w:t>
    </w:r>
    <w:r w:rsidRPr="00E9026E">
      <w:rPr>
        <w:rFonts w:ascii="Times New Roman" w:hAnsi="Times New Roman" w:cs="Times New Roman"/>
        <w:i/>
        <w:sz w:val="18"/>
        <w:lang w:eastAsia="tr-TR"/>
      </w:rPr>
      <w:t xml:space="preserve"> </w:t>
    </w:r>
    <w:r>
      <w:rPr>
        <w:rFonts w:ascii="Times New Roman" w:hAnsi="Times New Roman" w:cs="Times New Roman"/>
        <w:i/>
        <w:sz w:val="18"/>
        <w:lang w:eastAsia="tr-TR"/>
      </w:rPr>
      <w:t>erişilebilir.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D350" w14:textId="77777777" w:rsidR="00550346" w:rsidRDefault="00550346" w:rsidP="0001157A">
      <w:r>
        <w:separator/>
      </w:r>
    </w:p>
  </w:footnote>
  <w:footnote w:type="continuationSeparator" w:id="0">
    <w:p w14:paraId="08DF925E" w14:textId="77777777" w:rsidR="00550346" w:rsidRDefault="00550346" w:rsidP="0001157A">
      <w:r>
        <w:continuationSeparator/>
      </w:r>
    </w:p>
  </w:footnote>
  <w:footnote w:id="1">
    <w:p w14:paraId="2E38DD20" w14:textId="77777777" w:rsidR="00C81C83" w:rsidRDefault="00C81C83">
      <w:pPr>
        <w:pStyle w:val="DipnotMetni"/>
      </w:pPr>
      <w:r>
        <w:rPr>
          <w:rStyle w:val="DipnotBavurusu"/>
        </w:rPr>
        <w:footnoteRef/>
      </w:r>
      <w:r>
        <w:t xml:space="preserve"> Özel yetki ile giriş sağlanmaktadır.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891B" w14:textId="77777777" w:rsidR="00000000" w:rsidRDefault="004561BE" w:rsidP="000E6864">
    <w:pPr>
      <w:pStyle w:val="stBilgi"/>
      <w:jc w:val="center"/>
      <w:rPr>
        <w:rFonts w:ascii="Times New Roman" w:hAnsi="Times New Roman" w:cs="Times New Roman"/>
        <w:bCs/>
        <w:i/>
        <w:sz w:val="18"/>
        <w:szCs w:val="18"/>
        <w:lang w:eastAsia="tr-TR"/>
      </w:rPr>
    </w:pPr>
    <w:r w:rsidRPr="00302617">
      <w:rPr>
        <w:rFonts w:ascii="Times New Roman" w:hAnsi="Times New Roman" w:cs="Times New Roman"/>
        <w:i/>
        <w:sz w:val="18"/>
        <w:szCs w:val="18"/>
      </w:rPr>
      <w:t xml:space="preserve">Dokümanda </w:t>
    </w:r>
    <w:r>
      <w:rPr>
        <w:rFonts w:ascii="Times New Roman" w:hAnsi="Times New Roman" w:cs="Times New Roman"/>
        <w:i/>
        <w:sz w:val="18"/>
        <w:szCs w:val="18"/>
      </w:rPr>
      <w:t>yer alan açıklama alanlarını doldururken,</w:t>
    </w:r>
    <w:r w:rsidRPr="00302617">
      <w:rPr>
        <w:rFonts w:ascii="Times New Roman" w:hAnsi="Times New Roman" w:cs="Times New Roman"/>
        <w:i/>
        <w:sz w:val="18"/>
        <w:szCs w:val="18"/>
      </w:rPr>
      <w:t xml:space="preserve"> olgunluk düzeylerini belirlerken ve kanıt dosyalarını eklerken </w:t>
    </w:r>
    <w:r w:rsidRPr="00302617">
      <w:rPr>
        <w:rFonts w:ascii="Times New Roman" w:hAnsi="Times New Roman" w:cs="Times New Roman"/>
        <w:i/>
        <w:sz w:val="18"/>
        <w:szCs w:val="18"/>
        <w:lang w:eastAsia="tr-TR"/>
      </w:rPr>
      <w:t>Kurumsal İç Değerlendirme Raporu (KİDR</w:t>
    </w:r>
    <w:r w:rsidRPr="00302617">
      <w:rPr>
        <w:rFonts w:ascii="Times New Roman" w:hAnsi="Times New Roman" w:cs="Times New Roman"/>
        <w:bCs/>
        <w:i/>
        <w:sz w:val="18"/>
        <w:szCs w:val="18"/>
        <w:lang w:eastAsia="tr-TR"/>
      </w:rPr>
      <w:t xml:space="preserve"> 2.0) Hazırlama Kılavuzunda yer alan açıklamaları dikkate alınız.</w:t>
    </w:r>
  </w:p>
  <w:p w14:paraId="35869E5C" w14:textId="77777777" w:rsidR="00000000" w:rsidRDefault="00000000" w:rsidP="00273D6E">
    <w:pPr>
      <w:pStyle w:val="stBilgi"/>
      <w:jc w:val="both"/>
      <w:rPr>
        <w:rFonts w:ascii="Times New Roman" w:hAnsi="Times New Roman" w:cs="Times New Roman"/>
        <w:bCs/>
        <w:i/>
        <w:sz w:val="18"/>
        <w:szCs w:val="18"/>
        <w:lang w:eastAsia="tr-TR"/>
      </w:rPr>
    </w:pPr>
  </w:p>
  <w:p w14:paraId="08760931" w14:textId="77777777" w:rsidR="00000000" w:rsidRPr="00302617" w:rsidRDefault="00000000" w:rsidP="00273D6E">
    <w:pPr>
      <w:pStyle w:val="stBilgi"/>
      <w:jc w:val="both"/>
      <w:rPr>
        <w:rFonts w:ascii="Times New Roman" w:hAnsi="Times New Roman" w:cs="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4F5"/>
    <w:multiLevelType w:val="hybridMultilevel"/>
    <w:tmpl w:val="CC102BD6"/>
    <w:lvl w:ilvl="0" w:tplc="2C286906">
      <w:start w:val="1"/>
      <w:numFmt w:val="bullet"/>
      <w:lvlText w:val=""/>
      <w:lvlJc w:val="left"/>
      <w:pPr>
        <w:ind w:left="838" w:hanging="360"/>
      </w:pPr>
      <w:rPr>
        <w:rFonts w:ascii="Wingdings" w:hAnsi="Wingdings" w:hint="default"/>
        <w:color w:val="auto"/>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 w15:restartNumberingAfterBreak="0">
    <w:nsid w:val="231D5959"/>
    <w:multiLevelType w:val="hybridMultilevel"/>
    <w:tmpl w:val="D7AC6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7722A"/>
    <w:multiLevelType w:val="hybridMultilevel"/>
    <w:tmpl w:val="230E3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EC523D"/>
    <w:multiLevelType w:val="hybridMultilevel"/>
    <w:tmpl w:val="7D0A59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6E132C"/>
    <w:multiLevelType w:val="hybridMultilevel"/>
    <w:tmpl w:val="74149E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5A0E97"/>
    <w:multiLevelType w:val="hybridMultilevel"/>
    <w:tmpl w:val="97EA7598"/>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6" w15:restartNumberingAfterBreak="0">
    <w:nsid w:val="4A846438"/>
    <w:multiLevelType w:val="hybridMultilevel"/>
    <w:tmpl w:val="2DAA5780"/>
    <w:lvl w:ilvl="0" w:tplc="041F000B">
      <w:start w:val="1"/>
      <w:numFmt w:val="bullet"/>
      <w:lvlText w:val=""/>
      <w:lvlJc w:val="left"/>
      <w:pPr>
        <w:ind w:left="838" w:hanging="360"/>
      </w:pPr>
      <w:rPr>
        <w:rFonts w:ascii="Wingdings" w:hAnsi="Wingdings" w:hint="default"/>
      </w:rPr>
    </w:lvl>
    <w:lvl w:ilvl="1" w:tplc="041F0003">
      <w:start w:val="1"/>
      <w:numFmt w:val="bullet"/>
      <w:lvlText w:val="o"/>
      <w:lvlJc w:val="left"/>
      <w:pPr>
        <w:ind w:left="1558" w:hanging="360"/>
      </w:pPr>
      <w:rPr>
        <w:rFonts w:ascii="Courier New" w:hAnsi="Courier New" w:cs="Courier New" w:hint="default"/>
      </w:rPr>
    </w:lvl>
    <w:lvl w:ilvl="2" w:tplc="041F0005">
      <w:start w:val="1"/>
      <w:numFmt w:val="bullet"/>
      <w:lvlText w:val=""/>
      <w:lvlJc w:val="left"/>
      <w:pPr>
        <w:ind w:left="2278" w:hanging="360"/>
      </w:pPr>
      <w:rPr>
        <w:rFonts w:ascii="Wingdings" w:hAnsi="Wingdings" w:hint="default"/>
      </w:rPr>
    </w:lvl>
    <w:lvl w:ilvl="3" w:tplc="041F0001">
      <w:start w:val="1"/>
      <w:numFmt w:val="bullet"/>
      <w:lvlText w:val=""/>
      <w:lvlJc w:val="left"/>
      <w:pPr>
        <w:ind w:left="2998" w:hanging="360"/>
      </w:pPr>
      <w:rPr>
        <w:rFonts w:ascii="Symbol" w:hAnsi="Symbol" w:hint="default"/>
      </w:rPr>
    </w:lvl>
    <w:lvl w:ilvl="4" w:tplc="041F0003">
      <w:start w:val="1"/>
      <w:numFmt w:val="bullet"/>
      <w:lvlText w:val="o"/>
      <w:lvlJc w:val="left"/>
      <w:pPr>
        <w:ind w:left="3718" w:hanging="360"/>
      </w:pPr>
      <w:rPr>
        <w:rFonts w:ascii="Courier New" w:hAnsi="Courier New" w:cs="Courier New" w:hint="default"/>
      </w:rPr>
    </w:lvl>
    <w:lvl w:ilvl="5" w:tplc="041F0005">
      <w:start w:val="1"/>
      <w:numFmt w:val="bullet"/>
      <w:lvlText w:val=""/>
      <w:lvlJc w:val="left"/>
      <w:pPr>
        <w:ind w:left="4438" w:hanging="360"/>
      </w:pPr>
      <w:rPr>
        <w:rFonts w:ascii="Wingdings" w:hAnsi="Wingdings" w:hint="default"/>
      </w:rPr>
    </w:lvl>
    <w:lvl w:ilvl="6" w:tplc="041F0001">
      <w:start w:val="1"/>
      <w:numFmt w:val="bullet"/>
      <w:lvlText w:val=""/>
      <w:lvlJc w:val="left"/>
      <w:pPr>
        <w:ind w:left="5158" w:hanging="360"/>
      </w:pPr>
      <w:rPr>
        <w:rFonts w:ascii="Symbol" w:hAnsi="Symbol" w:hint="default"/>
      </w:rPr>
    </w:lvl>
    <w:lvl w:ilvl="7" w:tplc="041F0003">
      <w:start w:val="1"/>
      <w:numFmt w:val="bullet"/>
      <w:lvlText w:val="o"/>
      <w:lvlJc w:val="left"/>
      <w:pPr>
        <w:ind w:left="5878" w:hanging="360"/>
      </w:pPr>
      <w:rPr>
        <w:rFonts w:ascii="Courier New" w:hAnsi="Courier New" w:cs="Courier New" w:hint="default"/>
      </w:rPr>
    </w:lvl>
    <w:lvl w:ilvl="8" w:tplc="041F0005">
      <w:start w:val="1"/>
      <w:numFmt w:val="bullet"/>
      <w:lvlText w:val=""/>
      <w:lvlJc w:val="left"/>
      <w:pPr>
        <w:ind w:left="6598" w:hanging="360"/>
      </w:pPr>
      <w:rPr>
        <w:rFonts w:ascii="Wingdings" w:hAnsi="Wingdings" w:hint="default"/>
      </w:rPr>
    </w:lvl>
  </w:abstractNum>
  <w:abstractNum w:abstractNumId="7" w15:restartNumberingAfterBreak="0">
    <w:nsid w:val="600A3D7D"/>
    <w:multiLevelType w:val="hybridMultilevel"/>
    <w:tmpl w:val="200E2168"/>
    <w:lvl w:ilvl="0" w:tplc="058C3F5A">
      <w:start w:val="1"/>
      <w:numFmt w:val="bullet"/>
      <w:pStyle w:val="Balk3"/>
      <w:lvlText w:val=""/>
      <w:lvlJc w:val="left"/>
      <w:pPr>
        <w:ind w:left="838" w:hanging="360"/>
      </w:pPr>
      <w:rPr>
        <w:rFonts w:ascii="Wingdings" w:hAnsi="Wingdings" w:hint="default"/>
      </w:rPr>
    </w:lvl>
    <w:lvl w:ilvl="1" w:tplc="041F0003">
      <w:start w:val="1"/>
      <w:numFmt w:val="bullet"/>
      <w:lvlText w:val="o"/>
      <w:lvlJc w:val="left"/>
      <w:pPr>
        <w:ind w:left="1558" w:hanging="360"/>
      </w:pPr>
      <w:rPr>
        <w:rFonts w:ascii="Courier New" w:hAnsi="Courier New" w:cs="Courier New" w:hint="default"/>
      </w:rPr>
    </w:lvl>
    <w:lvl w:ilvl="2" w:tplc="041F0005">
      <w:start w:val="1"/>
      <w:numFmt w:val="bullet"/>
      <w:lvlText w:val=""/>
      <w:lvlJc w:val="left"/>
      <w:pPr>
        <w:ind w:left="2278" w:hanging="360"/>
      </w:pPr>
      <w:rPr>
        <w:rFonts w:ascii="Wingdings" w:hAnsi="Wingdings" w:hint="default"/>
      </w:rPr>
    </w:lvl>
    <w:lvl w:ilvl="3" w:tplc="041F0001">
      <w:start w:val="1"/>
      <w:numFmt w:val="bullet"/>
      <w:lvlText w:val=""/>
      <w:lvlJc w:val="left"/>
      <w:pPr>
        <w:ind w:left="2998" w:hanging="360"/>
      </w:pPr>
      <w:rPr>
        <w:rFonts w:ascii="Symbol" w:hAnsi="Symbol" w:hint="default"/>
      </w:rPr>
    </w:lvl>
    <w:lvl w:ilvl="4" w:tplc="041F0003">
      <w:start w:val="1"/>
      <w:numFmt w:val="bullet"/>
      <w:lvlText w:val="o"/>
      <w:lvlJc w:val="left"/>
      <w:pPr>
        <w:ind w:left="3718" w:hanging="360"/>
      </w:pPr>
      <w:rPr>
        <w:rFonts w:ascii="Courier New" w:hAnsi="Courier New" w:cs="Courier New" w:hint="default"/>
      </w:rPr>
    </w:lvl>
    <w:lvl w:ilvl="5" w:tplc="041F0005">
      <w:start w:val="1"/>
      <w:numFmt w:val="bullet"/>
      <w:lvlText w:val=""/>
      <w:lvlJc w:val="left"/>
      <w:pPr>
        <w:ind w:left="4438" w:hanging="360"/>
      </w:pPr>
      <w:rPr>
        <w:rFonts w:ascii="Wingdings" w:hAnsi="Wingdings" w:hint="default"/>
      </w:rPr>
    </w:lvl>
    <w:lvl w:ilvl="6" w:tplc="041F0001">
      <w:start w:val="1"/>
      <w:numFmt w:val="bullet"/>
      <w:lvlText w:val=""/>
      <w:lvlJc w:val="left"/>
      <w:pPr>
        <w:ind w:left="5158" w:hanging="360"/>
      </w:pPr>
      <w:rPr>
        <w:rFonts w:ascii="Symbol" w:hAnsi="Symbol" w:hint="default"/>
      </w:rPr>
    </w:lvl>
    <w:lvl w:ilvl="7" w:tplc="041F0003">
      <w:start w:val="1"/>
      <w:numFmt w:val="bullet"/>
      <w:lvlText w:val="o"/>
      <w:lvlJc w:val="left"/>
      <w:pPr>
        <w:ind w:left="5878" w:hanging="360"/>
      </w:pPr>
      <w:rPr>
        <w:rFonts w:ascii="Courier New" w:hAnsi="Courier New" w:cs="Courier New" w:hint="default"/>
      </w:rPr>
    </w:lvl>
    <w:lvl w:ilvl="8" w:tplc="041F0005">
      <w:start w:val="1"/>
      <w:numFmt w:val="bullet"/>
      <w:lvlText w:val=""/>
      <w:lvlJc w:val="left"/>
      <w:pPr>
        <w:ind w:left="6598" w:hanging="360"/>
      </w:pPr>
      <w:rPr>
        <w:rFonts w:ascii="Wingdings" w:hAnsi="Wingdings" w:hint="default"/>
      </w:rPr>
    </w:lvl>
  </w:abstractNum>
  <w:abstractNum w:abstractNumId="8" w15:restartNumberingAfterBreak="0">
    <w:nsid w:val="62DD10D1"/>
    <w:multiLevelType w:val="hybridMultilevel"/>
    <w:tmpl w:val="7ABE4F1E"/>
    <w:lvl w:ilvl="0" w:tplc="BAA4C3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A46D8"/>
    <w:multiLevelType w:val="hybridMultilevel"/>
    <w:tmpl w:val="37564A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423314"/>
    <w:multiLevelType w:val="hybridMultilevel"/>
    <w:tmpl w:val="B82C1D18"/>
    <w:lvl w:ilvl="0" w:tplc="69A2F84A">
      <w:start w:val="1"/>
      <w:numFmt w:val="bullet"/>
      <w:lvlText w:val=""/>
      <w:lvlJc w:val="left"/>
      <w:pPr>
        <w:ind w:left="720" w:hanging="360"/>
      </w:pPr>
      <w:rPr>
        <w:rFonts w:ascii="Wingdings" w:hAnsi="Wingdings"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667EE8"/>
    <w:multiLevelType w:val="hybridMultilevel"/>
    <w:tmpl w:val="E2544C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664796">
    <w:abstractNumId w:val="1"/>
  </w:num>
  <w:num w:numId="2" w16cid:durableId="260338634">
    <w:abstractNumId w:val="2"/>
  </w:num>
  <w:num w:numId="3" w16cid:durableId="1649551797">
    <w:abstractNumId w:val="0"/>
  </w:num>
  <w:num w:numId="4" w16cid:durableId="1127352472">
    <w:abstractNumId w:val="10"/>
  </w:num>
  <w:num w:numId="5" w16cid:durableId="1563981520">
    <w:abstractNumId w:val="8"/>
  </w:num>
  <w:num w:numId="6" w16cid:durableId="270012434">
    <w:abstractNumId w:val="6"/>
  </w:num>
  <w:num w:numId="7" w16cid:durableId="1297642411">
    <w:abstractNumId w:val="0"/>
  </w:num>
  <w:num w:numId="8" w16cid:durableId="782190081">
    <w:abstractNumId w:val="7"/>
  </w:num>
  <w:num w:numId="9" w16cid:durableId="1152719515">
    <w:abstractNumId w:val="6"/>
  </w:num>
  <w:num w:numId="10" w16cid:durableId="1669938031">
    <w:abstractNumId w:val="3"/>
  </w:num>
  <w:num w:numId="11" w16cid:durableId="2147041832">
    <w:abstractNumId w:val="5"/>
  </w:num>
  <w:num w:numId="12" w16cid:durableId="1203860000">
    <w:abstractNumId w:val="11"/>
  </w:num>
  <w:num w:numId="13" w16cid:durableId="1399129107">
    <w:abstractNumId w:val="4"/>
  </w:num>
  <w:num w:numId="14" w16cid:durableId="417479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069"/>
    <w:rsid w:val="0001157A"/>
    <w:rsid w:val="0004547D"/>
    <w:rsid w:val="000D4058"/>
    <w:rsid w:val="00105FCC"/>
    <w:rsid w:val="001633D0"/>
    <w:rsid w:val="001B0F9F"/>
    <w:rsid w:val="001B1F73"/>
    <w:rsid w:val="00356C1D"/>
    <w:rsid w:val="003A050C"/>
    <w:rsid w:val="003C2B4C"/>
    <w:rsid w:val="003E0C68"/>
    <w:rsid w:val="00403313"/>
    <w:rsid w:val="0045391E"/>
    <w:rsid w:val="004561BE"/>
    <w:rsid w:val="0052267C"/>
    <w:rsid w:val="00527301"/>
    <w:rsid w:val="00550346"/>
    <w:rsid w:val="00583249"/>
    <w:rsid w:val="005B213A"/>
    <w:rsid w:val="005F7340"/>
    <w:rsid w:val="007667FC"/>
    <w:rsid w:val="00864014"/>
    <w:rsid w:val="009422B4"/>
    <w:rsid w:val="0095218C"/>
    <w:rsid w:val="00A21F78"/>
    <w:rsid w:val="00A36069"/>
    <w:rsid w:val="00A55232"/>
    <w:rsid w:val="00AF237B"/>
    <w:rsid w:val="00C04D2B"/>
    <w:rsid w:val="00C81C83"/>
    <w:rsid w:val="00CA5163"/>
    <w:rsid w:val="00CB50DC"/>
    <w:rsid w:val="00CD0320"/>
    <w:rsid w:val="00E2202E"/>
    <w:rsid w:val="00FB2B2E"/>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3798"/>
  <w15:chartTrackingRefBased/>
  <w15:docId w15:val="{8E6A112E-6B36-434E-985D-7D4156CF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157A"/>
    <w:pPr>
      <w:widowControl w:val="0"/>
      <w:spacing w:after="0" w:line="240" w:lineRule="auto"/>
    </w:pPr>
  </w:style>
  <w:style w:type="paragraph" w:styleId="Balk1">
    <w:name w:val="heading 1"/>
    <w:basedOn w:val="Normal"/>
    <w:link w:val="Balk1Char"/>
    <w:uiPriority w:val="1"/>
    <w:qFormat/>
    <w:rsid w:val="0001157A"/>
    <w:pPr>
      <w:ind w:left="118"/>
      <w:outlineLvl w:val="0"/>
    </w:pPr>
    <w:rPr>
      <w:rFonts w:ascii="Times New Roman" w:eastAsia="Times New Roman" w:hAnsi="Times New Roman"/>
      <w:b/>
      <w:bCs/>
      <w:sz w:val="32"/>
      <w:szCs w:val="32"/>
    </w:rPr>
  </w:style>
  <w:style w:type="paragraph" w:styleId="Balk3">
    <w:name w:val="heading 3"/>
    <w:basedOn w:val="Normal"/>
    <w:link w:val="Balk3Char"/>
    <w:autoRedefine/>
    <w:uiPriority w:val="1"/>
    <w:qFormat/>
    <w:rsid w:val="00C81C83"/>
    <w:pPr>
      <w:numPr>
        <w:numId w:val="8"/>
      </w:numPr>
      <w:spacing w:before="120" w:after="120"/>
      <w:ind w:right="63"/>
      <w:outlineLvl w:val="2"/>
    </w:pPr>
    <w:rPr>
      <w:rFonts w:ascii="Times New Roman" w:eastAsia="Times New Roman" w:hAnsi="Times New Roman" w:cs="Times New Roman"/>
      <w:b/>
      <w:i/>
      <w:sz w:val="24"/>
      <w:szCs w:val="23"/>
    </w:rPr>
  </w:style>
  <w:style w:type="paragraph" w:styleId="Balk4">
    <w:name w:val="heading 4"/>
    <w:basedOn w:val="Normal"/>
    <w:link w:val="Balk4Char"/>
    <w:uiPriority w:val="1"/>
    <w:qFormat/>
    <w:rsid w:val="0001157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1157A"/>
    <w:rPr>
      <w:rFonts w:ascii="Times New Roman" w:eastAsia="Times New Roman" w:hAnsi="Times New Roman"/>
      <w:b/>
      <w:bCs/>
      <w:sz w:val="32"/>
      <w:szCs w:val="32"/>
    </w:rPr>
  </w:style>
  <w:style w:type="character" w:customStyle="1" w:styleId="Balk3Char">
    <w:name w:val="Başlık 3 Char"/>
    <w:basedOn w:val="VarsaylanParagrafYazTipi"/>
    <w:link w:val="Balk3"/>
    <w:uiPriority w:val="1"/>
    <w:rsid w:val="00C81C83"/>
    <w:rPr>
      <w:rFonts w:ascii="Times New Roman" w:eastAsia="Times New Roman" w:hAnsi="Times New Roman" w:cs="Times New Roman"/>
      <w:b/>
      <w:i/>
      <w:sz w:val="24"/>
      <w:szCs w:val="23"/>
    </w:rPr>
  </w:style>
  <w:style w:type="character" w:customStyle="1" w:styleId="Balk4Char">
    <w:name w:val="Başlık 4 Char"/>
    <w:basedOn w:val="VarsaylanParagrafYazTipi"/>
    <w:link w:val="Balk4"/>
    <w:uiPriority w:val="1"/>
    <w:rsid w:val="0001157A"/>
    <w:rPr>
      <w:rFonts w:ascii="Times New Roman" w:eastAsia="Times New Roman" w:hAnsi="Times New Roman"/>
      <w:b/>
      <w:bCs/>
      <w:i/>
      <w:sz w:val="24"/>
      <w:szCs w:val="24"/>
    </w:rPr>
  </w:style>
  <w:style w:type="paragraph" w:styleId="ListeParagraf">
    <w:name w:val="List Paragraph"/>
    <w:basedOn w:val="Normal"/>
    <w:uiPriority w:val="34"/>
    <w:qFormat/>
    <w:rsid w:val="0001157A"/>
  </w:style>
  <w:style w:type="character" w:styleId="Kpr">
    <w:name w:val="Hyperlink"/>
    <w:basedOn w:val="VarsaylanParagrafYazTipi"/>
    <w:uiPriority w:val="99"/>
    <w:unhideWhenUsed/>
    <w:rsid w:val="0001157A"/>
    <w:rPr>
      <w:color w:val="0563C1" w:themeColor="hyperlink"/>
      <w:u w:val="single"/>
    </w:rPr>
  </w:style>
  <w:style w:type="paragraph" w:styleId="stBilgi">
    <w:name w:val="header"/>
    <w:basedOn w:val="Normal"/>
    <w:link w:val="stBilgiChar"/>
    <w:uiPriority w:val="99"/>
    <w:unhideWhenUsed/>
    <w:rsid w:val="0001157A"/>
    <w:pPr>
      <w:tabs>
        <w:tab w:val="center" w:pos="4536"/>
        <w:tab w:val="right" w:pos="9072"/>
      </w:tabs>
    </w:pPr>
  </w:style>
  <w:style w:type="character" w:customStyle="1" w:styleId="stBilgiChar">
    <w:name w:val="Üst Bilgi Char"/>
    <w:basedOn w:val="VarsaylanParagrafYazTipi"/>
    <w:link w:val="stBilgi"/>
    <w:uiPriority w:val="99"/>
    <w:rsid w:val="0001157A"/>
  </w:style>
  <w:style w:type="paragraph" w:styleId="AltBilgi">
    <w:name w:val="footer"/>
    <w:basedOn w:val="Normal"/>
    <w:link w:val="AltBilgiChar"/>
    <w:uiPriority w:val="99"/>
    <w:unhideWhenUsed/>
    <w:rsid w:val="0001157A"/>
    <w:pPr>
      <w:tabs>
        <w:tab w:val="center" w:pos="4536"/>
        <w:tab w:val="right" w:pos="9072"/>
      </w:tabs>
    </w:pPr>
  </w:style>
  <w:style w:type="character" w:customStyle="1" w:styleId="AltBilgiChar">
    <w:name w:val="Alt Bilgi Char"/>
    <w:basedOn w:val="VarsaylanParagrafYazTipi"/>
    <w:link w:val="AltBilgi"/>
    <w:uiPriority w:val="99"/>
    <w:rsid w:val="0001157A"/>
  </w:style>
  <w:style w:type="table" w:styleId="TabloKlavuzu">
    <w:name w:val="Table Grid"/>
    <w:basedOn w:val="NormalTablo"/>
    <w:uiPriority w:val="39"/>
    <w:rsid w:val="0001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1157A"/>
    <w:rPr>
      <w:sz w:val="20"/>
      <w:szCs w:val="20"/>
    </w:rPr>
  </w:style>
  <w:style w:type="character" w:customStyle="1" w:styleId="DipnotMetniChar">
    <w:name w:val="Dipnot Metni Char"/>
    <w:basedOn w:val="VarsaylanParagrafYazTipi"/>
    <w:link w:val="DipnotMetni"/>
    <w:uiPriority w:val="99"/>
    <w:semiHidden/>
    <w:rsid w:val="0001157A"/>
    <w:rPr>
      <w:sz w:val="20"/>
      <w:szCs w:val="20"/>
    </w:rPr>
  </w:style>
  <w:style w:type="character" w:styleId="DipnotBavurusu">
    <w:name w:val="footnote reference"/>
    <w:basedOn w:val="VarsaylanParagrafYazTipi"/>
    <w:uiPriority w:val="99"/>
    <w:semiHidden/>
    <w:unhideWhenUsed/>
    <w:rsid w:val="0001157A"/>
    <w:rPr>
      <w:vertAlign w:val="superscript"/>
    </w:rPr>
  </w:style>
  <w:style w:type="paragraph" w:styleId="SonNotMetni">
    <w:name w:val="endnote text"/>
    <w:basedOn w:val="Normal"/>
    <w:link w:val="SonNotMetniChar"/>
    <w:uiPriority w:val="99"/>
    <w:semiHidden/>
    <w:unhideWhenUsed/>
    <w:rsid w:val="009422B4"/>
    <w:rPr>
      <w:sz w:val="20"/>
      <w:szCs w:val="20"/>
    </w:rPr>
  </w:style>
  <w:style w:type="character" w:customStyle="1" w:styleId="SonNotMetniChar">
    <w:name w:val="Son Not Metni Char"/>
    <w:basedOn w:val="VarsaylanParagrafYazTipi"/>
    <w:link w:val="SonNotMetni"/>
    <w:uiPriority w:val="99"/>
    <w:semiHidden/>
    <w:rsid w:val="009422B4"/>
    <w:rPr>
      <w:sz w:val="20"/>
      <w:szCs w:val="20"/>
    </w:rPr>
  </w:style>
  <w:style w:type="character" w:styleId="SonNotBavurusu">
    <w:name w:val="endnote reference"/>
    <w:basedOn w:val="VarsaylanParagrafYazTipi"/>
    <w:uiPriority w:val="99"/>
    <w:semiHidden/>
    <w:unhideWhenUsed/>
    <w:rsid w:val="009422B4"/>
    <w:rPr>
      <w:vertAlign w:val="superscript"/>
    </w:rPr>
  </w:style>
  <w:style w:type="paragraph" w:styleId="NormalWeb">
    <w:name w:val="Normal (Web)"/>
    <w:basedOn w:val="Normal"/>
    <w:uiPriority w:val="99"/>
    <w:unhideWhenUsed/>
    <w:rsid w:val="000D4058"/>
    <w:pPr>
      <w:widowControl/>
    </w:pPr>
    <w:rPr>
      <w:rFonts w:ascii="Times New Roman" w:hAnsi="Times New Roman" w:cs="Times New Roman"/>
      <w:sz w:val="24"/>
      <w:szCs w:val="24"/>
      <w:lang w:val="en-US"/>
    </w:rPr>
  </w:style>
  <w:style w:type="character" w:styleId="Gl">
    <w:name w:val="Strong"/>
    <w:basedOn w:val="VarsaylanParagrafYazTipi"/>
    <w:uiPriority w:val="22"/>
    <w:qFormat/>
    <w:rsid w:val="000D4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13161">
      <w:bodyDiv w:val="1"/>
      <w:marLeft w:val="0"/>
      <w:marRight w:val="0"/>
      <w:marTop w:val="0"/>
      <w:marBottom w:val="0"/>
      <w:divBdr>
        <w:top w:val="none" w:sz="0" w:space="0" w:color="auto"/>
        <w:left w:val="none" w:sz="0" w:space="0" w:color="auto"/>
        <w:bottom w:val="none" w:sz="0" w:space="0" w:color="auto"/>
        <w:right w:val="none" w:sz="0" w:space="0" w:color="auto"/>
      </w:divBdr>
    </w:div>
    <w:div w:id="1203245593">
      <w:bodyDiv w:val="1"/>
      <w:marLeft w:val="0"/>
      <w:marRight w:val="0"/>
      <w:marTop w:val="0"/>
      <w:marBottom w:val="0"/>
      <w:divBdr>
        <w:top w:val="none" w:sz="0" w:space="0" w:color="auto"/>
        <w:left w:val="none" w:sz="0" w:space="0" w:color="auto"/>
        <w:bottom w:val="none" w:sz="0" w:space="0" w:color="auto"/>
        <w:right w:val="none" w:sz="0" w:space="0" w:color="auto"/>
      </w:divBdr>
    </w:div>
    <w:div w:id="1282763253">
      <w:bodyDiv w:val="1"/>
      <w:marLeft w:val="0"/>
      <w:marRight w:val="0"/>
      <w:marTop w:val="0"/>
      <w:marBottom w:val="0"/>
      <w:divBdr>
        <w:top w:val="none" w:sz="0" w:space="0" w:color="auto"/>
        <w:left w:val="none" w:sz="0" w:space="0" w:color="auto"/>
        <w:bottom w:val="none" w:sz="0" w:space="0" w:color="auto"/>
        <w:right w:val="none" w:sz="0" w:space="0" w:color="auto"/>
      </w:divBdr>
    </w:div>
    <w:div w:id="1324969274">
      <w:bodyDiv w:val="1"/>
      <w:marLeft w:val="0"/>
      <w:marRight w:val="0"/>
      <w:marTop w:val="0"/>
      <w:marBottom w:val="0"/>
      <w:divBdr>
        <w:top w:val="none" w:sz="0" w:space="0" w:color="auto"/>
        <w:left w:val="none" w:sz="0" w:space="0" w:color="auto"/>
        <w:bottom w:val="none" w:sz="0" w:space="0" w:color="auto"/>
        <w:right w:val="none" w:sz="0" w:space="0" w:color="auto"/>
      </w:divBdr>
    </w:div>
    <w:div w:id="1628778829">
      <w:bodyDiv w:val="1"/>
      <w:marLeft w:val="0"/>
      <w:marRight w:val="0"/>
      <w:marTop w:val="0"/>
      <w:marBottom w:val="0"/>
      <w:divBdr>
        <w:top w:val="none" w:sz="0" w:space="0" w:color="auto"/>
        <w:left w:val="none" w:sz="0" w:space="0" w:color="auto"/>
        <w:bottom w:val="none" w:sz="0" w:space="0" w:color="auto"/>
        <w:right w:val="none" w:sz="0" w:space="0" w:color="auto"/>
      </w:divBdr>
    </w:div>
    <w:div w:id="1846627204">
      <w:bodyDiv w:val="1"/>
      <w:marLeft w:val="0"/>
      <w:marRight w:val="0"/>
      <w:marTop w:val="0"/>
      <w:marBottom w:val="0"/>
      <w:divBdr>
        <w:top w:val="none" w:sz="0" w:space="0" w:color="auto"/>
        <w:left w:val="none" w:sz="0" w:space="0" w:color="auto"/>
        <w:bottom w:val="none" w:sz="0" w:space="0" w:color="auto"/>
        <w:right w:val="none" w:sz="0" w:space="0" w:color="auto"/>
      </w:divBdr>
    </w:div>
    <w:div w:id="19849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dn.pau.edu.tr/APP/SYBS/395/1/PAMUKKALE%20%C3%9CN%C4%B0VERS%C4%B0TES%C4%B0%20E%C4%9E%C4%B0T%C4%B0M%20PRO%C4%9ERAMLARININ%20DE%C4%9EERLEND%C4%B0RME%20S%C4%B0STEM%C4%B0N%C4%B0N%20YAPILANMASINA%20VE%20UYGULANMASINA%20%C4%B0L%C4%B0%C5%9EK%C4%B0N%20USUL%20VE%20ESALAR.docx" TargetMode="External"/><Relationship Id="rId18" Type="http://schemas.openxmlformats.org/officeDocument/2006/relationships/hyperlink" Target="https://www.pau.edu.tr/kalitekomisyonu/tr/sayfa/1509201902" TargetMode="External"/><Relationship Id="rId26" Type="http://schemas.openxmlformats.org/officeDocument/2006/relationships/hyperlink" Target="https://www.pau.edu.tr/kalitekomisyonu/tr/sayfa/1106201910" TargetMode="External"/><Relationship Id="rId39" Type="http://schemas.openxmlformats.org/officeDocument/2006/relationships/hyperlink" Target="https://www.pau.edu.tr/kalitekomisyonu/tr/sayfa/1510201913" TargetMode="External"/><Relationship Id="rId21" Type="http://schemas.openxmlformats.org/officeDocument/2006/relationships/hyperlink" Target="https://www.pau.edu.tr/kalitekomisyonu/tr/sayfa/1904201805" TargetMode="External"/><Relationship Id="rId34" Type="http://schemas.openxmlformats.org/officeDocument/2006/relationships/hyperlink" Target="http://www.pau.edu.tr/kavdem/tr/sayfa/anket-sonuclari" TargetMode="External"/><Relationship Id="rId42" Type="http://schemas.openxmlformats.org/officeDocument/2006/relationships/hyperlink" Target="https://www.pau.edu.tr/kalitekomisyonu/tr/sayfa/0312201916" TargetMode="External"/><Relationship Id="rId47" Type="http://schemas.openxmlformats.org/officeDocument/2006/relationships/hyperlink" Target="https://app.pau.edu.tr/fone/" TargetMode="External"/><Relationship Id="rId50" Type="http://schemas.openxmlformats.org/officeDocument/2006/relationships/hyperlink" Target="https://www.pau.edu.tr/kalitekomisyonu/tr/sayfa/0511201914" TargetMode="External"/><Relationship Id="rId55" Type="http://schemas.openxmlformats.org/officeDocument/2006/relationships/hyperlink" Target="http://www.pau.edu.tr/kavdem/tr/sayfa/anket-sonucla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u.edu.tr/kalitekomisyonu/tr/sayfa/kalite-komiteleri" TargetMode="External"/><Relationship Id="rId29" Type="http://schemas.openxmlformats.org/officeDocument/2006/relationships/hyperlink" Target="https://www.pau.edu.tr/kalitekomisyonu/tr/sayfa/1510201913" TargetMode="External"/><Relationship Id="rId11" Type="http://schemas.openxmlformats.org/officeDocument/2006/relationships/hyperlink" Target="https://www.pau.edu.tr/kalitekomisyonu/tr/sayfa/kalite-komiteleri" TargetMode="External"/><Relationship Id="rId24" Type="http://schemas.openxmlformats.org/officeDocument/2006/relationships/hyperlink" Target="https://www.pau.edu.tr/kalitekomisyonu/tr/sayfa/0904201908" TargetMode="External"/><Relationship Id="rId32" Type="http://schemas.openxmlformats.org/officeDocument/2006/relationships/hyperlink" Target="https://www.pau.edu.tr/kalitekomisyonu/tr/sayfa/0312201916" TargetMode="External"/><Relationship Id="rId37" Type="http://schemas.openxmlformats.org/officeDocument/2006/relationships/hyperlink" Target="https://app.pau.edu.tr/kdm/" TargetMode="External"/><Relationship Id="rId40" Type="http://schemas.openxmlformats.org/officeDocument/2006/relationships/hyperlink" Target="https://www.pau.edu.tr/kalitekomisyonu/tr/sayfa/0511201914" TargetMode="External"/><Relationship Id="rId45" Type="http://schemas.openxmlformats.org/officeDocument/2006/relationships/hyperlink" Target="http://www.pau.edu.tr/pau/tr/kurumsal/kys-etkinlikler" TargetMode="External"/><Relationship Id="rId53" Type="http://schemas.openxmlformats.org/officeDocument/2006/relationships/hyperlink" Target="https://www.pau.edu.tr/kalitekomisyonu/tr/sayfa/1712201917"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pau.edu.tr/kalitekomisyonu/tr/sayfa/0502201903" TargetMode="External"/><Relationship Id="rId4" Type="http://schemas.openxmlformats.org/officeDocument/2006/relationships/settings" Target="settings.xml"/><Relationship Id="rId9" Type="http://schemas.openxmlformats.org/officeDocument/2006/relationships/hyperlink" Target="https://www.pau.edu.tr/kalitekomisyonu/tr/sayfa/kalite-kurulu" TargetMode="External"/><Relationship Id="rId14" Type="http://schemas.openxmlformats.org/officeDocument/2006/relationships/hyperlink" Target="http://www.pau.edu.tr/pau/tr/mevzuat" TargetMode="External"/><Relationship Id="rId22" Type="http://schemas.openxmlformats.org/officeDocument/2006/relationships/hyperlink" Target="https://www.pau.edu.tr/kalitekomisyonu/tr/sayfa/0503201906" TargetMode="External"/><Relationship Id="rId27" Type="http://schemas.openxmlformats.org/officeDocument/2006/relationships/hyperlink" Target="https://www.pau.edu.tr/kalitekomisyonu/tr/sayfa/0309201911" TargetMode="External"/><Relationship Id="rId30" Type="http://schemas.openxmlformats.org/officeDocument/2006/relationships/hyperlink" Target="https://www.pau.edu.tr/kalitekomisyonu/tr/sayfa/0511201914" TargetMode="External"/><Relationship Id="rId35" Type="http://schemas.openxmlformats.org/officeDocument/2006/relationships/hyperlink" Target="http://www.pau.edu.tr/kavdem/tr/sayfa/kurum-ici-kalite-bilinci-degerlendirme-anketi" TargetMode="External"/><Relationship Id="rId43" Type="http://schemas.openxmlformats.org/officeDocument/2006/relationships/hyperlink" Target="https://www.pau.edu.tr/kalitekomisyonu/tr/sayfa/1712201917" TargetMode="External"/><Relationship Id="rId48" Type="http://schemas.openxmlformats.org/officeDocument/2006/relationships/hyperlink" Target="https://app.pau.edu.tr/mesajmerkezi/" TargetMode="External"/><Relationship Id="rId56" Type="http://schemas.openxmlformats.org/officeDocument/2006/relationships/header" Target="header1.xml"/><Relationship Id="rId8" Type="http://schemas.openxmlformats.org/officeDocument/2006/relationships/hyperlink" Target="https://www.pau.edu.tr/kalitekomisyonu/tr/sayfa/kalite-komisyonu-usul-ve-esaslari" TargetMode="External"/><Relationship Id="rId51" Type="http://schemas.openxmlformats.org/officeDocument/2006/relationships/hyperlink" Target="https://www.pau.edu.tr/kalitekomisyonu/tr/sayfa/1911201915" TargetMode="External"/><Relationship Id="rId3" Type="http://schemas.openxmlformats.org/officeDocument/2006/relationships/styles" Target="styles.xml"/><Relationship Id="rId12" Type="http://schemas.openxmlformats.org/officeDocument/2006/relationships/hyperlink" Target="https://www.pau.edu.tr/danismakurulu" TargetMode="External"/><Relationship Id="rId17" Type="http://schemas.openxmlformats.org/officeDocument/2006/relationships/hyperlink" Target="https://www.pau.edu.tr/kalitekomisyonu/tr/sayfa/0801201901" TargetMode="External"/><Relationship Id="rId25" Type="http://schemas.openxmlformats.org/officeDocument/2006/relationships/hyperlink" Target="https://www.pau.edu.tr/kalitekomisyonu/tr/sayfa/3004201909" TargetMode="External"/><Relationship Id="rId33" Type="http://schemas.openxmlformats.org/officeDocument/2006/relationships/hyperlink" Target="https://www.pau.edu.tr/kalitekomisyonu/tr/sayfa/1712201917" TargetMode="External"/><Relationship Id="rId38" Type="http://schemas.openxmlformats.org/officeDocument/2006/relationships/hyperlink" Target="https://ozdegerlendirme.pau.edu.tr/account/login" TargetMode="External"/><Relationship Id="rId46" Type="http://schemas.openxmlformats.org/officeDocument/2006/relationships/hyperlink" Target="https://app.pau.edu.tr/gbs/" TargetMode="External"/><Relationship Id="rId59" Type="http://schemas.openxmlformats.org/officeDocument/2006/relationships/fontTable" Target="fontTable.xml"/><Relationship Id="rId20" Type="http://schemas.openxmlformats.org/officeDocument/2006/relationships/hyperlink" Target="https://www.pau.edu.tr/kalitekomisyonu/tr/sayfa/1202201904" TargetMode="External"/><Relationship Id="rId41" Type="http://schemas.openxmlformats.org/officeDocument/2006/relationships/hyperlink" Target="https://www.pau.edu.tr/kalitekomisyonu/tr/sayfa/1911201915" TargetMode="External"/><Relationship Id="rId54" Type="http://schemas.openxmlformats.org/officeDocument/2006/relationships/hyperlink" Target="http://www.pau.edu.tr/kavdem/tr/sayfa/anket-sonuclar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u.edu.tr/kalitekomisyonu/tr/sayfa/calisma-gruplari-2" TargetMode="External"/><Relationship Id="rId23" Type="http://schemas.openxmlformats.org/officeDocument/2006/relationships/hyperlink" Target="https://www.pau.edu.tr/kalitekomisyonu/tr/sayfa/1903201907" TargetMode="External"/><Relationship Id="rId28" Type="http://schemas.openxmlformats.org/officeDocument/2006/relationships/hyperlink" Target="https://www.pau.edu.tr/kalitekomisyonu/tr/sayfa/0110201912-2" TargetMode="External"/><Relationship Id="rId36" Type="http://schemas.openxmlformats.org/officeDocument/2006/relationships/hyperlink" Target="http://www.pau.edu.tr/pau/tr/kurumsal/kalite-surecleri" TargetMode="External"/><Relationship Id="rId49" Type="http://schemas.openxmlformats.org/officeDocument/2006/relationships/hyperlink" Target="https://www.pau.edu.tr/kalitekomisyonu/tr/sayfa/1510201913" TargetMode="External"/><Relationship Id="rId57" Type="http://schemas.openxmlformats.org/officeDocument/2006/relationships/footer" Target="footer1.xml"/><Relationship Id="rId10" Type="http://schemas.openxmlformats.org/officeDocument/2006/relationships/hyperlink" Target="https://www.pau.edu.tr/kalitekomisyonu/tr/sayfa/calisma-gruplari-2" TargetMode="External"/><Relationship Id="rId31" Type="http://schemas.openxmlformats.org/officeDocument/2006/relationships/hyperlink" Target="https://www.pau.edu.tr/kalitekomisyonu/tr/sayfa/1911201915" TargetMode="External"/><Relationship Id="rId44" Type="http://schemas.openxmlformats.org/officeDocument/2006/relationships/hyperlink" Target="https://www.pau.edu.tr/kavdem/tr/sayfa/egitimler" TargetMode="External"/><Relationship Id="rId52" Type="http://schemas.openxmlformats.org/officeDocument/2006/relationships/hyperlink" Target="https://www.pau.edu.tr/kalitekomisyonu/tr/sayfa/0312201916" TargetMode="External"/><Relationship Id="rId60"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www.pau.edu.tr/sbf" TargetMode="External"/><Relationship Id="rId21" Type="http://schemas.openxmlformats.org/officeDocument/2006/relationships/hyperlink" Target="http://www.pau.edu.tr/insaatmuhendisligi" TargetMode="External"/><Relationship Id="rId42" Type="http://schemas.openxmlformats.org/officeDocument/2006/relationships/hyperlink" Target="http://www.pau.edu.tr/akademiktesvik/tr/sayfa/usul-ve-esaslar-7" TargetMode="External"/><Relationship Id="rId47" Type="http://schemas.openxmlformats.org/officeDocument/2006/relationships/hyperlink" Target="http://kutuphane.pau.edu.tr/elektronik-dergi" TargetMode="External"/><Relationship Id="rId63" Type="http://schemas.openxmlformats.org/officeDocument/2006/relationships/hyperlink" Target="http://www.pau.edu.tr/sks/tr/sayfa/kultur-merkezleri" TargetMode="External"/><Relationship Id="rId68" Type="http://schemas.openxmlformats.org/officeDocument/2006/relationships/hyperlink" Target="http://www.pau.edu.tr/sks/tr/sayfa/pdr" TargetMode="External"/><Relationship Id="rId84" Type="http://schemas.openxmlformats.org/officeDocument/2006/relationships/hyperlink" Target="https://www.pau.edu.tr/pdrem/tr" TargetMode="External"/><Relationship Id="rId16" Type="http://schemas.openxmlformats.org/officeDocument/2006/relationships/hyperlink" Target="https://www.pau.edu.tr/stratejikplanlama" TargetMode="External"/><Relationship Id="rId11" Type="http://schemas.openxmlformats.org/officeDocument/2006/relationships/hyperlink" Target="https://app.pau.edu.tr/mezun/" TargetMode="External"/><Relationship Id="rId32" Type="http://schemas.openxmlformats.org/officeDocument/2006/relationships/hyperlink" Target="https://www.pau.edu.tr/kariyer" TargetMode="External"/><Relationship Id="rId37" Type="http://schemas.openxmlformats.org/officeDocument/2006/relationships/hyperlink" Target="http://spormerkezi.pau.edu.tr/" TargetMode="External"/><Relationship Id="rId53" Type="http://schemas.openxmlformats.org/officeDocument/2006/relationships/hyperlink" Target="https://obis.pau.edu.tr/DegerlendirmeAnketi/OgretimElemaniGenelSonuc.aspx" TargetMode="External"/><Relationship Id="rId58" Type="http://schemas.openxmlformats.org/officeDocument/2006/relationships/hyperlink" Target="http://www.pau.edu.tr/sks/tr/sayfa/ogrenci-topluluklari-yonergesi" TargetMode="External"/><Relationship Id="rId74" Type="http://schemas.openxmlformats.org/officeDocument/2006/relationships/hyperlink" Target="http://www.pau.edu.tr/sks/tr" TargetMode="External"/><Relationship Id="rId79" Type="http://schemas.openxmlformats.org/officeDocument/2006/relationships/hyperlink" Target="http://www.pau.edu.tr/engelliogrencibirimi/tr/sayfa/engelli-ogrenci-birimi-yonergesi" TargetMode="External"/><Relationship Id="rId5" Type="http://schemas.openxmlformats.org/officeDocument/2006/relationships/hyperlink" Target="https://obis.pau.edu.tr/Raporlar/RaporAlma.aspx?r=AKADEMIK_DersOgrenmeKazanimAnketYanitListesi" TargetMode="External"/><Relationship Id="rId19" Type="http://schemas.openxmlformats.org/officeDocument/2006/relationships/hyperlink" Target="https://www.pau.edu.tr/kariyer" TargetMode="External"/><Relationship Id="rId14" Type="http://schemas.openxmlformats.org/officeDocument/2006/relationships/hyperlink" Target="https://www.pau.edu.tr/stratejikplanlama" TargetMode="External"/><Relationship Id="rId22" Type="http://schemas.openxmlformats.org/officeDocument/2006/relationships/hyperlink" Target="https://www.pau.edu.tr/mf" TargetMode="External"/><Relationship Id="rId27" Type="http://schemas.openxmlformats.org/officeDocument/2006/relationships/hyperlink" Target="https://www.pau.edu.tr/stratejikplanlama" TargetMode="External"/><Relationship Id="rId30" Type="http://schemas.openxmlformats.org/officeDocument/2006/relationships/hyperlink" Target="https://www.pau.edu.tr/hmyo/tr/sayfa/31-isbasi-egitimi-yapan-ogrenci-sayilari" TargetMode="External"/><Relationship Id="rId35" Type="http://schemas.openxmlformats.org/officeDocument/2006/relationships/hyperlink" Target="https://www.pau.edu.tr/mf" TargetMode="External"/><Relationship Id="rId43" Type="http://schemas.openxmlformats.org/officeDocument/2006/relationships/hyperlink" Target="http://kutuphane.pau.edu.tr/" TargetMode="External"/><Relationship Id="rId48" Type="http://schemas.openxmlformats.org/officeDocument/2006/relationships/hyperlink" Target="https://app.pau.edu.tr/kdm/" TargetMode="External"/><Relationship Id="rId56" Type="http://schemas.openxmlformats.org/officeDocument/2006/relationships/hyperlink" Target="https://obis.pau.edu.tr/Raporlar/RaporAlma.aspx?r=AKADEMIK_DersOgrenmeKazanimAnketYanitListesi" TargetMode="External"/><Relationship Id="rId64" Type="http://schemas.openxmlformats.org/officeDocument/2006/relationships/hyperlink" Target="http://www.pau.edu.tr/sks" TargetMode="External"/><Relationship Id="rId69" Type="http://schemas.openxmlformats.org/officeDocument/2006/relationships/hyperlink" Target="http://www.pau.edu.tr/sks/tr/sayfa/tanitim-3" TargetMode="External"/><Relationship Id="rId77" Type="http://schemas.openxmlformats.org/officeDocument/2006/relationships/hyperlink" Target="http://www.pau.edu.tr/strateji/tr/sayfa/2019-yili-performans-programi" TargetMode="External"/><Relationship Id="rId8" Type="http://schemas.openxmlformats.org/officeDocument/2006/relationships/hyperlink" Target="https://app.pau.edu.tr/gbs/" TargetMode="External"/><Relationship Id="rId51" Type="http://schemas.openxmlformats.org/officeDocument/2006/relationships/hyperlink" Target="https://obis.pau.edu.tr/Anket.aspx" TargetMode="External"/><Relationship Id="rId72" Type="http://schemas.openxmlformats.org/officeDocument/2006/relationships/hyperlink" Target="http://www.pau.edu.tr/sks/tr/sayfa/tanitim-3" TargetMode="External"/><Relationship Id="rId80" Type="http://schemas.openxmlformats.org/officeDocument/2006/relationships/hyperlink" Target="http://seslikitap.pau.edu.tr/" TargetMode="External"/><Relationship Id="rId85" Type="http://schemas.openxmlformats.org/officeDocument/2006/relationships/hyperlink" Target="https://www.pau.edu.tr/pdrem/tr/sayfa/pdrem-kidr" TargetMode="External"/><Relationship Id="rId3" Type="http://schemas.openxmlformats.org/officeDocument/2006/relationships/hyperlink" Target="http://www.pau.edu.tr/kavdem/tr/sayfa/kurum-ici-kalite-bilinci-degerlendirme-anketi" TargetMode="External"/><Relationship Id="rId12" Type="http://schemas.openxmlformats.org/officeDocument/2006/relationships/hyperlink" Target="https://www.pau.edu.tr/stratejikplanlama" TargetMode="External"/><Relationship Id="rId17" Type="http://schemas.openxmlformats.org/officeDocument/2006/relationships/hyperlink" Target="https://www.pau.edu.tr/hmyo/tr/sayfa/31-isbasi-egitimi-yapan-ogrenci-sayilari" TargetMode="External"/><Relationship Id="rId25" Type="http://schemas.openxmlformats.org/officeDocument/2006/relationships/hyperlink" Target="https://www.soturkiye.org.tr/paydaslarimiz" TargetMode="External"/><Relationship Id="rId33" Type="http://schemas.openxmlformats.org/officeDocument/2006/relationships/hyperlink" Target="http://basin.pau.edu.tr/" TargetMode="External"/><Relationship Id="rId38" Type="http://schemas.openxmlformats.org/officeDocument/2006/relationships/hyperlink" Target="https://www.soturkiye.org.tr/paydaslarimiz" TargetMode="External"/><Relationship Id="rId46" Type="http://schemas.openxmlformats.org/officeDocument/2006/relationships/hyperlink" Target="http://www.pau.edu.tr/strateji/tr/sayfa/2019-yili-performans-programi" TargetMode="External"/><Relationship Id="rId59" Type="http://schemas.openxmlformats.org/officeDocument/2006/relationships/hyperlink" Target="http://www.pau.edu.tr/sks/tr/sayfa/ogrenci-topluluklari-7" TargetMode="External"/><Relationship Id="rId67" Type="http://schemas.openxmlformats.org/officeDocument/2006/relationships/hyperlink" Target="http://www.pau.edu.tr/sks/tr/sayfa/mediko" TargetMode="External"/><Relationship Id="rId20" Type="http://schemas.openxmlformats.org/officeDocument/2006/relationships/hyperlink" Target="http://basin.pau.edu.tr/" TargetMode="External"/><Relationship Id="rId41" Type="http://schemas.openxmlformats.org/officeDocument/2006/relationships/hyperlink" Target="http://www.pau.edu.tr/akademiktesvik/tr/sayfa/yonetmelik-yeni" TargetMode="External"/><Relationship Id="rId54" Type="http://schemas.openxmlformats.org/officeDocument/2006/relationships/hyperlink" Target="https://obis.pau.edu.tr/Anket.aspx" TargetMode="External"/><Relationship Id="rId62" Type="http://schemas.openxmlformats.org/officeDocument/2006/relationships/hyperlink" Target="http://www.pau.edu.tr/sks/tr/sayfa/2017-2018-faaliyet-raporu-2" TargetMode="External"/><Relationship Id="rId70" Type="http://schemas.openxmlformats.org/officeDocument/2006/relationships/hyperlink" Target="http://www.pau.edu.tr/strateji/tr/sayfa/2019-yili-performans-programi" TargetMode="External"/><Relationship Id="rId75" Type="http://schemas.openxmlformats.org/officeDocument/2006/relationships/hyperlink" Target="https://www.pau.edu.tr/kavdem/tr/sayfa/anket-sonuclari" TargetMode="External"/><Relationship Id="rId83" Type="http://schemas.openxmlformats.org/officeDocument/2006/relationships/hyperlink" Target="http://www.pau.edu.tr/engelliogrencibirimi/tr/sayfa/bilimsel-etkinlikler-8" TargetMode="External"/><Relationship Id="rId88" Type="http://schemas.openxmlformats.org/officeDocument/2006/relationships/hyperlink" Target="https://www.pau.edu.tr/pdrem/tr" TargetMode="External"/><Relationship Id="rId1" Type="http://schemas.openxmlformats.org/officeDocument/2006/relationships/hyperlink" Target="http://www.pau.edu.tr/stratejikplanlama" TargetMode="External"/><Relationship Id="rId6" Type="http://schemas.openxmlformats.org/officeDocument/2006/relationships/hyperlink" Target="https://obis.pau.edu.tr/DegerlendirmeAnketi/OgretimElemaniGenelSonuc.aspx" TargetMode="External"/><Relationship Id="rId15" Type="http://schemas.openxmlformats.org/officeDocument/2006/relationships/hyperlink" Target="https://www.pau.edu.tr/pau/tr/kurumsal/kys-politikalar" TargetMode="External"/><Relationship Id="rId23" Type="http://schemas.openxmlformats.org/officeDocument/2006/relationships/hyperlink" Target="https://www.pau.edu.tr/teknoloji/tr" TargetMode="External"/><Relationship Id="rId28" Type="http://schemas.openxmlformats.org/officeDocument/2006/relationships/hyperlink" Target="https://www.pau.edu.tr/stratejikplanlama" TargetMode="External"/><Relationship Id="rId36" Type="http://schemas.openxmlformats.org/officeDocument/2006/relationships/hyperlink" Target="https://www.pau.edu.tr/teknoloji/tr" TargetMode="External"/><Relationship Id="rId49" Type="http://schemas.openxmlformats.org/officeDocument/2006/relationships/hyperlink" Target="http://www.pau.edu.tr/oidb/tr/sayfa/yonergeler" TargetMode="External"/><Relationship Id="rId57" Type="http://schemas.openxmlformats.org/officeDocument/2006/relationships/hyperlink" Target="http://www.pau.edu.tr/strateji/tr/sayfa/2019-yili-performans-programi" TargetMode="External"/><Relationship Id="rId10" Type="http://schemas.openxmlformats.org/officeDocument/2006/relationships/hyperlink" Target="https://app.pau.edu.tr/mesajmerkezi/" TargetMode="External"/><Relationship Id="rId31" Type="http://schemas.openxmlformats.org/officeDocument/2006/relationships/hyperlink" Target="http://www.pau.edu.tr/pausem" TargetMode="External"/><Relationship Id="rId44" Type="http://schemas.openxmlformats.org/officeDocument/2006/relationships/hyperlink" Target="http://acikerisim.pau.edu.tr:8080/xmlui/" TargetMode="External"/><Relationship Id="rId52" Type="http://schemas.openxmlformats.org/officeDocument/2006/relationships/hyperlink" Target="https://obis.pau.edu.tr/Raporlar/RaporAlma.aspx?r=AKADEMIK_DersOgrenmeKazanimAnketYanitListesi" TargetMode="External"/><Relationship Id="rId60" Type="http://schemas.openxmlformats.org/officeDocument/2006/relationships/hyperlink" Target="http://www.pau.edu.tr/sks/tr/sayfa/kultur-merkezleri" TargetMode="External"/><Relationship Id="rId65" Type="http://schemas.openxmlformats.org/officeDocument/2006/relationships/hyperlink" Target="http://www.pau.edu.tr/sks/tr/sayfa/topluluk-formlari" TargetMode="External"/><Relationship Id="rId73" Type="http://schemas.openxmlformats.org/officeDocument/2006/relationships/hyperlink" Target="http://www.pau.edu.tr/sks/tr/sayfa/2017-2018-faaliyet-raporu-2" TargetMode="External"/><Relationship Id="rId78" Type="http://schemas.openxmlformats.org/officeDocument/2006/relationships/hyperlink" Target="http://www.pau.edu.tr/engelliogrencibirimi" TargetMode="External"/><Relationship Id="rId81" Type="http://schemas.openxmlformats.org/officeDocument/2006/relationships/hyperlink" Target="http://www.pau.edu.tr/engelliogrencibirimi/tr/sayfa/bilimsel-etkinlikler-8" TargetMode="External"/><Relationship Id="rId86" Type="http://schemas.openxmlformats.org/officeDocument/2006/relationships/hyperlink" Target="https://www.pau.edu.tr/pdrem/tr/sayfa/etkinlikler-4" TargetMode="External"/><Relationship Id="rId4" Type="http://schemas.openxmlformats.org/officeDocument/2006/relationships/hyperlink" Target="http://www.pau.edu.tr/kavdem/tr/sayfa/anket-sonuclari" TargetMode="External"/><Relationship Id="rId9" Type="http://schemas.openxmlformats.org/officeDocument/2006/relationships/hyperlink" Target="https://app.pau.edu.tr/fone/" TargetMode="External"/><Relationship Id="rId13" Type="http://schemas.openxmlformats.org/officeDocument/2006/relationships/hyperlink" Target="https://www.pau.edu.tr/pau/tr/kurumsal/kys-politikalar" TargetMode="External"/><Relationship Id="rId18" Type="http://schemas.openxmlformats.org/officeDocument/2006/relationships/hyperlink" Target="http://www.pau.edu.tr/pausem" TargetMode="External"/><Relationship Id="rId39" Type="http://schemas.openxmlformats.org/officeDocument/2006/relationships/hyperlink" Target="https://www.pau.edu.tr/sbf" TargetMode="External"/><Relationship Id="rId34" Type="http://schemas.openxmlformats.org/officeDocument/2006/relationships/hyperlink" Target="http://www.pau.edu.tr/insaatmuhendisligi" TargetMode="External"/><Relationship Id="rId50" Type="http://schemas.openxmlformats.org/officeDocument/2006/relationships/hyperlink" Target="https://obis.pau.edu.tr/alms/" TargetMode="External"/><Relationship Id="rId55" Type="http://schemas.openxmlformats.org/officeDocument/2006/relationships/hyperlink" Target="https://obis.pau.edu.tr/DegerlendirmeAnketi/OgretimElemaniGenelSonuc.aspx" TargetMode="External"/><Relationship Id="rId76" Type="http://schemas.openxmlformats.org/officeDocument/2006/relationships/hyperlink" Target="http://www.pau.edu.tr/sks/tr/sayfa/2017-2018-faaliyet-raporu-2" TargetMode="External"/><Relationship Id="rId7" Type="http://schemas.openxmlformats.org/officeDocument/2006/relationships/hyperlink" Target="http://www.pau.edu.tr/stratejikplanlama" TargetMode="External"/><Relationship Id="rId71" Type="http://schemas.openxmlformats.org/officeDocument/2006/relationships/hyperlink" Target="http://www.pau.edu.tr/sks/tr" TargetMode="External"/><Relationship Id="rId2" Type="http://schemas.openxmlformats.org/officeDocument/2006/relationships/hyperlink" Target="http://www.pau.edu.tr/danismakurulu" TargetMode="External"/><Relationship Id="rId29" Type="http://schemas.openxmlformats.org/officeDocument/2006/relationships/hyperlink" Target="http://www.pau.edu.tr/tks/tr/sayfa/organizasyon-semasi-13" TargetMode="External"/><Relationship Id="rId24" Type="http://schemas.openxmlformats.org/officeDocument/2006/relationships/hyperlink" Target="http://spormerkezi.pau.edu.tr/" TargetMode="External"/><Relationship Id="rId40" Type="http://schemas.openxmlformats.org/officeDocument/2006/relationships/hyperlink" Target="https://www.pau.edu.tr/stratejikplanlama" TargetMode="External"/><Relationship Id="rId45" Type="http://schemas.openxmlformats.org/officeDocument/2006/relationships/hyperlink" Target="http://kutuphane.pau.edu.tr/elektronik-dergi" TargetMode="External"/><Relationship Id="rId66" Type="http://schemas.openxmlformats.org/officeDocument/2006/relationships/hyperlink" Target="http://www.pau.edu.tr/sks/tr/sayfa/ogrenci-topluluklari-yonergesi" TargetMode="External"/><Relationship Id="rId87" Type="http://schemas.openxmlformats.org/officeDocument/2006/relationships/hyperlink" Target="https://www.pau.edu.tr/pdrem/tr/sayfa/etkinlikler-4" TargetMode="External"/><Relationship Id="rId61" Type="http://schemas.openxmlformats.org/officeDocument/2006/relationships/hyperlink" Target="http://www.pau.edu.tr/sks" TargetMode="External"/><Relationship Id="rId82" Type="http://schemas.openxmlformats.org/officeDocument/2006/relationships/hyperlink" Target="http://www.pau.edu.tr/engelliogrencibirimi/tr/sayfa/topluma-hizmet-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BEAF-2906-4213-9019-6FF8FF4D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2235</Words>
  <Characters>12745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XYZ</cp:lastModifiedBy>
  <cp:revision>2</cp:revision>
  <dcterms:created xsi:type="dcterms:W3CDTF">2023-12-04T12:16:00Z</dcterms:created>
  <dcterms:modified xsi:type="dcterms:W3CDTF">2023-12-04T12:16:00Z</dcterms:modified>
</cp:coreProperties>
</file>