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F415C" w14:textId="77777777" w:rsidR="00387E7B" w:rsidRPr="009B7ACC" w:rsidRDefault="00387E7B" w:rsidP="00387E7B">
      <w:pPr>
        <w:spacing w:after="0"/>
        <w:jc w:val="center"/>
        <w:rPr>
          <w:rFonts w:cstheme="minorHAnsi"/>
          <w:b/>
          <w:sz w:val="24"/>
          <w:szCs w:val="24"/>
        </w:rPr>
      </w:pPr>
      <w:r w:rsidRPr="009B7ACC">
        <w:rPr>
          <w:rFonts w:cstheme="minorHAnsi"/>
          <w:b/>
          <w:sz w:val="24"/>
          <w:szCs w:val="24"/>
        </w:rPr>
        <w:t>T.C.</w:t>
      </w:r>
    </w:p>
    <w:p w14:paraId="545B19F9" w14:textId="77777777" w:rsidR="00387E7B" w:rsidRPr="009B7ACC" w:rsidRDefault="00387E7B" w:rsidP="00387E7B">
      <w:pPr>
        <w:spacing w:after="0"/>
        <w:jc w:val="center"/>
        <w:rPr>
          <w:rFonts w:cstheme="minorHAnsi"/>
          <w:b/>
          <w:sz w:val="24"/>
          <w:szCs w:val="24"/>
        </w:rPr>
      </w:pPr>
      <w:r w:rsidRPr="009B7ACC">
        <w:rPr>
          <w:rFonts w:cstheme="minorHAnsi"/>
          <w:b/>
          <w:sz w:val="24"/>
          <w:szCs w:val="24"/>
        </w:rPr>
        <w:t>PAMUKKALE ÜNİVERSİTESİ MÜHENDİLİK FAKÜLTESİ DEKANLIĞI</w:t>
      </w:r>
    </w:p>
    <w:p w14:paraId="125B1A5B" w14:textId="377125DC" w:rsidR="00387E7B" w:rsidRPr="009B7ACC" w:rsidRDefault="00044241" w:rsidP="00044241">
      <w:pPr>
        <w:spacing w:after="0"/>
        <w:jc w:val="center"/>
        <w:rPr>
          <w:rFonts w:cstheme="minorHAnsi"/>
          <w:b/>
          <w:sz w:val="24"/>
          <w:szCs w:val="24"/>
        </w:rPr>
      </w:pPr>
      <w:r w:rsidRPr="009B7ACC">
        <w:rPr>
          <w:rFonts w:cstheme="minorHAnsi"/>
          <w:b/>
          <w:sz w:val="24"/>
          <w:szCs w:val="24"/>
        </w:rPr>
        <w:t>DÖNER SERMAYE HİZMETİ</w:t>
      </w:r>
      <w:r w:rsidR="009B7ACC">
        <w:rPr>
          <w:rFonts w:cstheme="minorHAnsi"/>
          <w:b/>
          <w:sz w:val="24"/>
          <w:szCs w:val="24"/>
        </w:rPr>
        <w:t xml:space="preserve"> </w:t>
      </w:r>
      <w:r w:rsidR="00387E7B" w:rsidRPr="009B7ACC">
        <w:rPr>
          <w:rFonts w:cstheme="minorHAnsi"/>
          <w:b/>
          <w:sz w:val="24"/>
          <w:szCs w:val="24"/>
        </w:rPr>
        <w:t>PROTOKOL</w:t>
      </w:r>
    </w:p>
    <w:p w14:paraId="4C0EBD4B" w14:textId="77777777" w:rsidR="00F975A3" w:rsidRPr="009B7ACC" w:rsidRDefault="00F975A3" w:rsidP="00044241">
      <w:pPr>
        <w:spacing w:after="0"/>
        <w:jc w:val="center"/>
        <w:rPr>
          <w:rFonts w:cstheme="minorHAnsi"/>
          <w:sz w:val="24"/>
          <w:szCs w:val="24"/>
        </w:rPr>
      </w:pPr>
      <w:r w:rsidRPr="009B7ACC">
        <w:rPr>
          <w:rFonts w:cstheme="minorHAnsi"/>
          <w:b/>
          <w:sz w:val="24"/>
          <w:szCs w:val="24"/>
        </w:rPr>
        <w:tab/>
      </w:r>
      <w:r w:rsidRPr="009B7ACC">
        <w:rPr>
          <w:rFonts w:cstheme="minorHAnsi"/>
          <w:b/>
          <w:sz w:val="24"/>
          <w:szCs w:val="24"/>
        </w:rPr>
        <w:tab/>
      </w:r>
      <w:r w:rsidRPr="009B7ACC">
        <w:rPr>
          <w:rFonts w:cstheme="minorHAnsi"/>
          <w:b/>
          <w:sz w:val="24"/>
          <w:szCs w:val="24"/>
        </w:rPr>
        <w:tab/>
      </w:r>
      <w:r w:rsidRPr="009B7ACC">
        <w:rPr>
          <w:rFonts w:cstheme="minorHAnsi"/>
          <w:b/>
          <w:sz w:val="24"/>
          <w:szCs w:val="24"/>
        </w:rPr>
        <w:tab/>
      </w:r>
      <w:r w:rsidRPr="009B7ACC">
        <w:rPr>
          <w:rFonts w:cstheme="minorHAnsi"/>
          <w:b/>
          <w:sz w:val="24"/>
          <w:szCs w:val="24"/>
        </w:rPr>
        <w:tab/>
      </w:r>
      <w:r w:rsidRPr="009B7ACC">
        <w:rPr>
          <w:rFonts w:cstheme="minorHAnsi"/>
          <w:b/>
          <w:sz w:val="24"/>
          <w:szCs w:val="24"/>
        </w:rPr>
        <w:tab/>
      </w:r>
      <w:r w:rsidRPr="009B7ACC">
        <w:rPr>
          <w:rFonts w:cstheme="minorHAnsi"/>
          <w:b/>
          <w:sz w:val="24"/>
          <w:szCs w:val="24"/>
        </w:rPr>
        <w:tab/>
      </w:r>
      <w:r w:rsidRPr="009B7ACC">
        <w:rPr>
          <w:rFonts w:cstheme="minorHAnsi"/>
          <w:b/>
          <w:sz w:val="24"/>
          <w:szCs w:val="24"/>
        </w:rPr>
        <w:tab/>
      </w:r>
      <w:r w:rsidRPr="009B7ACC">
        <w:rPr>
          <w:rFonts w:cstheme="minorHAnsi"/>
          <w:b/>
          <w:sz w:val="24"/>
          <w:szCs w:val="24"/>
        </w:rPr>
        <w:tab/>
      </w:r>
      <w:r w:rsidRPr="009B7ACC">
        <w:rPr>
          <w:rFonts w:cstheme="minorHAnsi"/>
          <w:b/>
          <w:sz w:val="24"/>
          <w:szCs w:val="24"/>
        </w:rPr>
        <w:tab/>
        <w:t>Protokol No:</w:t>
      </w:r>
      <w:r w:rsidRPr="009B7ACC">
        <w:rPr>
          <w:rFonts w:cstheme="minorHAnsi"/>
          <w:sz w:val="24"/>
          <w:szCs w:val="24"/>
        </w:rPr>
        <w:t xml:space="preserve"> ……</w:t>
      </w:r>
      <w:proofErr w:type="gramStart"/>
      <w:r w:rsidRPr="009B7ACC">
        <w:rPr>
          <w:rFonts w:cstheme="minorHAnsi"/>
          <w:sz w:val="24"/>
          <w:szCs w:val="24"/>
        </w:rPr>
        <w:t>…….</w:t>
      </w:r>
      <w:proofErr w:type="gramEnd"/>
      <w:r w:rsidRPr="009B7ACC">
        <w:rPr>
          <w:rFonts w:cstheme="minorHAnsi"/>
          <w:sz w:val="24"/>
          <w:szCs w:val="24"/>
        </w:rPr>
        <w:t>.…….</w:t>
      </w:r>
      <w:r w:rsidRPr="009B7ACC">
        <w:rPr>
          <w:rStyle w:val="SonNotBavurusu"/>
          <w:rFonts w:cstheme="minorHAnsi"/>
          <w:sz w:val="24"/>
          <w:szCs w:val="24"/>
        </w:rPr>
        <w:endnoteReference w:id="1"/>
      </w:r>
    </w:p>
    <w:p w14:paraId="6C80D4D6" w14:textId="77777777" w:rsidR="00387E7B" w:rsidRPr="009B7ACC" w:rsidRDefault="00387E7B" w:rsidP="00387E7B">
      <w:pPr>
        <w:jc w:val="both"/>
        <w:rPr>
          <w:rFonts w:cstheme="minorHAnsi"/>
          <w:b/>
          <w:sz w:val="24"/>
          <w:szCs w:val="24"/>
        </w:rPr>
      </w:pPr>
      <w:r w:rsidRPr="009B7ACC">
        <w:rPr>
          <w:rFonts w:cstheme="minorHAnsi"/>
          <w:b/>
          <w:sz w:val="24"/>
          <w:szCs w:val="24"/>
        </w:rPr>
        <w:t>1. TARAFLAR</w:t>
      </w:r>
    </w:p>
    <w:p w14:paraId="257219D8" w14:textId="77777777" w:rsidR="00F63D2E" w:rsidRPr="009B7ACC" w:rsidRDefault="00387E7B" w:rsidP="009309B0">
      <w:pPr>
        <w:spacing w:after="0"/>
        <w:jc w:val="both"/>
        <w:rPr>
          <w:rFonts w:cstheme="minorHAnsi"/>
          <w:sz w:val="24"/>
          <w:szCs w:val="24"/>
        </w:rPr>
        <w:sectPr w:rsidR="00F63D2E" w:rsidRPr="009B7ACC" w:rsidSect="00F63D2E">
          <w:endnotePr>
            <w:numFmt w:val="decimal"/>
          </w:endnotePr>
          <w:type w:val="continuous"/>
          <w:pgSz w:w="11906" w:h="16838"/>
          <w:pgMar w:top="720" w:right="720" w:bottom="720" w:left="720" w:header="708" w:footer="708" w:gutter="0"/>
          <w:cols w:space="708"/>
          <w:docGrid w:linePitch="360"/>
        </w:sectPr>
      </w:pPr>
      <w:r w:rsidRPr="009B7ACC">
        <w:rPr>
          <w:rFonts w:cstheme="minorHAnsi"/>
          <w:b/>
          <w:sz w:val="24"/>
          <w:szCs w:val="24"/>
        </w:rPr>
        <w:t>1.1.</w:t>
      </w:r>
      <w:r w:rsidRPr="009B7ACC">
        <w:rPr>
          <w:rFonts w:cstheme="minorHAnsi"/>
          <w:sz w:val="24"/>
          <w:szCs w:val="24"/>
        </w:rPr>
        <w:t xml:space="preserve"> İşbu protokol bir tarafta </w:t>
      </w:r>
      <w:r w:rsidRPr="009B7ACC">
        <w:rPr>
          <w:rFonts w:cstheme="minorHAnsi"/>
          <w:b/>
          <w:i/>
          <w:sz w:val="24"/>
          <w:szCs w:val="24"/>
        </w:rPr>
        <w:t xml:space="preserve">Pamukkale Üniversite Mühendislik Fakültesi Dekanlığı Kınıklı Yerleşkesi Pamukkale/DENİZLİ </w:t>
      </w:r>
      <w:r w:rsidRPr="009B7ACC">
        <w:rPr>
          <w:rFonts w:cstheme="minorHAnsi"/>
          <w:i/>
          <w:sz w:val="24"/>
          <w:szCs w:val="24"/>
        </w:rPr>
        <w:t>(bundan sonra “Kurum” olarak anılacaktır)</w:t>
      </w:r>
      <w:r w:rsidRPr="009B7ACC">
        <w:rPr>
          <w:rFonts w:cstheme="minorHAnsi"/>
          <w:sz w:val="24"/>
          <w:szCs w:val="24"/>
        </w:rPr>
        <w:t xml:space="preserve"> ile diğer tarafta </w:t>
      </w:r>
      <w:r w:rsidRPr="009B7ACC">
        <w:rPr>
          <w:rFonts w:cstheme="minorHAnsi"/>
          <w:b/>
          <w:sz w:val="24"/>
          <w:szCs w:val="24"/>
        </w:rPr>
        <w:t>……………………………………………</w:t>
      </w:r>
      <w:proofErr w:type="gramStart"/>
      <w:r w:rsidRPr="009B7ACC">
        <w:rPr>
          <w:rFonts w:cstheme="minorHAnsi"/>
          <w:b/>
          <w:sz w:val="24"/>
          <w:szCs w:val="24"/>
        </w:rPr>
        <w:t>…….</w:t>
      </w:r>
      <w:proofErr w:type="gramEnd"/>
      <w:r w:rsidRPr="009B7ACC">
        <w:rPr>
          <w:rFonts w:cstheme="minorHAnsi"/>
          <w:b/>
          <w:sz w:val="24"/>
          <w:szCs w:val="24"/>
        </w:rPr>
        <w:t>…</w:t>
      </w:r>
      <w:r w:rsidR="009309B0" w:rsidRPr="009B7ACC">
        <w:rPr>
          <w:rFonts w:cstheme="minorHAnsi"/>
          <w:b/>
          <w:sz w:val="24"/>
          <w:szCs w:val="24"/>
        </w:rPr>
        <w:t>……………….…</w:t>
      </w:r>
      <w:r w:rsidR="00F63D2E" w:rsidRPr="009B7ACC">
        <w:rPr>
          <w:rFonts w:cstheme="minorHAnsi"/>
          <w:b/>
          <w:sz w:val="24"/>
          <w:szCs w:val="24"/>
        </w:rPr>
        <w:t>……….............</w:t>
      </w:r>
      <w:r w:rsidR="009309B0" w:rsidRPr="009B7ACC">
        <w:rPr>
          <w:rFonts w:cstheme="minorHAnsi"/>
          <w:b/>
          <w:sz w:val="24"/>
          <w:szCs w:val="24"/>
        </w:rPr>
        <w:t>................................................................</w:t>
      </w:r>
      <w:r w:rsidR="00F63D2E" w:rsidRPr="009B7ACC">
        <w:rPr>
          <w:rFonts w:cstheme="minorHAnsi"/>
          <w:b/>
          <w:sz w:val="24"/>
          <w:szCs w:val="24"/>
        </w:rPr>
        <w:t>...</w:t>
      </w:r>
      <w:r w:rsidR="00F63D2E" w:rsidRPr="009B7ACC">
        <w:rPr>
          <w:rStyle w:val="SonNotBavurusu"/>
          <w:rFonts w:cstheme="minorHAnsi"/>
          <w:sz w:val="24"/>
          <w:szCs w:val="24"/>
        </w:rPr>
        <w:endnoteReference w:id="2"/>
      </w:r>
    </w:p>
    <w:p w14:paraId="25562FF0" w14:textId="77777777" w:rsidR="00387E7B" w:rsidRPr="009B7ACC" w:rsidRDefault="00387E7B" w:rsidP="00387E7B">
      <w:pPr>
        <w:jc w:val="both"/>
        <w:rPr>
          <w:rFonts w:cstheme="minorHAnsi"/>
          <w:sz w:val="24"/>
          <w:szCs w:val="24"/>
        </w:rPr>
      </w:pPr>
      <w:r w:rsidRPr="009B7ACC">
        <w:rPr>
          <w:rFonts w:cstheme="minorHAnsi"/>
          <w:sz w:val="24"/>
          <w:szCs w:val="24"/>
        </w:rPr>
        <w:t>(</w:t>
      </w:r>
      <w:proofErr w:type="gramStart"/>
      <w:r w:rsidRPr="009B7ACC">
        <w:rPr>
          <w:rFonts w:cstheme="minorHAnsi"/>
          <w:sz w:val="24"/>
          <w:szCs w:val="24"/>
        </w:rPr>
        <w:t>bundan</w:t>
      </w:r>
      <w:proofErr w:type="gramEnd"/>
      <w:r w:rsidRPr="009B7ACC">
        <w:rPr>
          <w:rFonts w:cstheme="minorHAnsi"/>
          <w:sz w:val="24"/>
          <w:szCs w:val="24"/>
        </w:rPr>
        <w:t xml:space="preserve"> sonra “Yararlanıcı” olarak anılacaktır) arasında imzalanmıştır.</w:t>
      </w:r>
    </w:p>
    <w:p w14:paraId="7679D410" w14:textId="77777777" w:rsidR="00387E7B" w:rsidRPr="009B7ACC" w:rsidRDefault="00387E7B" w:rsidP="00387E7B">
      <w:pPr>
        <w:jc w:val="both"/>
        <w:rPr>
          <w:rFonts w:cstheme="minorHAnsi"/>
          <w:sz w:val="24"/>
          <w:szCs w:val="24"/>
        </w:rPr>
      </w:pPr>
      <w:r w:rsidRPr="009B7ACC">
        <w:rPr>
          <w:rFonts w:cstheme="minorHAnsi"/>
          <w:b/>
          <w:sz w:val="24"/>
          <w:szCs w:val="24"/>
        </w:rPr>
        <w:t>1.2.</w:t>
      </w:r>
      <w:r w:rsidRPr="009B7ACC">
        <w:rPr>
          <w:rFonts w:cstheme="minorHAnsi"/>
          <w:sz w:val="24"/>
          <w:szCs w:val="24"/>
        </w:rPr>
        <w:t xml:space="preserve"> Tarafların bu protokolde yazılı adresleri, yasal ikametgâh adresi olarak kabul edilecektir. Yasal ikametgâh adresinde değişiklik olması halinde durum diğer tarafa derhal bildirilecektir. Bildirilmediği takdirde 1.1.’deki adreslere yapılacak bildirimler geçerli olacaktır. </w:t>
      </w:r>
    </w:p>
    <w:p w14:paraId="3AC96DC3" w14:textId="77777777" w:rsidR="00387E7B" w:rsidRPr="009B7ACC" w:rsidRDefault="00387E7B" w:rsidP="00387E7B">
      <w:pPr>
        <w:jc w:val="both"/>
        <w:rPr>
          <w:rFonts w:cstheme="minorHAnsi"/>
          <w:b/>
          <w:sz w:val="24"/>
          <w:szCs w:val="24"/>
        </w:rPr>
      </w:pPr>
      <w:r w:rsidRPr="009B7ACC">
        <w:rPr>
          <w:rFonts w:cstheme="minorHAnsi"/>
          <w:b/>
          <w:sz w:val="24"/>
          <w:szCs w:val="24"/>
        </w:rPr>
        <w:t>2. KONU</w:t>
      </w:r>
    </w:p>
    <w:p w14:paraId="5C84A6BB" w14:textId="77777777" w:rsidR="00387E7B" w:rsidRPr="009B7ACC" w:rsidRDefault="00387E7B" w:rsidP="009309B0">
      <w:pPr>
        <w:spacing w:after="0"/>
        <w:jc w:val="both"/>
        <w:rPr>
          <w:rFonts w:cstheme="minorHAnsi"/>
          <w:sz w:val="24"/>
          <w:szCs w:val="24"/>
        </w:rPr>
      </w:pPr>
      <w:r w:rsidRPr="009B7ACC">
        <w:rPr>
          <w:rFonts w:cstheme="minorHAnsi"/>
          <w:b/>
          <w:sz w:val="24"/>
          <w:szCs w:val="24"/>
        </w:rPr>
        <w:t xml:space="preserve">2.1. </w:t>
      </w:r>
      <w:r w:rsidRPr="009B7ACC">
        <w:rPr>
          <w:rFonts w:cstheme="minorHAnsi"/>
          <w:sz w:val="24"/>
          <w:szCs w:val="24"/>
        </w:rPr>
        <w:t>İşbu protokolün konusu, K</w:t>
      </w:r>
      <w:r w:rsidR="00446C59" w:rsidRPr="009B7ACC">
        <w:rPr>
          <w:rFonts w:cstheme="minorHAnsi"/>
          <w:sz w:val="24"/>
          <w:szCs w:val="24"/>
        </w:rPr>
        <w:t>urum</w:t>
      </w:r>
      <w:r w:rsidRPr="009B7ACC">
        <w:rPr>
          <w:rFonts w:cstheme="minorHAnsi"/>
          <w:sz w:val="24"/>
          <w:szCs w:val="24"/>
        </w:rPr>
        <w:t xml:space="preserve"> tarafından görevle</w:t>
      </w:r>
      <w:r w:rsidR="00446C59" w:rsidRPr="009B7ACC">
        <w:rPr>
          <w:rFonts w:cstheme="minorHAnsi"/>
          <w:sz w:val="24"/>
          <w:szCs w:val="24"/>
        </w:rPr>
        <w:t>ndirilen öğretim elemanlarınca yararlanıcı ’ya</w:t>
      </w:r>
      <w:r w:rsidRPr="009B7ACC">
        <w:rPr>
          <w:rFonts w:cstheme="minorHAnsi"/>
          <w:sz w:val="24"/>
          <w:szCs w:val="24"/>
        </w:rPr>
        <w:t xml:space="preserve"> ……………………………………………………………………</w:t>
      </w:r>
      <w:r w:rsidR="00446C59" w:rsidRPr="009B7ACC">
        <w:rPr>
          <w:rFonts w:cstheme="minorHAnsi"/>
          <w:sz w:val="24"/>
          <w:szCs w:val="24"/>
        </w:rPr>
        <w:t>…………………………………………………………………………………</w:t>
      </w:r>
      <w:r w:rsidR="009309B0" w:rsidRPr="009B7ACC">
        <w:rPr>
          <w:rFonts w:cstheme="minorHAnsi"/>
          <w:sz w:val="24"/>
          <w:szCs w:val="24"/>
        </w:rPr>
        <w:t>…………………………………………………………………………………</w:t>
      </w:r>
      <w:r w:rsidR="009309B0" w:rsidRPr="009B7ACC">
        <w:rPr>
          <w:rStyle w:val="SonNotBavurusu"/>
          <w:rFonts w:cstheme="minorHAnsi"/>
          <w:sz w:val="24"/>
          <w:szCs w:val="24"/>
        </w:rPr>
        <w:endnoteReference w:id="3"/>
      </w:r>
      <w:r w:rsidRPr="009B7ACC">
        <w:rPr>
          <w:rFonts w:cstheme="minorHAnsi"/>
          <w:sz w:val="24"/>
          <w:szCs w:val="24"/>
        </w:rPr>
        <w:t xml:space="preserve"> hizmeti verilmesi işidir.</w:t>
      </w:r>
    </w:p>
    <w:p w14:paraId="67FD4C6B" w14:textId="77777777" w:rsidR="00581A71" w:rsidRPr="009B7ACC" w:rsidRDefault="00581A71" w:rsidP="009309B0">
      <w:pPr>
        <w:spacing w:after="0"/>
        <w:jc w:val="both"/>
        <w:rPr>
          <w:rFonts w:cstheme="minorHAnsi"/>
          <w:sz w:val="24"/>
          <w:szCs w:val="24"/>
        </w:rPr>
      </w:pPr>
    </w:p>
    <w:p w14:paraId="7B6981B4" w14:textId="77777777" w:rsidR="00387E7B" w:rsidRPr="009B7ACC" w:rsidRDefault="00446C59" w:rsidP="00387E7B">
      <w:pPr>
        <w:jc w:val="both"/>
        <w:rPr>
          <w:rFonts w:cstheme="minorHAnsi"/>
          <w:b/>
          <w:sz w:val="24"/>
          <w:szCs w:val="24"/>
        </w:rPr>
      </w:pPr>
      <w:r w:rsidRPr="009B7ACC">
        <w:rPr>
          <w:rFonts w:cstheme="minorHAnsi"/>
          <w:b/>
          <w:sz w:val="24"/>
          <w:szCs w:val="24"/>
        </w:rPr>
        <w:t xml:space="preserve">3. </w:t>
      </w:r>
      <w:r w:rsidR="00387E7B" w:rsidRPr="009B7ACC">
        <w:rPr>
          <w:rFonts w:cstheme="minorHAnsi"/>
          <w:b/>
          <w:sz w:val="24"/>
          <w:szCs w:val="24"/>
        </w:rPr>
        <w:t>ÖDEME YERİ VE YÜKÜMLÜLÜKLERİ</w:t>
      </w:r>
    </w:p>
    <w:p w14:paraId="19A1D89E" w14:textId="77777777" w:rsidR="00387E7B" w:rsidRPr="009B7ACC" w:rsidRDefault="00446C59" w:rsidP="00387E7B">
      <w:pPr>
        <w:jc w:val="both"/>
        <w:rPr>
          <w:rFonts w:cstheme="minorHAnsi"/>
          <w:sz w:val="24"/>
          <w:szCs w:val="24"/>
        </w:rPr>
      </w:pPr>
      <w:r w:rsidRPr="009B7ACC">
        <w:rPr>
          <w:rFonts w:cstheme="minorHAnsi"/>
          <w:b/>
          <w:sz w:val="24"/>
          <w:szCs w:val="24"/>
        </w:rPr>
        <w:t>3.1.</w:t>
      </w:r>
      <w:r w:rsidRPr="009B7ACC">
        <w:rPr>
          <w:rFonts w:cstheme="minorHAnsi"/>
          <w:sz w:val="24"/>
          <w:szCs w:val="24"/>
        </w:rPr>
        <w:t xml:space="preserve"> </w:t>
      </w:r>
      <w:r w:rsidR="00387E7B" w:rsidRPr="009B7ACC">
        <w:rPr>
          <w:rFonts w:cstheme="minorHAnsi"/>
          <w:sz w:val="24"/>
          <w:szCs w:val="24"/>
        </w:rPr>
        <w:t>Proto</w:t>
      </w:r>
      <w:r w:rsidRPr="009B7ACC">
        <w:rPr>
          <w:rFonts w:cstheme="minorHAnsi"/>
          <w:sz w:val="24"/>
          <w:szCs w:val="24"/>
        </w:rPr>
        <w:t>kol konusu işin bedeli ……………………………</w:t>
      </w:r>
      <w:r w:rsidR="009309B0" w:rsidRPr="009B7ACC">
        <w:rPr>
          <w:rStyle w:val="SonNotBavurusu"/>
          <w:rFonts w:cstheme="minorHAnsi"/>
          <w:sz w:val="24"/>
          <w:szCs w:val="24"/>
        </w:rPr>
        <w:endnoteReference w:id="4"/>
      </w:r>
      <w:r w:rsidR="00387E7B" w:rsidRPr="009B7ACC">
        <w:rPr>
          <w:rFonts w:cstheme="minorHAnsi"/>
          <w:sz w:val="24"/>
          <w:szCs w:val="24"/>
        </w:rPr>
        <w:t xml:space="preserve"> TL+ KDV olup, ödeme, YARARLANICI tarafından </w:t>
      </w:r>
      <w:r w:rsidRPr="009B7ACC">
        <w:rPr>
          <w:rFonts w:cstheme="minorHAnsi"/>
          <w:sz w:val="24"/>
          <w:szCs w:val="24"/>
        </w:rPr>
        <w:t xml:space="preserve">Pamukkale </w:t>
      </w:r>
      <w:r w:rsidR="00387E7B" w:rsidRPr="009B7ACC">
        <w:rPr>
          <w:rFonts w:cstheme="minorHAnsi"/>
          <w:sz w:val="24"/>
          <w:szCs w:val="24"/>
        </w:rPr>
        <w:t>Üniver</w:t>
      </w:r>
      <w:r w:rsidRPr="009B7ACC">
        <w:rPr>
          <w:rFonts w:cstheme="minorHAnsi"/>
          <w:sz w:val="24"/>
          <w:szCs w:val="24"/>
        </w:rPr>
        <w:t>sitesi Döner Sermaye İşletmesi Mühendislik Fakültesi</w:t>
      </w:r>
      <w:r w:rsidR="00387E7B" w:rsidRPr="009B7ACC">
        <w:rPr>
          <w:rFonts w:cstheme="minorHAnsi"/>
          <w:sz w:val="24"/>
          <w:szCs w:val="24"/>
        </w:rPr>
        <w:t xml:space="preserve"> ait </w:t>
      </w:r>
      <w:r w:rsidRPr="009B7ACC">
        <w:rPr>
          <w:rFonts w:cstheme="minorHAnsi"/>
          <w:sz w:val="24"/>
          <w:szCs w:val="24"/>
        </w:rPr>
        <w:t>Halk Bankası</w:t>
      </w:r>
      <w:r w:rsidR="00387E7B" w:rsidRPr="009B7ACC">
        <w:rPr>
          <w:rFonts w:cstheme="minorHAnsi"/>
          <w:sz w:val="24"/>
          <w:szCs w:val="24"/>
        </w:rPr>
        <w:t xml:space="preserve"> </w:t>
      </w:r>
      <w:r w:rsidRPr="009B7ACC">
        <w:rPr>
          <w:rFonts w:cstheme="minorHAnsi"/>
          <w:sz w:val="24"/>
          <w:szCs w:val="24"/>
        </w:rPr>
        <w:t>Üniversite</w:t>
      </w:r>
      <w:r w:rsidR="00387E7B" w:rsidRPr="009B7ACC">
        <w:rPr>
          <w:rFonts w:cstheme="minorHAnsi"/>
          <w:sz w:val="24"/>
          <w:szCs w:val="24"/>
        </w:rPr>
        <w:t xml:space="preserve"> </w:t>
      </w:r>
      <w:r w:rsidRPr="009B7ACC">
        <w:rPr>
          <w:rFonts w:cstheme="minorHAnsi"/>
          <w:sz w:val="24"/>
          <w:szCs w:val="24"/>
        </w:rPr>
        <w:t>Ş</w:t>
      </w:r>
      <w:r w:rsidR="00387E7B" w:rsidRPr="009B7ACC">
        <w:rPr>
          <w:rFonts w:cstheme="minorHAnsi"/>
          <w:sz w:val="24"/>
          <w:szCs w:val="24"/>
        </w:rPr>
        <w:t>ubesi</w:t>
      </w:r>
      <w:r w:rsidRPr="009B7ACC">
        <w:rPr>
          <w:rFonts w:cstheme="minorHAnsi"/>
          <w:sz w:val="24"/>
          <w:szCs w:val="24"/>
        </w:rPr>
        <w:t xml:space="preserve"> </w:t>
      </w:r>
      <w:r w:rsidRPr="009B7ACC">
        <w:rPr>
          <w:rFonts w:cstheme="minorHAnsi"/>
          <w:b/>
          <w:sz w:val="24"/>
          <w:szCs w:val="24"/>
        </w:rPr>
        <w:t>TR30 0001 2001 4630 0006 0002 30</w:t>
      </w:r>
      <w:r w:rsidRPr="009B7ACC">
        <w:rPr>
          <w:rFonts w:cstheme="minorHAnsi"/>
          <w:sz w:val="24"/>
          <w:szCs w:val="24"/>
        </w:rPr>
        <w:t xml:space="preserve"> </w:t>
      </w:r>
      <w:proofErr w:type="spellStart"/>
      <w:r w:rsidR="00387E7B" w:rsidRPr="009B7ACC">
        <w:rPr>
          <w:rFonts w:cstheme="minorHAnsi"/>
          <w:sz w:val="24"/>
          <w:szCs w:val="24"/>
        </w:rPr>
        <w:t>no’lu</w:t>
      </w:r>
      <w:proofErr w:type="spellEnd"/>
      <w:r w:rsidR="00387E7B" w:rsidRPr="009B7ACC">
        <w:rPr>
          <w:rFonts w:cstheme="minorHAnsi"/>
          <w:sz w:val="24"/>
          <w:szCs w:val="24"/>
        </w:rPr>
        <w:t xml:space="preserve"> hesabına yapılacaktır.</w:t>
      </w:r>
    </w:p>
    <w:p w14:paraId="70FFF38C" w14:textId="77777777" w:rsidR="00387E7B" w:rsidRPr="009B7ACC" w:rsidRDefault="00446C59" w:rsidP="00387E7B">
      <w:pPr>
        <w:jc w:val="both"/>
        <w:rPr>
          <w:rFonts w:cstheme="minorHAnsi"/>
          <w:sz w:val="24"/>
          <w:szCs w:val="24"/>
        </w:rPr>
      </w:pPr>
      <w:r w:rsidRPr="009B7ACC">
        <w:rPr>
          <w:rFonts w:cstheme="minorHAnsi"/>
          <w:b/>
          <w:sz w:val="24"/>
          <w:szCs w:val="24"/>
        </w:rPr>
        <w:t xml:space="preserve">3.2. </w:t>
      </w:r>
      <w:r w:rsidRPr="009B7ACC">
        <w:rPr>
          <w:rFonts w:cstheme="minorHAnsi"/>
          <w:sz w:val="24"/>
          <w:szCs w:val="24"/>
        </w:rPr>
        <w:t>İ</w:t>
      </w:r>
      <w:r w:rsidR="00387E7B" w:rsidRPr="009B7ACC">
        <w:rPr>
          <w:rFonts w:cstheme="minorHAnsi"/>
          <w:sz w:val="24"/>
          <w:szCs w:val="24"/>
        </w:rPr>
        <w:t xml:space="preserve">şbu sözleşmeden doğan veya sözleşme imzalandıktan sonra yapılacak yasal düzenlemelerle doğacak her türlü vergi, resim, harç ve diğer mali </w:t>
      </w:r>
      <w:r w:rsidRPr="009B7ACC">
        <w:rPr>
          <w:rFonts w:cstheme="minorHAnsi"/>
          <w:sz w:val="24"/>
          <w:szCs w:val="24"/>
        </w:rPr>
        <w:t xml:space="preserve">yükümlülükler </w:t>
      </w:r>
      <w:proofErr w:type="spellStart"/>
      <w:r w:rsidRPr="009B7ACC">
        <w:rPr>
          <w:rFonts w:cstheme="minorHAnsi"/>
          <w:sz w:val="24"/>
          <w:szCs w:val="24"/>
        </w:rPr>
        <w:t>YARARLANICI’ya</w:t>
      </w:r>
      <w:proofErr w:type="spellEnd"/>
      <w:r w:rsidR="00387E7B" w:rsidRPr="009B7ACC">
        <w:rPr>
          <w:rFonts w:cstheme="minorHAnsi"/>
          <w:sz w:val="24"/>
          <w:szCs w:val="24"/>
        </w:rPr>
        <w:t xml:space="preserve"> aittir.</w:t>
      </w:r>
    </w:p>
    <w:p w14:paraId="262F2D02" w14:textId="77777777" w:rsidR="00387E7B" w:rsidRPr="009B7ACC" w:rsidRDefault="00387E7B" w:rsidP="00387E7B">
      <w:pPr>
        <w:jc w:val="both"/>
        <w:rPr>
          <w:rFonts w:cstheme="minorHAnsi"/>
          <w:sz w:val="24"/>
          <w:szCs w:val="24"/>
        </w:rPr>
      </w:pPr>
      <w:r w:rsidRPr="009B7ACC">
        <w:rPr>
          <w:rFonts w:cstheme="minorHAnsi"/>
          <w:b/>
          <w:sz w:val="24"/>
          <w:szCs w:val="24"/>
        </w:rPr>
        <w:t>3.3.</w:t>
      </w:r>
      <w:r w:rsidR="00446C59" w:rsidRPr="009B7ACC">
        <w:rPr>
          <w:rFonts w:cstheme="minorHAnsi"/>
          <w:sz w:val="24"/>
          <w:szCs w:val="24"/>
        </w:rPr>
        <w:t xml:space="preserve"> </w:t>
      </w:r>
      <w:r w:rsidR="002F2381" w:rsidRPr="009B7ACC">
        <w:rPr>
          <w:rFonts w:cstheme="minorHAnsi"/>
          <w:sz w:val="24"/>
          <w:szCs w:val="24"/>
        </w:rPr>
        <w:t>3.1 Belirtilen tutarın …………………</w:t>
      </w:r>
      <w:proofErr w:type="gramStart"/>
      <w:r w:rsidR="002F2381" w:rsidRPr="009B7ACC">
        <w:rPr>
          <w:rFonts w:cstheme="minorHAnsi"/>
          <w:sz w:val="24"/>
          <w:szCs w:val="24"/>
        </w:rPr>
        <w:t>…….</w:t>
      </w:r>
      <w:proofErr w:type="gramEnd"/>
      <w:r w:rsidR="002F2381" w:rsidRPr="009B7ACC">
        <w:rPr>
          <w:rFonts w:cstheme="minorHAnsi"/>
          <w:sz w:val="24"/>
          <w:szCs w:val="24"/>
        </w:rPr>
        <w:t>. TL + KDV Kurum imkânları kullanarak ……………………. TL + KDV Kurum imkânları kullanılmadan gerçekleştirilecektir.</w:t>
      </w:r>
      <w:r w:rsidR="00E3391F" w:rsidRPr="009B7ACC">
        <w:rPr>
          <w:rStyle w:val="SonNotBavurusu"/>
          <w:rFonts w:cstheme="minorHAnsi"/>
          <w:sz w:val="24"/>
          <w:szCs w:val="24"/>
        </w:rPr>
        <w:endnoteReference w:id="5"/>
      </w:r>
    </w:p>
    <w:p w14:paraId="7ADE75F9" w14:textId="77777777" w:rsidR="00387E7B" w:rsidRPr="009B7ACC" w:rsidRDefault="00446C59" w:rsidP="00387E7B">
      <w:pPr>
        <w:jc w:val="both"/>
        <w:rPr>
          <w:rFonts w:cstheme="minorHAnsi"/>
          <w:b/>
          <w:sz w:val="24"/>
          <w:szCs w:val="24"/>
        </w:rPr>
      </w:pPr>
      <w:r w:rsidRPr="009B7ACC">
        <w:rPr>
          <w:rFonts w:cstheme="minorHAnsi"/>
          <w:b/>
          <w:sz w:val="24"/>
          <w:szCs w:val="24"/>
        </w:rPr>
        <w:t xml:space="preserve">4. </w:t>
      </w:r>
      <w:r w:rsidR="00387E7B" w:rsidRPr="009B7ACC">
        <w:rPr>
          <w:rFonts w:cstheme="minorHAnsi"/>
          <w:b/>
          <w:sz w:val="24"/>
          <w:szCs w:val="24"/>
        </w:rPr>
        <w:t xml:space="preserve">PROTOKOL SÜRESİ </w:t>
      </w:r>
    </w:p>
    <w:p w14:paraId="4360BFE7" w14:textId="77777777" w:rsidR="00387E7B" w:rsidRPr="009B7ACC" w:rsidRDefault="00387E7B" w:rsidP="00387E7B">
      <w:pPr>
        <w:jc w:val="both"/>
        <w:rPr>
          <w:rFonts w:cstheme="minorHAnsi"/>
          <w:sz w:val="24"/>
          <w:szCs w:val="24"/>
        </w:rPr>
      </w:pPr>
      <w:r w:rsidRPr="009B7ACC">
        <w:rPr>
          <w:rFonts w:cstheme="minorHAnsi"/>
          <w:b/>
          <w:sz w:val="24"/>
          <w:szCs w:val="24"/>
        </w:rPr>
        <w:t>4.1.</w:t>
      </w:r>
      <w:r w:rsidR="00446C59" w:rsidRPr="009B7ACC">
        <w:rPr>
          <w:rFonts w:cstheme="minorHAnsi"/>
          <w:sz w:val="24"/>
          <w:szCs w:val="24"/>
        </w:rPr>
        <w:t xml:space="preserve"> </w:t>
      </w:r>
      <w:r w:rsidRPr="009B7ACC">
        <w:rPr>
          <w:rFonts w:cstheme="minorHAnsi"/>
          <w:sz w:val="24"/>
          <w:szCs w:val="24"/>
        </w:rPr>
        <w:t>İşbu protokol imzalandığı tarihten itibaren</w:t>
      </w:r>
      <w:r w:rsidR="00446C59" w:rsidRPr="009B7ACC">
        <w:rPr>
          <w:rFonts w:cstheme="minorHAnsi"/>
          <w:sz w:val="24"/>
          <w:szCs w:val="24"/>
        </w:rPr>
        <w:t xml:space="preserve"> ……………</w:t>
      </w:r>
      <w:proofErr w:type="gramStart"/>
      <w:r w:rsidR="00446C59" w:rsidRPr="009B7ACC">
        <w:rPr>
          <w:rFonts w:cstheme="minorHAnsi"/>
          <w:sz w:val="24"/>
          <w:szCs w:val="24"/>
        </w:rPr>
        <w:t>…….</w:t>
      </w:r>
      <w:proofErr w:type="gramEnd"/>
      <w:r w:rsidR="00446C59" w:rsidRPr="009B7ACC">
        <w:rPr>
          <w:rFonts w:cstheme="minorHAnsi"/>
          <w:sz w:val="24"/>
          <w:szCs w:val="24"/>
        </w:rPr>
        <w:t>.</w:t>
      </w:r>
      <w:r w:rsidR="00734AC7" w:rsidRPr="009B7ACC">
        <w:rPr>
          <w:rStyle w:val="SonNotBavurusu"/>
          <w:rFonts w:cstheme="minorHAnsi"/>
          <w:sz w:val="24"/>
          <w:szCs w:val="24"/>
        </w:rPr>
        <w:endnoteReference w:id="6"/>
      </w:r>
      <w:r w:rsidRPr="009B7ACC">
        <w:rPr>
          <w:rFonts w:cstheme="minorHAnsi"/>
          <w:sz w:val="24"/>
          <w:szCs w:val="24"/>
        </w:rPr>
        <w:t xml:space="preserve"> </w:t>
      </w:r>
      <w:r w:rsidR="00746A88" w:rsidRPr="009B7ACC">
        <w:rPr>
          <w:rFonts w:cstheme="minorHAnsi"/>
          <w:sz w:val="24"/>
          <w:szCs w:val="24"/>
        </w:rPr>
        <w:t>Süreyle</w:t>
      </w:r>
      <w:r w:rsidRPr="009B7ACC">
        <w:rPr>
          <w:rFonts w:cstheme="minorHAnsi"/>
          <w:sz w:val="24"/>
          <w:szCs w:val="24"/>
        </w:rPr>
        <w:t xml:space="preserve"> geçerli olacaktır. </w:t>
      </w:r>
    </w:p>
    <w:p w14:paraId="71AED0DD" w14:textId="77777777" w:rsidR="00387E7B" w:rsidRPr="009B7ACC" w:rsidRDefault="00446C59" w:rsidP="00387E7B">
      <w:pPr>
        <w:jc w:val="both"/>
        <w:rPr>
          <w:rFonts w:cstheme="minorHAnsi"/>
          <w:b/>
          <w:sz w:val="24"/>
          <w:szCs w:val="24"/>
        </w:rPr>
      </w:pPr>
      <w:r w:rsidRPr="009B7ACC">
        <w:rPr>
          <w:rFonts w:cstheme="minorHAnsi"/>
          <w:b/>
          <w:sz w:val="24"/>
          <w:szCs w:val="24"/>
        </w:rPr>
        <w:t xml:space="preserve">5. </w:t>
      </w:r>
      <w:r w:rsidR="00387E7B" w:rsidRPr="009B7ACC">
        <w:rPr>
          <w:rFonts w:cstheme="minorHAnsi"/>
          <w:b/>
          <w:sz w:val="24"/>
          <w:szCs w:val="24"/>
        </w:rPr>
        <w:t>PROTOKOLÜN DEVRİ VE FESHİ</w:t>
      </w:r>
    </w:p>
    <w:p w14:paraId="5A8FA738" w14:textId="77777777" w:rsidR="00387E7B" w:rsidRPr="009B7ACC" w:rsidRDefault="00446C59" w:rsidP="00387E7B">
      <w:pPr>
        <w:jc w:val="both"/>
        <w:rPr>
          <w:rFonts w:cstheme="minorHAnsi"/>
          <w:sz w:val="24"/>
          <w:szCs w:val="24"/>
        </w:rPr>
      </w:pPr>
      <w:r w:rsidRPr="009B7ACC">
        <w:rPr>
          <w:rFonts w:cstheme="minorHAnsi"/>
          <w:b/>
          <w:sz w:val="24"/>
          <w:szCs w:val="24"/>
        </w:rPr>
        <w:t xml:space="preserve">5.1. </w:t>
      </w:r>
      <w:r w:rsidR="00387E7B" w:rsidRPr="009B7ACC">
        <w:rPr>
          <w:rFonts w:cstheme="minorHAnsi"/>
          <w:sz w:val="24"/>
          <w:szCs w:val="24"/>
        </w:rPr>
        <w:t xml:space="preserve">Protokoldeki yazılı hükümlerden biri yerine getirilmediği takdirde, taraflar durumu yazılı olarak diğer tarafa bildirir ve durumun bildiriminden itibaren 15 gün içerisinde düzeltilmesini ister. Durum bu süre içerisinde düzeltilmediği takdirde taraflar protokolü tek taraflı olarak feshetme yetkilerine sahiptir. Taraflar bu bildirimleri yazılı olarak diğer tarafın yasal </w:t>
      </w:r>
      <w:r w:rsidRPr="009B7ACC">
        <w:rPr>
          <w:rFonts w:cstheme="minorHAnsi"/>
          <w:sz w:val="24"/>
          <w:szCs w:val="24"/>
        </w:rPr>
        <w:t>ikametgâhına</w:t>
      </w:r>
      <w:r w:rsidR="00387E7B" w:rsidRPr="009B7ACC">
        <w:rPr>
          <w:rFonts w:cstheme="minorHAnsi"/>
          <w:sz w:val="24"/>
          <w:szCs w:val="24"/>
        </w:rPr>
        <w:t xml:space="preserve"> yapmak zorundadır.</w:t>
      </w:r>
    </w:p>
    <w:p w14:paraId="540EEFC7" w14:textId="77777777" w:rsidR="00387E7B" w:rsidRPr="009B7ACC" w:rsidRDefault="00446C59" w:rsidP="00387E7B">
      <w:pPr>
        <w:jc w:val="both"/>
        <w:rPr>
          <w:rFonts w:cstheme="minorHAnsi"/>
          <w:sz w:val="24"/>
          <w:szCs w:val="24"/>
        </w:rPr>
      </w:pPr>
      <w:r w:rsidRPr="009B7ACC">
        <w:rPr>
          <w:rFonts w:cstheme="minorHAnsi"/>
          <w:b/>
          <w:sz w:val="24"/>
          <w:szCs w:val="24"/>
        </w:rPr>
        <w:t>5.2.</w:t>
      </w:r>
      <w:r w:rsidRPr="009B7ACC">
        <w:rPr>
          <w:rFonts w:cstheme="minorHAnsi"/>
          <w:sz w:val="24"/>
          <w:szCs w:val="24"/>
        </w:rPr>
        <w:t xml:space="preserve"> </w:t>
      </w:r>
      <w:r w:rsidR="00387E7B" w:rsidRPr="009B7ACC">
        <w:rPr>
          <w:rFonts w:cstheme="minorHAnsi"/>
          <w:sz w:val="24"/>
          <w:szCs w:val="24"/>
        </w:rPr>
        <w:t xml:space="preserve">Protokolün feshi halinde fesih tarihine kadar yapılmış olan işlerin bedeli Protokol hükümlerine göre Kurum tarafından çıkarılarak Yararlanıcıya bildirilir ve Yararlanıcı tarafından madde 3.1.’de belirtilen hesaba ödenir. </w:t>
      </w:r>
    </w:p>
    <w:p w14:paraId="5C11765D" w14:textId="77777777" w:rsidR="00387E7B" w:rsidRPr="009B7ACC" w:rsidRDefault="00446C59" w:rsidP="00387E7B">
      <w:pPr>
        <w:jc w:val="both"/>
        <w:rPr>
          <w:rFonts w:cstheme="minorHAnsi"/>
          <w:sz w:val="24"/>
          <w:szCs w:val="24"/>
        </w:rPr>
      </w:pPr>
      <w:r w:rsidRPr="009B7ACC">
        <w:rPr>
          <w:rFonts w:cstheme="minorHAnsi"/>
          <w:b/>
          <w:sz w:val="24"/>
          <w:szCs w:val="24"/>
        </w:rPr>
        <w:t xml:space="preserve">5.3. </w:t>
      </w:r>
      <w:r w:rsidR="00387E7B" w:rsidRPr="009B7ACC">
        <w:rPr>
          <w:rFonts w:cstheme="minorHAnsi"/>
          <w:sz w:val="24"/>
          <w:szCs w:val="24"/>
        </w:rPr>
        <w:t>Bu sözleşme tarafların yazılı onayı olmadan üçüncü şahıslara devredilemez.</w:t>
      </w:r>
    </w:p>
    <w:p w14:paraId="24F6BC28" w14:textId="77777777" w:rsidR="00387E7B" w:rsidRPr="009B7ACC" w:rsidRDefault="00446C59" w:rsidP="00387E7B">
      <w:pPr>
        <w:jc w:val="both"/>
        <w:rPr>
          <w:rFonts w:cstheme="minorHAnsi"/>
          <w:b/>
          <w:sz w:val="24"/>
          <w:szCs w:val="24"/>
        </w:rPr>
      </w:pPr>
      <w:r w:rsidRPr="009B7ACC">
        <w:rPr>
          <w:rFonts w:cstheme="minorHAnsi"/>
          <w:b/>
          <w:sz w:val="24"/>
          <w:szCs w:val="24"/>
        </w:rPr>
        <w:t xml:space="preserve">6. </w:t>
      </w:r>
      <w:r w:rsidR="00387E7B" w:rsidRPr="009B7ACC">
        <w:rPr>
          <w:rFonts w:cstheme="minorHAnsi"/>
          <w:b/>
          <w:sz w:val="24"/>
          <w:szCs w:val="24"/>
        </w:rPr>
        <w:t>MÜCBİR SEBEPLER</w:t>
      </w:r>
    </w:p>
    <w:p w14:paraId="289D135D" w14:textId="77777777" w:rsidR="00387E7B" w:rsidRPr="009B7ACC" w:rsidRDefault="00446C59" w:rsidP="00387E7B">
      <w:pPr>
        <w:jc w:val="both"/>
        <w:rPr>
          <w:rFonts w:cstheme="minorHAnsi"/>
          <w:sz w:val="24"/>
          <w:szCs w:val="24"/>
        </w:rPr>
      </w:pPr>
      <w:r w:rsidRPr="009B7ACC">
        <w:rPr>
          <w:rFonts w:cstheme="minorHAnsi"/>
          <w:b/>
          <w:sz w:val="24"/>
          <w:szCs w:val="24"/>
        </w:rPr>
        <w:t xml:space="preserve">6.1. </w:t>
      </w:r>
      <w:r w:rsidR="00387E7B" w:rsidRPr="009B7ACC">
        <w:rPr>
          <w:rFonts w:cstheme="minorHAnsi"/>
          <w:sz w:val="24"/>
          <w:szCs w:val="24"/>
        </w:rPr>
        <w:t xml:space="preserve">Yangın, doğal afet, savaş, yol kapanması, grev, uzun süreli hastalıklar, yol ve iş kazası ve tarafların tamamen iradeleri dışında olacak olağanüstü haller gibi mücbir sebepler doğması nedeni ile verilecek olan hizmetin aksaması halinde, protokol tarafların mutabakatı ile uzatılır. Durum mücbir sebeplerin olduğu </w:t>
      </w:r>
      <w:r w:rsidR="00387E7B" w:rsidRPr="009B7ACC">
        <w:rPr>
          <w:rFonts w:cstheme="minorHAnsi"/>
          <w:sz w:val="24"/>
          <w:szCs w:val="24"/>
        </w:rPr>
        <w:lastRenderedPageBreak/>
        <w:t>tarihten itibaren 15 gün içinde karşı tarafa yazılı olarak bildirilir. Öngörülen süre uzatımı, taraflarca hazırlanan bir tutanakla belirlenir.</w:t>
      </w:r>
    </w:p>
    <w:p w14:paraId="2CFC9F8B" w14:textId="77777777" w:rsidR="00387E7B" w:rsidRPr="009B7ACC" w:rsidRDefault="00446C59" w:rsidP="00387E7B">
      <w:pPr>
        <w:jc w:val="both"/>
        <w:rPr>
          <w:rFonts w:cstheme="minorHAnsi"/>
          <w:b/>
          <w:sz w:val="24"/>
          <w:szCs w:val="24"/>
        </w:rPr>
      </w:pPr>
      <w:r w:rsidRPr="009B7ACC">
        <w:rPr>
          <w:rFonts w:cstheme="minorHAnsi"/>
          <w:b/>
          <w:sz w:val="24"/>
          <w:szCs w:val="24"/>
        </w:rPr>
        <w:t xml:space="preserve">7. </w:t>
      </w:r>
      <w:r w:rsidR="00387E7B" w:rsidRPr="009B7ACC">
        <w:rPr>
          <w:rFonts w:cstheme="minorHAnsi"/>
          <w:b/>
          <w:sz w:val="24"/>
          <w:szCs w:val="24"/>
        </w:rPr>
        <w:t>DİĞER HUSUSLAR</w:t>
      </w:r>
    </w:p>
    <w:p w14:paraId="72815948" w14:textId="77777777" w:rsidR="00387E7B" w:rsidRPr="009B7ACC" w:rsidRDefault="00387E7B" w:rsidP="00387E7B">
      <w:pPr>
        <w:jc w:val="both"/>
        <w:rPr>
          <w:rFonts w:cstheme="minorHAnsi"/>
          <w:sz w:val="24"/>
          <w:szCs w:val="24"/>
        </w:rPr>
      </w:pPr>
      <w:r w:rsidRPr="009B7ACC">
        <w:rPr>
          <w:rFonts w:cstheme="minorHAnsi"/>
          <w:b/>
          <w:sz w:val="24"/>
          <w:szCs w:val="24"/>
        </w:rPr>
        <w:t>7.1.</w:t>
      </w:r>
      <w:r w:rsidR="00446C59" w:rsidRPr="009B7ACC">
        <w:rPr>
          <w:rFonts w:cstheme="minorHAnsi"/>
          <w:sz w:val="24"/>
          <w:szCs w:val="24"/>
        </w:rPr>
        <w:t xml:space="preserve"> </w:t>
      </w:r>
      <w:r w:rsidRPr="009B7ACC">
        <w:rPr>
          <w:rFonts w:cstheme="minorHAnsi"/>
          <w:sz w:val="24"/>
          <w:szCs w:val="24"/>
        </w:rPr>
        <w:t>Taraflar işbu protokol kapsamında hazırlanan çalışmalar üzerinde işbu protokolden kaynaklanan hakları dışında hiçbir hak talep edemez, taraflar doğan haklarını yazılı izin almaksızın bir üçüncü şahsa hiçbir şekil ve surette devredemez, temlik edemez. Protokolde aksi açıkça belirtilmedikçe ve taraflar birbirlerinin yazılı izni olmadıkça, işbu protokolde yer alan hiçbir hüküm tarafların birbirleri adına hareket etme, onu ilzam etme veya adına herhangi bir yükümlülük yaratma ve üstlenme için yetki verdiği şeklinde yorumlanamaz ve taraflar bunu yapmaya hakkı olduğunu iddia edemez. Taraflar birbirini temsilen yazılı izin almaksızın hiçbir açıklama, duyuru ve taahhütte bulunamaz.</w:t>
      </w:r>
    </w:p>
    <w:p w14:paraId="674B0B6D" w14:textId="77777777" w:rsidR="00387E7B" w:rsidRPr="009B7ACC" w:rsidRDefault="00387E7B" w:rsidP="00387E7B">
      <w:pPr>
        <w:jc w:val="both"/>
        <w:rPr>
          <w:rFonts w:cstheme="minorHAnsi"/>
          <w:sz w:val="24"/>
          <w:szCs w:val="24"/>
        </w:rPr>
      </w:pPr>
      <w:r w:rsidRPr="009B7ACC">
        <w:rPr>
          <w:rFonts w:cstheme="minorHAnsi"/>
          <w:b/>
          <w:sz w:val="24"/>
          <w:szCs w:val="24"/>
        </w:rPr>
        <w:t>7.2.</w:t>
      </w:r>
      <w:r w:rsidR="00446C59" w:rsidRPr="009B7ACC">
        <w:rPr>
          <w:rFonts w:cstheme="minorHAnsi"/>
          <w:sz w:val="24"/>
          <w:szCs w:val="24"/>
        </w:rPr>
        <w:t xml:space="preserve"> …………</w:t>
      </w:r>
      <w:proofErr w:type="gramStart"/>
      <w:r w:rsidR="00446C59" w:rsidRPr="009B7ACC">
        <w:rPr>
          <w:rFonts w:cstheme="minorHAnsi"/>
          <w:sz w:val="24"/>
          <w:szCs w:val="24"/>
        </w:rPr>
        <w:t>…….</w:t>
      </w:r>
      <w:proofErr w:type="gramEnd"/>
      <w:r w:rsidR="00446C59" w:rsidRPr="009B7ACC">
        <w:rPr>
          <w:rFonts w:cstheme="minorHAnsi"/>
          <w:sz w:val="24"/>
          <w:szCs w:val="24"/>
        </w:rPr>
        <w:t>…</w:t>
      </w:r>
      <w:r w:rsidR="006D20A9" w:rsidRPr="009B7ACC">
        <w:rPr>
          <w:rStyle w:val="SonNotBavurusu"/>
          <w:rFonts w:cstheme="minorHAnsi"/>
          <w:sz w:val="24"/>
          <w:szCs w:val="24"/>
        </w:rPr>
        <w:endnoteReference w:id="7"/>
      </w:r>
    </w:p>
    <w:p w14:paraId="45024092" w14:textId="77777777" w:rsidR="00387E7B" w:rsidRPr="009B7ACC" w:rsidRDefault="00446C59" w:rsidP="00387E7B">
      <w:pPr>
        <w:jc w:val="both"/>
        <w:rPr>
          <w:rFonts w:cstheme="minorHAnsi"/>
          <w:b/>
          <w:sz w:val="24"/>
          <w:szCs w:val="24"/>
        </w:rPr>
      </w:pPr>
      <w:r w:rsidRPr="009B7ACC">
        <w:rPr>
          <w:rFonts w:cstheme="minorHAnsi"/>
          <w:b/>
          <w:sz w:val="24"/>
          <w:szCs w:val="24"/>
        </w:rPr>
        <w:t xml:space="preserve">8. </w:t>
      </w:r>
      <w:r w:rsidR="00387E7B" w:rsidRPr="009B7ACC">
        <w:rPr>
          <w:rFonts w:cstheme="minorHAnsi"/>
          <w:b/>
          <w:sz w:val="24"/>
          <w:szCs w:val="24"/>
        </w:rPr>
        <w:t>UYUŞMAZLIK</w:t>
      </w:r>
    </w:p>
    <w:p w14:paraId="0273F111" w14:textId="77777777" w:rsidR="00387E7B" w:rsidRPr="009B7ACC" w:rsidRDefault="00387E7B" w:rsidP="00387E7B">
      <w:pPr>
        <w:jc w:val="both"/>
        <w:rPr>
          <w:rFonts w:cstheme="minorHAnsi"/>
          <w:sz w:val="24"/>
          <w:szCs w:val="24"/>
        </w:rPr>
      </w:pPr>
      <w:r w:rsidRPr="009B7ACC">
        <w:rPr>
          <w:rFonts w:cstheme="minorHAnsi"/>
          <w:b/>
          <w:sz w:val="24"/>
          <w:szCs w:val="24"/>
        </w:rPr>
        <w:t>8.1.</w:t>
      </w:r>
      <w:r w:rsidR="00446C59" w:rsidRPr="009B7ACC">
        <w:rPr>
          <w:rFonts w:cstheme="minorHAnsi"/>
          <w:sz w:val="24"/>
          <w:szCs w:val="24"/>
        </w:rPr>
        <w:t xml:space="preserve"> </w:t>
      </w:r>
      <w:r w:rsidRPr="009B7ACC">
        <w:rPr>
          <w:rFonts w:cstheme="minorHAnsi"/>
          <w:sz w:val="24"/>
          <w:szCs w:val="24"/>
        </w:rPr>
        <w:t xml:space="preserve">İşbu Protokolle ilgili hususlarda çıkabilecek uyuşmazlıklarda </w:t>
      </w:r>
      <w:r w:rsidR="00446C59" w:rsidRPr="009B7ACC">
        <w:rPr>
          <w:rFonts w:cstheme="minorHAnsi"/>
          <w:sz w:val="24"/>
          <w:szCs w:val="24"/>
        </w:rPr>
        <w:t>Denizli</w:t>
      </w:r>
      <w:r w:rsidRPr="009B7ACC">
        <w:rPr>
          <w:rFonts w:cstheme="minorHAnsi"/>
          <w:sz w:val="24"/>
          <w:szCs w:val="24"/>
        </w:rPr>
        <w:t xml:space="preserve"> Mahkemeleri ve İcra Daireleri yetkilidir.</w:t>
      </w:r>
    </w:p>
    <w:p w14:paraId="34F3CC5A" w14:textId="77777777" w:rsidR="00387E7B" w:rsidRPr="009B7ACC" w:rsidRDefault="00446C59" w:rsidP="00387E7B">
      <w:pPr>
        <w:jc w:val="both"/>
        <w:rPr>
          <w:rFonts w:cstheme="minorHAnsi"/>
          <w:b/>
          <w:sz w:val="24"/>
          <w:szCs w:val="24"/>
        </w:rPr>
      </w:pPr>
      <w:r w:rsidRPr="009B7ACC">
        <w:rPr>
          <w:rFonts w:cstheme="minorHAnsi"/>
          <w:b/>
          <w:sz w:val="24"/>
          <w:szCs w:val="24"/>
        </w:rPr>
        <w:t xml:space="preserve">9. </w:t>
      </w:r>
      <w:r w:rsidR="00387E7B" w:rsidRPr="009B7ACC">
        <w:rPr>
          <w:rFonts w:cstheme="minorHAnsi"/>
          <w:b/>
          <w:sz w:val="24"/>
          <w:szCs w:val="24"/>
        </w:rPr>
        <w:t>YÜRÜRLÜK</w:t>
      </w:r>
    </w:p>
    <w:p w14:paraId="07F374DD" w14:textId="77777777" w:rsidR="00387E7B" w:rsidRPr="009B7ACC" w:rsidRDefault="00387E7B" w:rsidP="00387E7B">
      <w:pPr>
        <w:jc w:val="both"/>
        <w:rPr>
          <w:rFonts w:cstheme="minorHAnsi"/>
          <w:sz w:val="24"/>
          <w:szCs w:val="24"/>
        </w:rPr>
      </w:pPr>
      <w:r w:rsidRPr="009B7ACC">
        <w:rPr>
          <w:rFonts w:cstheme="minorHAnsi"/>
          <w:sz w:val="24"/>
          <w:szCs w:val="24"/>
        </w:rPr>
        <w:t>9 ana maddeden mü</w:t>
      </w:r>
      <w:r w:rsidR="00051332" w:rsidRPr="009B7ACC">
        <w:rPr>
          <w:rFonts w:cstheme="minorHAnsi"/>
          <w:sz w:val="24"/>
          <w:szCs w:val="24"/>
        </w:rPr>
        <w:t>teşekkil bu protokol, …….../…….../20</w:t>
      </w:r>
      <w:proofErr w:type="gramStart"/>
      <w:r w:rsidR="00051332" w:rsidRPr="009B7ACC">
        <w:rPr>
          <w:rFonts w:cstheme="minorHAnsi"/>
          <w:sz w:val="24"/>
          <w:szCs w:val="24"/>
        </w:rPr>
        <w:t>…….</w:t>
      </w:r>
      <w:proofErr w:type="gramEnd"/>
      <w:r w:rsidR="006D20A9" w:rsidRPr="009B7ACC">
        <w:rPr>
          <w:rStyle w:val="SonNotBavurusu"/>
          <w:rFonts w:cstheme="minorHAnsi"/>
          <w:sz w:val="24"/>
          <w:szCs w:val="24"/>
        </w:rPr>
        <w:endnoteReference w:id="8"/>
      </w:r>
      <w:r w:rsidRPr="009B7ACC">
        <w:rPr>
          <w:rFonts w:cstheme="minorHAnsi"/>
          <w:sz w:val="24"/>
          <w:szCs w:val="24"/>
        </w:rPr>
        <w:t xml:space="preserve"> tarihinde iki nüsha olarak hazırlanmış ve taraflarca okunarak imzalanmış olup, imza tarihinden itibaren yürürlüğe girer.</w:t>
      </w:r>
    </w:p>
    <w:p w14:paraId="21D6F670" w14:textId="77777777" w:rsidR="00387E7B" w:rsidRPr="009B7ACC" w:rsidRDefault="00387E7B" w:rsidP="00387E7B">
      <w:pPr>
        <w:jc w:val="both"/>
        <w:rPr>
          <w:rFonts w:cstheme="minorHAnsi"/>
          <w:sz w:val="24"/>
          <w:szCs w:val="24"/>
        </w:rPr>
      </w:pPr>
    </w:p>
    <w:p w14:paraId="4EB8EA59" w14:textId="77777777" w:rsidR="00387E7B" w:rsidRPr="009B7ACC" w:rsidRDefault="00051332" w:rsidP="00387E7B">
      <w:pPr>
        <w:jc w:val="both"/>
        <w:rPr>
          <w:rFonts w:cstheme="minorHAnsi"/>
          <w:sz w:val="24"/>
          <w:szCs w:val="24"/>
        </w:rPr>
      </w:pPr>
      <w:r w:rsidRPr="009B7ACC">
        <w:rPr>
          <w:rFonts w:cstheme="minorHAnsi"/>
          <w:sz w:val="24"/>
          <w:szCs w:val="24"/>
        </w:rPr>
        <w:t xml:space="preserve">         KURUM adına</w:t>
      </w:r>
      <w:r w:rsidRPr="009B7ACC">
        <w:rPr>
          <w:rFonts w:cstheme="minorHAnsi"/>
          <w:sz w:val="24"/>
          <w:szCs w:val="24"/>
        </w:rPr>
        <w:tab/>
      </w:r>
      <w:r w:rsidRPr="009B7ACC">
        <w:rPr>
          <w:rFonts w:cstheme="minorHAnsi"/>
          <w:sz w:val="24"/>
          <w:szCs w:val="24"/>
        </w:rPr>
        <w:tab/>
      </w:r>
      <w:r w:rsidRPr="009B7ACC">
        <w:rPr>
          <w:rFonts w:cstheme="minorHAnsi"/>
          <w:sz w:val="24"/>
          <w:szCs w:val="24"/>
        </w:rPr>
        <w:tab/>
      </w:r>
      <w:r w:rsidRPr="009B7ACC">
        <w:rPr>
          <w:rFonts w:cstheme="minorHAnsi"/>
          <w:sz w:val="24"/>
          <w:szCs w:val="24"/>
        </w:rPr>
        <w:tab/>
      </w:r>
      <w:r w:rsidRPr="009B7ACC">
        <w:rPr>
          <w:rFonts w:cstheme="minorHAnsi"/>
          <w:sz w:val="24"/>
          <w:szCs w:val="24"/>
        </w:rPr>
        <w:tab/>
      </w:r>
      <w:r w:rsidRPr="009B7ACC">
        <w:rPr>
          <w:rFonts w:cstheme="minorHAnsi"/>
          <w:sz w:val="24"/>
          <w:szCs w:val="24"/>
        </w:rPr>
        <w:tab/>
      </w:r>
      <w:r w:rsidRPr="009B7ACC">
        <w:rPr>
          <w:rFonts w:cstheme="minorHAnsi"/>
          <w:sz w:val="24"/>
          <w:szCs w:val="24"/>
        </w:rPr>
        <w:tab/>
      </w:r>
      <w:r w:rsidRPr="009B7ACC">
        <w:rPr>
          <w:rFonts w:cstheme="minorHAnsi"/>
          <w:sz w:val="24"/>
          <w:szCs w:val="24"/>
        </w:rPr>
        <w:tab/>
      </w:r>
      <w:r w:rsidRPr="009B7ACC">
        <w:rPr>
          <w:rFonts w:cstheme="minorHAnsi"/>
          <w:sz w:val="24"/>
          <w:szCs w:val="24"/>
        </w:rPr>
        <w:tab/>
      </w:r>
      <w:r w:rsidR="00387E7B" w:rsidRPr="009B7ACC">
        <w:rPr>
          <w:rFonts w:cstheme="minorHAnsi"/>
          <w:sz w:val="24"/>
          <w:szCs w:val="24"/>
        </w:rPr>
        <w:t>YARARLANICI adına</w:t>
      </w:r>
    </w:p>
    <w:p w14:paraId="270332FF" w14:textId="77777777" w:rsidR="00387E7B" w:rsidRPr="009B7ACC" w:rsidRDefault="00051332" w:rsidP="00387E7B">
      <w:pPr>
        <w:jc w:val="both"/>
        <w:rPr>
          <w:rFonts w:cstheme="minorHAnsi"/>
          <w:sz w:val="24"/>
          <w:szCs w:val="24"/>
        </w:rPr>
      </w:pPr>
      <w:r w:rsidRPr="009B7ACC">
        <w:rPr>
          <w:rFonts w:cstheme="minorHAnsi"/>
          <w:sz w:val="24"/>
          <w:szCs w:val="24"/>
        </w:rPr>
        <w:t xml:space="preserve">           Dekan İ</w:t>
      </w:r>
      <w:r w:rsidR="00387E7B" w:rsidRPr="009B7ACC">
        <w:rPr>
          <w:rFonts w:cstheme="minorHAnsi"/>
          <w:sz w:val="24"/>
          <w:szCs w:val="24"/>
        </w:rPr>
        <w:t>mza</w:t>
      </w:r>
      <w:r w:rsidR="00387E7B" w:rsidRPr="009B7ACC">
        <w:rPr>
          <w:rFonts w:cstheme="minorHAnsi"/>
          <w:sz w:val="24"/>
          <w:szCs w:val="24"/>
        </w:rPr>
        <w:tab/>
      </w:r>
      <w:r w:rsidR="00387E7B" w:rsidRPr="009B7ACC">
        <w:rPr>
          <w:rFonts w:cstheme="minorHAnsi"/>
          <w:sz w:val="24"/>
          <w:szCs w:val="24"/>
        </w:rPr>
        <w:tab/>
      </w:r>
      <w:r w:rsidR="00387E7B" w:rsidRPr="009B7ACC">
        <w:rPr>
          <w:rFonts w:cstheme="minorHAnsi"/>
          <w:sz w:val="24"/>
          <w:szCs w:val="24"/>
        </w:rPr>
        <w:tab/>
      </w:r>
      <w:r w:rsidR="00387E7B" w:rsidRPr="009B7ACC">
        <w:rPr>
          <w:rFonts w:cstheme="minorHAnsi"/>
          <w:sz w:val="24"/>
          <w:szCs w:val="24"/>
        </w:rPr>
        <w:tab/>
      </w:r>
      <w:r w:rsidRPr="009B7ACC">
        <w:rPr>
          <w:rFonts w:cstheme="minorHAnsi"/>
          <w:sz w:val="24"/>
          <w:szCs w:val="24"/>
        </w:rPr>
        <w:tab/>
      </w:r>
      <w:r w:rsidRPr="009B7ACC">
        <w:rPr>
          <w:rFonts w:cstheme="minorHAnsi"/>
          <w:sz w:val="24"/>
          <w:szCs w:val="24"/>
        </w:rPr>
        <w:tab/>
      </w:r>
      <w:r w:rsidRPr="009B7ACC">
        <w:rPr>
          <w:rFonts w:cstheme="minorHAnsi"/>
          <w:sz w:val="24"/>
          <w:szCs w:val="24"/>
        </w:rPr>
        <w:tab/>
      </w:r>
      <w:r w:rsidRPr="009B7ACC">
        <w:rPr>
          <w:rFonts w:cstheme="minorHAnsi"/>
          <w:sz w:val="24"/>
          <w:szCs w:val="24"/>
        </w:rPr>
        <w:tab/>
      </w:r>
      <w:r w:rsidRPr="009B7ACC">
        <w:rPr>
          <w:rFonts w:cstheme="minorHAnsi"/>
          <w:sz w:val="24"/>
          <w:szCs w:val="24"/>
        </w:rPr>
        <w:tab/>
        <w:t xml:space="preserve">       Yetkili İ</w:t>
      </w:r>
      <w:r w:rsidR="00387E7B" w:rsidRPr="009B7ACC">
        <w:rPr>
          <w:rFonts w:cstheme="minorHAnsi"/>
          <w:sz w:val="24"/>
          <w:szCs w:val="24"/>
        </w:rPr>
        <w:t>mza</w:t>
      </w:r>
    </w:p>
    <w:p w14:paraId="5B3BFA37" w14:textId="77777777" w:rsidR="00387E7B" w:rsidRPr="009B7ACC" w:rsidRDefault="00387E7B" w:rsidP="00387E7B">
      <w:pPr>
        <w:jc w:val="both"/>
        <w:rPr>
          <w:rFonts w:cstheme="minorHAnsi"/>
          <w:sz w:val="24"/>
          <w:szCs w:val="24"/>
        </w:rPr>
      </w:pPr>
    </w:p>
    <w:p w14:paraId="26FB08B1" w14:textId="77777777" w:rsidR="00387E7B" w:rsidRPr="009B7ACC" w:rsidRDefault="00387E7B" w:rsidP="00387E7B">
      <w:pPr>
        <w:jc w:val="both"/>
        <w:rPr>
          <w:rFonts w:cstheme="minorHAnsi"/>
          <w:sz w:val="24"/>
          <w:szCs w:val="24"/>
        </w:rPr>
      </w:pPr>
      <w:r w:rsidRPr="009B7ACC">
        <w:rPr>
          <w:rFonts w:cstheme="minorHAnsi"/>
          <w:sz w:val="24"/>
          <w:szCs w:val="24"/>
        </w:rPr>
        <w:t>Göre</w:t>
      </w:r>
      <w:r w:rsidR="00051332" w:rsidRPr="009B7ACC">
        <w:rPr>
          <w:rFonts w:cstheme="minorHAnsi"/>
          <w:sz w:val="24"/>
          <w:szCs w:val="24"/>
        </w:rPr>
        <w:t>vli Öğretim Elemanları</w:t>
      </w:r>
      <w:r w:rsidR="001D4CD9" w:rsidRPr="009B7ACC">
        <w:rPr>
          <w:rStyle w:val="SonNotBavurusu"/>
          <w:rFonts w:cstheme="minorHAnsi"/>
          <w:sz w:val="24"/>
          <w:szCs w:val="24"/>
        </w:rPr>
        <w:endnoteReference w:id="9"/>
      </w:r>
    </w:p>
    <w:p w14:paraId="078939AF" w14:textId="77777777" w:rsidR="00387E7B" w:rsidRPr="009B7ACC" w:rsidRDefault="00387E7B" w:rsidP="00387E7B">
      <w:pPr>
        <w:jc w:val="both"/>
        <w:rPr>
          <w:rFonts w:cstheme="minorHAnsi"/>
          <w:sz w:val="24"/>
          <w:szCs w:val="24"/>
        </w:rPr>
      </w:pPr>
    </w:p>
    <w:p w14:paraId="367697B6" w14:textId="77777777" w:rsidR="000D7B56" w:rsidRPr="009B7ACC" w:rsidRDefault="00051332" w:rsidP="00387E7B">
      <w:pPr>
        <w:jc w:val="both"/>
        <w:rPr>
          <w:rFonts w:cstheme="minorHAnsi"/>
          <w:sz w:val="24"/>
          <w:szCs w:val="24"/>
        </w:rPr>
      </w:pPr>
      <w:r w:rsidRPr="009B7ACC">
        <w:rPr>
          <w:rFonts w:cstheme="minorHAnsi"/>
          <w:sz w:val="24"/>
          <w:szCs w:val="24"/>
        </w:rPr>
        <w:t xml:space="preserve">………………………………………… </w:t>
      </w:r>
      <w:r w:rsidR="00387E7B" w:rsidRPr="009B7ACC">
        <w:rPr>
          <w:rFonts w:cstheme="minorHAnsi"/>
          <w:sz w:val="24"/>
          <w:szCs w:val="24"/>
        </w:rPr>
        <w:t>İmza</w:t>
      </w:r>
    </w:p>
    <w:p w14:paraId="7EA6F03D" w14:textId="77777777" w:rsidR="00051332" w:rsidRPr="009B7ACC" w:rsidRDefault="00051332" w:rsidP="00051332">
      <w:pPr>
        <w:jc w:val="both"/>
        <w:rPr>
          <w:rFonts w:cstheme="minorHAnsi"/>
          <w:sz w:val="24"/>
          <w:szCs w:val="24"/>
        </w:rPr>
      </w:pPr>
      <w:r w:rsidRPr="009B7ACC">
        <w:rPr>
          <w:rFonts w:cstheme="minorHAnsi"/>
          <w:sz w:val="24"/>
          <w:szCs w:val="24"/>
        </w:rPr>
        <w:t>………………………………………… İmza</w:t>
      </w:r>
    </w:p>
    <w:p w14:paraId="655B4D2B" w14:textId="77777777" w:rsidR="00051332" w:rsidRPr="009B7ACC" w:rsidRDefault="00051332" w:rsidP="00051332">
      <w:pPr>
        <w:jc w:val="both"/>
        <w:rPr>
          <w:rFonts w:cstheme="minorHAnsi"/>
          <w:sz w:val="24"/>
          <w:szCs w:val="24"/>
        </w:rPr>
      </w:pPr>
      <w:r w:rsidRPr="009B7ACC">
        <w:rPr>
          <w:rFonts w:cstheme="minorHAnsi"/>
          <w:sz w:val="24"/>
          <w:szCs w:val="24"/>
        </w:rPr>
        <w:t>………………………………………… İmza</w:t>
      </w:r>
    </w:p>
    <w:p w14:paraId="7AAC51F2" w14:textId="77777777" w:rsidR="00B956FE" w:rsidRPr="009B7ACC" w:rsidRDefault="00B956FE" w:rsidP="00051332">
      <w:pPr>
        <w:jc w:val="both"/>
        <w:rPr>
          <w:rFonts w:cstheme="minorHAnsi"/>
          <w:sz w:val="24"/>
          <w:szCs w:val="24"/>
        </w:rPr>
      </w:pPr>
    </w:p>
    <w:p w14:paraId="3FD09D43" w14:textId="77777777" w:rsidR="00B956FE" w:rsidRPr="009B7ACC" w:rsidRDefault="00B956FE" w:rsidP="00051332">
      <w:pPr>
        <w:jc w:val="both"/>
        <w:rPr>
          <w:rFonts w:cstheme="minorHAnsi"/>
          <w:sz w:val="24"/>
          <w:szCs w:val="24"/>
        </w:rPr>
      </w:pPr>
    </w:p>
    <w:p w14:paraId="412DDFFE" w14:textId="77777777" w:rsidR="00DA5E6D" w:rsidRPr="009B7ACC" w:rsidRDefault="00DA5E6D" w:rsidP="00051332">
      <w:pPr>
        <w:jc w:val="both"/>
        <w:rPr>
          <w:rFonts w:cstheme="minorHAnsi"/>
          <w:sz w:val="24"/>
          <w:szCs w:val="24"/>
        </w:rPr>
      </w:pPr>
    </w:p>
    <w:p w14:paraId="17F6E626" w14:textId="77777777" w:rsidR="00DA5E6D" w:rsidRPr="009B7ACC" w:rsidRDefault="00DA5E6D" w:rsidP="00051332">
      <w:pPr>
        <w:jc w:val="both"/>
        <w:rPr>
          <w:rFonts w:cstheme="minorHAnsi"/>
          <w:sz w:val="24"/>
          <w:szCs w:val="24"/>
        </w:rPr>
      </w:pPr>
    </w:p>
    <w:sectPr w:rsidR="00DA5E6D" w:rsidRPr="009B7ACC" w:rsidSect="00F63D2E">
      <w:endnotePr>
        <w:numFmt w:val="decimal"/>
      </w:endnotePr>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E4CE6" w14:textId="77777777" w:rsidR="009F1AE8" w:rsidRDefault="009F1AE8" w:rsidP="00F63D2E">
      <w:pPr>
        <w:spacing w:after="0" w:line="240" w:lineRule="auto"/>
      </w:pPr>
      <w:r>
        <w:separator/>
      </w:r>
    </w:p>
  </w:endnote>
  <w:endnote w:type="continuationSeparator" w:id="0">
    <w:p w14:paraId="3DF3B294" w14:textId="77777777" w:rsidR="009F1AE8" w:rsidRDefault="009F1AE8" w:rsidP="00F63D2E">
      <w:pPr>
        <w:spacing w:after="0" w:line="240" w:lineRule="auto"/>
      </w:pPr>
      <w:r>
        <w:continuationSeparator/>
      </w:r>
    </w:p>
  </w:endnote>
  <w:endnote w:id="1">
    <w:p w14:paraId="5A937CFA" w14:textId="77777777" w:rsidR="00F975A3" w:rsidRPr="00DA5E6D" w:rsidRDefault="00F975A3">
      <w:pPr>
        <w:pStyle w:val="SonNotMetni"/>
        <w:rPr>
          <w:rFonts w:ascii="Century Gothic" w:hAnsi="Century Gothic"/>
          <w:sz w:val="18"/>
          <w:szCs w:val="18"/>
        </w:rPr>
      </w:pPr>
      <w:r w:rsidRPr="00DA5E6D">
        <w:rPr>
          <w:rStyle w:val="SonNotBavurusu"/>
          <w:rFonts w:ascii="Century Gothic" w:hAnsi="Century Gothic"/>
          <w:sz w:val="18"/>
          <w:szCs w:val="18"/>
        </w:rPr>
        <w:endnoteRef/>
      </w:r>
      <w:r w:rsidRPr="00DA5E6D">
        <w:rPr>
          <w:rFonts w:ascii="Century Gothic" w:hAnsi="Century Gothic"/>
          <w:sz w:val="18"/>
          <w:szCs w:val="18"/>
        </w:rPr>
        <w:t xml:space="preserve"> </w:t>
      </w:r>
      <w:r w:rsidRPr="00DA5E6D">
        <w:rPr>
          <w:rFonts w:ascii="Century Gothic" w:hAnsi="Century Gothic" w:cstheme="minorHAnsi"/>
          <w:sz w:val="18"/>
          <w:szCs w:val="18"/>
        </w:rPr>
        <w:t>Bu kısma Dekanlık tarafından Protokol numarası verilecektir.</w:t>
      </w:r>
    </w:p>
  </w:endnote>
  <w:endnote w:id="2">
    <w:p w14:paraId="672E58C3" w14:textId="77777777" w:rsidR="00F63D2E" w:rsidRPr="00DA5E6D" w:rsidRDefault="00F63D2E" w:rsidP="001D4CD9">
      <w:pPr>
        <w:pStyle w:val="SonNotMetni"/>
        <w:rPr>
          <w:rFonts w:ascii="Century Gothic" w:hAnsi="Century Gothic"/>
          <w:sz w:val="18"/>
          <w:szCs w:val="18"/>
        </w:rPr>
      </w:pPr>
      <w:r w:rsidRPr="00DA5E6D">
        <w:rPr>
          <w:rStyle w:val="SonNotBavurusu"/>
          <w:rFonts w:ascii="Century Gothic" w:hAnsi="Century Gothic"/>
          <w:sz w:val="18"/>
          <w:szCs w:val="18"/>
        </w:rPr>
        <w:endnoteRef/>
      </w:r>
      <w:r w:rsidRPr="00DA5E6D">
        <w:rPr>
          <w:rFonts w:ascii="Century Gothic" w:hAnsi="Century Gothic"/>
          <w:sz w:val="18"/>
          <w:szCs w:val="18"/>
        </w:rPr>
        <w:t xml:space="preserve"> </w:t>
      </w:r>
      <w:r w:rsidRPr="00DA5E6D">
        <w:rPr>
          <w:rFonts w:ascii="Century Gothic" w:hAnsi="Century Gothic" w:cstheme="minorHAnsi"/>
          <w:sz w:val="18"/>
          <w:szCs w:val="18"/>
        </w:rPr>
        <w:t>Bu kısma Yararlanıcı gerçek ya da tüzel kişinin adresi yazılacaktır.</w:t>
      </w:r>
    </w:p>
  </w:endnote>
  <w:endnote w:id="3">
    <w:p w14:paraId="781017CA" w14:textId="77777777" w:rsidR="009309B0" w:rsidRPr="00DA5E6D" w:rsidRDefault="009309B0" w:rsidP="001D4CD9">
      <w:pPr>
        <w:spacing w:after="0"/>
        <w:jc w:val="both"/>
        <w:rPr>
          <w:rFonts w:ascii="Century Gothic" w:hAnsi="Century Gothic" w:cstheme="minorHAnsi"/>
          <w:sz w:val="18"/>
          <w:szCs w:val="18"/>
        </w:rPr>
      </w:pPr>
      <w:r w:rsidRPr="00DA5E6D">
        <w:rPr>
          <w:rStyle w:val="SonNotBavurusu"/>
          <w:rFonts w:ascii="Century Gothic" w:hAnsi="Century Gothic"/>
          <w:sz w:val="18"/>
          <w:szCs w:val="18"/>
        </w:rPr>
        <w:endnoteRef/>
      </w:r>
      <w:r w:rsidRPr="00DA5E6D">
        <w:rPr>
          <w:rFonts w:ascii="Century Gothic" w:hAnsi="Century Gothic"/>
          <w:sz w:val="18"/>
          <w:szCs w:val="18"/>
        </w:rPr>
        <w:t xml:space="preserve"> </w:t>
      </w:r>
      <w:r w:rsidRPr="00DA5E6D">
        <w:rPr>
          <w:rFonts w:ascii="Century Gothic" w:hAnsi="Century Gothic" w:cstheme="minorHAnsi"/>
          <w:sz w:val="18"/>
          <w:szCs w:val="18"/>
        </w:rPr>
        <w:t>Bu kısımda, Yararlanıcıya sunulacak hizmetin ne şekilde, hangi şartlarda, ne kadar süre içerisinde sunulacağı belirtilecektir. İşin konusu en az bu detaylarda belirtilecektir.</w:t>
      </w:r>
    </w:p>
  </w:endnote>
  <w:endnote w:id="4">
    <w:p w14:paraId="1C6D9041" w14:textId="77777777" w:rsidR="009309B0" w:rsidRPr="00DA5E6D" w:rsidRDefault="009309B0" w:rsidP="001D4CD9">
      <w:pPr>
        <w:pStyle w:val="SonNotMetni"/>
        <w:rPr>
          <w:rFonts w:ascii="Century Gothic" w:hAnsi="Century Gothic"/>
          <w:sz w:val="18"/>
          <w:szCs w:val="18"/>
        </w:rPr>
      </w:pPr>
      <w:r w:rsidRPr="00DA5E6D">
        <w:rPr>
          <w:rStyle w:val="SonNotBavurusu"/>
          <w:rFonts w:ascii="Century Gothic" w:hAnsi="Century Gothic"/>
          <w:sz w:val="18"/>
          <w:szCs w:val="18"/>
        </w:rPr>
        <w:endnoteRef/>
      </w:r>
      <w:r w:rsidRPr="00DA5E6D">
        <w:rPr>
          <w:rFonts w:ascii="Century Gothic" w:hAnsi="Century Gothic"/>
          <w:sz w:val="18"/>
          <w:szCs w:val="18"/>
        </w:rPr>
        <w:t xml:space="preserve"> </w:t>
      </w:r>
      <w:r w:rsidRPr="00DA5E6D">
        <w:rPr>
          <w:rFonts w:ascii="Century Gothic" w:hAnsi="Century Gothic" w:cstheme="minorHAnsi"/>
          <w:sz w:val="18"/>
          <w:szCs w:val="18"/>
        </w:rPr>
        <w:t>Yapılacak işin KDV hariç bedeli belirtilecektir.</w:t>
      </w:r>
    </w:p>
  </w:endnote>
  <w:endnote w:id="5">
    <w:p w14:paraId="3243C86F" w14:textId="77777777" w:rsidR="00E3391F" w:rsidRPr="00DA5E6D" w:rsidRDefault="00E3391F" w:rsidP="001D4CD9">
      <w:pPr>
        <w:pStyle w:val="SonNotMetni"/>
        <w:rPr>
          <w:rFonts w:ascii="Century Gothic" w:hAnsi="Century Gothic"/>
          <w:sz w:val="18"/>
          <w:szCs w:val="18"/>
        </w:rPr>
      </w:pPr>
      <w:r w:rsidRPr="00DA5E6D">
        <w:rPr>
          <w:rStyle w:val="SonNotBavurusu"/>
          <w:rFonts w:ascii="Century Gothic" w:hAnsi="Century Gothic"/>
          <w:sz w:val="18"/>
          <w:szCs w:val="18"/>
        </w:rPr>
        <w:endnoteRef/>
      </w:r>
      <w:r w:rsidRPr="00DA5E6D">
        <w:rPr>
          <w:rFonts w:ascii="Century Gothic" w:hAnsi="Century Gothic"/>
          <w:sz w:val="18"/>
          <w:szCs w:val="18"/>
        </w:rPr>
        <w:t xml:space="preserve"> </w:t>
      </w:r>
      <w:r w:rsidR="002F2381" w:rsidRPr="00DA5E6D">
        <w:rPr>
          <w:rFonts w:ascii="Century Gothic" w:hAnsi="Century Gothic" w:cstheme="minorHAnsi"/>
          <w:sz w:val="18"/>
          <w:szCs w:val="18"/>
        </w:rPr>
        <w:t>Kurum imkânları kullanarak veya kullanılmadan gerçekleştirilecek tutarlar girilecek.</w:t>
      </w:r>
    </w:p>
  </w:endnote>
  <w:endnote w:id="6">
    <w:p w14:paraId="6D6D145A" w14:textId="77777777" w:rsidR="00734AC7" w:rsidRPr="00DA5E6D" w:rsidRDefault="00734AC7" w:rsidP="001D4CD9">
      <w:pPr>
        <w:spacing w:after="0"/>
        <w:jc w:val="both"/>
        <w:rPr>
          <w:rFonts w:ascii="Century Gothic" w:hAnsi="Century Gothic" w:cstheme="minorHAnsi"/>
          <w:sz w:val="18"/>
          <w:szCs w:val="18"/>
        </w:rPr>
      </w:pPr>
      <w:r w:rsidRPr="00DA5E6D">
        <w:rPr>
          <w:rStyle w:val="SonNotBavurusu"/>
          <w:rFonts w:ascii="Century Gothic" w:hAnsi="Century Gothic"/>
          <w:sz w:val="18"/>
          <w:szCs w:val="18"/>
        </w:rPr>
        <w:endnoteRef/>
      </w:r>
      <w:r w:rsidRPr="00DA5E6D">
        <w:rPr>
          <w:rFonts w:ascii="Century Gothic" w:hAnsi="Century Gothic"/>
          <w:sz w:val="18"/>
          <w:szCs w:val="18"/>
        </w:rPr>
        <w:t xml:space="preserve"> </w:t>
      </w:r>
      <w:r w:rsidR="00E3391F" w:rsidRPr="00DA5E6D">
        <w:rPr>
          <w:rFonts w:ascii="Century Gothic" w:hAnsi="Century Gothic" w:cstheme="minorHAnsi"/>
          <w:sz w:val="18"/>
          <w:szCs w:val="18"/>
        </w:rPr>
        <w:t>Buraya, işin süresi ile doğru olarak protokolün süresi yazılacaktır.</w:t>
      </w:r>
    </w:p>
  </w:endnote>
  <w:endnote w:id="7">
    <w:p w14:paraId="0CB2AC39" w14:textId="77777777" w:rsidR="006D20A9" w:rsidRPr="00DA5E6D" w:rsidRDefault="006D20A9" w:rsidP="001D4CD9">
      <w:pPr>
        <w:pStyle w:val="SonNotMetni"/>
        <w:rPr>
          <w:rFonts w:ascii="Century Gothic" w:hAnsi="Century Gothic"/>
          <w:sz w:val="18"/>
          <w:szCs w:val="18"/>
        </w:rPr>
      </w:pPr>
      <w:r w:rsidRPr="00DA5E6D">
        <w:rPr>
          <w:rStyle w:val="SonNotBavurusu"/>
          <w:rFonts w:ascii="Century Gothic" w:hAnsi="Century Gothic"/>
          <w:sz w:val="18"/>
          <w:szCs w:val="18"/>
        </w:rPr>
        <w:endnoteRef/>
      </w:r>
      <w:r w:rsidRPr="00DA5E6D">
        <w:rPr>
          <w:rFonts w:ascii="Century Gothic" w:hAnsi="Century Gothic"/>
          <w:sz w:val="18"/>
          <w:szCs w:val="18"/>
        </w:rPr>
        <w:t xml:space="preserve"> </w:t>
      </w:r>
      <w:r w:rsidRPr="00DA5E6D">
        <w:rPr>
          <w:rFonts w:ascii="Century Gothic" w:hAnsi="Century Gothic" w:cstheme="minorHAnsi"/>
          <w:sz w:val="18"/>
          <w:szCs w:val="18"/>
        </w:rPr>
        <w:t>Buraya, eklenmesi uygun olan diğer hususlar yazılacaktır.</w:t>
      </w:r>
    </w:p>
  </w:endnote>
  <w:endnote w:id="8">
    <w:p w14:paraId="3D85ACFF" w14:textId="77777777" w:rsidR="006D20A9" w:rsidRPr="00DA5E6D" w:rsidRDefault="006D20A9" w:rsidP="001D4CD9">
      <w:pPr>
        <w:pStyle w:val="SonNotMetni"/>
        <w:rPr>
          <w:rFonts w:ascii="Century Gothic" w:hAnsi="Century Gothic"/>
          <w:sz w:val="18"/>
          <w:szCs w:val="18"/>
        </w:rPr>
      </w:pPr>
      <w:r w:rsidRPr="00DA5E6D">
        <w:rPr>
          <w:rStyle w:val="SonNotBavurusu"/>
          <w:rFonts w:ascii="Century Gothic" w:hAnsi="Century Gothic"/>
          <w:sz w:val="18"/>
          <w:szCs w:val="18"/>
        </w:rPr>
        <w:endnoteRef/>
      </w:r>
      <w:r w:rsidRPr="00DA5E6D">
        <w:rPr>
          <w:rFonts w:ascii="Century Gothic" w:hAnsi="Century Gothic"/>
          <w:sz w:val="18"/>
          <w:szCs w:val="18"/>
        </w:rPr>
        <w:t xml:space="preserve"> </w:t>
      </w:r>
      <w:r w:rsidRPr="00DA5E6D">
        <w:rPr>
          <w:rFonts w:ascii="Century Gothic" w:hAnsi="Century Gothic" w:cstheme="minorHAnsi"/>
          <w:sz w:val="18"/>
          <w:szCs w:val="18"/>
        </w:rPr>
        <w:t>Protokol tarihi yazılacaktır.</w:t>
      </w:r>
    </w:p>
  </w:endnote>
  <w:endnote w:id="9">
    <w:p w14:paraId="4C4A8582" w14:textId="77777777" w:rsidR="001D4CD9" w:rsidRPr="001D4CD9" w:rsidRDefault="001D4CD9" w:rsidP="001D4CD9">
      <w:pPr>
        <w:jc w:val="both"/>
        <w:rPr>
          <w:rFonts w:cstheme="minorHAnsi"/>
          <w:sz w:val="24"/>
          <w:szCs w:val="24"/>
        </w:rPr>
      </w:pPr>
      <w:r w:rsidRPr="00DA5E6D">
        <w:rPr>
          <w:rStyle w:val="SonNotBavurusu"/>
          <w:rFonts w:ascii="Century Gothic" w:hAnsi="Century Gothic"/>
          <w:sz w:val="18"/>
          <w:szCs w:val="18"/>
        </w:rPr>
        <w:endnoteRef/>
      </w:r>
      <w:r w:rsidRPr="00DA5E6D">
        <w:rPr>
          <w:rFonts w:ascii="Century Gothic" w:hAnsi="Century Gothic"/>
          <w:sz w:val="18"/>
          <w:szCs w:val="18"/>
        </w:rPr>
        <w:t xml:space="preserve"> </w:t>
      </w:r>
      <w:r w:rsidRPr="00DA5E6D">
        <w:rPr>
          <w:rFonts w:ascii="Century Gothic" w:hAnsi="Century Gothic" w:cstheme="minorHAnsi"/>
          <w:sz w:val="18"/>
          <w:szCs w:val="18"/>
        </w:rPr>
        <w:t>Protokol konusu faaliyette görev alacak öğretim elemanları</w:t>
      </w:r>
      <w:r w:rsidR="00746A88" w:rsidRPr="00DA5E6D">
        <w:rPr>
          <w:rFonts w:ascii="Century Gothic" w:hAnsi="Century Gothic" w:cstheme="minorHAnsi"/>
          <w:sz w:val="18"/>
          <w:szCs w:val="18"/>
        </w:rPr>
        <w:t xml:space="preserve">nın adları ve </w:t>
      </w:r>
      <w:r w:rsidRPr="00DA5E6D">
        <w:rPr>
          <w:rFonts w:ascii="Century Gothic" w:hAnsi="Century Gothic" w:cstheme="minorHAnsi"/>
          <w:sz w:val="18"/>
          <w:szCs w:val="18"/>
        </w:rPr>
        <w:t>imzalar</w:t>
      </w:r>
      <w:r w:rsidR="00746A88" w:rsidRPr="00DA5E6D">
        <w:rPr>
          <w:rFonts w:ascii="Century Gothic" w:hAnsi="Century Gothic" w:cstheme="minorHAnsi"/>
          <w:sz w:val="18"/>
          <w:szCs w:val="18"/>
        </w:rPr>
        <w:t>ı</w:t>
      </w:r>
      <w:r w:rsidRPr="00DA5E6D">
        <w:rPr>
          <w:rFonts w:ascii="Century Gothic" w:hAnsi="Century Gothic" w:cstheme="minorHAnsi"/>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F1779" w14:textId="77777777" w:rsidR="009F1AE8" w:rsidRDefault="009F1AE8" w:rsidP="00F63D2E">
      <w:pPr>
        <w:spacing w:after="0" w:line="240" w:lineRule="auto"/>
      </w:pPr>
      <w:r>
        <w:separator/>
      </w:r>
    </w:p>
  </w:footnote>
  <w:footnote w:type="continuationSeparator" w:id="0">
    <w:p w14:paraId="108CBAC9" w14:textId="77777777" w:rsidR="009F1AE8" w:rsidRDefault="009F1AE8" w:rsidP="00F63D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185"/>
    <w:rsid w:val="00044241"/>
    <w:rsid w:val="00051332"/>
    <w:rsid w:val="000D7B56"/>
    <w:rsid w:val="001D4CD9"/>
    <w:rsid w:val="0026459D"/>
    <w:rsid w:val="002F2381"/>
    <w:rsid w:val="00387E7B"/>
    <w:rsid w:val="003D778F"/>
    <w:rsid w:val="00446C59"/>
    <w:rsid w:val="00581A71"/>
    <w:rsid w:val="006128DE"/>
    <w:rsid w:val="00660861"/>
    <w:rsid w:val="006D20A9"/>
    <w:rsid w:val="00734AC7"/>
    <w:rsid w:val="00746A88"/>
    <w:rsid w:val="009309B0"/>
    <w:rsid w:val="00946185"/>
    <w:rsid w:val="009B7ACC"/>
    <w:rsid w:val="009F1AE8"/>
    <w:rsid w:val="00B70B86"/>
    <w:rsid w:val="00B956FE"/>
    <w:rsid w:val="00CB58BA"/>
    <w:rsid w:val="00D570B7"/>
    <w:rsid w:val="00DA5E6D"/>
    <w:rsid w:val="00E3391F"/>
    <w:rsid w:val="00F63D2E"/>
    <w:rsid w:val="00F975A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2720"/>
  <w15:chartTrackingRefBased/>
  <w15:docId w15:val="{727635FE-61D3-413B-A47B-A9C16E1C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F63D2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63D2E"/>
    <w:rPr>
      <w:sz w:val="20"/>
      <w:szCs w:val="20"/>
    </w:rPr>
  </w:style>
  <w:style w:type="character" w:styleId="DipnotBavurusu">
    <w:name w:val="footnote reference"/>
    <w:basedOn w:val="VarsaylanParagrafYazTipi"/>
    <w:uiPriority w:val="99"/>
    <w:semiHidden/>
    <w:unhideWhenUsed/>
    <w:rsid w:val="00F63D2E"/>
    <w:rPr>
      <w:vertAlign w:val="superscript"/>
    </w:rPr>
  </w:style>
  <w:style w:type="paragraph" w:styleId="SonNotMetni">
    <w:name w:val="endnote text"/>
    <w:basedOn w:val="Normal"/>
    <w:link w:val="SonNotMetniChar"/>
    <w:uiPriority w:val="99"/>
    <w:semiHidden/>
    <w:unhideWhenUsed/>
    <w:rsid w:val="00F63D2E"/>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F63D2E"/>
    <w:rPr>
      <w:sz w:val="20"/>
      <w:szCs w:val="20"/>
    </w:rPr>
  </w:style>
  <w:style w:type="character" w:styleId="SonNotBavurusu">
    <w:name w:val="endnote reference"/>
    <w:basedOn w:val="VarsaylanParagrafYazTipi"/>
    <w:uiPriority w:val="99"/>
    <w:semiHidden/>
    <w:unhideWhenUsed/>
    <w:rsid w:val="00F63D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DB154-E093-425B-A586-C6E684FD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RAMAZAN CINGOR</cp:lastModifiedBy>
  <cp:revision>2</cp:revision>
  <dcterms:created xsi:type="dcterms:W3CDTF">2023-07-14T13:37:00Z</dcterms:created>
  <dcterms:modified xsi:type="dcterms:W3CDTF">2023-07-14T13:37:00Z</dcterms:modified>
</cp:coreProperties>
</file>