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3ED2" w14:textId="77777777" w:rsidR="00BF2DF3" w:rsidRPr="00BF2DF3" w:rsidRDefault="00BF2DF3" w:rsidP="00BF2DF3">
      <w:pPr>
        <w:pStyle w:val="Balk2"/>
        <w:tabs>
          <w:tab w:val="left" w:pos="567"/>
        </w:tabs>
        <w:spacing w:before="7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2DF3">
        <w:rPr>
          <w:rFonts w:ascii="Times New Roman" w:hAnsi="Times New Roman" w:cs="Times New Roman"/>
          <w:b/>
          <w:bCs/>
          <w:color w:val="auto"/>
          <w:sz w:val="24"/>
          <w:szCs w:val="24"/>
        </w:rPr>
        <w:t>Proje</w:t>
      </w:r>
      <w:r w:rsidRPr="00BF2DF3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Pr="00BF2DF3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Ödülü Puanlama Tablosu</w:t>
      </w:r>
    </w:p>
    <w:p w14:paraId="4323CCBD" w14:textId="77777777" w:rsidR="00BF2DF3" w:rsidRDefault="00BF2DF3" w:rsidP="00BF2DF3">
      <w:pPr>
        <w:pStyle w:val="GvdeMetni"/>
        <w:spacing w:before="2"/>
        <w:ind w:left="0"/>
        <w:rPr>
          <w:sz w:val="20"/>
        </w:rPr>
      </w:pPr>
    </w:p>
    <w:tbl>
      <w:tblPr>
        <w:tblStyle w:val="TableNormal"/>
        <w:tblW w:w="1097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8"/>
        <w:gridCol w:w="6746"/>
        <w:gridCol w:w="1575"/>
        <w:gridCol w:w="1575"/>
      </w:tblGrid>
      <w:tr w:rsidR="00BF2DF3" w14:paraId="19AD288E" w14:textId="77777777" w:rsidTr="008924DE">
        <w:trPr>
          <w:trHeight w:val="594"/>
        </w:trPr>
        <w:tc>
          <w:tcPr>
            <w:tcW w:w="674" w:type="dxa"/>
            <w:tcBorders>
              <w:bottom w:val="double" w:sz="4" w:space="0" w:color="000000"/>
              <w:right w:val="double" w:sz="4" w:space="0" w:color="000000"/>
            </w:tcBorders>
          </w:tcPr>
          <w:p w14:paraId="4F724F51" w14:textId="77777777" w:rsidR="00BF2DF3" w:rsidRDefault="00BF2DF3" w:rsidP="008924DE">
            <w:pPr>
              <w:pStyle w:val="TableParagraph"/>
              <w:spacing w:before="128"/>
              <w:ind w:left="31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E</w:t>
            </w:r>
          </w:p>
        </w:tc>
        <w:tc>
          <w:tcPr>
            <w:tcW w:w="8729" w:type="dxa"/>
            <w:gridSpan w:val="3"/>
            <w:tcBorders>
              <w:left w:val="double" w:sz="4" w:space="0" w:color="000000"/>
              <w:bottom w:val="double" w:sz="4" w:space="0" w:color="000000"/>
            </w:tcBorders>
          </w:tcPr>
          <w:p w14:paraId="6F59BC67" w14:textId="77777777" w:rsidR="00BF2DF3" w:rsidRDefault="00BF2DF3" w:rsidP="008924DE">
            <w:pPr>
              <w:pStyle w:val="TableParagraph"/>
              <w:spacing w:before="128"/>
              <w:ind w:left="1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Projeler</w:t>
            </w:r>
          </w:p>
        </w:tc>
        <w:tc>
          <w:tcPr>
            <w:tcW w:w="1575" w:type="dxa"/>
          </w:tcPr>
          <w:p w14:paraId="609D9D6C" w14:textId="3E3F5FDB" w:rsidR="00BF2DF3" w:rsidRDefault="00845C5A" w:rsidP="008924DE">
            <w:pPr>
              <w:pStyle w:val="TableParagraph"/>
              <w:spacing w:before="128"/>
              <w:ind w:left="14"/>
              <w:rPr>
                <w:b/>
                <w:spacing w:val="-2"/>
                <w:sz w:val="23"/>
              </w:rPr>
            </w:pPr>
            <w:r>
              <w:rPr>
                <w:b/>
                <w:spacing w:val="-2"/>
              </w:rPr>
              <w:t>Aldiği Puan</w:t>
            </w:r>
          </w:p>
        </w:tc>
      </w:tr>
      <w:tr w:rsidR="00BF2DF3" w14:paraId="10996A71" w14:textId="77777777" w:rsidTr="008924DE">
        <w:trPr>
          <w:trHeight w:val="603"/>
        </w:trPr>
        <w:tc>
          <w:tcPr>
            <w:tcW w:w="674" w:type="dxa"/>
            <w:vMerge w:val="restart"/>
            <w:tcBorders>
              <w:top w:val="double" w:sz="4" w:space="0" w:color="000000"/>
              <w:right w:val="double" w:sz="4" w:space="0" w:color="000000"/>
            </w:tcBorders>
          </w:tcPr>
          <w:p w14:paraId="22F98DC7" w14:textId="77777777" w:rsidR="00BF2DF3" w:rsidRDefault="00BF2DF3" w:rsidP="008924DE">
            <w:pPr>
              <w:pStyle w:val="TableParagraph"/>
              <w:ind w:left="0"/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C0DBFD" w14:textId="77777777" w:rsidR="00BF2DF3" w:rsidRDefault="00BF2DF3" w:rsidP="008924DE">
            <w:pPr>
              <w:pStyle w:val="TableParagraph"/>
              <w:spacing w:before="142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C46ACD" w14:textId="77777777" w:rsidR="00BF2DF3" w:rsidRDefault="00BF2DF3" w:rsidP="008924DE">
            <w:pPr>
              <w:pStyle w:val="TableParagraph"/>
              <w:spacing w:line="260" w:lineRule="exact"/>
              <w:ind w:left="14"/>
              <w:rPr>
                <w:sz w:val="23"/>
              </w:rPr>
            </w:pPr>
            <w:r>
              <w:rPr>
                <w:sz w:val="23"/>
              </w:rPr>
              <w:t>Uluslararası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kuruluşlarca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desteklenen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proje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yürütücülüğü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14217E9" w14:textId="77777777" w:rsidR="00BF2DF3" w:rsidRDefault="00BF2DF3" w:rsidP="008924DE">
            <w:pPr>
              <w:pStyle w:val="TableParagraph"/>
              <w:spacing w:line="260" w:lineRule="exact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>60 puan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</w:t>
            </w:r>
          </w:p>
        </w:tc>
        <w:tc>
          <w:tcPr>
            <w:tcW w:w="1575" w:type="dxa"/>
          </w:tcPr>
          <w:p w14:paraId="2F9C0C87" w14:textId="77777777" w:rsidR="00BF2DF3" w:rsidRDefault="00BF2DF3" w:rsidP="008924DE">
            <w:pPr>
              <w:pStyle w:val="TableParagraph"/>
              <w:spacing w:line="260" w:lineRule="exact"/>
              <w:ind w:left="0" w:right="152"/>
              <w:jc w:val="right"/>
              <w:rPr>
                <w:sz w:val="23"/>
              </w:rPr>
            </w:pPr>
          </w:p>
        </w:tc>
      </w:tr>
      <w:tr w:rsidR="00BF2DF3" w14:paraId="5AF82108" w14:textId="77777777" w:rsidTr="008924DE">
        <w:trPr>
          <w:trHeight w:val="608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68952AE5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9B75B9" w14:textId="77777777" w:rsidR="00BF2DF3" w:rsidRDefault="00BF2DF3" w:rsidP="008924DE">
            <w:pPr>
              <w:pStyle w:val="TableParagraph"/>
              <w:spacing w:before="147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b.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000E94" w14:textId="77777777" w:rsidR="00BF2DF3" w:rsidRDefault="00BF2DF3" w:rsidP="008924DE">
            <w:pPr>
              <w:pStyle w:val="TableParagraph"/>
              <w:ind w:left="14"/>
              <w:rPr>
                <w:sz w:val="23"/>
              </w:rPr>
            </w:pPr>
            <w:r>
              <w:rPr>
                <w:spacing w:val="-2"/>
                <w:sz w:val="23"/>
              </w:rPr>
              <w:t>Uluslararası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kuruluşlarca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desteklenen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projede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görev </w:t>
            </w:r>
            <w:r>
              <w:rPr>
                <w:spacing w:val="-4"/>
                <w:sz w:val="23"/>
              </w:rPr>
              <w:t>alma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D3C0B78" w14:textId="77777777" w:rsidR="00BF2DF3" w:rsidRDefault="00BF2DF3" w:rsidP="008924DE">
            <w:pPr>
              <w:pStyle w:val="TableParagraph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>10 puan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</w:t>
            </w:r>
          </w:p>
        </w:tc>
        <w:tc>
          <w:tcPr>
            <w:tcW w:w="1575" w:type="dxa"/>
          </w:tcPr>
          <w:p w14:paraId="3390F447" w14:textId="77777777" w:rsidR="00BF2DF3" w:rsidRDefault="00BF2DF3" w:rsidP="008924DE">
            <w:pPr>
              <w:pStyle w:val="TableParagraph"/>
              <w:ind w:left="0" w:right="152"/>
              <w:jc w:val="right"/>
              <w:rPr>
                <w:sz w:val="23"/>
              </w:rPr>
            </w:pPr>
          </w:p>
        </w:tc>
      </w:tr>
      <w:tr w:rsidR="00BF2DF3" w14:paraId="53CF5DD4" w14:textId="77777777" w:rsidTr="008924DE">
        <w:trPr>
          <w:trHeight w:val="925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7C18168E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263FF2" w14:textId="77777777" w:rsidR="00BF2DF3" w:rsidRDefault="00BF2DF3" w:rsidP="008924DE">
            <w:pPr>
              <w:pStyle w:val="TableParagraph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6FF238" w14:textId="77777777" w:rsidR="00BF2DF3" w:rsidRDefault="00BF2DF3" w:rsidP="008924DE">
            <w:pPr>
              <w:pStyle w:val="TableParagraph"/>
              <w:spacing w:before="135"/>
              <w:ind w:left="14"/>
              <w:rPr>
                <w:sz w:val="23"/>
              </w:rPr>
            </w:pPr>
            <w:r>
              <w:rPr>
                <w:sz w:val="23"/>
              </w:rPr>
              <w:t>Ulusal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Kuruluşlarca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(TÜBİTAK,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Kalkınma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Bakanlığı)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desteklenen</w:t>
            </w:r>
          </w:p>
          <w:p w14:paraId="3AAC16E0" w14:textId="77777777" w:rsidR="00BF2DF3" w:rsidRDefault="00BF2DF3" w:rsidP="008924DE">
            <w:pPr>
              <w:pStyle w:val="TableParagraph"/>
              <w:spacing w:before="40"/>
              <w:ind w:left="14"/>
              <w:rPr>
                <w:sz w:val="23"/>
              </w:rPr>
            </w:pPr>
            <w:r>
              <w:rPr>
                <w:sz w:val="23"/>
              </w:rPr>
              <w:t xml:space="preserve">proje </w:t>
            </w:r>
            <w:r>
              <w:rPr>
                <w:spacing w:val="-2"/>
                <w:sz w:val="23"/>
              </w:rPr>
              <w:t>yürütücülüğü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6F6629E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>30 puan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</w:t>
            </w:r>
          </w:p>
        </w:tc>
        <w:tc>
          <w:tcPr>
            <w:tcW w:w="1575" w:type="dxa"/>
          </w:tcPr>
          <w:p w14:paraId="65324008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</w:p>
        </w:tc>
      </w:tr>
      <w:tr w:rsidR="00BF2DF3" w14:paraId="7B22DA1C" w14:textId="77777777" w:rsidTr="008924DE">
        <w:trPr>
          <w:trHeight w:val="925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554F6F92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7820E8" w14:textId="77777777" w:rsidR="00BF2DF3" w:rsidRDefault="00BF2DF3" w:rsidP="008924DE">
            <w:pPr>
              <w:pStyle w:val="TableParagraph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ç.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936190" w14:textId="77777777" w:rsidR="00BF2DF3" w:rsidRDefault="00BF2DF3" w:rsidP="008924DE">
            <w:pPr>
              <w:pStyle w:val="TableParagraph"/>
              <w:spacing w:before="135" w:line="276" w:lineRule="auto"/>
              <w:ind w:left="14"/>
              <w:rPr>
                <w:sz w:val="23"/>
              </w:rPr>
            </w:pPr>
            <w:r>
              <w:rPr>
                <w:sz w:val="23"/>
              </w:rPr>
              <w:t>Ulusal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Kuruluşlarca (TÜBİTAK, Kalkınma Bakanlığı)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desteklenen projede görev alma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B129FC3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>10 puan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</w:t>
            </w:r>
          </w:p>
        </w:tc>
        <w:tc>
          <w:tcPr>
            <w:tcW w:w="1575" w:type="dxa"/>
          </w:tcPr>
          <w:p w14:paraId="5487DC7F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</w:p>
        </w:tc>
      </w:tr>
      <w:tr w:rsidR="00BF2DF3" w14:paraId="5608F21C" w14:textId="77777777" w:rsidTr="008924DE">
        <w:trPr>
          <w:trHeight w:val="608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03166C8C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4EDA74" w14:textId="77777777" w:rsidR="00BF2DF3" w:rsidRDefault="00BF2DF3" w:rsidP="008924DE">
            <w:pPr>
              <w:pStyle w:val="TableParagraph"/>
              <w:ind w:left="14"/>
              <w:rPr>
                <w:sz w:val="23"/>
              </w:rPr>
            </w:pPr>
            <w:r>
              <w:rPr>
                <w:spacing w:val="-5"/>
                <w:sz w:val="23"/>
              </w:rPr>
              <w:t>d.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1F5256" w14:textId="77777777" w:rsidR="00BF2DF3" w:rsidRDefault="00BF2DF3" w:rsidP="008924DE">
            <w:pPr>
              <w:pStyle w:val="TableParagraph"/>
              <w:spacing w:before="135"/>
              <w:ind w:left="14"/>
              <w:rPr>
                <w:sz w:val="23"/>
              </w:rPr>
            </w:pPr>
            <w:r>
              <w:rPr>
                <w:sz w:val="23"/>
              </w:rPr>
              <w:t>Bakanlıklar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tarafından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desteklenen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proje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yürütücülüğü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6A66E95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>40 puan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</w:t>
            </w:r>
          </w:p>
        </w:tc>
        <w:tc>
          <w:tcPr>
            <w:tcW w:w="1575" w:type="dxa"/>
          </w:tcPr>
          <w:p w14:paraId="39ED0C98" w14:textId="77777777" w:rsidR="00BF2DF3" w:rsidRDefault="00BF2DF3" w:rsidP="008924DE">
            <w:pPr>
              <w:pStyle w:val="TableParagraph"/>
              <w:spacing w:before="135"/>
              <w:ind w:left="0" w:right="152"/>
              <w:jc w:val="right"/>
              <w:rPr>
                <w:sz w:val="23"/>
              </w:rPr>
            </w:pPr>
          </w:p>
        </w:tc>
      </w:tr>
      <w:tr w:rsidR="00BF2DF3" w14:paraId="50BF46FF" w14:textId="77777777" w:rsidTr="008924DE">
        <w:trPr>
          <w:trHeight w:val="925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303CF0FE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F60B6E" w14:textId="77777777" w:rsidR="00BF2DF3" w:rsidRDefault="00BF2DF3" w:rsidP="008924DE">
            <w:pPr>
              <w:pStyle w:val="TableParagraph"/>
              <w:spacing w:line="260" w:lineRule="exact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e.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21358D" w14:textId="77777777" w:rsidR="00BF2DF3" w:rsidRDefault="00BF2DF3" w:rsidP="008924DE">
            <w:pPr>
              <w:pStyle w:val="TableParagraph"/>
              <w:spacing w:before="132" w:line="273" w:lineRule="auto"/>
              <w:ind w:left="14"/>
              <w:rPr>
                <w:sz w:val="23"/>
              </w:rPr>
            </w:pPr>
            <w:r>
              <w:rPr>
                <w:spacing w:val="-2"/>
                <w:sz w:val="23"/>
              </w:rPr>
              <w:t>Üniversite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Bilimsel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Araştırma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Projeleri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kapsamında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desteklenen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 yürütücülüğü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3106412" w14:textId="77777777" w:rsidR="00BF2DF3" w:rsidRDefault="00BF2DF3" w:rsidP="008924DE">
            <w:pPr>
              <w:pStyle w:val="TableParagraph"/>
              <w:spacing w:before="132"/>
              <w:ind w:left="0" w:right="214"/>
              <w:jc w:val="right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spacing w:val="-2"/>
                <w:sz w:val="23"/>
              </w:rPr>
              <w:t xml:space="preserve"> puan/proje</w:t>
            </w:r>
          </w:p>
        </w:tc>
        <w:tc>
          <w:tcPr>
            <w:tcW w:w="1575" w:type="dxa"/>
          </w:tcPr>
          <w:p w14:paraId="56DBFE80" w14:textId="77777777" w:rsidR="00BF2DF3" w:rsidRDefault="00BF2DF3" w:rsidP="008924DE">
            <w:pPr>
              <w:pStyle w:val="TableParagraph"/>
              <w:spacing w:before="132"/>
              <w:ind w:left="0" w:right="214"/>
              <w:jc w:val="right"/>
              <w:rPr>
                <w:sz w:val="23"/>
              </w:rPr>
            </w:pPr>
          </w:p>
        </w:tc>
      </w:tr>
      <w:tr w:rsidR="00BF2DF3" w14:paraId="6769CF9A" w14:textId="77777777" w:rsidTr="008924DE">
        <w:trPr>
          <w:trHeight w:val="603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55137DF3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D3C0E5" w14:textId="77777777" w:rsidR="00BF2DF3" w:rsidRDefault="00BF2DF3" w:rsidP="008924DE">
            <w:pPr>
              <w:pStyle w:val="TableParagraph"/>
              <w:spacing w:line="260" w:lineRule="exact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f.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9C076E" w14:textId="77777777" w:rsidR="00BF2DF3" w:rsidRDefault="00BF2DF3" w:rsidP="008924DE">
            <w:pPr>
              <w:pStyle w:val="TableParagraph"/>
              <w:spacing w:before="132"/>
              <w:ind w:left="14"/>
              <w:rPr>
                <w:sz w:val="23"/>
              </w:rPr>
            </w:pPr>
            <w:r>
              <w:rPr>
                <w:sz w:val="23"/>
              </w:rPr>
              <w:t>Bakanlıklar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tarafından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desteklenen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projede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görev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alma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9D5D291" w14:textId="77777777" w:rsidR="00BF2DF3" w:rsidRDefault="00BF2DF3" w:rsidP="008924DE">
            <w:pPr>
              <w:pStyle w:val="TableParagraph"/>
              <w:spacing w:before="132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>10 puan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</w:t>
            </w:r>
          </w:p>
        </w:tc>
        <w:tc>
          <w:tcPr>
            <w:tcW w:w="1575" w:type="dxa"/>
          </w:tcPr>
          <w:p w14:paraId="3AFBC2B8" w14:textId="77777777" w:rsidR="00BF2DF3" w:rsidRDefault="00BF2DF3" w:rsidP="008924DE">
            <w:pPr>
              <w:pStyle w:val="TableParagraph"/>
              <w:spacing w:before="132"/>
              <w:ind w:left="0" w:right="152"/>
              <w:jc w:val="right"/>
              <w:rPr>
                <w:sz w:val="23"/>
              </w:rPr>
            </w:pPr>
          </w:p>
        </w:tc>
      </w:tr>
      <w:tr w:rsidR="00BF2DF3" w14:paraId="088F6FA3" w14:textId="77777777" w:rsidTr="008924DE">
        <w:trPr>
          <w:trHeight w:val="661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614E4114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22378F4" w14:textId="77777777" w:rsidR="00BF2DF3" w:rsidRDefault="00BF2DF3" w:rsidP="008924DE">
            <w:pPr>
              <w:pStyle w:val="TableParagraph"/>
              <w:spacing w:line="260" w:lineRule="exact"/>
              <w:ind w:left="14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g.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E3F690" w14:textId="77777777" w:rsidR="00BF2DF3" w:rsidRDefault="00BF2DF3" w:rsidP="008924DE">
            <w:pPr>
              <w:pStyle w:val="TableParagraph"/>
              <w:spacing w:before="113" w:line="264" w:lineRule="exact"/>
              <w:ind w:left="14"/>
              <w:rPr>
                <w:sz w:val="23"/>
              </w:rPr>
            </w:pPr>
            <w:r>
              <w:rPr>
                <w:sz w:val="23"/>
              </w:rPr>
              <w:t>Üniversite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Bilimsel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Araştırma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Projeleri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kapsamında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desteklenen projede görev alma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576EEEB" w14:textId="77777777" w:rsidR="00BF2DF3" w:rsidRDefault="00BF2DF3" w:rsidP="008924DE">
            <w:pPr>
              <w:pStyle w:val="TableParagraph"/>
              <w:spacing w:before="132"/>
              <w:ind w:left="0" w:right="152"/>
              <w:jc w:val="right"/>
              <w:rPr>
                <w:sz w:val="23"/>
              </w:rPr>
            </w:pPr>
            <w:r>
              <w:rPr>
                <w:sz w:val="23"/>
              </w:rPr>
              <w:t>10 puan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</w:t>
            </w:r>
          </w:p>
        </w:tc>
        <w:tc>
          <w:tcPr>
            <w:tcW w:w="1575" w:type="dxa"/>
          </w:tcPr>
          <w:p w14:paraId="7EB889E7" w14:textId="77777777" w:rsidR="00BF2DF3" w:rsidRDefault="00BF2DF3" w:rsidP="008924DE">
            <w:pPr>
              <w:pStyle w:val="TableParagraph"/>
              <w:spacing w:before="132"/>
              <w:ind w:left="0" w:right="152"/>
              <w:jc w:val="right"/>
              <w:rPr>
                <w:sz w:val="23"/>
              </w:rPr>
            </w:pPr>
          </w:p>
        </w:tc>
      </w:tr>
      <w:tr w:rsidR="00BF2DF3" w14:paraId="25C08A84" w14:textId="77777777" w:rsidTr="008924DE">
        <w:trPr>
          <w:trHeight w:val="917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01BA787D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AD16B2" w14:textId="77777777" w:rsidR="00BF2DF3" w:rsidRDefault="00BF2DF3" w:rsidP="008924DE">
            <w:pPr>
              <w:pStyle w:val="TableParagraph"/>
              <w:spacing w:before="134"/>
              <w:ind w:left="0"/>
              <w:rPr>
                <w:sz w:val="23"/>
              </w:rPr>
            </w:pPr>
          </w:p>
          <w:p w14:paraId="304C88DA" w14:textId="77777777" w:rsidR="00BF2DF3" w:rsidRDefault="00BF2DF3" w:rsidP="008924DE">
            <w:pPr>
              <w:pStyle w:val="TableParagraph"/>
              <w:ind w:left="14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h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2AEA0B" w14:textId="77777777" w:rsidR="00BF2DF3" w:rsidRDefault="00BF2DF3" w:rsidP="008924DE">
            <w:pPr>
              <w:pStyle w:val="TableParagraph"/>
              <w:spacing w:before="41"/>
              <w:ind w:left="0"/>
              <w:rPr>
                <w:sz w:val="23"/>
              </w:rPr>
            </w:pPr>
          </w:p>
          <w:p w14:paraId="2061491E" w14:textId="77777777" w:rsidR="00BF2DF3" w:rsidRDefault="00BF2DF3" w:rsidP="008924DE">
            <w:pPr>
              <w:pStyle w:val="TableParagraph"/>
              <w:ind w:left="14"/>
              <w:rPr>
                <w:sz w:val="23"/>
              </w:rPr>
            </w:pPr>
            <w:r>
              <w:rPr>
                <w:sz w:val="23"/>
              </w:rPr>
              <w:t>Yerel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kuruluşlarca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desteklenen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proje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yürütücülüğü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F3EC251" w14:textId="77777777" w:rsidR="00BF2DF3" w:rsidRDefault="00BF2DF3" w:rsidP="008924DE">
            <w:pPr>
              <w:pStyle w:val="TableParagraph"/>
              <w:spacing w:before="39"/>
              <w:ind w:left="0"/>
              <w:rPr>
                <w:sz w:val="24"/>
              </w:rPr>
            </w:pPr>
          </w:p>
          <w:p w14:paraId="35B173AB" w14:textId="77777777" w:rsidR="00BF2DF3" w:rsidRDefault="00BF2DF3" w:rsidP="008924DE">
            <w:pPr>
              <w:pStyle w:val="TableParagraph"/>
              <w:ind w:left="0" w:right="18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puan / </w:t>
            </w:r>
            <w:r>
              <w:rPr>
                <w:spacing w:val="-2"/>
                <w:sz w:val="24"/>
              </w:rPr>
              <w:t>proje</w:t>
            </w:r>
          </w:p>
        </w:tc>
        <w:tc>
          <w:tcPr>
            <w:tcW w:w="1575" w:type="dxa"/>
          </w:tcPr>
          <w:p w14:paraId="73AF4394" w14:textId="77777777" w:rsidR="00BF2DF3" w:rsidRDefault="00BF2DF3" w:rsidP="008924DE">
            <w:pPr>
              <w:pStyle w:val="TableParagraph"/>
              <w:spacing w:before="39"/>
              <w:ind w:left="0"/>
              <w:rPr>
                <w:sz w:val="24"/>
              </w:rPr>
            </w:pPr>
          </w:p>
        </w:tc>
      </w:tr>
      <w:tr w:rsidR="00BF2DF3" w14:paraId="58E752CD" w14:textId="77777777" w:rsidTr="008924DE">
        <w:trPr>
          <w:trHeight w:val="476"/>
        </w:trPr>
        <w:tc>
          <w:tcPr>
            <w:tcW w:w="674" w:type="dxa"/>
            <w:vMerge/>
            <w:tcBorders>
              <w:top w:val="nil"/>
              <w:right w:val="double" w:sz="4" w:space="0" w:color="000000"/>
            </w:tcBorders>
          </w:tcPr>
          <w:p w14:paraId="668EA645" w14:textId="77777777" w:rsidR="00BF2DF3" w:rsidRDefault="00BF2DF3" w:rsidP="008924D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98D8760" w14:textId="77777777" w:rsidR="00BF2DF3" w:rsidRDefault="00BF2DF3" w:rsidP="008924DE">
            <w:pPr>
              <w:pStyle w:val="TableParagraph"/>
              <w:spacing w:before="176"/>
              <w:ind w:left="14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ı</w:t>
            </w:r>
          </w:p>
        </w:tc>
        <w:tc>
          <w:tcPr>
            <w:tcW w:w="674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58F2D58" w14:textId="77777777" w:rsidR="00BF2DF3" w:rsidRDefault="00BF2DF3" w:rsidP="008924DE">
            <w:pPr>
              <w:pStyle w:val="TableParagraph"/>
              <w:spacing w:before="84"/>
              <w:ind w:left="14"/>
              <w:rPr>
                <w:sz w:val="23"/>
              </w:rPr>
            </w:pPr>
            <w:r>
              <w:rPr>
                <w:sz w:val="23"/>
              </w:rPr>
              <w:t>Yerel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kuruluşlarca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desteklenen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projede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görev</w:t>
            </w:r>
            <w:r>
              <w:rPr>
                <w:spacing w:val="-4"/>
                <w:sz w:val="23"/>
              </w:rPr>
              <w:t xml:space="preserve"> alma</w:t>
            </w:r>
          </w:p>
        </w:tc>
        <w:tc>
          <w:tcPr>
            <w:tcW w:w="1575" w:type="dxa"/>
            <w:tcBorders>
              <w:top w:val="double" w:sz="4" w:space="0" w:color="000000"/>
              <w:left w:val="double" w:sz="4" w:space="0" w:color="000000"/>
            </w:tcBorders>
          </w:tcPr>
          <w:p w14:paraId="30CB36AD" w14:textId="77777777" w:rsidR="00BF2DF3" w:rsidRDefault="00BF2DF3" w:rsidP="008924DE">
            <w:pPr>
              <w:pStyle w:val="TableParagraph"/>
              <w:spacing w:before="101"/>
              <w:ind w:left="0" w:right="266"/>
              <w:jc w:val="right"/>
              <w:rPr>
                <w:sz w:val="23"/>
              </w:rPr>
            </w:pPr>
            <w:r>
              <w:rPr>
                <w:sz w:val="23"/>
              </w:rPr>
              <w:t xml:space="preserve">3 </w:t>
            </w:r>
            <w:r>
              <w:rPr>
                <w:spacing w:val="-2"/>
                <w:sz w:val="23"/>
              </w:rPr>
              <w:t>puan/proje</w:t>
            </w:r>
          </w:p>
        </w:tc>
        <w:tc>
          <w:tcPr>
            <w:tcW w:w="1575" w:type="dxa"/>
          </w:tcPr>
          <w:p w14:paraId="7EFD5D0A" w14:textId="77777777" w:rsidR="00BF2DF3" w:rsidRDefault="00BF2DF3" w:rsidP="008924DE">
            <w:pPr>
              <w:pStyle w:val="TableParagraph"/>
              <w:spacing w:before="101"/>
              <w:ind w:left="0" w:right="266"/>
              <w:jc w:val="right"/>
              <w:rPr>
                <w:sz w:val="23"/>
              </w:rPr>
            </w:pPr>
          </w:p>
        </w:tc>
      </w:tr>
    </w:tbl>
    <w:p w14:paraId="3D605A37" w14:textId="77777777" w:rsidR="00BF2DF3" w:rsidRDefault="00BF2DF3" w:rsidP="00BF2DF3">
      <w:pPr>
        <w:pStyle w:val="GvdeMetni"/>
        <w:spacing w:before="1"/>
        <w:ind w:left="0"/>
      </w:pPr>
    </w:p>
    <w:p w14:paraId="367BF059" w14:textId="77777777" w:rsidR="00633B70" w:rsidRDefault="00633B70"/>
    <w:sectPr w:rsidR="00633B70" w:rsidSect="00BF2D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0C2B"/>
    <w:multiLevelType w:val="multilevel"/>
    <w:tmpl w:val="ECBA4536"/>
    <w:lvl w:ilvl="0">
      <w:start w:val="1"/>
      <w:numFmt w:val="lowerLetter"/>
      <w:lvlText w:val="%1)"/>
      <w:lvlJc w:val="left"/>
      <w:pPr>
        <w:ind w:left="379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>
      <w:start w:val="1"/>
      <w:numFmt w:val="upperLetter"/>
      <w:lvlText w:val="%2."/>
      <w:lvlJc w:val="left"/>
      <w:pPr>
        <w:ind w:left="41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2">
      <w:start w:val="1"/>
      <w:numFmt w:val="decimal"/>
      <w:lvlText w:val="%2.%3."/>
      <w:lvlJc w:val="left"/>
      <w:pPr>
        <w:ind w:left="592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3"/>
        <w:szCs w:val="23"/>
        <w:lang w:val="tr-TR" w:eastAsia="en-US" w:bidi="ar-SA"/>
      </w:rPr>
    </w:lvl>
    <w:lvl w:ilvl="3">
      <w:numFmt w:val="bullet"/>
      <w:lvlText w:val="•"/>
      <w:lvlJc w:val="left"/>
      <w:pPr>
        <w:ind w:left="1766" w:hanging="4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932" w:hanging="4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098" w:hanging="4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64" w:hanging="4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30" w:hanging="4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6" w:hanging="452"/>
      </w:pPr>
      <w:rPr>
        <w:rFonts w:hint="default"/>
        <w:lang w:val="tr-TR" w:eastAsia="en-US" w:bidi="ar-SA"/>
      </w:rPr>
    </w:lvl>
  </w:abstractNum>
  <w:num w:numId="1" w16cid:durableId="153527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70"/>
    <w:rsid w:val="00633B70"/>
    <w:rsid w:val="00845C5A"/>
    <w:rsid w:val="009D31B5"/>
    <w:rsid w:val="009D58D0"/>
    <w:rsid w:val="00B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E342"/>
  <w15:chartTrackingRefBased/>
  <w15:docId w15:val="{BA436D92-7104-4F43-8115-1D5BCFC5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33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3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3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3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3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3B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3B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3B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3B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3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3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3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3B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3B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3B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3B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3B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3B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3B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3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3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3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3B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3B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3B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3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3B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3B7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2DF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F2DF3"/>
    <w:pPr>
      <w:ind w:left="141"/>
    </w:pPr>
    <w:rPr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BF2DF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F2DF3"/>
    <w:pPr>
      <w:ind w:left="-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761</Characters>
  <Application>Microsoft Office Word</Application>
  <DocSecurity>0</DocSecurity>
  <Lines>63</Lines>
  <Paragraphs>35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OKTAY ERDOGAN</cp:lastModifiedBy>
  <cp:revision>4</cp:revision>
  <dcterms:created xsi:type="dcterms:W3CDTF">2026-03-10T11:59:00Z</dcterms:created>
  <dcterms:modified xsi:type="dcterms:W3CDTF">2026-03-10T12:07:00Z</dcterms:modified>
</cp:coreProperties>
</file>