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7D" w:rsidRPr="009F31BA" w:rsidRDefault="00A6077D" w:rsidP="00A6077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KİMYA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9F31BA">
        <w:rPr>
          <w:rFonts w:ascii="Times New Roman" w:hAnsi="Times New Roman" w:cs="Times New Roman"/>
          <w:b/>
          <w:color w:val="0000FF"/>
          <w:sz w:val="28"/>
          <w:szCs w:val="28"/>
        </w:rPr>
        <w:t>BÖLÜMÜ SON ÜÇ YI</w:t>
      </w:r>
      <w:bookmarkStart w:id="0" w:name="_GoBack"/>
      <w:bookmarkEnd w:id="0"/>
      <w:r w:rsidRPr="009F31B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LDA ULUSLARARASI HAKEMLİ DERGİLERDE YAYINLANAN MAKALELER </w:t>
      </w:r>
    </w:p>
    <w:p w:rsidR="00A6077D" w:rsidRDefault="00A6077D" w:rsidP="00A607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5AC" w:rsidRPr="007E47C6" w:rsidRDefault="006655AC">
      <w:p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b/>
          <w:sz w:val="24"/>
          <w:szCs w:val="24"/>
        </w:rPr>
        <w:t>2024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Njjar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Baskurt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U., </w:t>
      </w:r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Ergun, M.A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Divrikli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U.,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Akdogan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A.,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Preconcentration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Removal of Lead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From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Water Samples Using Magnetic Copper Ferrite Nanoparticles, ANALYTICAL LETTERS, DOI: 10.1080/00032719.2024.2333332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Alkan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S.0,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Topal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Karapinar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E.,</w:t>
      </w:r>
      <w:r w:rsidR="007E47C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Synthesis and Characterization of New Oxime Ligand and Its Cu(II) Complex: DFT Calculations, in Vitro Antibacterial Activity, Drug-Likeness Properties, and Molecular Docking Studies, RUSSIAN JOURNAL OF PHYSICAL CHEMISTRY A, 98(5), 1065-1075,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10.1134/S003602442405025X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Onac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Kaya, A.,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Alpoguz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H.K.,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Removal of Simazine from Aqueous Environment through Polymeric Membrane System, JOURNAL OF WATER CHEMISTRY AND TECHNOLOGY, 46(2), 186-94, Doi:10.3103/S1063455X24020036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Biltekin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G.A.,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Akdogan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Divrikli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U.,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Determination of Cd in some food and water samples using emulsion liquid-liquid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microextraction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process with hydrophobic deep eutectic solvent, JOURNAL OF FOOD MEASUREMENT AND CHARACTERIZATION, 19(1), 401-411, Doi:10.1007/s11694-024-02977-x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Alkan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Calik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G.,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Onac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Alpoguz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H.K.,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Separation of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acetochlor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through polymeric membrane system, MATERIALS SCIENCE AND ENGINEERING B-ADVANCED FUNCTIONAL SOLID-STATE MATERIALS, 302, 117262,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Doi:10.1016/j.mseb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.2024.117262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Abdullah, R.A.T.,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Interaction of lysozyme with solid supports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cryogels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containing imidazole functional group, JOURNAL OF CHROMATOGRAPHY B-ANALYTICAL TECHNOLOGIES IN THE BIOMEDICAL, AND LIFE SCIENCES, 1251, 124405, Doi10.1016/j.jchromb.2024.124405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Erdem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E.,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Aydin, G.M.,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Kilincarslan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Production of high strength and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colored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concrete using textile waste reactive dyestuffs as superplasticizers, CONSTRUCTION AND BUILDING MATERIALS, 418, 135382,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Doi:10.1016/j.conbuildmat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.2024.135382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Ugan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Onac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Kaya, A.,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Kos</w:t>
      </w:r>
      <w:r w:rsidR="007E47C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eoglu</w:t>
      </w:r>
      <w:proofErr w:type="spellEnd"/>
      <w:r w:rsidR="007E47C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Akdogan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Removal of Reactive Red 195 dye from textile industry wastewater with Deep Eutectic Solvent-based green extraction, JOURNAL OF MOLECULAR LIQUIDS, 398, 124249,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Doi:10.1016/j.molliq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.2024.124249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B.K.,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Naringenin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caffeic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acid increase ethanol production in yeast cells by reducing very high gravity fermentation-related oxidative stress, BRAZILIAN JOURNAL OF MICROBIOLOGY, 55(4),3215-3228, Doi:10.1007/s42770-024-01525-5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Guler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B.K.,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Evaluation of the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antiproliferative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oxidative effects of HEMA based polymeric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cryogels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including N-vinyl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formamide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on the model eukaryotic yeast, Saccharomyces cerevisiae, BIOLOGIA, 79(9), 2933-2943, Doi:10.1007/s11756-024-01759-6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lastRenderedPageBreak/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B.K.,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Tarhan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L., Oxidative effects of the human antifungal drug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clotrimazole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on the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eucaryotic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model organism &lt;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&gt;Saccharomyces cerevisiae, ARCHIVES OF MICROBIOLOGY, 206(7), 290, Doi:10.1007/s00203-024-04031-2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Aras, T.S.,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Soyleyici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S.,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Soyleyici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H.C.,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Effect of pyridine group in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dithienyl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pyrrole chain on electrochemical and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spectrochemical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properties: An excellent electrochromic polymer, MATERIALS TODAY COMMUNICATIONS, 39, 108882,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Doi:10.1016/j.mtcomm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.2024.108882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Demircali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Sari, A., Five new heterocyclic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disazo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dyes derived from the 4-position: Synthesis, characterisation, and acute toxicity evaluation, JOURNAL OF MOLECULAR STRUCTURE, 1313, 138707,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Doi:10.1016/j.molstruc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.2024.138707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Gurel</w:t>
      </w:r>
      <w:proofErr w:type="spellEnd"/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Bozbeyoglu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N.N.,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B.K.,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Mutlu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Akincioglu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Dogan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Arslan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Alli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Biosourced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polymeric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cryogels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future biomedical applications with remarkable antimicrobial activities and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tribological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properties, MATERIALS TODAY COMMUNICATIONS, 38, AR 108387, Doi:10.1016/j.mtcomm.2024.108387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Donat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R.,</w:t>
      </w:r>
      <w:r w:rsidR="007E47C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Sensoz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H., Adsorption properties of Ni(II) ions from an aqueous solution onto activated carbon prepared from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Posidonia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oceanica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seagrass, JOURNAL OF THE IRANIAN CHEMICAL SOCIETY, 21(10), 2669-2681, Doi:10.1007/s13738-024-03098-4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Perveen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Hol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 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Baig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J.A.,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Sherazi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S.T.H., Akhtar, K.H.S., Hussain, S.A.F., Sodium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nanoferrite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-based solid phase extraction: a green method for the simultaneous determination of cadmium, copper, and lead, JOURNAL OF ANALYTICAL ATOMIC SPECTROMETRY, 39(11),2884-2892, Doi:10.1039/d4ja00210e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Unique and efficient modulation of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polycarbazole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thin film surface morphology by electrochemical, photochemical and self-assembly techniques, MATERIALS TODAY CHEMISTRY, 42, 102379,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Doi:10.1016/j.mtchem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.2024.102379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Ozcelik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Yasar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Guner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Dokuzparmak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Akgol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S., Molecularly Imprinted Nanoparticle-Based Polymer (Acrylamide-N-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Vinylimidazole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)/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Nafion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Film Modified Screen-Printed Electrode System for Rapid Determination of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Hemoglobin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ELECTROANALYSIS, 36(12),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10.1002/elan.202400274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Kilincarslan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Tuncer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H.,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Ozdemir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Cetinkaya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B., Vitamin B1-based thiazol-2-ylidene-Ru(ii) complexes: recyclable transfer hydrogenation catalysts in water, DALTON TRANSACTIONS, 53(21), 9192-9197, Doi:10.1039/d4dt00445k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Guler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Yilmaz, A.,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Oncer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N., Sever, N.I.,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Sahin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S.C.,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B.K., </w:t>
      </w:r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Yilmaz, M., Machine learning-assisted SERS approach enables the biochemical discrimination in Bcl-2 and Mcl-1 expressing yeast cells treated with ketoconazole and fluconazole antifungals, TALANTA, 276, 126248,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Doi:10.1016/j.talanta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.2024.126248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Ozcelik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Yasar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Guner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Dokuzparmak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Hooshmand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Akgol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Selective Extraction and Quantification of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Hemoglobin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Based on a Novel Molecularly Imprinted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Nanopolymeric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Structure of Poly(acrylamide-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vinylimidazole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), ACS OMEGA, 9(16),18458-18468, Doi:10.1021/acsomega.4c00547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Sert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Cilgi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G.K.,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Photoresponsive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conductive polymer network based on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azobenzene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bridging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crosslinked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polycarbazole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boosting solar thermal storage, SO SOLAR ENERGY MATERIALS AND SOLAR CELLS,278, 113184,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Doi:10.1016/j.solmat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.2024.113184</w:t>
      </w:r>
    </w:p>
    <w:p w:rsidR="006655AC" w:rsidRPr="00703306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Sahin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Mutlu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Erdem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Kilincarslan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Arslan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New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cyclometalated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iridium(III) complexes bearing substituted 2-(1H-benzimidazol-2-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yl)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quinoline</w:t>
      </w:r>
      <w:proofErr w:type="spellEnd"/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Synthesis, characterization,   electrochemical and anticancer studies, BIOORGANIC CHEMISTRY, 151, 107706, Doi:10.1016/j.bioorg.2024.107706</w:t>
      </w:r>
    </w:p>
    <w:p w:rsidR="006655AC" w:rsidRDefault="006655AC" w:rsidP="006655AC">
      <w:pPr>
        <w:pStyle w:val="ListeParagraf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Tuncer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H.,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Kilincarslan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Karci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Dundar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Ozdemir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l.,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Koc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Ozdemir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Guzel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Ozdemir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I.,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Cetinkaya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B., Synthesis, electrochemical, biological and </w:t>
      </w:r>
      <w:proofErr w:type="spell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catalytical</w:t>
      </w:r>
      <w:proofErr w:type="spell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studies of half-sandwich Ru(II)-NSHC complexes bearing benzothiazol-2-ylidene, JOURNAL OF MOLECULAR STRUCTURE, 1318, 139424, </w:t>
      </w:r>
      <w:proofErr w:type="gramStart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Doi:10.1016/j.molstruc</w:t>
      </w:r>
      <w:proofErr w:type="gramEnd"/>
      <w:r w:rsidRPr="007033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.2024.139424</w:t>
      </w:r>
    </w:p>
    <w:p w:rsidR="007E47C6" w:rsidRPr="00703306" w:rsidRDefault="007E47C6" w:rsidP="007E47C6">
      <w:pPr>
        <w:pStyle w:val="ListeParagraf"/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6655AC" w:rsidRPr="006655AC" w:rsidRDefault="006655AC">
      <w:p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b/>
          <w:sz w:val="24"/>
          <w:szCs w:val="24"/>
        </w:rPr>
        <w:t>2023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Demircali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Topal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T., Synthesis, theoretical calculations, X-ray, HS and energy framework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analysis, molecular docking of amino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pyrazole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containing azo dye and its inhibition activity of COVID-19 main protease, JOURNAL OF MOLECULAR STRUCTURE, 1288, 135782, </w:t>
      </w:r>
      <w:proofErr w:type="gram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10.1016/j.molstruc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.2023.135782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Erden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K.E.,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Donat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Eco-Friendly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Biosorption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Uranium from Aqueous Solutions Using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Sepiolite-Cavex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CA37 Composite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Biosorbent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CLEAN-SOIL AIR WATER, 51(6), </w:t>
      </w:r>
      <w:proofErr w:type="gram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2200313,  Doi</w:t>
      </w:r>
      <w:proofErr w:type="gram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:10.1002/clen.202200313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Demirel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V.,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Donat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Extraction/transportation of Co2+metal ions with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bis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(2-ethylhexyl) phosphate dissolved in kerosene using a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multidropped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liquid membrane technique, TURKISH JOURNAL OF CHEMISTRY, 27(6),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10.55730/1300-0527.3619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Tez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Integration of conducting polymers with MEMS lateral comb-drive resonator via electrodeposition for VOCs detection, JOURNAL OF MATERIALS SCIENCE,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Doi: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10.1007/s10853-023-08203-1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Coban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F.,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Click functionalized naphthalene contained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polycarbazole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microspheres, for use in electrochromic applications, OPTICAL MATERIALS, 143, 114205, </w:t>
      </w:r>
      <w:proofErr w:type="gram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Doi:10.1016/j.optmat</w:t>
      </w:r>
      <w:proofErr w:type="gram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.2023.114205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Jamali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B.U.,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Elci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Siyal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A.N.,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Samoon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M.K</w:t>
      </w:r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Elci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L., </w:t>
      </w:r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Fabrication of nanostructured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ZnNiBi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-NO&lt;sub&gt;3&lt;/sub&gt; layered double hydroxides for speciation and </w:t>
      </w:r>
      <w:proofErr w:type="spellStart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preconcentration</w:t>
      </w:r>
      <w:proofErr w:type="spellEnd"/>
      <w:r w:rsidRPr="00A179D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/separation of chromium ions prior to MIS-FAAS determination INTERNATIONAL JOURNAL OF ENVIRONMENTAL ANALYTICAL CHEMISTRY, 104(18), 7295-7309, Doi:10.1080/03067319.2023.2169073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Guzel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Torlak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Y., Choi, H.,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Designed hybrid organic-inorganic nanocomposite film based on synergistic effect of conducting polymer and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keggin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type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polyoxometalate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clusters, MATERIALS RESEARCH BULLETIN, 167,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112406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10.1016/j.materresbull</w:t>
      </w:r>
      <w:proofErr w:type="gram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.2023.112406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Guzel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Torlak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Y., Choi, H.,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"Perfect match" of the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carbazole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-based conducting polymer and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polyoxometalate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nanocomposite components for enhanced optical and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electrical properties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EUROPEAN POLYMER JOURNAL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186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111857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10.1016/j.eurpolymj</w:t>
      </w:r>
      <w:proofErr w:type="gram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.2023.111857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Koc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I.,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Turkmen, D.,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Asir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Denizli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A., Preparation of Immobilised 17β-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Estradiol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-Imprinted Nanoparticles onto Bacterial Cellulose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Nanofibres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Use for the Removal of 17β-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Estradiol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from Wastewater, POLYMERS, 15(5), 1201, Doi:10.3390/polym15051201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Samejo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Baig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J.A.,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Kazi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T.G.,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Afridi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H.I.,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Hol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Dahshan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Akhtar, K.,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Solangi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S.A.,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Perveen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S., Hussain, S., The green synthesis of magnesium oxide nanocomposite-based solid phase for the extraction of arsenic, cadmium, and lead from drinking water ANALYTICAL METHODS, 15(31), 3863-3873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Doi: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10.1039/d3ay00819c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Tokatli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Demir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B.,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Kilic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N., Kurt-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Kizildogan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Otur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Kilincarslan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R., Karakas, H.,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Ozdemir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N., Bulbul, H., Cu(I)-&lt;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&gt;N&lt;/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&gt;-heterocyclic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carbene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complexes bearing a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naphthyl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substituent: synthesis, characterization, and antimicrobial activities, JOURNAL OF COORDINATION CHEMISTRY, 76(13-15), 1745-1762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Doi: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10.1080/00958972.2023.2255361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Celik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Guzel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Kart, S.O.,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Kart, H.H., Investigation of structure-property relationships for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triazine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-based star-shaped monomers consisting of different </w:t>
      </w: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carbazole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units: A theoretical and experimental study, JOURNAL OF MOLECULAR STRUCTURE, 1299, 137198, </w:t>
      </w:r>
      <w:proofErr w:type="gram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0.1016/j.molstruc</w:t>
      </w:r>
      <w:proofErr w:type="gram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.2023.137198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Samejo</w:t>
      </w:r>
      <w:proofErr w:type="spellEnd"/>
      <w:r w:rsidRPr="002C69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Baig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J.A.,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Uddin, S.,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Kazi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T.G.,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Afridi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H.I.,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Hol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Ali, F.I.,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Hussain, S.,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Akhtar, K.,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Perveen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Bhutto, A.A., Green synthesis of iron oxide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nanobiocomposite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the adsorptive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removal of heavy metals from the drinking water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MATERIALS CHEMISTRY AND PHYSICS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303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127807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10.1016/j.matchemphys</w:t>
      </w:r>
      <w:proofErr w:type="gram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.2023.127807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Sert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Cilgi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G.K.,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M.,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Enhancing solar thermal storage properties of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azobenzenes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with conductive polymer: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Electropolymerization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carbazole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containing photoactive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cyanoazobenzene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derivative, JOURNAL OF ENERGY STORAGE, 72,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108551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10.1016/j.est</w:t>
      </w:r>
      <w:proofErr w:type="gram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.2023.108551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K.,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Cadirci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Cetin, K.,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Mutlu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Arslan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S., PHEMA/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PPy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cytocompatible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conductive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cryogels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One-pot synthesis,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characterization, and electrical properties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MATERIALS TODAY COMMUNICATIONS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105791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10.1016/j.mtcomm</w:t>
      </w:r>
      <w:proofErr w:type="gram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.2023.105791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Aglamaz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M.D.,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, K.,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Turkmen, D.,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Ucar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Denizli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A., Removal of amoxicillin via chromatographic monolithic columns: comparison between batch and continuous fixed bed, TURKISH JOURNAL OF CHEMISTRY, 47(1),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88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Doi: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10.55730/1300-0527.3520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Cogal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G.C.,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Oksuz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A.U., A novel type of multifunctional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pRM@Au-Ni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micromotor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screening of Hg2+ heavy metal ion, MICROCHEMICAL JOURNAL, 193, 109166,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10.1016/j.microc.2023.109166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Kabay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N.,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Guzel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Baygu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Y.,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Gok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Y., Synthesis,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electropolymerization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and optoelectronic properties of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carbazole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containing </w:t>
      </w:r>
      <w:proofErr w:type="spell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imidazolium</w:t>
      </w:r>
      <w:proofErr w:type="spell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based ionic liquid, SYNTHETIC METALS, 301, 117529, </w:t>
      </w:r>
      <w:proofErr w:type="gramStart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Doi:10.1016/j.synthmet</w:t>
      </w:r>
      <w:proofErr w:type="gramEnd"/>
      <w:r w:rsidRPr="001336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.2023.117529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Bhutto, A.A.,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Baig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J.A., Uddin, S.,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Kazi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T.G., Sierra-Alvarez, R., Akhtar, K.,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Perveen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Afridi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H.I., Ali, H. E.,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Hol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A.,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Samejo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Biosynthesis of aluminium oxide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nanobiocomposite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its application for the removal of toxic metals from drinking water, CERAMICS INTERNATIONAL, 49(9), 14615-14623, </w:t>
      </w:r>
      <w:proofErr w:type="gram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Doi:10.1016/j.ceramint</w:t>
      </w:r>
      <w:proofErr w:type="gram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.2023.01.052</w:t>
      </w:r>
    </w:p>
    <w:p w:rsidR="00A61506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Erden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K.E.,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Donat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R.,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Aytas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S., Investigation of a multi-dropped liquid membrane system for the transport of uranium ions with tri-n-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octyl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phosphine oxide, JOURNAL OF THE IRANIAN CHEMICAL SOCIETY, 20(6), 1247-1256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Doi:</w:t>
      </w:r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10.1007/s13738-023-02752-7</w:t>
      </w:r>
    </w:p>
    <w:p w:rsidR="00A61506" w:rsidRPr="00EC0734" w:rsidRDefault="00A61506" w:rsidP="00A61506">
      <w:pPr>
        <w:pStyle w:val="ListeParagraf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Coban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F.,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Ayranci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>Ak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, M.,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Pyrene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or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dansyl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fluorophore functionalized </w:t>
      </w:r>
      <w:proofErr w:type="spellStart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polycarbazoles</w:t>
      </w:r>
      <w:proofErr w:type="spell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assembled through a "Click" approach: Synthesis, spectral, electrochemical, and optoelectronic properties, SYNTHETIC METALS, 296,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117356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10.1016/j.synthmet</w:t>
      </w:r>
      <w:proofErr w:type="gramEnd"/>
      <w:r w:rsidRPr="00EC073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.2023.117356</w:t>
      </w:r>
    </w:p>
    <w:p w:rsidR="006655AC" w:rsidRDefault="006655AC" w:rsidP="006655AC">
      <w:pPr>
        <w:rPr>
          <w:rFonts w:ascii="Times New Roman" w:hAnsi="Times New Roman" w:cs="Times New Roman"/>
          <w:b/>
          <w:sz w:val="24"/>
          <w:szCs w:val="24"/>
        </w:rPr>
      </w:pPr>
    </w:p>
    <w:p w:rsidR="006655AC" w:rsidRDefault="006655AC" w:rsidP="006655AC">
      <w:pPr>
        <w:rPr>
          <w:rFonts w:ascii="Times New Roman" w:hAnsi="Times New Roman" w:cs="Times New Roman"/>
          <w:b/>
          <w:sz w:val="24"/>
          <w:szCs w:val="24"/>
        </w:rPr>
      </w:pPr>
    </w:p>
    <w:p w:rsidR="006655AC" w:rsidRDefault="00BE5C73" w:rsidP="006655AC">
      <w:p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b/>
          <w:sz w:val="24"/>
          <w:szCs w:val="24"/>
        </w:rPr>
        <w:t xml:space="preserve">2022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Karakas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>, H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655AC">
        <w:rPr>
          <w:rFonts w:ascii="Times New Roman" w:hAnsi="Times New Roman" w:cs="Times New Roman"/>
          <w:sz w:val="24"/>
          <w:szCs w:val="24"/>
        </w:rPr>
        <w:t xml:space="preserve">Güzel, M.,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Ak, M.,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Kilinçarslan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, R., </w:t>
      </w:r>
      <w:r w:rsidRPr="006655AC">
        <w:rPr>
          <w:rFonts w:ascii="Times New Roman" w:hAnsi="Times New Roman" w:cs="Times New Roman"/>
          <w:sz w:val="24"/>
          <w:szCs w:val="24"/>
        </w:rPr>
        <w:t>Özdemir, N. “N,S-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carbene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benzothiazol-2-ylidene-Ru(II)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Pd (II)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functionalized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butyl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carbazole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electropolymerizations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EUROPEAN POLYMER JOURNAL, DOI:10.1016/j.eurpolymj.2022.111630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Firinci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E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Sevincek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Firinci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Soyleyici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, S., </w:t>
      </w:r>
      <w:r w:rsidRPr="006655AC">
        <w:rPr>
          <w:rFonts w:ascii="Times New Roman" w:hAnsi="Times New Roman" w:cs="Times New Roman"/>
          <w:sz w:val="24"/>
          <w:szCs w:val="24"/>
        </w:rPr>
        <w:t>Ceyhan, E., Aygun, M., Sahin, Y.,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DFT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boron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guanidinate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INORGANIC CHEMISTRY COMMUNICATIONS, DOI:10.1016/j.inoche.2022.109485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Kilincarslan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S.D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Sahin, C., </w:t>
      </w:r>
      <w:r w:rsidRPr="006655AC">
        <w:rPr>
          <w:rFonts w:ascii="Times New Roman" w:hAnsi="Times New Roman" w:cs="Times New Roman"/>
          <w:sz w:val="24"/>
          <w:szCs w:val="24"/>
        </w:rPr>
        <w:t xml:space="preserve">Mutlu, D 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Nasirli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F., Arslan, S.,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Dogan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N.M.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Antibiofilm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Anticancer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Activity of New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Ruthenium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2,2'-bipyridine-4,4'-dicarboxamide”, LETTERS IN ORGANIC CHEMISTRY, DOI:10.2174/1570178619666220329164106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Yardimci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>, B.K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Sahin, S.C., Sever, N.I.,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Ozek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N.S.,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benzoate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potassium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sorbate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nitrite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spoilage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yeast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BIOLOGIA, DOI:10.1007/s11756-021-00964-x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Sarkaya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>, K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Akincioglu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G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Akincioglu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tribological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HEMA-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cryogels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cartilage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biomaterials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POLYMER-PLASTICS TECHNOLOGY AND MATERIALS, DOI:10.1080/25740881.2022.2039190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>Kartal, A.A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Taskiran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Yildiz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D.Y.,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Divrikli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, U., </w:t>
      </w:r>
      <w:proofErr w:type="spell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Elci</w:t>
      </w:r>
      <w:proofErr w:type="spellEnd"/>
      <w:r w:rsidRPr="007E47C6">
        <w:rPr>
          <w:rFonts w:ascii="Times New Roman" w:hAnsi="Times New Roman" w:cs="Times New Roman"/>
          <w:color w:val="0000FF"/>
          <w:sz w:val="24"/>
          <w:szCs w:val="24"/>
        </w:rPr>
        <w:t>, L.</w:t>
      </w:r>
      <w:r w:rsidR="007E47C6">
        <w:rPr>
          <w:rFonts w:ascii="Times New Roman" w:hAnsi="Times New Roman" w:cs="Times New Roman"/>
          <w:sz w:val="24"/>
          <w:szCs w:val="24"/>
        </w:rPr>
        <w:t>,</w:t>
      </w:r>
      <w:r w:rsidRPr="007E47C6">
        <w:rPr>
          <w:rFonts w:ascii="Times New Roman" w:hAnsi="Times New Roman" w:cs="Times New Roman"/>
          <w:sz w:val="24"/>
          <w:szCs w:val="24"/>
        </w:rPr>
        <w:t xml:space="preserve">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separation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MIS-FAAS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bismuth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hydroxide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co-precipitation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DESALINATION AND WATER TREATMENT DOI:10.5004/dwt.2022.28989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Gokce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Hol, A.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Ersin, E.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Cobalt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(II),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(II),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(II),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(II)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Preconcentration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Hydroxyquinoline-Coated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MNPs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Microinjection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Sampling-Flame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(MIS FAAS)”, ANALYTICAL LETTERS, DOI:10.1080/00032719.2022.2146701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sz w:val="24"/>
          <w:szCs w:val="24"/>
        </w:rPr>
        <w:t>Bhutto, A.A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Baig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J.A.,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Sirajuddin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T.G., Sierra-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Alvarez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Akhtar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Afridi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H.I.,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Hol, A.,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Samejo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S.,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Biosynthesis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Nanobiocomposite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-Depth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”, ARABIAN JOURNAL FOR SCIENCE AND ENGINEERING, DOI:10.1007/s13369-022-07477-y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Guzel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M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E., Kart, S.O.,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Tasli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P.T.,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Karatas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E.,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>Ak, M.</w:t>
      </w:r>
      <w:r w:rsidRPr="006655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substitution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on N-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substituted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carbazole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functionalized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azomethine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REACTIVE &amp; FUNCTIONAL POLYMERS, DOI:10.1016/j.reactfunctpolym.2022.105180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sz w:val="24"/>
          <w:szCs w:val="24"/>
        </w:rPr>
        <w:lastRenderedPageBreak/>
        <w:t>Çoban, F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Ayranci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Ak, M.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Naphthalimide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clicked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polycarbazoles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electrochemical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spectroelectrochemical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SYNTHETIC METALS, DOI:10.1016/j.synthmet.2022.117031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Uzunçar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Kaç, H.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Ak, M.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Electro-templating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prussian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in PEDOT:PSS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soluble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silkworm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peroxide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sensing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TALANTA, DOI: 10.1016/j.talanta.2022.123841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Ozkan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B.C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Aras, T.S., Turhan, H.,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Ak, M.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Reproducible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Biosensor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2,5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thienyl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pyrrole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Conjugated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MATERIALS CHEMISTRY AND PHYSICS, DOI: 10.1016/j.matchemphys.2022.126397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5AC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, M.W</w:t>
      </w:r>
      <w:proofErr w:type="gramStart"/>
      <w:r w:rsidRPr="006655A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Shin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H.J., Lee, B.R.,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Ak, M.,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S.J., Lee, J.,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Choi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H., “ Design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Nonfused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Nonfullerene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Acceptors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Pyrido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Benzothiadiazole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Cores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ACS APPLIED ENERGY MATERIALS, DOI:10.1021/acsaem.1c03741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55AC">
        <w:rPr>
          <w:rFonts w:ascii="Times New Roman" w:hAnsi="Times New Roman" w:cs="Times New Roman"/>
          <w:sz w:val="24"/>
          <w:szCs w:val="24"/>
        </w:rPr>
        <w:t xml:space="preserve">Tezcan, F.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r w:rsidRPr="007E47C6">
        <w:rPr>
          <w:rFonts w:ascii="Times New Roman" w:hAnsi="Times New Roman" w:cs="Times New Roman"/>
          <w:color w:val="0000FF"/>
          <w:sz w:val="24"/>
          <w:szCs w:val="24"/>
        </w:rPr>
        <w:t>Donat, R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7E47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47C6">
        <w:rPr>
          <w:rFonts w:ascii="Times New Roman" w:hAnsi="Times New Roman" w:cs="Times New Roman"/>
          <w:sz w:val="24"/>
          <w:szCs w:val="24"/>
        </w:rPr>
        <w:t xml:space="preserve">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transport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(IV)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trioctyl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amine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kerosene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multidropped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TURKISH JOURNAL OF CHEMISTRY, DOI:10.55730/1300-0527.3463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Donat, R.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Cd2+metal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Na-alginate-containing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biosorbent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”, TURKISH JOURNAL OF CHEMIST</w:t>
      </w:r>
      <w:r w:rsidR="006655AC">
        <w:rPr>
          <w:rFonts w:ascii="Times New Roman" w:hAnsi="Times New Roman" w:cs="Times New Roman"/>
          <w:sz w:val="24"/>
          <w:szCs w:val="24"/>
        </w:rPr>
        <w:t>RY, DOI:10.55730/1300-0527.3365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Donat, R. </w:t>
      </w:r>
      <w:r w:rsidRPr="006655A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(IV)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Acidic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Solutions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TANB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Adsorbent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RUSSIAN JOURNAL OF PHYSICAL CHEMISTRY A, DOI:10.1134/S0036024422130131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Donat, R.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Tavsan, E.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(IV) metal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trioctylphosphine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kerosene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multi-dropped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HELIYON, DOI:10.1016/j.heliyon.2022.e09258 </w:t>
      </w:r>
    </w:p>
    <w:p w:rsidR="006655AC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>Donat, R</w:t>
      </w:r>
      <w:proofErr w:type="gramStart"/>
      <w:r w:rsidRPr="007E47C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7E47C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Eyice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, M.I.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Erden, K.E. “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of Cu2+ metal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acidic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MDLM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”, RESOURCES CONSERVATION AND RECYCLING, DOI:10.1016/j.resconrec.2021.106124 </w:t>
      </w:r>
    </w:p>
    <w:p w:rsidR="006C408B" w:rsidRPr="006655AC" w:rsidRDefault="00BE5C73" w:rsidP="006655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7C6">
        <w:rPr>
          <w:rFonts w:ascii="Times New Roman" w:hAnsi="Times New Roman" w:cs="Times New Roman"/>
          <w:color w:val="0000FF"/>
          <w:sz w:val="24"/>
          <w:szCs w:val="24"/>
        </w:rPr>
        <w:t>Donat, R.</w:t>
      </w:r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Erden, K.E.”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Analysis of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Boron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 xml:space="preserve"> MDLM </w:t>
      </w:r>
      <w:proofErr w:type="spellStart"/>
      <w:r w:rsidRPr="006655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6655AC">
        <w:rPr>
          <w:rFonts w:ascii="Times New Roman" w:hAnsi="Times New Roman" w:cs="Times New Roman"/>
          <w:sz w:val="24"/>
          <w:szCs w:val="24"/>
        </w:rPr>
        <w:t>”, RUSSIAN JOURNAL OF PHYSICAL CHEMISTRY A, DOI: 10.1134/S003602442207024X</w:t>
      </w:r>
    </w:p>
    <w:sectPr w:rsidR="006C408B" w:rsidRPr="006655AC" w:rsidSect="00BE5C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71D"/>
    <w:multiLevelType w:val="hybridMultilevel"/>
    <w:tmpl w:val="E098B0E6"/>
    <w:lvl w:ilvl="0" w:tplc="D8AA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0A6"/>
    <w:multiLevelType w:val="hybridMultilevel"/>
    <w:tmpl w:val="823A5340"/>
    <w:lvl w:ilvl="0" w:tplc="42648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499"/>
    <w:multiLevelType w:val="hybridMultilevel"/>
    <w:tmpl w:val="0FF0B8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A5"/>
    <w:rsid w:val="006655AC"/>
    <w:rsid w:val="006C408B"/>
    <w:rsid w:val="007E47C6"/>
    <w:rsid w:val="00A6077D"/>
    <w:rsid w:val="00A61506"/>
    <w:rsid w:val="00BE5C73"/>
    <w:rsid w:val="00D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397BC"/>
  <w15:chartTrackingRefBased/>
  <w15:docId w15:val="{F8040045-F426-4CCF-AAD4-52AE1A4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2510</Words>
  <Characters>14308</Characters>
  <Application>Microsoft Office Word</Application>
  <DocSecurity>0</DocSecurity>
  <Lines>119</Lines>
  <Paragraphs>33</Paragraphs>
  <ScaleCrop>false</ScaleCrop>
  <Company/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2025-02-15T08:51:00Z</dcterms:created>
  <dcterms:modified xsi:type="dcterms:W3CDTF">2025-02-17T05:42:00Z</dcterms:modified>
</cp:coreProperties>
</file>