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8CC99" w14:textId="77777777" w:rsidR="004B49D5" w:rsidRPr="0086393B" w:rsidRDefault="00B435EF" w:rsidP="0086393B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8639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14:paraId="56ADEB4A" w14:textId="1574F2FF" w:rsidR="00D134CA" w:rsidRPr="0086393B" w:rsidRDefault="00B435EF" w:rsidP="0086393B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639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PAMUKKALE ÜNİVERSİTESİ </w:t>
      </w:r>
      <w:r w:rsidRPr="008639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>SAĞLIK BİLİMLER</w:t>
      </w:r>
      <w:r w:rsidR="00DC4067" w:rsidRPr="008639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İ</w:t>
      </w:r>
      <w:r w:rsidRPr="008639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FAKÜLTESİ</w:t>
      </w:r>
    </w:p>
    <w:p w14:paraId="69284A53" w14:textId="77777777" w:rsidR="00B435EF" w:rsidRPr="0086393B" w:rsidRDefault="00B435EF" w:rsidP="0086393B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639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HEMŞİRELİK BÖL</w:t>
      </w:r>
      <w:r w:rsidR="006C4011" w:rsidRPr="008639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Ü</w:t>
      </w:r>
      <w:r w:rsidRPr="008639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MÜ</w:t>
      </w:r>
    </w:p>
    <w:p w14:paraId="49B84731" w14:textId="687A4A43" w:rsidR="00B435EF" w:rsidRPr="0086393B" w:rsidRDefault="0042441A" w:rsidP="0086393B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39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SÜRDÜRÜLEBİLİRLİK</w:t>
      </w:r>
      <w:r w:rsidR="00B435EF" w:rsidRPr="008639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KOMİSYONU </w:t>
      </w:r>
      <w:r w:rsidR="00B6789A" w:rsidRPr="008639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USUL VE</w:t>
      </w:r>
      <w:r w:rsidR="00B435EF" w:rsidRPr="008639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F7BE4" w:rsidRPr="008639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ESASLARI</w:t>
      </w:r>
    </w:p>
    <w:p w14:paraId="3D8FF200" w14:textId="77777777" w:rsidR="00E54395" w:rsidRPr="0086393B" w:rsidRDefault="00E54395" w:rsidP="0086393B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643C39D" w14:textId="77777777" w:rsidR="006C25F1" w:rsidRPr="0086393B" w:rsidRDefault="006C25F1" w:rsidP="0086393B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639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BİR</w:t>
      </w:r>
      <w:r w:rsidR="00D572FF" w:rsidRPr="008639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İ</w:t>
      </w:r>
      <w:r w:rsidRPr="008639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NCİ </w:t>
      </w:r>
      <w:r w:rsidR="0086289F" w:rsidRPr="008639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BÖLÜM</w:t>
      </w:r>
    </w:p>
    <w:p w14:paraId="00B4412B" w14:textId="77777777" w:rsidR="006C25F1" w:rsidRPr="0086393B" w:rsidRDefault="006C25F1" w:rsidP="0086393B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639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(Amaç, Kapsam ve Tanımlar)</w:t>
      </w:r>
    </w:p>
    <w:p w14:paraId="1E34CE03" w14:textId="77777777" w:rsidR="00B435EF" w:rsidRPr="0086393B" w:rsidRDefault="00B435EF" w:rsidP="0086393B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639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AMAÇ</w:t>
      </w:r>
    </w:p>
    <w:p w14:paraId="4BF0379F" w14:textId="429AEEC9" w:rsidR="00E54395" w:rsidRPr="0086393B" w:rsidRDefault="00B435EF" w:rsidP="0086393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9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Madde 1- </w:t>
      </w:r>
      <w:r w:rsidR="005E23B2" w:rsidRPr="0086393B">
        <w:rPr>
          <w:rFonts w:ascii="Times New Roman" w:hAnsi="Times New Roman" w:cs="Times New Roman"/>
          <w:sz w:val="24"/>
          <w:szCs w:val="24"/>
        </w:rPr>
        <w:t xml:space="preserve">Bu Yönergenin amacı Pamukkale Üniversitesi </w:t>
      </w:r>
      <w:r w:rsidR="00F12232" w:rsidRPr="0086393B">
        <w:rPr>
          <w:rFonts w:ascii="Times New Roman" w:hAnsi="Times New Roman" w:cs="Times New Roman"/>
          <w:sz w:val="24"/>
          <w:szCs w:val="24"/>
        </w:rPr>
        <w:t xml:space="preserve">Sağlık </w:t>
      </w:r>
      <w:r w:rsidR="00585DE4" w:rsidRPr="0086393B">
        <w:rPr>
          <w:rFonts w:ascii="Times New Roman" w:hAnsi="Times New Roman" w:cs="Times New Roman"/>
          <w:sz w:val="24"/>
          <w:szCs w:val="24"/>
        </w:rPr>
        <w:t>Bilimleri Fakültesi</w:t>
      </w:r>
      <w:r w:rsidR="004D7AC5" w:rsidRPr="0086393B">
        <w:rPr>
          <w:rFonts w:ascii="Times New Roman" w:hAnsi="Times New Roman" w:cs="Times New Roman"/>
          <w:sz w:val="24"/>
          <w:szCs w:val="24"/>
        </w:rPr>
        <w:t xml:space="preserve"> Hem</w:t>
      </w:r>
      <w:r w:rsidR="00611479" w:rsidRPr="0086393B">
        <w:rPr>
          <w:rFonts w:ascii="Times New Roman" w:hAnsi="Times New Roman" w:cs="Times New Roman"/>
          <w:sz w:val="24"/>
          <w:szCs w:val="24"/>
        </w:rPr>
        <w:t xml:space="preserve">şirelik </w:t>
      </w:r>
      <w:proofErr w:type="gramStart"/>
      <w:r w:rsidR="00611479" w:rsidRPr="0086393B">
        <w:rPr>
          <w:rFonts w:ascii="Times New Roman" w:hAnsi="Times New Roman" w:cs="Times New Roman"/>
          <w:sz w:val="24"/>
          <w:szCs w:val="24"/>
        </w:rPr>
        <w:t xml:space="preserve">Bölümü </w:t>
      </w:r>
      <w:r w:rsidR="00585DE4" w:rsidRPr="0086393B">
        <w:rPr>
          <w:rFonts w:ascii="Times New Roman" w:hAnsi="Times New Roman" w:cs="Times New Roman"/>
          <w:sz w:val="24"/>
          <w:szCs w:val="24"/>
        </w:rPr>
        <w:t xml:space="preserve"> </w:t>
      </w:r>
      <w:r w:rsidR="005E23B2" w:rsidRPr="0086393B">
        <w:rPr>
          <w:rFonts w:ascii="Times New Roman" w:hAnsi="Times New Roman" w:cs="Times New Roman"/>
          <w:sz w:val="24"/>
          <w:szCs w:val="24"/>
        </w:rPr>
        <w:t>personeli</w:t>
      </w:r>
      <w:proofErr w:type="gramEnd"/>
      <w:r w:rsidR="005E23B2" w:rsidRPr="0086393B">
        <w:rPr>
          <w:rFonts w:ascii="Times New Roman" w:hAnsi="Times New Roman" w:cs="Times New Roman"/>
          <w:sz w:val="24"/>
          <w:szCs w:val="24"/>
        </w:rPr>
        <w:t xml:space="preserve"> ve öğrencilerinin sürdürülebilir bir çevrede yaşayabilmeleri için oluşturulan Sürdürülebilirlik </w:t>
      </w:r>
      <w:r w:rsidR="00585DE4" w:rsidRPr="0086393B">
        <w:rPr>
          <w:rFonts w:ascii="Times New Roman" w:hAnsi="Times New Roman" w:cs="Times New Roman"/>
          <w:sz w:val="24"/>
          <w:szCs w:val="24"/>
        </w:rPr>
        <w:t xml:space="preserve">Komisyonunun </w:t>
      </w:r>
      <w:r w:rsidR="005E23B2" w:rsidRPr="0086393B">
        <w:rPr>
          <w:rFonts w:ascii="Times New Roman" w:hAnsi="Times New Roman" w:cs="Times New Roman"/>
          <w:sz w:val="24"/>
          <w:szCs w:val="24"/>
        </w:rPr>
        <w:t xml:space="preserve"> hedeflerini görevlerini, faaliyet alanlarını, çalışma usul ve esaslarını düzenlemektir.</w:t>
      </w:r>
    </w:p>
    <w:p w14:paraId="59929A83" w14:textId="77777777" w:rsidR="00B435EF" w:rsidRPr="0086393B" w:rsidRDefault="00B435EF" w:rsidP="0086393B">
      <w:pPr>
        <w:pStyle w:val="Default"/>
        <w:spacing w:line="276" w:lineRule="auto"/>
        <w:jc w:val="both"/>
        <w:rPr>
          <w:b/>
          <w:color w:val="000000" w:themeColor="text1"/>
        </w:rPr>
      </w:pPr>
      <w:r w:rsidRPr="0086393B">
        <w:rPr>
          <w:b/>
          <w:color w:val="000000" w:themeColor="text1"/>
        </w:rPr>
        <w:t>KAPSAM</w:t>
      </w:r>
    </w:p>
    <w:p w14:paraId="1C8CC1B9" w14:textId="5EF0905A" w:rsidR="0086393B" w:rsidRPr="0086393B" w:rsidRDefault="00B435EF" w:rsidP="0086393B">
      <w:pPr>
        <w:pStyle w:val="Default"/>
        <w:spacing w:line="276" w:lineRule="auto"/>
        <w:jc w:val="both"/>
        <w:rPr>
          <w:color w:val="000000" w:themeColor="text1"/>
        </w:rPr>
      </w:pPr>
      <w:r w:rsidRPr="0086393B">
        <w:rPr>
          <w:b/>
          <w:color w:val="000000" w:themeColor="text1"/>
        </w:rPr>
        <w:t xml:space="preserve">Madde 2- </w:t>
      </w:r>
      <w:r w:rsidR="00B021DC" w:rsidRPr="0086393B">
        <w:rPr>
          <w:color w:val="000000" w:themeColor="text1"/>
        </w:rPr>
        <w:t xml:space="preserve">Bu Yönerge Pamukkale Üniversitesi Sürdürülebilirlik Koordinatörlüğünün kuruluşuna, işleyişine, görev, yetki ve faaliyetlerine ilişkin usul ve esasları kapsar. İlgili usul ve esaslar doğrultusunda </w:t>
      </w:r>
      <w:r w:rsidRPr="0086393B">
        <w:rPr>
          <w:color w:val="000000" w:themeColor="text1"/>
        </w:rPr>
        <w:t xml:space="preserve">Pamukkale Üniversitesi Sağlık Bilimleri Fakültesi Hemşirelik Bölümü </w:t>
      </w:r>
      <w:r w:rsidR="00480F9B" w:rsidRPr="0086393B">
        <w:rPr>
          <w:color w:val="000000" w:themeColor="text1"/>
        </w:rPr>
        <w:t>Sürdürülebilirlik</w:t>
      </w:r>
      <w:r w:rsidRPr="0086393B">
        <w:rPr>
          <w:color w:val="000000" w:themeColor="text1"/>
        </w:rPr>
        <w:t xml:space="preserve"> Komisyonu</w:t>
      </w:r>
      <w:r w:rsidR="00B021DC" w:rsidRPr="0086393B">
        <w:rPr>
          <w:color w:val="000000" w:themeColor="text1"/>
        </w:rPr>
        <w:t xml:space="preserve"> faaliyetlerini yürütür.</w:t>
      </w:r>
    </w:p>
    <w:p w14:paraId="20C4EF56" w14:textId="4CC7802B" w:rsidR="00ED2F63" w:rsidRPr="0086393B" w:rsidRDefault="00ED2F63" w:rsidP="0086393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93B">
        <w:rPr>
          <w:rFonts w:ascii="Times New Roman" w:hAnsi="Times New Roman" w:cs="Times New Roman"/>
          <w:b/>
          <w:bCs/>
          <w:sz w:val="24"/>
          <w:szCs w:val="24"/>
        </w:rPr>
        <w:t>DAYANAK</w:t>
      </w:r>
    </w:p>
    <w:p w14:paraId="1787D2C6" w14:textId="032B73E1" w:rsidR="00C050A5" w:rsidRPr="0086393B" w:rsidRDefault="00B021DC" w:rsidP="0086393B">
      <w:pPr>
        <w:pStyle w:val="Default"/>
        <w:spacing w:line="276" w:lineRule="auto"/>
        <w:jc w:val="both"/>
        <w:rPr>
          <w:color w:val="000000" w:themeColor="text1"/>
        </w:rPr>
      </w:pPr>
      <w:r w:rsidRPr="0086393B">
        <w:rPr>
          <w:b/>
          <w:color w:val="auto"/>
        </w:rPr>
        <w:t>MADDE 3 –</w:t>
      </w:r>
      <w:r w:rsidRPr="0086393B">
        <w:rPr>
          <w:color w:val="auto"/>
        </w:rPr>
        <w:t xml:space="preserve"> (1) Bu Yönerge, 4/11/1981 tarihli ve 2547 sayılı Yükseköğretim Kanunu’nun 14</w:t>
      </w:r>
      <w:r w:rsidR="0086393B">
        <w:rPr>
          <w:color w:val="auto"/>
        </w:rPr>
        <w:t>.</w:t>
      </w:r>
      <w:r w:rsidRPr="0086393B">
        <w:rPr>
          <w:color w:val="auto"/>
        </w:rPr>
        <w:t xml:space="preserve"> maddesi, 9/8/1983 tarihli ve 2872 sayılı 2872 sayılı Çevre Kanunu, 12 Temmuz 2019 tarihli ve 30829 sayılı Resmî Gazete’ de yayımlanan Sıfır Atık Yönetmeliği’nin 12</w:t>
      </w:r>
      <w:r w:rsidR="0086393B">
        <w:rPr>
          <w:color w:val="auto"/>
        </w:rPr>
        <w:t>.</w:t>
      </w:r>
      <w:r w:rsidRPr="0086393B">
        <w:rPr>
          <w:color w:val="auto"/>
        </w:rPr>
        <w:t xml:space="preserve"> maddesi, On İkinci Kalkınma Planı, Paris İklim Anlaşması ve Avrupa Yeşil Mutabakatı ve Birleşmiş Milletler Sürdürülebilirlik Kalkınma Hedefleri esas alınarak hazırlanmıştır.</w:t>
      </w:r>
    </w:p>
    <w:p w14:paraId="41A4DC58" w14:textId="77777777" w:rsidR="00E54395" w:rsidRPr="0086393B" w:rsidRDefault="00E54395" w:rsidP="0086393B">
      <w:pPr>
        <w:pStyle w:val="Default"/>
        <w:spacing w:line="276" w:lineRule="auto"/>
        <w:jc w:val="both"/>
        <w:rPr>
          <w:color w:val="000000" w:themeColor="text1"/>
        </w:rPr>
      </w:pPr>
    </w:p>
    <w:p w14:paraId="6CA5F07C" w14:textId="77777777" w:rsidR="00B435EF" w:rsidRPr="0086393B" w:rsidRDefault="00B435EF" w:rsidP="0086393B">
      <w:pPr>
        <w:pStyle w:val="Default"/>
        <w:spacing w:line="276" w:lineRule="auto"/>
        <w:jc w:val="both"/>
        <w:rPr>
          <w:b/>
          <w:color w:val="000000" w:themeColor="text1"/>
        </w:rPr>
      </w:pPr>
      <w:r w:rsidRPr="0086393B">
        <w:rPr>
          <w:b/>
          <w:color w:val="000000" w:themeColor="text1"/>
        </w:rPr>
        <w:t>TANIMLAR</w:t>
      </w:r>
    </w:p>
    <w:p w14:paraId="3507C10E" w14:textId="5A518CA1" w:rsidR="00ED028D" w:rsidRPr="0086393B" w:rsidRDefault="00B435EF" w:rsidP="0086393B">
      <w:pPr>
        <w:pStyle w:val="Default"/>
        <w:spacing w:line="276" w:lineRule="auto"/>
        <w:jc w:val="both"/>
        <w:rPr>
          <w:color w:val="000000" w:themeColor="text1"/>
        </w:rPr>
      </w:pPr>
      <w:r w:rsidRPr="0086393B">
        <w:rPr>
          <w:b/>
          <w:color w:val="000000" w:themeColor="text1"/>
        </w:rPr>
        <w:t xml:space="preserve">Madde </w:t>
      </w:r>
      <w:r w:rsidR="00B021DC" w:rsidRPr="0086393B">
        <w:rPr>
          <w:b/>
          <w:color w:val="000000" w:themeColor="text1"/>
        </w:rPr>
        <w:t>4</w:t>
      </w:r>
      <w:r w:rsidRPr="0086393B">
        <w:rPr>
          <w:b/>
          <w:color w:val="000000" w:themeColor="text1"/>
        </w:rPr>
        <w:t>-</w:t>
      </w:r>
      <w:r w:rsidR="00ED028D" w:rsidRPr="0086393B">
        <w:rPr>
          <w:b/>
          <w:color w:val="000000" w:themeColor="text1"/>
        </w:rPr>
        <w:t xml:space="preserve"> </w:t>
      </w:r>
      <w:r w:rsidR="00ED028D" w:rsidRPr="0086393B">
        <w:rPr>
          <w:color w:val="000000" w:themeColor="text1"/>
        </w:rPr>
        <w:t>Bu çalışma esaslarının uygulanmasında yer alan tanımlar aşağıdaki gibidir.</w:t>
      </w:r>
    </w:p>
    <w:p w14:paraId="0586013E" w14:textId="112577DC" w:rsidR="0086289F" w:rsidRPr="0086393B" w:rsidRDefault="00480F9B" w:rsidP="0086393B">
      <w:pPr>
        <w:pStyle w:val="Default"/>
        <w:numPr>
          <w:ilvl w:val="0"/>
          <w:numId w:val="14"/>
        </w:numPr>
        <w:spacing w:line="276" w:lineRule="auto"/>
        <w:ind w:left="284"/>
        <w:jc w:val="both"/>
        <w:rPr>
          <w:color w:val="000000" w:themeColor="text1"/>
        </w:rPr>
      </w:pPr>
      <w:r w:rsidRPr="0086393B">
        <w:rPr>
          <w:b/>
          <w:color w:val="000000" w:themeColor="text1"/>
        </w:rPr>
        <w:t>Sürdürülebilirlik</w:t>
      </w:r>
      <w:r w:rsidR="0086289F" w:rsidRPr="0086393B">
        <w:rPr>
          <w:b/>
          <w:color w:val="000000" w:themeColor="text1"/>
        </w:rPr>
        <w:t xml:space="preserve"> Komisyonu:</w:t>
      </w:r>
      <w:r w:rsidR="0086289F" w:rsidRPr="0086393B">
        <w:rPr>
          <w:color w:val="000000" w:themeColor="text1"/>
        </w:rPr>
        <w:t xml:space="preserve"> Pamukkale Üniversitesi Sağlık Bilimleri Fakültesi Hemşirelik Bölümü’nde </w:t>
      </w:r>
      <w:r w:rsidRPr="0086393B">
        <w:rPr>
          <w:color w:val="000000" w:themeColor="text1"/>
        </w:rPr>
        <w:t>Sürdürülebilirlik</w:t>
      </w:r>
      <w:r w:rsidR="0086289F" w:rsidRPr="0086393B">
        <w:rPr>
          <w:color w:val="000000" w:themeColor="text1"/>
        </w:rPr>
        <w:t xml:space="preserve"> çalışmalarının düzenlenmesi ve yürütülmesinden sorumlu olan komisyonunu</w:t>
      </w:r>
      <w:r w:rsidR="003B3C2B" w:rsidRPr="0086393B">
        <w:rPr>
          <w:color w:val="000000" w:themeColor="text1"/>
        </w:rPr>
        <w:t>,</w:t>
      </w:r>
    </w:p>
    <w:p w14:paraId="285F742E" w14:textId="77777777" w:rsidR="00B021DC" w:rsidRPr="0086393B" w:rsidRDefault="0086289F" w:rsidP="0086393B">
      <w:pPr>
        <w:pStyle w:val="Default"/>
        <w:numPr>
          <w:ilvl w:val="0"/>
          <w:numId w:val="14"/>
        </w:numPr>
        <w:spacing w:line="276" w:lineRule="auto"/>
        <w:ind w:left="284"/>
        <w:jc w:val="both"/>
        <w:rPr>
          <w:color w:val="000000" w:themeColor="text1"/>
        </w:rPr>
      </w:pPr>
      <w:r w:rsidRPr="0086393B">
        <w:rPr>
          <w:b/>
          <w:color w:val="000000" w:themeColor="text1"/>
        </w:rPr>
        <w:t>Komisyon Başkanı:</w:t>
      </w:r>
      <w:r w:rsidR="00F00B82" w:rsidRPr="0086393B">
        <w:rPr>
          <w:b/>
          <w:color w:val="000000" w:themeColor="text1"/>
        </w:rPr>
        <w:t xml:space="preserve"> </w:t>
      </w:r>
      <w:r w:rsidR="00E54395" w:rsidRPr="0086393B">
        <w:rPr>
          <w:color w:val="000000" w:themeColor="text1"/>
        </w:rPr>
        <w:t xml:space="preserve">Pamukkale Üniversitesi </w:t>
      </w:r>
      <w:r w:rsidRPr="0086393B">
        <w:rPr>
          <w:color w:val="000000" w:themeColor="text1"/>
        </w:rPr>
        <w:t xml:space="preserve">Sağlık Bilimleri Fakültesi </w:t>
      </w:r>
      <w:r w:rsidR="00480F9B" w:rsidRPr="0086393B">
        <w:rPr>
          <w:color w:val="000000" w:themeColor="text1"/>
        </w:rPr>
        <w:t>Sürdürülebilirlik</w:t>
      </w:r>
      <w:r w:rsidR="00DA03A6" w:rsidRPr="0086393B">
        <w:rPr>
          <w:color w:val="000000" w:themeColor="text1"/>
        </w:rPr>
        <w:t xml:space="preserve"> k</w:t>
      </w:r>
      <w:r w:rsidRPr="0086393B">
        <w:rPr>
          <w:color w:val="000000" w:themeColor="text1"/>
        </w:rPr>
        <w:t>omisyonu başkanını</w:t>
      </w:r>
      <w:r w:rsidR="003B3C2B" w:rsidRPr="0086393B">
        <w:rPr>
          <w:color w:val="000000" w:themeColor="text1"/>
        </w:rPr>
        <w:t>,</w:t>
      </w:r>
    </w:p>
    <w:p w14:paraId="64264B7C" w14:textId="7BC0A3F9" w:rsidR="0086289F" w:rsidRPr="0086393B" w:rsidRDefault="006C4011" w:rsidP="0086393B">
      <w:pPr>
        <w:pStyle w:val="Default"/>
        <w:numPr>
          <w:ilvl w:val="0"/>
          <w:numId w:val="14"/>
        </w:numPr>
        <w:spacing w:line="276" w:lineRule="auto"/>
        <w:ind w:left="284"/>
        <w:jc w:val="both"/>
        <w:rPr>
          <w:color w:val="000000" w:themeColor="text1"/>
        </w:rPr>
      </w:pPr>
      <w:r w:rsidRPr="0086393B">
        <w:rPr>
          <w:b/>
          <w:color w:val="000000" w:themeColor="text1"/>
        </w:rPr>
        <w:t xml:space="preserve"> </w:t>
      </w:r>
      <w:r w:rsidR="0086289F" w:rsidRPr="0086393B">
        <w:rPr>
          <w:b/>
          <w:color w:val="000000" w:themeColor="text1"/>
        </w:rPr>
        <w:t>Komisyon Üyeleri:</w:t>
      </w:r>
      <w:r w:rsidR="00F00B82" w:rsidRPr="0086393B">
        <w:rPr>
          <w:b/>
          <w:color w:val="000000" w:themeColor="text1"/>
        </w:rPr>
        <w:t xml:space="preserve"> </w:t>
      </w:r>
      <w:r w:rsidR="00E54395" w:rsidRPr="0086393B">
        <w:rPr>
          <w:color w:val="000000" w:themeColor="text1"/>
        </w:rPr>
        <w:t xml:space="preserve">Pamukkale Üniversitesi </w:t>
      </w:r>
      <w:r w:rsidR="0086289F" w:rsidRPr="0086393B">
        <w:rPr>
          <w:color w:val="000000" w:themeColor="text1"/>
        </w:rPr>
        <w:t xml:space="preserve">Sağlık Bilimleri Fakültesi </w:t>
      </w:r>
      <w:r w:rsidR="00480F9B" w:rsidRPr="0086393B">
        <w:rPr>
          <w:color w:val="000000" w:themeColor="text1"/>
        </w:rPr>
        <w:t>Sürdürülebilirlik</w:t>
      </w:r>
      <w:r w:rsidR="00DA03A6" w:rsidRPr="0086393B">
        <w:rPr>
          <w:color w:val="000000" w:themeColor="text1"/>
        </w:rPr>
        <w:t xml:space="preserve"> </w:t>
      </w:r>
      <w:r w:rsidR="00E41957" w:rsidRPr="0086393B">
        <w:rPr>
          <w:color w:val="000000" w:themeColor="text1"/>
        </w:rPr>
        <w:t>K</w:t>
      </w:r>
      <w:r w:rsidR="0086289F" w:rsidRPr="0086393B">
        <w:rPr>
          <w:color w:val="000000" w:themeColor="text1"/>
        </w:rPr>
        <w:t>omisyonu üyelerini</w:t>
      </w:r>
      <w:r w:rsidR="003B3C2B" w:rsidRPr="0086393B">
        <w:rPr>
          <w:color w:val="000000" w:themeColor="text1"/>
        </w:rPr>
        <w:t>,</w:t>
      </w:r>
    </w:p>
    <w:p w14:paraId="712E5163" w14:textId="383D59FD" w:rsidR="005F4721" w:rsidRPr="0086393B" w:rsidRDefault="0086289F" w:rsidP="0086393B">
      <w:pPr>
        <w:pStyle w:val="Default"/>
        <w:numPr>
          <w:ilvl w:val="0"/>
          <w:numId w:val="14"/>
        </w:numPr>
        <w:spacing w:line="276" w:lineRule="auto"/>
        <w:ind w:left="284"/>
        <w:jc w:val="both"/>
        <w:rPr>
          <w:color w:val="000000" w:themeColor="text1"/>
        </w:rPr>
      </w:pPr>
      <w:r w:rsidRPr="0086393B">
        <w:rPr>
          <w:b/>
          <w:color w:val="000000" w:themeColor="text1"/>
        </w:rPr>
        <w:t>Komisyon Raportörü:</w:t>
      </w:r>
      <w:r w:rsidR="00F00B82" w:rsidRPr="0086393B">
        <w:rPr>
          <w:b/>
          <w:color w:val="000000" w:themeColor="text1"/>
        </w:rPr>
        <w:t xml:space="preserve"> </w:t>
      </w:r>
      <w:r w:rsidR="00E54395" w:rsidRPr="0086393B">
        <w:rPr>
          <w:color w:val="000000" w:themeColor="text1"/>
        </w:rPr>
        <w:t>Pamukkale Üniversitesi</w:t>
      </w:r>
      <w:r w:rsidR="00F00B82" w:rsidRPr="0086393B">
        <w:rPr>
          <w:color w:val="000000" w:themeColor="text1"/>
        </w:rPr>
        <w:t xml:space="preserve"> </w:t>
      </w:r>
      <w:r w:rsidRPr="0086393B">
        <w:rPr>
          <w:color w:val="000000" w:themeColor="text1"/>
        </w:rPr>
        <w:t xml:space="preserve">Sağlık Bilimleri Fakültesi </w:t>
      </w:r>
      <w:r w:rsidR="00480F9B" w:rsidRPr="0086393B">
        <w:rPr>
          <w:color w:val="000000" w:themeColor="text1"/>
        </w:rPr>
        <w:t>Sürdürülebilirlik</w:t>
      </w:r>
      <w:r w:rsidR="00DA03A6" w:rsidRPr="0086393B">
        <w:rPr>
          <w:color w:val="000000" w:themeColor="text1"/>
        </w:rPr>
        <w:t xml:space="preserve"> </w:t>
      </w:r>
      <w:r w:rsidR="00E41957" w:rsidRPr="0086393B">
        <w:rPr>
          <w:color w:val="000000" w:themeColor="text1"/>
        </w:rPr>
        <w:t>K</w:t>
      </w:r>
      <w:r w:rsidRPr="0086393B">
        <w:rPr>
          <w:color w:val="000000" w:themeColor="text1"/>
        </w:rPr>
        <w:t>omisyonu raportörünü</w:t>
      </w:r>
      <w:r w:rsidR="003B3C2B" w:rsidRPr="0086393B">
        <w:rPr>
          <w:color w:val="000000" w:themeColor="text1"/>
        </w:rPr>
        <w:t>,</w:t>
      </w:r>
    </w:p>
    <w:p w14:paraId="297C1ED3" w14:textId="1F05F4C7" w:rsidR="00EF7EAF" w:rsidRPr="0086393B" w:rsidRDefault="00EF7EAF" w:rsidP="0086393B">
      <w:pPr>
        <w:pStyle w:val="Default"/>
        <w:numPr>
          <w:ilvl w:val="0"/>
          <w:numId w:val="14"/>
        </w:numPr>
        <w:spacing w:line="276" w:lineRule="auto"/>
        <w:jc w:val="both"/>
        <w:rPr>
          <w:b/>
          <w:color w:val="000000" w:themeColor="text1"/>
        </w:rPr>
      </w:pPr>
      <w:r w:rsidRPr="0086393B">
        <w:rPr>
          <w:b/>
          <w:color w:val="000000" w:themeColor="text1"/>
        </w:rPr>
        <w:t xml:space="preserve">Dekanlık: </w:t>
      </w:r>
      <w:r w:rsidRPr="0086393B">
        <w:rPr>
          <w:color w:val="000000" w:themeColor="text1"/>
        </w:rPr>
        <w:t xml:space="preserve">Pamukkale Üniversitesi Sağlık Bilimleri Fakültesi Dekanlığını </w:t>
      </w:r>
    </w:p>
    <w:p w14:paraId="16A5BEE1" w14:textId="60412B5A" w:rsidR="00323DD2" w:rsidRPr="0086393B" w:rsidRDefault="00E54395" w:rsidP="0086393B">
      <w:pPr>
        <w:pStyle w:val="Default"/>
        <w:numPr>
          <w:ilvl w:val="0"/>
          <w:numId w:val="14"/>
        </w:numPr>
        <w:spacing w:line="276" w:lineRule="auto"/>
        <w:jc w:val="both"/>
        <w:rPr>
          <w:color w:val="000000" w:themeColor="text1"/>
        </w:rPr>
      </w:pPr>
      <w:r w:rsidRPr="0086393B">
        <w:rPr>
          <w:b/>
          <w:color w:val="000000" w:themeColor="text1"/>
        </w:rPr>
        <w:t>Bölüm Başkanlığı:</w:t>
      </w:r>
      <w:r w:rsidRPr="0086393B">
        <w:rPr>
          <w:color w:val="000000" w:themeColor="text1"/>
        </w:rPr>
        <w:t xml:space="preserve"> Pamukkale Üniversitesi Sağlık Bilimleri Fakültesi Hemşirelik Bölüm Başkanlığı’nı</w:t>
      </w:r>
      <w:r w:rsidR="003B3C2B" w:rsidRPr="0086393B">
        <w:rPr>
          <w:color w:val="000000" w:themeColor="text1"/>
        </w:rPr>
        <w:t>,</w:t>
      </w:r>
    </w:p>
    <w:p w14:paraId="12926E7F" w14:textId="301952FB" w:rsidR="00323DD2" w:rsidRPr="0086393B" w:rsidRDefault="00323DD2" w:rsidP="0086393B">
      <w:pPr>
        <w:pStyle w:val="Default"/>
        <w:numPr>
          <w:ilvl w:val="0"/>
          <w:numId w:val="14"/>
        </w:numPr>
        <w:spacing w:line="276" w:lineRule="auto"/>
        <w:jc w:val="both"/>
        <w:rPr>
          <w:color w:val="000000" w:themeColor="text1"/>
        </w:rPr>
      </w:pPr>
      <w:r w:rsidRPr="0086393B">
        <w:rPr>
          <w:b/>
          <w:bCs/>
          <w:color w:val="000000" w:themeColor="text1"/>
        </w:rPr>
        <w:t>Fakülte Sekreteri:</w:t>
      </w:r>
      <w:r w:rsidRPr="0086393B">
        <w:rPr>
          <w:color w:val="000000" w:themeColor="text1"/>
        </w:rPr>
        <w:t xml:space="preserve"> </w:t>
      </w:r>
      <w:r w:rsidR="002326A4" w:rsidRPr="0086393B">
        <w:rPr>
          <w:color w:val="000000" w:themeColor="text1"/>
        </w:rPr>
        <w:t xml:space="preserve">Pamukkale Üniversitesi Sağlık Bilimleri Fakültesi Sekreterini </w:t>
      </w:r>
    </w:p>
    <w:p w14:paraId="664320FB" w14:textId="6F7E62AC" w:rsidR="00EF7EAF" w:rsidRPr="0086393B" w:rsidRDefault="00193309" w:rsidP="0086393B">
      <w:pPr>
        <w:pStyle w:val="Default"/>
        <w:numPr>
          <w:ilvl w:val="0"/>
          <w:numId w:val="14"/>
        </w:numPr>
        <w:spacing w:line="276" w:lineRule="auto"/>
        <w:jc w:val="both"/>
        <w:rPr>
          <w:color w:val="000000" w:themeColor="text1"/>
        </w:rPr>
      </w:pPr>
      <w:r w:rsidRPr="0086393B">
        <w:rPr>
          <w:b/>
          <w:bCs/>
          <w:color w:val="000000" w:themeColor="text1"/>
        </w:rPr>
        <w:lastRenderedPageBreak/>
        <w:t xml:space="preserve">İdari Üye: </w:t>
      </w:r>
      <w:r w:rsidRPr="0086393B">
        <w:rPr>
          <w:color w:val="000000" w:themeColor="text1"/>
        </w:rPr>
        <w:t>Pamukkale Üniversitesi Sağlık Bilimleri Fakültesi Hemşirelik Bölüm</w:t>
      </w:r>
      <w:r w:rsidR="00323DD2" w:rsidRPr="0086393B">
        <w:rPr>
          <w:color w:val="000000" w:themeColor="text1"/>
        </w:rPr>
        <w:t xml:space="preserve"> İdari </w:t>
      </w:r>
      <w:proofErr w:type="spellStart"/>
      <w:r w:rsidR="00323DD2" w:rsidRPr="0086393B">
        <w:rPr>
          <w:color w:val="000000" w:themeColor="text1"/>
        </w:rPr>
        <w:t>Personeli’ne</w:t>
      </w:r>
      <w:proofErr w:type="spellEnd"/>
      <w:r w:rsidR="00323DD2" w:rsidRPr="0086393B">
        <w:rPr>
          <w:color w:val="000000" w:themeColor="text1"/>
        </w:rPr>
        <w:t xml:space="preserve"> </w:t>
      </w:r>
    </w:p>
    <w:p w14:paraId="540AF070" w14:textId="149429DE" w:rsidR="002326A4" w:rsidRPr="0086393B" w:rsidRDefault="002326A4" w:rsidP="0086393B">
      <w:pPr>
        <w:pStyle w:val="Default"/>
        <w:numPr>
          <w:ilvl w:val="0"/>
          <w:numId w:val="14"/>
        </w:numPr>
        <w:spacing w:line="276" w:lineRule="auto"/>
        <w:jc w:val="both"/>
        <w:rPr>
          <w:color w:val="000000" w:themeColor="text1"/>
        </w:rPr>
      </w:pPr>
      <w:r w:rsidRPr="0086393B">
        <w:rPr>
          <w:b/>
          <w:bCs/>
          <w:color w:val="000000" w:themeColor="text1"/>
        </w:rPr>
        <w:t>Öğrenci Üye:</w:t>
      </w:r>
      <w:r w:rsidRPr="0086393B">
        <w:rPr>
          <w:color w:val="000000" w:themeColor="text1"/>
        </w:rPr>
        <w:t xml:space="preserve"> Pamukkale Üniversitesi Sağlık Bilimleri Fakültesi Hemşirelik Bölümü öğrencisini</w:t>
      </w:r>
      <w:r w:rsidR="00C723C9" w:rsidRPr="0086393B">
        <w:rPr>
          <w:color w:val="000000" w:themeColor="text1"/>
        </w:rPr>
        <w:t xml:space="preserve"> ifade eder.</w:t>
      </w:r>
    </w:p>
    <w:p w14:paraId="5EABB816" w14:textId="77777777" w:rsidR="008800AE" w:rsidRPr="0086393B" w:rsidRDefault="008800AE" w:rsidP="0086393B">
      <w:pPr>
        <w:pStyle w:val="Default"/>
        <w:spacing w:line="276" w:lineRule="auto"/>
        <w:jc w:val="both"/>
        <w:rPr>
          <w:color w:val="000000" w:themeColor="text1"/>
        </w:rPr>
      </w:pPr>
    </w:p>
    <w:p w14:paraId="343FBB34" w14:textId="77777777" w:rsidR="006C25F1" w:rsidRPr="0086393B" w:rsidRDefault="006C25F1" w:rsidP="0086393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9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İKİNCİ BÖLÜM</w:t>
      </w:r>
    </w:p>
    <w:p w14:paraId="0BFD78E9" w14:textId="428C2B7E" w:rsidR="00ED028D" w:rsidRPr="0086393B" w:rsidRDefault="006C25F1" w:rsidP="0086393B">
      <w:pPr>
        <w:pStyle w:val="Default"/>
        <w:spacing w:line="276" w:lineRule="auto"/>
        <w:jc w:val="center"/>
        <w:rPr>
          <w:b/>
          <w:bCs/>
          <w:color w:val="000000" w:themeColor="text1"/>
        </w:rPr>
      </w:pPr>
      <w:r w:rsidRPr="0086393B">
        <w:rPr>
          <w:b/>
          <w:bCs/>
          <w:color w:val="000000" w:themeColor="text1"/>
        </w:rPr>
        <w:t>(Komisyonun Oluşturulması ve İşleyişi, Görevler ve Sorumluluklar,</w:t>
      </w:r>
      <w:r w:rsidR="00F00B82" w:rsidRPr="0086393B">
        <w:rPr>
          <w:b/>
          <w:bCs/>
          <w:color w:val="000000" w:themeColor="text1"/>
        </w:rPr>
        <w:t xml:space="preserve"> </w:t>
      </w:r>
      <w:r w:rsidRPr="0086393B">
        <w:rPr>
          <w:b/>
          <w:bCs/>
          <w:color w:val="000000" w:themeColor="text1"/>
        </w:rPr>
        <w:t>Komisyon Kararlarının Uygulanması ve Takibi)</w:t>
      </w:r>
    </w:p>
    <w:p w14:paraId="166D5944" w14:textId="39EFD9ED" w:rsidR="00B021DC" w:rsidRPr="0086393B" w:rsidRDefault="00B021DC" w:rsidP="0086393B">
      <w:pPr>
        <w:pStyle w:val="Default"/>
        <w:spacing w:line="276" w:lineRule="auto"/>
        <w:jc w:val="both"/>
        <w:rPr>
          <w:b/>
          <w:bCs/>
          <w:color w:val="000000" w:themeColor="text1"/>
        </w:rPr>
      </w:pPr>
      <w:r w:rsidRPr="0086393B">
        <w:rPr>
          <w:b/>
          <w:bCs/>
          <w:color w:val="000000" w:themeColor="text1"/>
        </w:rPr>
        <w:t>Amaç</w:t>
      </w:r>
    </w:p>
    <w:p w14:paraId="41883F00" w14:textId="38482EE2" w:rsidR="00B021DC" w:rsidRPr="0086393B" w:rsidRDefault="00B021DC" w:rsidP="0086393B">
      <w:pPr>
        <w:pStyle w:val="Default"/>
        <w:spacing w:line="276" w:lineRule="auto"/>
        <w:jc w:val="both"/>
        <w:rPr>
          <w:b/>
          <w:bCs/>
          <w:color w:val="000000" w:themeColor="text1"/>
        </w:rPr>
      </w:pPr>
      <w:r w:rsidRPr="0086393B">
        <w:rPr>
          <w:b/>
          <w:bCs/>
          <w:color w:val="000000" w:themeColor="text1"/>
        </w:rPr>
        <w:t>Sürdürülebilirlik Komisyonun amacı;</w:t>
      </w:r>
    </w:p>
    <w:p w14:paraId="443B65C7" w14:textId="73160362" w:rsidR="00B021DC" w:rsidRPr="0086393B" w:rsidRDefault="00B021DC" w:rsidP="0086393B">
      <w:pPr>
        <w:pStyle w:val="Default"/>
        <w:spacing w:line="276" w:lineRule="auto"/>
        <w:jc w:val="both"/>
        <w:rPr>
          <w:b/>
          <w:bCs/>
          <w:color w:val="000000" w:themeColor="text1"/>
        </w:rPr>
      </w:pPr>
      <w:r w:rsidRPr="0086393B">
        <w:rPr>
          <w:bCs/>
          <w:color w:val="000000" w:themeColor="text1"/>
        </w:rPr>
        <w:t>Madde 5- (1) Pamukkale Üniversitesi Sürdürülebilirlik Koordinatörlüğü’nün amacı doğrultusunda faaliyet göstermek.</w:t>
      </w:r>
    </w:p>
    <w:p w14:paraId="16142CE8" w14:textId="77777777" w:rsidR="00E54395" w:rsidRPr="0086393B" w:rsidRDefault="00E54395" w:rsidP="0086393B">
      <w:pPr>
        <w:pStyle w:val="Default"/>
        <w:spacing w:line="276" w:lineRule="auto"/>
        <w:jc w:val="both"/>
        <w:rPr>
          <w:b/>
          <w:bCs/>
          <w:color w:val="000000" w:themeColor="text1"/>
        </w:rPr>
      </w:pPr>
    </w:p>
    <w:p w14:paraId="1F0B84D8" w14:textId="77777777" w:rsidR="006C25F1" w:rsidRPr="0086393B" w:rsidRDefault="006C25F1" w:rsidP="0086393B">
      <w:pPr>
        <w:pStyle w:val="Default"/>
        <w:spacing w:line="276" w:lineRule="auto"/>
        <w:jc w:val="both"/>
        <w:rPr>
          <w:b/>
          <w:bCs/>
          <w:color w:val="000000" w:themeColor="text1"/>
        </w:rPr>
      </w:pPr>
      <w:r w:rsidRPr="0086393B">
        <w:rPr>
          <w:b/>
          <w:bCs/>
          <w:color w:val="000000" w:themeColor="text1"/>
        </w:rPr>
        <w:t>KOMİSYONUN OLUŞTURULMASI VE İŞLEYİŞİ</w:t>
      </w:r>
    </w:p>
    <w:p w14:paraId="17F40DAA" w14:textId="79F89862" w:rsidR="000E020E" w:rsidRPr="0086393B" w:rsidRDefault="006C25F1" w:rsidP="0086393B">
      <w:pPr>
        <w:pStyle w:val="Default"/>
        <w:spacing w:line="276" w:lineRule="auto"/>
        <w:jc w:val="both"/>
        <w:rPr>
          <w:color w:val="000000" w:themeColor="text1"/>
        </w:rPr>
      </w:pPr>
      <w:r w:rsidRPr="0086393B">
        <w:rPr>
          <w:b/>
          <w:color w:val="000000" w:themeColor="text1"/>
        </w:rPr>
        <w:t xml:space="preserve">Madde </w:t>
      </w:r>
      <w:r w:rsidR="00B021DC" w:rsidRPr="0086393B">
        <w:rPr>
          <w:b/>
          <w:color w:val="000000" w:themeColor="text1"/>
        </w:rPr>
        <w:t>6</w:t>
      </w:r>
      <w:r w:rsidRPr="0086393B">
        <w:rPr>
          <w:b/>
          <w:color w:val="000000" w:themeColor="text1"/>
        </w:rPr>
        <w:t xml:space="preserve">- (1) </w:t>
      </w:r>
      <w:r w:rsidR="000E020E" w:rsidRPr="0086393B">
        <w:rPr>
          <w:color w:val="000000" w:themeColor="text1"/>
        </w:rPr>
        <w:t>Komisyon, Dekan tarafından görevlendirilen</w:t>
      </w:r>
      <w:r w:rsidR="00B021DC" w:rsidRPr="0086393B">
        <w:rPr>
          <w:color w:val="000000" w:themeColor="text1"/>
        </w:rPr>
        <w:t xml:space="preserve"> </w:t>
      </w:r>
      <w:r w:rsidR="00C3509B" w:rsidRPr="0086393B">
        <w:rPr>
          <w:color w:val="000000" w:themeColor="text1"/>
        </w:rPr>
        <w:t xml:space="preserve">öğretim </w:t>
      </w:r>
      <w:r w:rsidR="003C7E64" w:rsidRPr="0086393B">
        <w:rPr>
          <w:color w:val="000000" w:themeColor="text1"/>
        </w:rPr>
        <w:t>elemanları</w:t>
      </w:r>
      <w:r w:rsidR="000E020E" w:rsidRPr="0086393B">
        <w:rPr>
          <w:color w:val="000000" w:themeColor="text1"/>
        </w:rPr>
        <w:t xml:space="preserve">, </w:t>
      </w:r>
      <w:r w:rsidR="003C7E64" w:rsidRPr="0086393B">
        <w:rPr>
          <w:color w:val="000000" w:themeColor="text1"/>
        </w:rPr>
        <w:t xml:space="preserve">idari personeller, </w:t>
      </w:r>
      <w:r w:rsidR="00C45DCC" w:rsidRPr="0086393B">
        <w:rPr>
          <w:color w:val="000000" w:themeColor="text1"/>
        </w:rPr>
        <w:t>raportör</w:t>
      </w:r>
      <w:r w:rsidR="00B021DC" w:rsidRPr="0086393B">
        <w:rPr>
          <w:color w:val="000000" w:themeColor="text1"/>
        </w:rPr>
        <w:t xml:space="preserve"> ve</w:t>
      </w:r>
      <w:r w:rsidR="003C7E64" w:rsidRPr="0086393B">
        <w:rPr>
          <w:color w:val="000000" w:themeColor="text1"/>
        </w:rPr>
        <w:t xml:space="preserve"> </w:t>
      </w:r>
      <w:r w:rsidR="00B021DC" w:rsidRPr="0086393B">
        <w:rPr>
          <w:color w:val="000000" w:themeColor="text1"/>
        </w:rPr>
        <w:t xml:space="preserve">öğrenci temsilcisinden </w:t>
      </w:r>
      <w:r w:rsidR="000E020E" w:rsidRPr="0086393B">
        <w:rPr>
          <w:color w:val="000000" w:themeColor="text1"/>
        </w:rPr>
        <w:t>oluşur.</w:t>
      </w:r>
    </w:p>
    <w:p w14:paraId="08BCF945" w14:textId="3F059ECB" w:rsidR="000E020E" w:rsidRPr="0086393B" w:rsidRDefault="00FF6D8D" w:rsidP="0086393B">
      <w:pPr>
        <w:pStyle w:val="Default"/>
        <w:spacing w:line="276" w:lineRule="auto"/>
        <w:jc w:val="both"/>
        <w:rPr>
          <w:color w:val="000000" w:themeColor="text1"/>
        </w:rPr>
      </w:pPr>
      <w:r w:rsidRPr="0086393B">
        <w:rPr>
          <w:b/>
          <w:color w:val="000000" w:themeColor="text1"/>
        </w:rPr>
        <w:t xml:space="preserve">(2) </w:t>
      </w:r>
      <w:r w:rsidR="00B021DC" w:rsidRPr="0086393B">
        <w:rPr>
          <w:color w:val="000000" w:themeColor="text1"/>
        </w:rPr>
        <w:t>Komisyon tarafından seçilen bir üye komisyona başkanlık eder.</w:t>
      </w:r>
    </w:p>
    <w:p w14:paraId="54B37C9E" w14:textId="1075FD9F" w:rsidR="000E020E" w:rsidRPr="0086393B" w:rsidRDefault="000E020E" w:rsidP="0086393B">
      <w:pPr>
        <w:pStyle w:val="Default"/>
        <w:spacing w:line="276" w:lineRule="auto"/>
        <w:jc w:val="both"/>
        <w:rPr>
          <w:color w:val="000000" w:themeColor="text1"/>
        </w:rPr>
      </w:pPr>
      <w:r w:rsidRPr="0086393B">
        <w:rPr>
          <w:b/>
          <w:color w:val="000000" w:themeColor="text1"/>
        </w:rPr>
        <w:t>(3</w:t>
      </w:r>
      <w:r w:rsidR="00B021DC" w:rsidRPr="0086393B">
        <w:rPr>
          <w:b/>
          <w:color w:val="000000" w:themeColor="text1"/>
        </w:rPr>
        <w:t>)</w:t>
      </w:r>
      <w:r w:rsidR="00B021DC" w:rsidRPr="0086393B">
        <w:rPr>
          <w:color w:val="000000" w:themeColor="text1"/>
        </w:rPr>
        <w:t xml:space="preserve"> Komisyon üyeleri, Dekanlık tarafından belirlenen ve görevlendirilen üyelerden oluşur.</w:t>
      </w:r>
    </w:p>
    <w:p w14:paraId="04C0AE37" w14:textId="7ACDAA27" w:rsidR="000E020E" w:rsidRPr="0086393B" w:rsidRDefault="000E020E" w:rsidP="0086393B">
      <w:pPr>
        <w:pStyle w:val="Default"/>
        <w:spacing w:line="276" w:lineRule="auto"/>
        <w:jc w:val="both"/>
        <w:rPr>
          <w:color w:val="000000" w:themeColor="text1"/>
        </w:rPr>
      </w:pPr>
      <w:r w:rsidRPr="0086393B">
        <w:rPr>
          <w:b/>
          <w:color w:val="000000" w:themeColor="text1"/>
        </w:rPr>
        <w:t>(4)</w:t>
      </w:r>
      <w:r w:rsidR="008B47FA" w:rsidRPr="0086393B">
        <w:rPr>
          <w:b/>
          <w:color w:val="000000" w:themeColor="text1"/>
        </w:rPr>
        <w:t xml:space="preserve"> </w:t>
      </w:r>
      <w:r w:rsidR="00B021DC" w:rsidRPr="0086393B">
        <w:rPr>
          <w:color w:val="000000" w:themeColor="text1"/>
        </w:rPr>
        <w:t>Komisyon üyelerinin görev süresi iki yıldır. Üyeler görev süreleri bitiminde Dekanlık tarafından yeniden görevlendirilebilir.</w:t>
      </w:r>
    </w:p>
    <w:p w14:paraId="6EE82E46" w14:textId="1D27092F" w:rsidR="000E020E" w:rsidRPr="0086393B" w:rsidRDefault="000E020E" w:rsidP="0086393B">
      <w:pPr>
        <w:pStyle w:val="Default"/>
        <w:spacing w:line="276" w:lineRule="auto"/>
        <w:jc w:val="both"/>
        <w:rPr>
          <w:b/>
          <w:color w:val="000000" w:themeColor="text1"/>
        </w:rPr>
      </w:pPr>
      <w:r w:rsidRPr="0086393B">
        <w:rPr>
          <w:b/>
          <w:color w:val="000000" w:themeColor="text1"/>
        </w:rPr>
        <w:t>(5)</w:t>
      </w:r>
      <w:r w:rsidR="008F565A" w:rsidRPr="0086393B">
        <w:rPr>
          <w:b/>
          <w:color w:val="000000" w:themeColor="text1"/>
        </w:rPr>
        <w:t xml:space="preserve"> </w:t>
      </w:r>
      <w:r w:rsidR="00B021DC" w:rsidRPr="0086393B">
        <w:rPr>
          <w:color w:val="000000" w:themeColor="text1"/>
        </w:rPr>
        <w:t xml:space="preserve">Komisyon </w:t>
      </w:r>
      <w:r w:rsidR="003E40D8" w:rsidRPr="0086393B">
        <w:rPr>
          <w:bCs/>
          <w:color w:val="000000" w:themeColor="text1"/>
        </w:rPr>
        <w:t>gerekli</w:t>
      </w:r>
      <w:r w:rsidR="0086393B">
        <w:rPr>
          <w:bCs/>
          <w:color w:val="000000" w:themeColor="text1"/>
        </w:rPr>
        <w:t xml:space="preserve"> </w:t>
      </w:r>
      <w:r w:rsidR="003E40D8" w:rsidRPr="0086393B">
        <w:rPr>
          <w:color w:val="000000" w:themeColor="text1"/>
        </w:rPr>
        <w:t xml:space="preserve">olduğu durumlarda </w:t>
      </w:r>
      <w:r w:rsidR="00B021DC" w:rsidRPr="0086393B">
        <w:rPr>
          <w:color w:val="000000" w:themeColor="text1"/>
        </w:rPr>
        <w:t>toplanır.</w:t>
      </w:r>
    </w:p>
    <w:p w14:paraId="05A6FFA8" w14:textId="7D980EA3" w:rsidR="00E54395" w:rsidRDefault="007952B5" w:rsidP="0086393B">
      <w:pPr>
        <w:pStyle w:val="Default"/>
        <w:spacing w:line="276" w:lineRule="auto"/>
        <w:jc w:val="both"/>
        <w:rPr>
          <w:color w:val="000000" w:themeColor="text1"/>
        </w:rPr>
      </w:pPr>
      <w:r w:rsidRPr="0086393B">
        <w:rPr>
          <w:b/>
          <w:color w:val="000000" w:themeColor="text1"/>
        </w:rPr>
        <w:t>(</w:t>
      </w:r>
      <w:r w:rsidR="00D55E11" w:rsidRPr="0086393B">
        <w:rPr>
          <w:b/>
          <w:color w:val="000000" w:themeColor="text1"/>
        </w:rPr>
        <w:t>6</w:t>
      </w:r>
      <w:r w:rsidRPr="0086393B">
        <w:rPr>
          <w:b/>
          <w:color w:val="000000" w:themeColor="text1"/>
        </w:rPr>
        <w:t>)</w:t>
      </w:r>
      <w:r w:rsidRPr="0086393B">
        <w:rPr>
          <w:color w:val="000000" w:themeColor="text1"/>
        </w:rPr>
        <w:t xml:space="preserve"> </w:t>
      </w:r>
      <w:r w:rsidR="00B021DC" w:rsidRPr="0086393B">
        <w:rPr>
          <w:color w:val="000000" w:themeColor="text1"/>
        </w:rPr>
        <w:t>Komisyon salt çoğunlukla toplanır ve kararlar toplantıya katılan üyelerin oy çokluğuyla alınır. Çekimser oy kullanılamaz. Alınan kararlar toplantı tutanağına kaydedilir, komisyon başkanı ve üyeler tarafından imzalanır.</w:t>
      </w:r>
    </w:p>
    <w:p w14:paraId="4D7676C1" w14:textId="77777777" w:rsidR="0086393B" w:rsidRPr="0086393B" w:rsidRDefault="0086393B" w:rsidP="0086393B">
      <w:pPr>
        <w:pStyle w:val="Default"/>
        <w:spacing w:line="276" w:lineRule="auto"/>
        <w:jc w:val="both"/>
        <w:rPr>
          <w:color w:val="000000" w:themeColor="text1"/>
        </w:rPr>
      </w:pPr>
    </w:p>
    <w:p w14:paraId="72AA908B" w14:textId="77777777" w:rsidR="007952B5" w:rsidRPr="0086393B" w:rsidRDefault="007952B5" w:rsidP="0086393B">
      <w:pPr>
        <w:pStyle w:val="Default"/>
        <w:spacing w:line="276" w:lineRule="auto"/>
        <w:jc w:val="both"/>
        <w:rPr>
          <w:b/>
          <w:bCs/>
          <w:color w:val="000000" w:themeColor="text1"/>
        </w:rPr>
      </w:pPr>
      <w:r w:rsidRPr="0086393B">
        <w:rPr>
          <w:b/>
          <w:bCs/>
          <w:color w:val="000000" w:themeColor="text1"/>
        </w:rPr>
        <w:t>GÖREVLER VE SORUMLULUKLAR</w:t>
      </w:r>
    </w:p>
    <w:p w14:paraId="6E3B6509" w14:textId="54B6A78C" w:rsidR="00103B51" w:rsidRPr="0086393B" w:rsidRDefault="007952B5" w:rsidP="0086393B">
      <w:pPr>
        <w:pStyle w:val="Default"/>
        <w:spacing w:line="276" w:lineRule="auto"/>
        <w:jc w:val="both"/>
        <w:rPr>
          <w:b/>
          <w:color w:val="000000" w:themeColor="text1"/>
        </w:rPr>
      </w:pPr>
      <w:r w:rsidRPr="0086393B">
        <w:rPr>
          <w:b/>
          <w:color w:val="000000" w:themeColor="text1"/>
        </w:rPr>
        <w:t xml:space="preserve">Madde </w:t>
      </w:r>
      <w:r w:rsidR="00B021DC" w:rsidRPr="0086393B">
        <w:rPr>
          <w:b/>
          <w:color w:val="000000" w:themeColor="text1"/>
        </w:rPr>
        <w:t>7</w:t>
      </w:r>
      <w:r w:rsidRPr="0086393B">
        <w:rPr>
          <w:b/>
          <w:color w:val="000000" w:themeColor="text1"/>
        </w:rPr>
        <w:t>- (1)</w:t>
      </w:r>
      <w:r w:rsidR="002F5C6E" w:rsidRPr="0086393B">
        <w:rPr>
          <w:b/>
          <w:color w:val="000000" w:themeColor="text1"/>
        </w:rPr>
        <w:t xml:space="preserve"> </w:t>
      </w:r>
      <w:r w:rsidR="00545458" w:rsidRPr="0086393B">
        <w:rPr>
          <w:b/>
          <w:color w:val="000000" w:themeColor="text1"/>
        </w:rPr>
        <w:t>Komisyonun genel görev ve sorumlulukları aşağıdaki gibidir.</w:t>
      </w:r>
    </w:p>
    <w:p w14:paraId="4E99B9EA" w14:textId="6AEEB4B8" w:rsidR="00103B51" w:rsidRPr="0086393B" w:rsidRDefault="00B11224" w:rsidP="0086393B">
      <w:pPr>
        <w:pStyle w:val="Default"/>
        <w:numPr>
          <w:ilvl w:val="0"/>
          <w:numId w:val="17"/>
        </w:numPr>
        <w:spacing w:line="276" w:lineRule="auto"/>
        <w:jc w:val="both"/>
        <w:rPr>
          <w:bCs/>
          <w:color w:val="000000" w:themeColor="text1"/>
        </w:rPr>
      </w:pPr>
      <w:r w:rsidRPr="0086393B">
        <w:rPr>
          <w:bCs/>
          <w:color w:val="000000" w:themeColor="text1"/>
        </w:rPr>
        <w:t xml:space="preserve">Pamukkale Üniversitesi Sürdürülebilirlik Koordinatörlüğü </w:t>
      </w:r>
      <w:r w:rsidR="00103B51" w:rsidRPr="0086393B">
        <w:rPr>
          <w:bCs/>
          <w:color w:val="000000" w:themeColor="text1"/>
        </w:rPr>
        <w:t>çerçevesinde belirlenen sürdürülebilirlik amaç ve hedefleri doğrultusunda fakültenin sürdürülebilirlik politikalarına ait süreçleri ve uygulamalarına ilişkin görüş bildirmek,</w:t>
      </w:r>
    </w:p>
    <w:p w14:paraId="4CB520DF" w14:textId="0FCDA912" w:rsidR="00103B51" w:rsidRPr="0086393B" w:rsidRDefault="00103B51" w:rsidP="0086393B">
      <w:pPr>
        <w:pStyle w:val="Default"/>
        <w:numPr>
          <w:ilvl w:val="0"/>
          <w:numId w:val="17"/>
        </w:numPr>
        <w:spacing w:line="276" w:lineRule="auto"/>
        <w:jc w:val="both"/>
        <w:rPr>
          <w:bCs/>
          <w:color w:val="000000" w:themeColor="text1"/>
        </w:rPr>
      </w:pPr>
      <w:r w:rsidRPr="0086393B">
        <w:rPr>
          <w:bCs/>
          <w:color w:val="000000" w:themeColor="text1"/>
        </w:rPr>
        <w:t xml:space="preserve">Fakülte genelinde </w:t>
      </w:r>
      <w:r w:rsidR="00B11224" w:rsidRPr="0086393B">
        <w:rPr>
          <w:bCs/>
          <w:color w:val="000000" w:themeColor="text1"/>
        </w:rPr>
        <w:t xml:space="preserve">Pamukkale Üniversitesi Sürdürülebilirlik Koordinatörlüğü belirlediği çerçeveye görev </w:t>
      </w:r>
      <w:r w:rsidRPr="0086393B">
        <w:rPr>
          <w:bCs/>
          <w:color w:val="000000" w:themeColor="text1"/>
        </w:rPr>
        <w:t>sürdürülebilirlik çalışmalarını planlamak, izlemek ve raporlamak,</w:t>
      </w:r>
    </w:p>
    <w:p w14:paraId="2B6336F2" w14:textId="66E52C54" w:rsidR="00103B51" w:rsidRPr="0086393B" w:rsidRDefault="00103B51" w:rsidP="0086393B">
      <w:pPr>
        <w:pStyle w:val="Default"/>
        <w:numPr>
          <w:ilvl w:val="0"/>
          <w:numId w:val="17"/>
        </w:numPr>
        <w:spacing w:line="276" w:lineRule="auto"/>
        <w:jc w:val="both"/>
        <w:rPr>
          <w:bCs/>
          <w:color w:val="000000" w:themeColor="text1"/>
        </w:rPr>
      </w:pPr>
      <w:r w:rsidRPr="0086393B">
        <w:rPr>
          <w:bCs/>
          <w:color w:val="000000" w:themeColor="text1"/>
        </w:rPr>
        <w:t>Sürdürülebilirlik kavramının eğitim-öğretim faaliyetleri ile bütünleştirilmesi ve yaygınlaştırılmasına katkıda bulunacak görüş sunmak,</w:t>
      </w:r>
    </w:p>
    <w:p w14:paraId="3E8532B1" w14:textId="66C52959" w:rsidR="006F0FD5" w:rsidRPr="0086393B" w:rsidRDefault="00B11224" w:rsidP="0086393B">
      <w:pPr>
        <w:pStyle w:val="Default"/>
        <w:numPr>
          <w:ilvl w:val="0"/>
          <w:numId w:val="17"/>
        </w:numPr>
        <w:spacing w:line="276" w:lineRule="auto"/>
        <w:jc w:val="both"/>
        <w:rPr>
          <w:bCs/>
          <w:color w:val="000000" w:themeColor="text1"/>
        </w:rPr>
      </w:pPr>
      <w:r w:rsidRPr="0086393B">
        <w:rPr>
          <w:bCs/>
          <w:color w:val="000000" w:themeColor="text1"/>
        </w:rPr>
        <w:t>F</w:t>
      </w:r>
      <w:r w:rsidR="00103B51" w:rsidRPr="0086393B">
        <w:rPr>
          <w:bCs/>
          <w:color w:val="000000" w:themeColor="text1"/>
        </w:rPr>
        <w:t>akülte</w:t>
      </w:r>
      <w:r w:rsidRPr="0086393B">
        <w:rPr>
          <w:bCs/>
          <w:color w:val="000000" w:themeColor="text1"/>
        </w:rPr>
        <w:t xml:space="preserve">de </w:t>
      </w:r>
      <w:r w:rsidR="00103B51" w:rsidRPr="0086393B">
        <w:rPr>
          <w:bCs/>
          <w:color w:val="000000" w:themeColor="text1"/>
        </w:rPr>
        <w:t>sürdürülebilirlik konusuna ilişkin farkındalık faaliyetleri yürütmek.</w:t>
      </w:r>
    </w:p>
    <w:p w14:paraId="57A8A613" w14:textId="3BD981A6" w:rsidR="005F4721" w:rsidRPr="0086393B" w:rsidRDefault="00B11224" w:rsidP="0086393B">
      <w:pPr>
        <w:pStyle w:val="Default"/>
        <w:numPr>
          <w:ilvl w:val="0"/>
          <w:numId w:val="17"/>
        </w:numPr>
        <w:spacing w:line="276" w:lineRule="auto"/>
        <w:jc w:val="both"/>
        <w:rPr>
          <w:bCs/>
          <w:color w:val="000000" w:themeColor="text1"/>
        </w:rPr>
      </w:pPr>
      <w:r w:rsidRPr="0086393B">
        <w:rPr>
          <w:color w:val="000000" w:themeColor="text1"/>
        </w:rPr>
        <w:t>Her e</w:t>
      </w:r>
      <w:r w:rsidR="005F4721" w:rsidRPr="0086393B">
        <w:rPr>
          <w:color w:val="000000" w:themeColor="text1"/>
        </w:rPr>
        <w:t>ğitim</w:t>
      </w:r>
      <w:r w:rsidRPr="0086393B">
        <w:rPr>
          <w:color w:val="000000" w:themeColor="text1"/>
        </w:rPr>
        <w:t>-ö</w:t>
      </w:r>
      <w:r w:rsidR="005F4721" w:rsidRPr="0086393B">
        <w:rPr>
          <w:color w:val="000000" w:themeColor="text1"/>
        </w:rPr>
        <w:t>ğretim yılının sonunda “Yıllık</w:t>
      </w:r>
      <w:r w:rsidR="009B7AF8" w:rsidRPr="0086393B">
        <w:rPr>
          <w:color w:val="000000" w:themeColor="text1"/>
        </w:rPr>
        <w:t>/</w:t>
      </w:r>
      <w:r w:rsidR="001F18E3" w:rsidRPr="0086393B">
        <w:rPr>
          <w:color w:val="000000" w:themeColor="text1"/>
        </w:rPr>
        <w:t>Talep Durumunda</w:t>
      </w:r>
      <w:r w:rsidR="005F4721" w:rsidRPr="0086393B">
        <w:rPr>
          <w:color w:val="000000" w:themeColor="text1"/>
        </w:rPr>
        <w:t xml:space="preserve"> Faaliyet Raporu’nu” hazırlar ve dekanlığa sunar.</w:t>
      </w:r>
    </w:p>
    <w:p w14:paraId="7BF81AD0" w14:textId="34D0261B" w:rsidR="00F47C11" w:rsidRPr="0086393B" w:rsidRDefault="00F47C11" w:rsidP="0086393B">
      <w:pPr>
        <w:pStyle w:val="Default"/>
        <w:spacing w:line="276" w:lineRule="auto"/>
        <w:jc w:val="both"/>
        <w:rPr>
          <w:b/>
          <w:color w:val="000000" w:themeColor="text1"/>
        </w:rPr>
      </w:pPr>
      <w:r w:rsidRPr="0086393B">
        <w:rPr>
          <w:b/>
          <w:color w:val="000000" w:themeColor="text1"/>
        </w:rPr>
        <w:t xml:space="preserve">Madde </w:t>
      </w:r>
      <w:r w:rsidR="00B021DC" w:rsidRPr="0086393B">
        <w:rPr>
          <w:b/>
          <w:color w:val="000000" w:themeColor="text1"/>
        </w:rPr>
        <w:t>7</w:t>
      </w:r>
      <w:r w:rsidRPr="0086393B">
        <w:rPr>
          <w:b/>
          <w:color w:val="000000" w:themeColor="text1"/>
        </w:rPr>
        <w:t>- (2)</w:t>
      </w:r>
      <w:r w:rsidR="00B11224" w:rsidRPr="0086393B">
        <w:rPr>
          <w:b/>
          <w:color w:val="000000" w:themeColor="text1"/>
        </w:rPr>
        <w:t xml:space="preserve"> </w:t>
      </w:r>
      <w:r w:rsidRPr="0086393B">
        <w:rPr>
          <w:b/>
          <w:color w:val="000000" w:themeColor="text1"/>
        </w:rPr>
        <w:t xml:space="preserve">Komisyon başkanının görev ve sorumlulukları aşağıdaki gibidir. </w:t>
      </w:r>
    </w:p>
    <w:p w14:paraId="78299DB0" w14:textId="48C433AD" w:rsidR="00B31A98" w:rsidRPr="0086393B" w:rsidRDefault="00480F9B" w:rsidP="0086393B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color w:val="000000" w:themeColor="text1"/>
        </w:rPr>
      </w:pPr>
      <w:r w:rsidRPr="0086393B">
        <w:rPr>
          <w:color w:val="000000" w:themeColor="text1"/>
        </w:rPr>
        <w:t>Sürdürülebilirlik</w:t>
      </w:r>
      <w:r w:rsidR="00F47C11" w:rsidRPr="0086393B">
        <w:rPr>
          <w:color w:val="000000" w:themeColor="text1"/>
        </w:rPr>
        <w:t xml:space="preserve"> Komisyonunun görevlerini yerine getirmesinde </w:t>
      </w:r>
      <w:r w:rsidR="009A2B19" w:rsidRPr="0086393B">
        <w:rPr>
          <w:color w:val="000000" w:themeColor="text1"/>
        </w:rPr>
        <w:t>Bölüm Başkanlığına ve Dekanlığa</w:t>
      </w:r>
      <w:r w:rsidR="00F47C11" w:rsidRPr="0086393B">
        <w:rPr>
          <w:color w:val="000000" w:themeColor="text1"/>
        </w:rPr>
        <w:t xml:space="preserve"> karşı sorumludur.</w:t>
      </w:r>
    </w:p>
    <w:p w14:paraId="6F935A27" w14:textId="51F9C70B" w:rsidR="00B31A98" w:rsidRPr="0086393B" w:rsidRDefault="00B31A98" w:rsidP="0086393B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color w:val="000000" w:themeColor="text1"/>
        </w:rPr>
      </w:pPr>
      <w:r w:rsidRPr="0086393B">
        <w:rPr>
          <w:color w:val="000000" w:themeColor="text1"/>
        </w:rPr>
        <w:t xml:space="preserve">Komisyonu </w:t>
      </w:r>
      <w:r w:rsidR="00B11224" w:rsidRPr="0086393B">
        <w:rPr>
          <w:color w:val="000000" w:themeColor="text1"/>
        </w:rPr>
        <w:t>f</w:t>
      </w:r>
      <w:r w:rsidRPr="0086393B">
        <w:rPr>
          <w:color w:val="000000" w:themeColor="text1"/>
        </w:rPr>
        <w:t>akülte</w:t>
      </w:r>
      <w:r w:rsidR="00B11224" w:rsidRPr="0086393B">
        <w:rPr>
          <w:color w:val="000000" w:themeColor="text1"/>
        </w:rPr>
        <w:t xml:space="preserve">de </w:t>
      </w:r>
      <w:r w:rsidRPr="0086393B">
        <w:rPr>
          <w:color w:val="000000" w:themeColor="text1"/>
        </w:rPr>
        <w:t xml:space="preserve">temsil eder. </w:t>
      </w:r>
    </w:p>
    <w:p w14:paraId="02F675B2" w14:textId="77777777" w:rsidR="00B31A98" w:rsidRPr="0086393B" w:rsidRDefault="00F47C11" w:rsidP="0086393B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color w:val="000000" w:themeColor="text1"/>
        </w:rPr>
      </w:pPr>
      <w:r w:rsidRPr="0086393B">
        <w:rPr>
          <w:color w:val="000000" w:themeColor="text1"/>
        </w:rPr>
        <w:t xml:space="preserve">Toplantı gündemini </w:t>
      </w:r>
      <w:r w:rsidR="003B3C2B" w:rsidRPr="0086393B">
        <w:rPr>
          <w:color w:val="000000" w:themeColor="text1"/>
        </w:rPr>
        <w:t>ve t</w:t>
      </w:r>
      <w:r w:rsidR="00B31A98" w:rsidRPr="0086393B">
        <w:rPr>
          <w:color w:val="000000" w:themeColor="text1"/>
        </w:rPr>
        <w:t xml:space="preserve">oplantı takvimini belirleyerek komisyonu o takvim doğrultusunda toplantıya çağırır. </w:t>
      </w:r>
    </w:p>
    <w:p w14:paraId="440DD3F4" w14:textId="03FDCB3D" w:rsidR="00B31A98" w:rsidRPr="0086393B" w:rsidRDefault="006C4011" w:rsidP="0086393B">
      <w:pPr>
        <w:pStyle w:val="Default"/>
        <w:spacing w:line="276" w:lineRule="auto"/>
        <w:jc w:val="both"/>
        <w:rPr>
          <w:color w:val="000000" w:themeColor="text1"/>
        </w:rPr>
      </w:pPr>
      <w:r w:rsidRPr="0086393B">
        <w:rPr>
          <w:b/>
          <w:color w:val="000000" w:themeColor="text1"/>
        </w:rPr>
        <w:t>ç)</w:t>
      </w:r>
      <w:r w:rsidR="005F506C" w:rsidRPr="0086393B">
        <w:rPr>
          <w:b/>
          <w:color w:val="000000" w:themeColor="text1"/>
        </w:rPr>
        <w:t xml:space="preserve"> </w:t>
      </w:r>
      <w:r w:rsidR="00B31A98" w:rsidRPr="0086393B">
        <w:rPr>
          <w:color w:val="000000" w:themeColor="text1"/>
        </w:rPr>
        <w:t xml:space="preserve">Komisyon üyelerinin belirlenen takvim ve hedeflere yönelik çalışmasını sağlar. </w:t>
      </w:r>
    </w:p>
    <w:p w14:paraId="61890A83" w14:textId="77777777" w:rsidR="00B31A98" w:rsidRPr="0086393B" w:rsidRDefault="00B31A98" w:rsidP="0086393B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color w:val="000000" w:themeColor="text1"/>
        </w:rPr>
      </w:pPr>
      <w:r w:rsidRPr="0086393B">
        <w:rPr>
          <w:color w:val="000000" w:themeColor="text1"/>
        </w:rPr>
        <w:lastRenderedPageBreak/>
        <w:t>Komisyonun toplantı tutanaklarını dosyalayıp arşivlenmesinin kontrolünü sağlar.</w:t>
      </w:r>
    </w:p>
    <w:p w14:paraId="61653062" w14:textId="449030E0" w:rsidR="00B31A98" w:rsidRPr="0086393B" w:rsidRDefault="00480F9B" w:rsidP="0086393B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color w:val="000000" w:themeColor="text1"/>
        </w:rPr>
      </w:pPr>
      <w:r w:rsidRPr="0086393B">
        <w:rPr>
          <w:color w:val="000000" w:themeColor="text1"/>
        </w:rPr>
        <w:t>Sürdürülebilirlik</w:t>
      </w:r>
      <w:r w:rsidR="00753FBE" w:rsidRPr="0086393B">
        <w:rPr>
          <w:color w:val="000000" w:themeColor="text1"/>
        </w:rPr>
        <w:t xml:space="preserve"> Komisyonu kapsamında yapılan</w:t>
      </w:r>
      <w:r w:rsidR="00B31A98" w:rsidRPr="0086393B">
        <w:rPr>
          <w:color w:val="000000" w:themeColor="text1"/>
        </w:rPr>
        <w:t xml:space="preserve"> çalışmalar ve dış denetimler sırasında komisyon üyelerine liderlik eder.</w:t>
      </w:r>
    </w:p>
    <w:p w14:paraId="01FE15EB" w14:textId="2B81FECE" w:rsidR="00E74CEB" w:rsidRPr="0086393B" w:rsidRDefault="00480F9B" w:rsidP="0086393B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b/>
          <w:color w:val="000000" w:themeColor="text1"/>
        </w:rPr>
      </w:pPr>
      <w:r w:rsidRPr="0086393B">
        <w:rPr>
          <w:color w:val="000000" w:themeColor="text1"/>
        </w:rPr>
        <w:t>Sürdürülebilirlik</w:t>
      </w:r>
      <w:r w:rsidR="00753FBE" w:rsidRPr="0086393B">
        <w:rPr>
          <w:color w:val="000000" w:themeColor="text1"/>
        </w:rPr>
        <w:t xml:space="preserve"> Komisyonu tarafından hazırlanan Yıllık</w:t>
      </w:r>
      <w:r w:rsidR="00CA5389" w:rsidRPr="0086393B">
        <w:rPr>
          <w:color w:val="000000" w:themeColor="text1"/>
        </w:rPr>
        <w:t>/Talep Durumunda</w:t>
      </w:r>
      <w:r w:rsidR="00753FBE" w:rsidRPr="0086393B">
        <w:rPr>
          <w:color w:val="000000" w:themeColor="text1"/>
        </w:rPr>
        <w:t xml:space="preserve"> Faaliyet Raporunun</w:t>
      </w:r>
      <w:r w:rsidR="00B31A98" w:rsidRPr="0086393B">
        <w:rPr>
          <w:color w:val="000000" w:themeColor="text1"/>
        </w:rPr>
        <w:t xml:space="preserve"> son </w:t>
      </w:r>
      <w:r w:rsidR="0095532D" w:rsidRPr="0086393B">
        <w:rPr>
          <w:color w:val="000000" w:themeColor="text1"/>
        </w:rPr>
        <w:t>halini kontrol eder ve dekanlığa iletir.</w:t>
      </w:r>
    </w:p>
    <w:p w14:paraId="48DB3774" w14:textId="01FD0174" w:rsidR="009A2B19" w:rsidRPr="0086393B" w:rsidRDefault="009A2B19" w:rsidP="0086393B">
      <w:pPr>
        <w:pStyle w:val="Default"/>
        <w:spacing w:line="276" w:lineRule="auto"/>
        <w:jc w:val="both"/>
        <w:rPr>
          <w:b/>
          <w:color w:val="000000" w:themeColor="text1"/>
        </w:rPr>
      </w:pPr>
      <w:r w:rsidRPr="0086393B">
        <w:rPr>
          <w:b/>
          <w:color w:val="000000" w:themeColor="text1"/>
        </w:rPr>
        <w:t xml:space="preserve">Madde </w:t>
      </w:r>
      <w:r w:rsidR="00B021DC" w:rsidRPr="0086393B">
        <w:rPr>
          <w:b/>
          <w:color w:val="000000" w:themeColor="text1"/>
        </w:rPr>
        <w:t>7</w:t>
      </w:r>
      <w:r w:rsidRPr="0086393B">
        <w:rPr>
          <w:b/>
          <w:color w:val="000000" w:themeColor="text1"/>
        </w:rPr>
        <w:t>- (</w:t>
      </w:r>
      <w:r w:rsidR="003E40D8" w:rsidRPr="0086393B">
        <w:rPr>
          <w:b/>
          <w:color w:val="000000" w:themeColor="text1"/>
        </w:rPr>
        <w:t>3</w:t>
      </w:r>
      <w:r w:rsidRPr="0086393B">
        <w:rPr>
          <w:b/>
          <w:color w:val="000000" w:themeColor="text1"/>
        </w:rPr>
        <w:t>)</w:t>
      </w:r>
      <w:r w:rsidR="003E40D8" w:rsidRPr="0086393B">
        <w:rPr>
          <w:b/>
          <w:color w:val="000000" w:themeColor="text1"/>
        </w:rPr>
        <w:t xml:space="preserve"> </w:t>
      </w:r>
      <w:r w:rsidRPr="0086393B">
        <w:rPr>
          <w:b/>
          <w:color w:val="000000" w:themeColor="text1"/>
        </w:rPr>
        <w:t xml:space="preserve">Komisyon üyelerinin görev ve sorumlulukları aşağıdaki gibidir. </w:t>
      </w:r>
    </w:p>
    <w:p w14:paraId="1CEB4A50" w14:textId="00E2237A" w:rsidR="003D5B12" w:rsidRPr="0086393B" w:rsidRDefault="00480F9B" w:rsidP="0086393B">
      <w:pPr>
        <w:pStyle w:val="Default"/>
        <w:numPr>
          <w:ilvl w:val="0"/>
          <w:numId w:val="12"/>
        </w:numPr>
        <w:spacing w:line="276" w:lineRule="auto"/>
        <w:ind w:left="284" w:hanging="284"/>
        <w:jc w:val="both"/>
        <w:rPr>
          <w:color w:val="000000" w:themeColor="text1"/>
        </w:rPr>
      </w:pPr>
      <w:r w:rsidRPr="0086393B">
        <w:rPr>
          <w:color w:val="000000" w:themeColor="text1"/>
        </w:rPr>
        <w:t>Sürdürülebilirlik</w:t>
      </w:r>
      <w:r w:rsidR="006F31F1" w:rsidRPr="0086393B">
        <w:rPr>
          <w:color w:val="000000" w:themeColor="text1"/>
        </w:rPr>
        <w:t xml:space="preserve"> Komisyon</w:t>
      </w:r>
      <w:r w:rsidR="003D5B12" w:rsidRPr="0086393B">
        <w:rPr>
          <w:color w:val="000000" w:themeColor="text1"/>
        </w:rPr>
        <w:t xml:space="preserve"> toplantılarına aktif katılım sağlar.</w:t>
      </w:r>
    </w:p>
    <w:p w14:paraId="098EAB7E" w14:textId="52971C53" w:rsidR="009A2B19" w:rsidRPr="0086393B" w:rsidRDefault="00480F9B" w:rsidP="0086393B">
      <w:pPr>
        <w:pStyle w:val="Default"/>
        <w:numPr>
          <w:ilvl w:val="0"/>
          <w:numId w:val="12"/>
        </w:numPr>
        <w:spacing w:line="276" w:lineRule="auto"/>
        <w:ind w:left="284" w:hanging="284"/>
        <w:jc w:val="both"/>
        <w:rPr>
          <w:color w:val="000000" w:themeColor="text1"/>
        </w:rPr>
      </w:pPr>
      <w:r w:rsidRPr="0086393B">
        <w:rPr>
          <w:color w:val="000000" w:themeColor="text1"/>
        </w:rPr>
        <w:t>Sürdürülebilirlik</w:t>
      </w:r>
      <w:r w:rsidR="0095532D" w:rsidRPr="0086393B">
        <w:rPr>
          <w:color w:val="000000" w:themeColor="text1"/>
        </w:rPr>
        <w:t xml:space="preserve"> komisyonu </w:t>
      </w:r>
      <w:r w:rsidR="006F31F1" w:rsidRPr="0086393B">
        <w:rPr>
          <w:color w:val="000000" w:themeColor="text1"/>
        </w:rPr>
        <w:t xml:space="preserve">ile ilgili </w:t>
      </w:r>
      <w:r w:rsidR="003D5B12" w:rsidRPr="0086393B">
        <w:rPr>
          <w:color w:val="000000" w:themeColor="text1"/>
        </w:rPr>
        <w:t>komisyon başkanı tarafından verilen görev ve sorumlulukları yerine getirir.</w:t>
      </w:r>
    </w:p>
    <w:p w14:paraId="4155BEBD" w14:textId="7F52F0E9" w:rsidR="003D5B12" w:rsidRPr="0086393B" w:rsidRDefault="00480F9B" w:rsidP="0086393B">
      <w:pPr>
        <w:pStyle w:val="Default"/>
        <w:numPr>
          <w:ilvl w:val="0"/>
          <w:numId w:val="12"/>
        </w:numPr>
        <w:spacing w:line="276" w:lineRule="auto"/>
        <w:ind w:left="284" w:hanging="284"/>
        <w:jc w:val="both"/>
        <w:rPr>
          <w:color w:val="000000" w:themeColor="text1"/>
        </w:rPr>
      </w:pPr>
      <w:r w:rsidRPr="0086393B">
        <w:rPr>
          <w:color w:val="000000" w:themeColor="text1"/>
        </w:rPr>
        <w:t>Sürdürülebilirlik</w:t>
      </w:r>
      <w:r w:rsidR="00647EA2" w:rsidRPr="0086393B">
        <w:rPr>
          <w:color w:val="000000" w:themeColor="text1"/>
        </w:rPr>
        <w:t xml:space="preserve"> tarafından Yıllık Faaliyet Raporu’nun</w:t>
      </w:r>
      <w:r w:rsidR="0095532D" w:rsidRPr="0086393B">
        <w:rPr>
          <w:color w:val="000000" w:themeColor="text1"/>
        </w:rPr>
        <w:t xml:space="preserve"> </w:t>
      </w:r>
      <w:r w:rsidR="003D5B12" w:rsidRPr="0086393B">
        <w:rPr>
          <w:color w:val="000000" w:themeColor="text1"/>
        </w:rPr>
        <w:t>yazılmasında ve düzenlenmesinde görev alır.</w:t>
      </w:r>
    </w:p>
    <w:p w14:paraId="11833AD2" w14:textId="77777777" w:rsidR="003D5B12" w:rsidRPr="0086393B" w:rsidRDefault="003D5B12" w:rsidP="0086393B">
      <w:pPr>
        <w:pStyle w:val="Default"/>
        <w:numPr>
          <w:ilvl w:val="0"/>
          <w:numId w:val="12"/>
        </w:numPr>
        <w:spacing w:line="276" w:lineRule="auto"/>
        <w:ind w:left="284" w:hanging="284"/>
        <w:jc w:val="both"/>
        <w:rPr>
          <w:color w:val="000000" w:themeColor="text1"/>
        </w:rPr>
      </w:pPr>
      <w:r w:rsidRPr="0086393B">
        <w:rPr>
          <w:color w:val="000000" w:themeColor="text1"/>
        </w:rPr>
        <w:t>Komisyonun faaliyetleri hakkında</w:t>
      </w:r>
      <w:r w:rsidR="003B3C2B" w:rsidRPr="0086393B">
        <w:rPr>
          <w:color w:val="000000" w:themeColor="text1"/>
        </w:rPr>
        <w:t xml:space="preserve"> Hemşirelik Bölümü</w:t>
      </w:r>
      <w:r w:rsidRPr="0086393B">
        <w:rPr>
          <w:color w:val="000000" w:themeColor="text1"/>
        </w:rPr>
        <w:t xml:space="preserve"> Anabilim Dalı </w:t>
      </w:r>
      <w:r w:rsidR="003B3C2B" w:rsidRPr="0086393B">
        <w:rPr>
          <w:color w:val="000000" w:themeColor="text1"/>
        </w:rPr>
        <w:t xml:space="preserve">öğretim </w:t>
      </w:r>
      <w:r w:rsidRPr="0086393B">
        <w:rPr>
          <w:color w:val="000000" w:themeColor="text1"/>
        </w:rPr>
        <w:t>elemanlarına bilgi aktarır, sorun ve önerileri komisyona iletir.</w:t>
      </w:r>
    </w:p>
    <w:p w14:paraId="72743BD0" w14:textId="622D7B75" w:rsidR="003D5B12" w:rsidRPr="0086393B" w:rsidRDefault="003D5B12" w:rsidP="0086393B">
      <w:pPr>
        <w:pStyle w:val="Default"/>
        <w:spacing w:line="276" w:lineRule="auto"/>
        <w:jc w:val="both"/>
        <w:rPr>
          <w:b/>
          <w:color w:val="000000" w:themeColor="text1"/>
        </w:rPr>
      </w:pPr>
      <w:r w:rsidRPr="0086393B">
        <w:rPr>
          <w:b/>
          <w:color w:val="000000" w:themeColor="text1"/>
        </w:rPr>
        <w:t xml:space="preserve">Madde </w:t>
      </w:r>
      <w:r w:rsidR="00B021DC" w:rsidRPr="0086393B">
        <w:rPr>
          <w:b/>
          <w:color w:val="000000" w:themeColor="text1"/>
        </w:rPr>
        <w:t>7</w:t>
      </w:r>
      <w:r w:rsidRPr="0086393B">
        <w:rPr>
          <w:b/>
          <w:color w:val="000000" w:themeColor="text1"/>
        </w:rPr>
        <w:t>- (</w:t>
      </w:r>
      <w:r w:rsidR="003E40D8" w:rsidRPr="0086393B">
        <w:rPr>
          <w:b/>
          <w:color w:val="000000" w:themeColor="text1"/>
        </w:rPr>
        <w:t>4</w:t>
      </w:r>
      <w:r w:rsidR="006C4011" w:rsidRPr="0086393B">
        <w:rPr>
          <w:b/>
          <w:color w:val="000000" w:themeColor="text1"/>
        </w:rPr>
        <w:t>)</w:t>
      </w:r>
      <w:r w:rsidR="003E40D8" w:rsidRPr="0086393B">
        <w:rPr>
          <w:b/>
          <w:color w:val="000000" w:themeColor="text1"/>
        </w:rPr>
        <w:t xml:space="preserve"> </w:t>
      </w:r>
      <w:r w:rsidRPr="0086393B">
        <w:rPr>
          <w:b/>
          <w:color w:val="000000" w:themeColor="text1"/>
        </w:rPr>
        <w:t>Komisyon</w:t>
      </w:r>
      <w:r w:rsidR="0095532D" w:rsidRPr="0086393B">
        <w:rPr>
          <w:b/>
          <w:color w:val="000000" w:themeColor="text1"/>
        </w:rPr>
        <w:t xml:space="preserve"> </w:t>
      </w:r>
      <w:r w:rsidR="00483D09" w:rsidRPr="0086393B">
        <w:rPr>
          <w:b/>
          <w:color w:val="000000" w:themeColor="text1"/>
        </w:rPr>
        <w:t>raportörünün</w:t>
      </w:r>
      <w:r w:rsidRPr="0086393B">
        <w:rPr>
          <w:b/>
          <w:color w:val="000000" w:themeColor="text1"/>
        </w:rPr>
        <w:t xml:space="preserve"> görev ve sorumlulukları aşağıdaki gibidir.</w:t>
      </w:r>
    </w:p>
    <w:p w14:paraId="70279D3C" w14:textId="77777777" w:rsidR="003D5B12" w:rsidRPr="0086393B" w:rsidRDefault="00483D09" w:rsidP="0086393B">
      <w:pPr>
        <w:pStyle w:val="Default"/>
        <w:numPr>
          <w:ilvl w:val="0"/>
          <w:numId w:val="13"/>
        </w:numPr>
        <w:spacing w:line="276" w:lineRule="auto"/>
        <w:ind w:left="426"/>
        <w:jc w:val="both"/>
        <w:rPr>
          <w:color w:val="000000" w:themeColor="text1"/>
        </w:rPr>
      </w:pPr>
      <w:r w:rsidRPr="0086393B">
        <w:rPr>
          <w:color w:val="000000" w:themeColor="text1"/>
        </w:rPr>
        <w:t xml:space="preserve">Komisyon raportörü komisyon tarafından seçilen öğretim görevlisi / görevlileri ya da araştırma görevlisinden/görevlilerinden oluşur. </w:t>
      </w:r>
    </w:p>
    <w:p w14:paraId="3AC7FE9C" w14:textId="77777777" w:rsidR="00483D09" w:rsidRPr="0086393B" w:rsidRDefault="00483D09" w:rsidP="0086393B">
      <w:pPr>
        <w:pStyle w:val="Default"/>
        <w:numPr>
          <w:ilvl w:val="0"/>
          <w:numId w:val="13"/>
        </w:numPr>
        <w:spacing w:line="276" w:lineRule="auto"/>
        <w:ind w:left="426"/>
        <w:jc w:val="both"/>
        <w:rPr>
          <w:color w:val="000000" w:themeColor="text1"/>
        </w:rPr>
      </w:pPr>
      <w:r w:rsidRPr="0086393B">
        <w:rPr>
          <w:color w:val="000000" w:themeColor="text1"/>
        </w:rPr>
        <w:t>Komisyon başkanı tarafından belirlenen toplantı gündemini ve toplantı tarihini komisyon üyelerine</w:t>
      </w:r>
      <w:r w:rsidR="0095532D" w:rsidRPr="0086393B">
        <w:rPr>
          <w:color w:val="000000" w:themeColor="text1"/>
        </w:rPr>
        <w:t xml:space="preserve"> </w:t>
      </w:r>
      <w:r w:rsidR="003B3C2B" w:rsidRPr="0086393B">
        <w:rPr>
          <w:color w:val="000000" w:themeColor="text1"/>
        </w:rPr>
        <w:t xml:space="preserve">toplantı bilgi sisteminden </w:t>
      </w:r>
      <w:r w:rsidRPr="0086393B">
        <w:rPr>
          <w:color w:val="000000" w:themeColor="text1"/>
        </w:rPr>
        <w:t>bildirir.</w:t>
      </w:r>
    </w:p>
    <w:p w14:paraId="257F6B3C" w14:textId="77777777" w:rsidR="00483D09" w:rsidRPr="0086393B" w:rsidRDefault="00483D09" w:rsidP="0086393B">
      <w:pPr>
        <w:pStyle w:val="Default"/>
        <w:numPr>
          <w:ilvl w:val="0"/>
          <w:numId w:val="13"/>
        </w:numPr>
        <w:spacing w:line="276" w:lineRule="auto"/>
        <w:ind w:left="426"/>
        <w:jc w:val="both"/>
        <w:rPr>
          <w:color w:val="000000" w:themeColor="text1"/>
        </w:rPr>
      </w:pPr>
      <w:r w:rsidRPr="0086393B">
        <w:rPr>
          <w:color w:val="000000" w:themeColor="text1"/>
        </w:rPr>
        <w:t xml:space="preserve">Toplantı tutanağını hazırlar ve komisyon üyelerinin imzalamasını sağlar. </w:t>
      </w:r>
    </w:p>
    <w:p w14:paraId="244197FE" w14:textId="77777777" w:rsidR="003E3B6B" w:rsidRPr="0086393B" w:rsidRDefault="00483D09" w:rsidP="0086393B">
      <w:pPr>
        <w:pStyle w:val="Default"/>
        <w:numPr>
          <w:ilvl w:val="0"/>
          <w:numId w:val="13"/>
        </w:numPr>
        <w:spacing w:line="276" w:lineRule="auto"/>
        <w:ind w:left="426"/>
        <w:jc w:val="both"/>
        <w:rPr>
          <w:color w:val="000000" w:themeColor="text1"/>
        </w:rPr>
      </w:pPr>
      <w:r w:rsidRPr="0086393B">
        <w:rPr>
          <w:color w:val="000000" w:themeColor="text1"/>
        </w:rPr>
        <w:t>Toplantı sırasında alınan kararları raporlar, komisyon başkanına ve üyelerine sunar, raporun imzalanmasını sağlar</w:t>
      </w:r>
      <w:r w:rsidR="003E3B6B" w:rsidRPr="0086393B">
        <w:rPr>
          <w:color w:val="000000" w:themeColor="text1"/>
        </w:rPr>
        <w:t>.</w:t>
      </w:r>
    </w:p>
    <w:p w14:paraId="0370B1C9" w14:textId="4CEF42AD" w:rsidR="00483D09" w:rsidRPr="0086393B" w:rsidRDefault="00483D09" w:rsidP="0086393B">
      <w:pPr>
        <w:pStyle w:val="Default"/>
        <w:numPr>
          <w:ilvl w:val="0"/>
          <w:numId w:val="13"/>
        </w:numPr>
        <w:spacing w:line="276" w:lineRule="auto"/>
        <w:ind w:left="426"/>
        <w:jc w:val="both"/>
        <w:rPr>
          <w:color w:val="000000" w:themeColor="text1"/>
        </w:rPr>
      </w:pPr>
      <w:r w:rsidRPr="0086393B">
        <w:rPr>
          <w:color w:val="000000" w:themeColor="text1"/>
        </w:rPr>
        <w:t>Komisyonun toplantı tutanaklarını</w:t>
      </w:r>
      <w:r w:rsidR="003B3C2B" w:rsidRPr="0086393B">
        <w:rPr>
          <w:color w:val="000000" w:themeColor="text1"/>
        </w:rPr>
        <w:t xml:space="preserve">, </w:t>
      </w:r>
      <w:r w:rsidRPr="0086393B">
        <w:rPr>
          <w:color w:val="000000" w:themeColor="text1"/>
        </w:rPr>
        <w:t>raporlarını</w:t>
      </w:r>
      <w:r w:rsidR="003B3C2B" w:rsidRPr="0086393B">
        <w:rPr>
          <w:color w:val="000000" w:themeColor="text1"/>
        </w:rPr>
        <w:t xml:space="preserve"> ve</w:t>
      </w:r>
      <w:r w:rsidR="003E3B6B" w:rsidRPr="0086393B">
        <w:rPr>
          <w:color w:val="000000" w:themeColor="text1"/>
        </w:rPr>
        <w:t xml:space="preserve"> </w:t>
      </w:r>
      <w:r w:rsidR="00480F9B" w:rsidRPr="0086393B">
        <w:rPr>
          <w:color w:val="000000" w:themeColor="text1"/>
        </w:rPr>
        <w:t>Sürdürülebilirlik</w:t>
      </w:r>
      <w:r w:rsidR="00647EA2" w:rsidRPr="0086393B">
        <w:rPr>
          <w:color w:val="000000" w:themeColor="text1"/>
        </w:rPr>
        <w:t xml:space="preserve"> faaliyetleri</w:t>
      </w:r>
      <w:r w:rsidR="0095532D" w:rsidRPr="0086393B">
        <w:rPr>
          <w:color w:val="000000" w:themeColor="text1"/>
        </w:rPr>
        <w:t xml:space="preserve"> </w:t>
      </w:r>
      <w:r w:rsidRPr="0086393B">
        <w:rPr>
          <w:color w:val="000000" w:themeColor="text1"/>
        </w:rPr>
        <w:t>ile ilgili bütün dokümanları</w:t>
      </w:r>
      <w:r w:rsidR="0095532D" w:rsidRPr="0086393B">
        <w:rPr>
          <w:color w:val="000000" w:themeColor="text1"/>
        </w:rPr>
        <w:t xml:space="preserve"> </w:t>
      </w:r>
      <w:r w:rsidR="003B3C2B" w:rsidRPr="0086393B">
        <w:rPr>
          <w:color w:val="000000" w:themeColor="text1"/>
        </w:rPr>
        <w:t xml:space="preserve">dosyalayıp </w:t>
      </w:r>
      <w:r w:rsidRPr="0086393B">
        <w:rPr>
          <w:color w:val="000000" w:themeColor="text1"/>
        </w:rPr>
        <w:t xml:space="preserve">arşivler. </w:t>
      </w:r>
    </w:p>
    <w:p w14:paraId="15611C93" w14:textId="77777777" w:rsidR="00E54395" w:rsidRPr="0086393B" w:rsidRDefault="00E54395" w:rsidP="0086393B">
      <w:pPr>
        <w:pStyle w:val="Default"/>
        <w:spacing w:line="276" w:lineRule="auto"/>
        <w:ind w:left="426"/>
        <w:jc w:val="both"/>
        <w:rPr>
          <w:color w:val="000000" w:themeColor="text1"/>
        </w:rPr>
      </w:pPr>
    </w:p>
    <w:p w14:paraId="499201DA" w14:textId="77777777" w:rsidR="00483D09" w:rsidRPr="0086393B" w:rsidRDefault="00483D09" w:rsidP="0086393B">
      <w:pPr>
        <w:pStyle w:val="Default"/>
        <w:spacing w:line="276" w:lineRule="auto"/>
        <w:jc w:val="both"/>
        <w:rPr>
          <w:color w:val="000000" w:themeColor="text1"/>
        </w:rPr>
      </w:pPr>
      <w:r w:rsidRPr="0086393B">
        <w:rPr>
          <w:b/>
          <w:bCs/>
          <w:color w:val="000000" w:themeColor="text1"/>
        </w:rPr>
        <w:t>KOMİSYON KARARLARININ UYGULANMASI VE TAKİBİ</w:t>
      </w:r>
    </w:p>
    <w:p w14:paraId="015DE8DB" w14:textId="1E562CC5" w:rsidR="00483D09" w:rsidRPr="0086393B" w:rsidRDefault="00483D09" w:rsidP="0086393B">
      <w:pPr>
        <w:pStyle w:val="Default"/>
        <w:spacing w:line="276" w:lineRule="auto"/>
        <w:jc w:val="both"/>
        <w:rPr>
          <w:color w:val="000000" w:themeColor="text1"/>
        </w:rPr>
      </w:pPr>
      <w:r w:rsidRPr="0086393B">
        <w:rPr>
          <w:b/>
          <w:color w:val="000000" w:themeColor="text1"/>
        </w:rPr>
        <w:t xml:space="preserve">Madde </w:t>
      </w:r>
      <w:r w:rsidR="00B021DC" w:rsidRPr="0086393B">
        <w:rPr>
          <w:b/>
          <w:color w:val="000000" w:themeColor="text1"/>
        </w:rPr>
        <w:t>8</w:t>
      </w:r>
      <w:r w:rsidRPr="0086393B">
        <w:rPr>
          <w:b/>
          <w:color w:val="000000" w:themeColor="text1"/>
        </w:rPr>
        <w:t>- (1)</w:t>
      </w:r>
      <w:r w:rsidR="004A3557" w:rsidRPr="0086393B">
        <w:rPr>
          <w:b/>
          <w:color w:val="000000" w:themeColor="text1"/>
        </w:rPr>
        <w:t xml:space="preserve"> </w:t>
      </w:r>
      <w:r w:rsidR="00480F9B" w:rsidRPr="0086393B">
        <w:rPr>
          <w:color w:val="000000" w:themeColor="text1"/>
        </w:rPr>
        <w:t>Sürdürülebilirlik</w:t>
      </w:r>
      <w:r w:rsidR="00647EA2" w:rsidRPr="0086393B">
        <w:rPr>
          <w:color w:val="000000" w:themeColor="text1"/>
        </w:rPr>
        <w:t xml:space="preserve"> K</w:t>
      </w:r>
      <w:r w:rsidRPr="0086393B">
        <w:rPr>
          <w:color w:val="000000" w:themeColor="text1"/>
        </w:rPr>
        <w:t xml:space="preserve">omisyonu komisyon başkanı tarafından temsil edilir. </w:t>
      </w:r>
    </w:p>
    <w:p w14:paraId="0ABAD92D" w14:textId="54FD4518" w:rsidR="001776C2" w:rsidRPr="0086393B" w:rsidRDefault="0095532D" w:rsidP="0086393B">
      <w:pPr>
        <w:pStyle w:val="Default"/>
        <w:spacing w:line="276" w:lineRule="auto"/>
        <w:jc w:val="both"/>
        <w:rPr>
          <w:color w:val="000000" w:themeColor="text1"/>
        </w:rPr>
      </w:pPr>
      <w:r w:rsidRPr="0086393B">
        <w:rPr>
          <w:b/>
          <w:color w:val="000000" w:themeColor="text1"/>
        </w:rPr>
        <w:t xml:space="preserve"> (2</w:t>
      </w:r>
      <w:r w:rsidR="001776C2" w:rsidRPr="0086393B">
        <w:rPr>
          <w:b/>
          <w:color w:val="000000" w:themeColor="text1"/>
        </w:rPr>
        <w:t>)</w:t>
      </w:r>
      <w:r w:rsidR="00EF68E9" w:rsidRPr="0086393B">
        <w:rPr>
          <w:b/>
          <w:color w:val="000000" w:themeColor="text1"/>
        </w:rPr>
        <w:t xml:space="preserve"> </w:t>
      </w:r>
      <w:r w:rsidR="00480F9B" w:rsidRPr="0086393B">
        <w:rPr>
          <w:color w:val="000000" w:themeColor="text1"/>
        </w:rPr>
        <w:t>Sürdürülebilirlik</w:t>
      </w:r>
      <w:r w:rsidR="00647EA2" w:rsidRPr="0086393B">
        <w:rPr>
          <w:color w:val="000000" w:themeColor="text1"/>
        </w:rPr>
        <w:t xml:space="preserve"> ile</w:t>
      </w:r>
      <w:r w:rsidR="001776C2" w:rsidRPr="0086393B">
        <w:rPr>
          <w:color w:val="000000" w:themeColor="text1"/>
        </w:rPr>
        <w:t xml:space="preserve"> ilgili çalışmalar ve komisyon kararlarının genel takibi komisyon başkanı</w:t>
      </w:r>
      <w:r w:rsidR="00AF7BE4" w:rsidRPr="0086393B">
        <w:rPr>
          <w:color w:val="000000" w:themeColor="text1"/>
        </w:rPr>
        <w:t>, Bölüm Başkanı</w:t>
      </w:r>
      <w:r w:rsidR="001776C2" w:rsidRPr="0086393B">
        <w:rPr>
          <w:color w:val="000000" w:themeColor="text1"/>
        </w:rPr>
        <w:t xml:space="preserve"> ve Dekanlık tarafından yapılır.</w:t>
      </w:r>
    </w:p>
    <w:p w14:paraId="3D2A4EFE" w14:textId="77777777" w:rsidR="001776C2" w:rsidRPr="0086393B" w:rsidRDefault="001776C2" w:rsidP="0086393B">
      <w:pPr>
        <w:pStyle w:val="Default"/>
        <w:spacing w:line="276" w:lineRule="auto"/>
        <w:jc w:val="both"/>
        <w:rPr>
          <w:b/>
          <w:color w:val="000000" w:themeColor="text1"/>
        </w:rPr>
      </w:pPr>
    </w:p>
    <w:p w14:paraId="1B253BBB" w14:textId="77777777" w:rsidR="00E54395" w:rsidRPr="0086393B" w:rsidRDefault="00E54395" w:rsidP="0086393B">
      <w:pPr>
        <w:pStyle w:val="Default"/>
        <w:spacing w:line="276" w:lineRule="auto"/>
        <w:jc w:val="center"/>
        <w:rPr>
          <w:color w:val="000000" w:themeColor="text1"/>
        </w:rPr>
      </w:pPr>
      <w:r w:rsidRPr="0086393B">
        <w:rPr>
          <w:b/>
          <w:bCs/>
          <w:color w:val="000000" w:themeColor="text1"/>
        </w:rPr>
        <w:t>ÜÇÜNCÜ BÖLÜM</w:t>
      </w:r>
    </w:p>
    <w:p w14:paraId="7E7141CE" w14:textId="77777777" w:rsidR="00E54395" w:rsidRPr="0086393B" w:rsidRDefault="005E7E05" w:rsidP="0086393B">
      <w:pPr>
        <w:pStyle w:val="Default"/>
        <w:spacing w:line="276" w:lineRule="auto"/>
        <w:jc w:val="center"/>
        <w:rPr>
          <w:b/>
          <w:bCs/>
          <w:color w:val="000000" w:themeColor="text1"/>
        </w:rPr>
      </w:pPr>
      <w:r w:rsidRPr="0086393B">
        <w:rPr>
          <w:b/>
          <w:bCs/>
          <w:color w:val="000000" w:themeColor="text1"/>
        </w:rPr>
        <w:t>(</w:t>
      </w:r>
      <w:r w:rsidR="00E54395" w:rsidRPr="0086393B">
        <w:rPr>
          <w:b/>
          <w:bCs/>
          <w:color w:val="000000" w:themeColor="text1"/>
        </w:rPr>
        <w:t>Son Hükümler</w:t>
      </w:r>
      <w:r w:rsidRPr="0086393B">
        <w:rPr>
          <w:b/>
          <w:bCs/>
          <w:color w:val="000000" w:themeColor="text1"/>
        </w:rPr>
        <w:t>)</w:t>
      </w:r>
    </w:p>
    <w:p w14:paraId="59F689F9" w14:textId="77777777" w:rsidR="00E54395" w:rsidRPr="0086393B" w:rsidRDefault="00E54395" w:rsidP="0086393B">
      <w:pPr>
        <w:pStyle w:val="Default"/>
        <w:spacing w:line="276" w:lineRule="auto"/>
        <w:jc w:val="both"/>
        <w:rPr>
          <w:b/>
          <w:color w:val="000000" w:themeColor="text1"/>
        </w:rPr>
      </w:pPr>
    </w:p>
    <w:p w14:paraId="62180553" w14:textId="043E9ECF" w:rsidR="00E54395" w:rsidRPr="0086393B" w:rsidRDefault="00E54395" w:rsidP="0086393B">
      <w:pPr>
        <w:pStyle w:val="Default"/>
        <w:spacing w:line="276" w:lineRule="auto"/>
        <w:jc w:val="both"/>
        <w:rPr>
          <w:b/>
          <w:color w:val="000000" w:themeColor="text1"/>
        </w:rPr>
      </w:pPr>
      <w:r w:rsidRPr="0086393B">
        <w:rPr>
          <w:b/>
          <w:color w:val="000000" w:themeColor="text1"/>
        </w:rPr>
        <w:t xml:space="preserve">Yürürlük </w:t>
      </w:r>
      <w:r w:rsidR="00F00B82" w:rsidRPr="0086393B">
        <w:rPr>
          <w:b/>
          <w:color w:val="000000" w:themeColor="text1"/>
        </w:rPr>
        <w:t xml:space="preserve">Madde </w:t>
      </w:r>
      <w:r w:rsidR="00B021DC" w:rsidRPr="0086393B">
        <w:rPr>
          <w:b/>
          <w:color w:val="000000" w:themeColor="text1"/>
        </w:rPr>
        <w:t>9</w:t>
      </w:r>
      <w:r w:rsidRPr="0086393B">
        <w:rPr>
          <w:b/>
          <w:color w:val="000000" w:themeColor="text1"/>
        </w:rPr>
        <w:t xml:space="preserve">- (1) </w:t>
      </w:r>
      <w:r w:rsidRPr="0086393B">
        <w:rPr>
          <w:color w:val="000000" w:themeColor="text1"/>
        </w:rPr>
        <w:t xml:space="preserve">Bu çalışma </w:t>
      </w:r>
      <w:r w:rsidR="0095532D" w:rsidRPr="0086393B">
        <w:rPr>
          <w:color w:val="000000" w:themeColor="text1"/>
        </w:rPr>
        <w:t>esasları</w:t>
      </w:r>
      <w:r w:rsidRPr="0086393B">
        <w:rPr>
          <w:color w:val="000000" w:themeColor="text1"/>
        </w:rPr>
        <w:t xml:space="preserve"> Fakülte Kurulu tarafından onaylandığı tarihten itibaren yürürlüğe girer.</w:t>
      </w:r>
    </w:p>
    <w:p w14:paraId="4E912242" w14:textId="49EC1F69" w:rsidR="00E54395" w:rsidRPr="0086393B" w:rsidRDefault="00E54395" w:rsidP="0086393B">
      <w:pPr>
        <w:pStyle w:val="Default"/>
        <w:spacing w:line="276" w:lineRule="auto"/>
        <w:jc w:val="both"/>
        <w:rPr>
          <w:color w:val="000000" w:themeColor="text1"/>
        </w:rPr>
      </w:pPr>
      <w:r w:rsidRPr="0086393B">
        <w:rPr>
          <w:b/>
          <w:color w:val="000000" w:themeColor="text1"/>
        </w:rPr>
        <w:t xml:space="preserve">Yürütme </w:t>
      </w:r>
      <w:r w:rsidR="00F00B82" w:rsidRPr="0086393B">
        <w:rPr>
          <w:b/>
          <w:color w:val="000000" w:themeColor="text1"/>
        </w:rPr>
        <w:t xml:space="preserve">Madde </w:t>
      </w:r>
      <w:r w:rsidR="00B021DC" w:rsidRPr="0086393B">
        <w:rPr>
          <w:b/>
          <w:color w:val="000000" w:themeColor="text1"/>
        </w:rPr>
        <w:t>10</w:t>
      </w:r>
      <w:r w:rsidRPr="0086393B">
        <w:rPr>
          <w:b/>
          <w:color w:val="000000" w:themeColor="text1"/>
        </w:rPr>
        <w:t xml:space="preserve">- (1) </w:t>
      </w:r>
      <w:r w:rsidRPr="0086393B">
        <w:rPr>
          <w:color w:val="000000" w:themeColor="text1"/>
        </w:rPr>
        <w:t xml:space="preserve">Bu çalışma </w:t>
      </w:r>
      <w:r w:rsidR="0095532D" w:rsidRPr="0086393B">
        <w:rPr>
          <w:color w:val="000000" w:themeColor="text1"/>
        </w:rPr>
        <w:t>esaslarının</w:t>
      </w:r>
      <w:r w:rsidRPr="0086393B">
        <w:rPr>
          <w:color w:val="000000" w:themeColor="text1"/>
        </w:rPr>
        <w:t xml:space="preserve"> hükümlerini </w:t>
      </w:r>
      <w:r w:rsidR="00480F9B" w:rsidRPr="0086393B">
        <w:rPr>
          <w:color w:val="000000" w:themeColor="text1"/>
        </w:rPr>
        <w:t>Sürdürülebilirlik</w:t>
      </w:r>
      <w:r w:rsidR="0095532D" w:rsidRPr="0086393B">
        <w:rPr>
          <w:color w:val="000000" w:themeColor="text1"/>
        </w:rPr>
        <w:t xml:space="preserve"> </w:t>
      </w:r>
      <w:r w:rsidRPr="0086393B">
        <w:rPr>
          <w:color w:val="000000" w:themeColor="text1"/>
        </w:rPr>
        <w:t>Komisyon Başkanı yürütür.</w:t>
      </w:r>
    </w:p>
    <w:p w14:paraId="30DC2767" w14:textId="77777777" w:rsidR="009A2B19" w:rsidRPr="0086393B" w:rsidRDefault="009A2B19" w:rsidP="0086393B">
      <w:pPr>
        <w:pStyle w:val="Default"/>
        <w:tabs>
          <w:tab w:val="left" w:pos="284"/>
        </w:tabs>
        <w:spacing w:line="276" w:lineRule="auto"/>
        <w:jc w:val="both"/>
        <w:rPr>
          <w:color w:val="000000" w:themeColor="text1"/>
        </w:rPr>
      </w:pPr>
    </w:p>
    <w:sectPr w:rsidR="009A2B19" w:rsidRPr="0086393B" w:rsidSect="00365488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55169" w14:textId="77777777" w:rsidR="000A6D21" w:rsidRDefault="000A6D21" w:rsidP="00BD1276">
      <w:pPr>
        <w:spacing w:after="0" w:line="240" w:lineRule="auto"/>
      </w:pPr>
      <w:r>
        <w:separator/>
      </w:r>
    </w:p>
  </w:endnote>
  <w:endnote w:type="continuationSeparator" w:id="0">
    <w:p w14:paraId="78B196D4" w14:textId="77777777" w:rsidR="000A6D21" w:rsidRDefault="000A6D21" w:rsidP="00BD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863D1" w14:textId="3190D188" w:rsidR="001A71C7" w:rsidRDefault="001A71C7" w:rsidP="001A71C7">
    <w:pPr>
      <w:pStyle w:val="AltBilgi"/>
    </w:pPr>
    <w:r>
      <w:t>Sağlık Bilimleri Fakültesi Dekanlığının 09.06.2026 tarih ve 08-03 Sayılı Fakülte Kurulu Karar Eki</w:t>
    </w:r>
  </w:p>
  <w:p w14:paraId="452B224E" w14:textId="77777777" w:rsidR="00BD1276" w:rsidRDefault="00BD1276">
    <w:pPr>
      <w:pStyle w:val="AltBilgi"/>
    </w:pPr>
  </w:p>
  <w:p w14:paraId="22CFDBEF" w14:textId="77777777" w:rsidR="00BD1276" w:rsidRDefault="00BD127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18292" w14:textId="77777777" w:rsidR="000A6D21" w:rsidRDefault="000A6D21" w:rsidP="00BD1276">
      <w:pPr>
        <w:spacing w:after="0" w:line="240" w:lineRule="auto"/>
      </w:pPr>
      <w:r>
        <w:separator/>
      </w:r>
    </w:p>
  </w:footnote>
  <w:footnote w:type="continuationSeparator" w:id="0">
    <w:p w14:paraId="2F51A9CA" w14:textId="77777777" w:rsidR="000A6D21" w:rsidRDefault="000A6D21" w:rsidP="00BD1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ADD098"/>
    <w:multiLevelType w:val="hybridMultilevel"/>
    <w:tmpl w:val="BAD9C35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E5ADBF"/>
    <w:multiLevelType w:val="hybridMultilevel"/>
    <w:tmpl w:val="AAF1D29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FBCDCB5"/>
    <w:multiLevelType w:val="hybridMultilevel"/>
    <w:tmpl w:val="81F91FB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F51DA15"/>
    <w:multiLevelType w:val="hybridMultilevel"/>
    <w:tmpl w:val="882313D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B804F85"/>
    <w:multiLevelType w:val="hybridMultilevel"/>
    <w:tmpl w:val="D1EAA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B38F3"/>
    <w:multiLevelType w:val="hybridMultilevel"/>
    <w:tmpl w:val="8766FF04"/>
    <w:lvl w:ilvl="0" w:tplc="DF06A4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04744"/>
    <w:multiLevelType w:val="hybridMultilevel"/>
    <w:tmpl w:val="F6244ECC"/>
    <w:lvl w:ilvl="0" w:tplc="3CEA4B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77DBC"/>
    <w:multiLevelType w:val="hybridMultilevel"/>
    <w:tmpl w:val="0B42434C"/>
    <w:lvl w:ilvl="0" w:tplc="314233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06A88"/>
    <w:multiLevelType w:val="hybridMultilevel"/>
    <w:tmpl w:val="21AAEA80"/>
    <w:lvl w:ilvl="0" w:tplc="E21AA73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E75BD"/>
    <w:multiLevelType w:val="hybridMultilevel"/>
    <w:tmpl w:val="CBAAE70C"/>
    <w:lvl w:ilvl="0" w:tplc="5D0AD64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0205C"/>
    <w:multiLevelType w:val="hybridMultilevel"/>
    <w:tmpl w:val="72662EA0"/>
    <w:lvl w:ilvl="0" w:tplc="0DD881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E3A1D"/>
    <w:multiLevelType w:val="hybridMultilevel"/>
    <w:tmpl w:val="A568B72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F9932AF"/>
    <w:multiLevelType w:val="hybridMultilevel"/>
    <w:tmpl w:val="5A700A68"/>
    <w:lvl w:ilvl="0" w:tplc="E21AA73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D41AA"/>
    <w:multiLevelType w:val="hybridMultilevel"/>
    <w:tmpl w:val="08CE2C56"/>
    <w:lvl w:ilvl="0" w:tplc="314233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386CB4"/>
    <w:multiLevelType w:val="hybridMultilevel"/>
    <w:tmpl w:val="21AAEA80"/>
    <w:lvl w:ilvl="0" w:tplc="E21AA73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A356F9"/>
    <w:multiLevelType w:val="hybridMultilevel"/>
    <w:tmpl w:val="0B4A62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F852EF"/>
    <w:multiLevelType w:val="hybridMultilevel"/>
    <w:tmpl w:val="5B543CCC"/>
    <w:lvl w:ilvl="0" w:tplc="B56459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5"/>
  </w:num>
  <w:num w:numId="5">
    <w:abstractNumId w:val="16"/>
  </w:num>
  <w:num w:numId="6">
    <w:abstractNumId w:val="11"/>
  </w:num>
  <w:num w:numId="7">
    <w:abstractNumId w:val="13"/>
  </w:num>
  <w:num w:numId="8">
    <w:abstractNumId w:val="1"/>
  </w:num>
  <w:num w:numId="9">
    <w:abstractNumId w:val="4"/>
  </w:num>
  <w:num w:numId="10">
    <w:abstractNumId w:val="7"/>
  </w:num>
  <w:num w:numId="11">
    <w:abstractNumId w:val="5"/>
  </w:num>
  <w:num w:numId="12">
    <w:abstractNumId w:val="10"/>
  </w:num>
  <w:num w:numId="13">
    <w:abstractNumId w:val="6"/>
  </w:num>
  <w:num w:numId="14">
    <w:abstractNumId w:val="14"/>
  </w:num>
  <w:num w:numId="15">
    <w:abstractNumId w:val="9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0AF"/>
    <w:rsid w:val="000272CA"/>
    <w:rsid w:val="000A6D21"/>
    <w:rsid w:val="000B2CAC"/>
    <w:rsid w:val="000E020E"/>
    <w:rsid w:val="00103B51"/>
    <w:rsid w:val="0014684D"/>
    <w:rsid w:val="00157031"/>
    <w:rsid w:val="001776C2"/>
    <w:rsid w:val="0019271D"/>
    <w:rsid w:val="00193309"/>
    <w:rsid w:val="001A71C7"/>
    <w:rsid w:val="001F1725"/>
    <w:rsid w:val="001F18E3"/>
    <w:rsid w:val="002326A4"/>
    <w:rsid w:val="00267A19"/>
    <w:rsid w:val="00280712"/>
    <w:rsid w:val="00291B80"/>
    <w:rsid w:val="002A710D"/>
    <w:rsid w:val="002B05CA"/>
    <w:rsid w:val="002D50AF"/>
    <w:rsid w:val="002F5C6E"/>
    <w:rsid w:val="003134B9"/>
    <w:rsid w:val="00323DD2"/>
    <w:rsid w:val="0033440C"/>
    <w:rsid w:val="003628F3"/>
    <w:rsid w:val="00365488"/>
    <w:rsid w:val="003B3C2B"/>
    <w:rsid w:val="003C7E64"/>
    <w:rsid w:val="003D5B12"/>
    <w:rsid w:val="003E3B6B"/>
    <w:rsid w:val="003E40D8"/>
    <w:rsid w:val="003F12A0"/>
    <w:rsid w:val="0042441A"/>
    <w:rsid w:val="00480F9B"/>
    <w:rsid w:val="00483D09"/>
    <w:rsid w:val="004A3557"/>
    <w:rsid w:val="004B49D5"/>
    <w:rsid w:val="004D7AC5"/>
    <w:rsid w:val="00524BA2"/>
    <w:rsid w:val="00545458"/>
    <w:rsid w:val="005823D3"/>
    <w:rsid w:val="00585DE4"/>
    <w:rsid w:val="005926AA"/>
    <w:rsid w:val="005E23B2"/>
    <w:rsid w:val="005E7E05"/>
    <w:rsid w:val="005F4721"/>
    <w:rsid w:val="005F506C"/>
    <w:rsid w:val="006037BF"/>
    <w:rsid w:val="00611479"/>
    <w:rsid w:val="00647EA2"/>
    <w:rsid w:val="006A02FE"/>
    <w:rsid w:val="006B197B"/>
    <w:rsid w:val="006C25F1"/>
    <w:rsid w:val="006C4011"/>
    <w:rsid w:val="006F0FD5"/>
    <w:rsid w:val="006F31F1"/>
    <w:rsid w:val="00753FBE"/>
    <w:rsid w:val="007605FE"/>
    <w:rsid w:val="007611AA"/>
    <w:rsid w:val="007952B5"/>
    <w:rsid w:val="007A2968"/>
    <w:rsid w:val="007A737D"/>
    <w:rsid w:val="007F5D23"/>
    <w:rsid w:val="00820AD6"/>
    <w:rsid w:val="0086289F"/>
    <w:rsid w:val="0086393B"/>
    <w:rsid w:val="00872D0F"/>
    <w:rsid w:val="008800AE"/>
    <w:rsid w:val="0089059B"/>
    <w:rsid w:val="008A5647"/>
    <w:rsid w:val="008B47FA"/>
    <w:rsid w:val="008F565A"/>
    <w:rsid w:val="009041BB"/>
    <w:rsid w:val="0095532D"/>
    <w:rsid w:val="009733AB"/>
    <w:rsid w:val="009A2B19"/>
    <w:rsid w:val="009B7AF8"/>
    <w:rsid w:val="009E0D54"/>
    <w:rsid w:val="00A279A2"/>
    <w:rsid w:val="00A46225"/>
    <w:rsid w:val="00AF0401"/>
    <w:rsid w:val="00AF77E8"/>
    <w:rsid w:val="00AF7BE4"/>
    <w:rsid w:val="00B021DC"/>
    <w:rsid w:val="00B10069"/>
    <w:rsid w:val="00B11224"/>
    <w:rsid w:val="00B17962"/>
    <w:rsid w:val="00B21490"/>
    <w:rsid w:val="00B25476"/>
    <w:rsid w:val="00B31A98"/>
    <w:rsid w:val="00B435EF"/>
    <w:rsid w:val="00B527D1"/>
    <w:rsid w:val="00B6789A"/>
    <w:rsid w:val="00B71ECE"/>
    <w:rsid w:val="00B976F6"/>
    <w:rsid w:val="00BD1276"/>
    <w:rsid w:val="00C050A5"/>
    <w:rsid w:val="00C3509B"/>
    <w:rsid w:val="00C45DCC"/>
    <w:rsid w:val="00C723C9"/>
    <w:rsid w:val="00CA5389"/>
    <w:rsid w:val="00CB0FE6"/>
    <w:rsid w:val="00CE1345"/>
    <w:rsid w:val="00D134CA"/>
    <w:rsid w:val="00D55E11"/>
    <w:rsid w:val="00D572FF"/>
    <w:rsid w:val="00D858C1"/>
    <w:rsid w:val="00DA03A6"/>
    <w:rsid w:val="00DB7E07"/>
    <w:rsid w:val="00DC4067"/>
    <w:rsid w:val="00DF6A42"/>
    <w:rsid w:val="00E2736C"/>
    <w:rsid w:val="00E41957"/>
    <w:rsid w:val="00E51620"/>
    <w:rsid w:val="00E54395"/>
    <w:rsid w:val="00E74CEB"/>
    <w:rsid w:val="00ED028D"/>
    <w:rsid w:val="00ED2F63"/>
    <w:rsid w:val="00EF68E9"/>
    <w:rsid w:val="00EF7EAF"/>
    <w:rsid w:val="00F00B82"/>
    <w:rsid w:val="00F12232"/>
    <w:rsid w:val="00F47C11"/>
    <w:rsid w:val="00FF0BA3"/>
    <w:rsid w:val="00FF6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D6F85"/>
  <w15:docId w15:val="{5344FAFE-8CD1-4932-99C8-8CB9C794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1A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435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86289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46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6225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0272C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272C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272C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272C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272CA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D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1276"/>
  </w:style>
  <w:style w:type="paragraph" w:styleId="AltBilgi">
    <w:name w:val="footer"/>
    <w:basedOn w:val="Normal"/>
    <w:link w:val="AltBilgiChar"/>
    <w:uiPriority w:val="99"/>
    <w:unhideWhenUsed/>
    <w:rsid w:val="00BD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1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7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E8115-4065-4FEC-B317-38788E959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ELIF ULUDAG</dc:creator>
  <cp:lastModifiedBy>Pau</cp:lastModifiedBy>
  <cp:revision>2</cp:revision>
  <cp:lastPrinted>2024-12-09T11:43:00Z</cp:lastPrinted>
  <dcterms:created xsi:type="dcterms:W3CDTF">2026-06-11T12:08:00Z</dcterms:created>
  <dcterms:modified xsi:type="dcterms:W3CDTF">2026-06-11T12:08:00Z</dcterms:modified>
</cp:coreProperties>
</file>