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5FF" w:rsidRDefault="00AC25FF" w:rsidP="00AC25FF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F97">
        <w:rPr>
          <w:rFonts w:ascii="Times New Roman" w:hAnsi="Times New Roman" w:cs="Times New Roman"/>
          <w:b/>
          <w:bCs/>
          <w:sz w:val="24"/>
          <w:szCs w:val="24"/>
        </w:rPr>
        <w:t xml:space="preserve">1. AMAÇ </w:t>
      </w:r>
    </w:p>
    <w:p w:rsidR="00AC25FF" w:rsidRPr="00AC25FF" w:rsidRDefault="00AC25FF" w:rsidP="00AC25FF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C25FF">
        <w:rPr>
          <w:rFonts w:ascii="Times New Roman" w:hAnsi="Times New Roman" w:cs="Times New Roman"/>
          <w:sz w:val="24"/>
          <w:szCs w:val="24"/>
        </w:rPr>
        <w:t>Lümenli</w:t>
      </w:r>
      <w:proofErr w:type="spellEnd"/>
      <w:r w:rsidRPr="00AC25FF">
        <w:rPr>
          <w:rFonts w:ascii="Times New Roman" w:hAnsi="Times New Roman" w:cs="Times New Roman"/>
          <w:sz w:val="24"/>
          <w:szCs w:val="24"/>
        </w:rPr>
        <w:t xml:space="preserve"> aletlerin sterilizasyon ve dezenfeksiyon ilkelerini belirlemek, sterilizasyon ve dezenfeksiyon uygulamalarının en verimli şekilde kullanılması için belirli bir standart oluşturmaktır.</w:t>
      </w:r>
      <w:r w:rsidRPr="00AC25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C25FF" w:rsidRDefault="00AC25FF" w:rsidP="00AC25FF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F97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>KAPSAM</w:t>
      </w:r>
    </w:p>
    <w:p w:rsidR="00AC25FF" w:rsidRPr="00AC25FF" w:rsidRDefault="00AC25FF" w:rsidP="00AC25FF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DAC Cihazı</w:t>
      </w:r>
    </w:p>
    <w:p w:rsidR="00AC25FF" w:rsidRDefault="00AC25FF" w:rsidP="00AC25FF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F77F97">
        <w:rPr>
          <w:rFonts w:ascii="Times New Roman" w:hAnsi="Times New Roman" w:cs="Times New Roman"/>
          <w:b/>
          <w:bCs/>
          <w:sz w:val="24"/>
          <w:szCs w:val="24"/>
        </w:rPr>
        <w:t>SORUMLULAR</w:t>
      </w:r>
    </w:p>
    <w:p w:rsidR="00AC25FF" w:rsidRDefault="00AC25FF" w:rsidP="00AC25FF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Teknik hizmetler personeli ve cihazı kullanan klinik destek</w:t>
      </w:r>
      <w:r w:rsidRPr="00AC25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personellerin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in</w:t>
      </w:r>
      <w:r w:rsidRPr="00AC25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görev ve sorumluluğundadır.</w:t>
      </w:r>
    </w:p>
    <w:p w:rsidR="00AC25FF" w:rsidRDefault="00AC25FF" w:rsidP="00AC25FF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77F97">
        <w:rPr>
          <w:rFonts w:ascii="Times New Roman" w:hAnsi="Times New Roman" w:cs="Times New Roman"/>
          <w:b/>
          <w:bCs/>
          <w:sz w:val="24"/>
          <w:szCs w:val="24"/>
        </w:rPr>
        <w:t>. TANIMLAR</w:t>
      </w:r>
    </w:p>
    <w:p w:rsidR="00AC25FF" w:rsidRDefault="00AC25FF" w:rsidP="00AC25F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5F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DAC Cihazı:</w:t>
      </w:r>
      <w:r w:rsidRPr="00AC25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C25FF">
        <w:rPr>
          <w:rFonts w:ascii="Times New Roman" w:eastAsia="Times New Roman" w:hAnsi="Times New Roman" w:cs="Times New Roman"/>
          <w:sz w:val="24"/>
          <w:szCs w:val="24"/>
          <w:lang w:eastAsia="tr-TR"/>
        </w:rPr>
        <w:t>Aeratör</w:t>
      </w:r>
      <w:proofErr w:type="spellEnd"/>
      <w:r w:rsidRPr="00AC25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AC25FF">
        <w:rPr>
          <w:rFonts w:ascii="Times New Roman" w:eastAsia="Times New Roman" w:hAnsi="Times New Roman" w:cs="Times New Roman"/>
          <w:sz w:val="24"/>
          <w:szCs w:val="24"/>
          <w:lang w:eastAsia="tr-TR"/>
        </w:rPr>
        <w:t>angulduruva</w:t>
      </w:r>
      <w:proofErr w:type="spellEnd"/>
      <w:r w:rsidRPr="00AC25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AC25FF">
        <w:rPr>
          <w:rFonts w:ascii="Times New Roman" w:eastAsia="Times New Roman" w:hAnsi="Times New Roman" w:cs="Times New Roman"/>
          <w:sz w:val="24"/>
          <w:szCs w:val="24"/>
          <w:lang w:eastAsia="tr-TR"/>
        </w:rPr>
        <w:t>mikromotorları</w:t>
      </w:r>
      <w:proofErr w:type="spellEnd"/>
      <w:r w:rsidRPr="00AC25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otomatik olarak </w:t>
      </w:r>
      <w:r w:rsidRPr="00AC25FF">
        <w:rPr>
          <w:rFonts w:ascii="Times New Roman" w:eastAsia="Times New Roman" w:hAnsi="Times New Roman" w:cs="Times New Roman"/>
          <w:sz w:val="24"/>
          <w:szCs w:val="24"/>
        </w:rPr>
        <w:t>çalkalar, su ile yıkar, yağlar ve sterilize eder.</w:t>
      </w:r>
    </w:p>
    <w:p w:rsidR="00AC25FF" w:rsidRDefault="00AC25FF" w:rsidP="00AC25FF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UYGULAMA</w:t>
      </w:r>
    </w:p>
    <w:p w:rsidR="00437825" w:rsidRDefault="00AC25FF" w:rsidP="00AC25FF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="00437825" w:rsidRPr="00437825">
        <w:rPr>
          <w:rFonts w:ascii="Times New Roman" w:hAnsi="Times New Roman" w:cs="Times New Roman"/>
          <w:bCs/>
          <w:sz w:val="24"/>
          <w:szCs w:val="24"/>
        </w:rPr>
        <w:t>Dac</w:t>
      </w:r>
      <w:proofErr w:type="spellEnd"/>
      <w:r w:rsidR="00437825" w:rsidRPr="00437825">
        <w:rPr>
          <w:rFonts w:ascii="Times New Roman" w:hAnsi="Times New Roman" w:cs="Times New Roman"/>
          <w:bCs/>
          <w:sz w:val="24"/>
          <w:szCs w:val="24"/>
        </w:rPr>
        <w:t xml:space="preserve"> cihazı</w:t>
      </w:r>
      <w:r w:rsidR="004378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7825" w:rsidRPr="00437825">
        <w:rPr>
          <w:rFonts w:ascii="Times New Roman" w:hAnsi="Times New Roman" w:cs="Times New Roman"/>
          <w:bCs/>
          <w:sz w:val="24"/>
          <w:szCs w:val="24"/>
        </w:rPr>
        <w:t xml:space="preserve">fakültenin </w:t>
      </w:r>
      <w:r w:rsidR="00437825">
        <w:rPr>
          <w:rFonts w:ascii="Times New Roman" w:hAnsi="Times New Roman" w:cs="Times New Roman"/>
          <w:bCs/>
          <w:sz w:val="24"/>
          <w:szCs w:val="24"/>
        </w:rPr>
        <w:t>ihtiyacı fazla olan bazı kliniklerinde konumlandırılmıştır. Bu klinikler h</w:t>
      </w:r>
      <w:r w:rsidR="00283DF8">
        <w:rPr>
          <w:rFonts w:ascii="Times New Roman" w:hAnsi="Times New Roman" w:cs="Times New Roman"/>
          <w:bCs/>
          <w:sz w:val="24"/>
          <w:szCs w:val="24"/>
        </w:rPr>
        <w:t xml:space="preserve">aricinde gereksinim duyulursa </w:t>
      </w:r>
      <w:proofErr w:type="spellStart"/>
      <w:r w:rsidR="00283DF8">
        <w:rPr>
          <w:rFonts w:ascii="Times New Roman" w:hAnsi="Times New Roman" w:cs="Times New Roman"/>
          <w:bCs/>
          <w:sz w:val="24"/>
          <w:szCs w:val="24"/>
        </w:rPr>
        <w:t>dac</w:t>
      </w:r>
      <w:proofErr w:type="spellEnd"/>
      <w:r w:rsidR="00283DF8">
        <w:rPr>
          <w:rFonts w:ascii="Times New Roman" w:hAnsi="Times New Roman" w:cs="Times New Roman"/>
          <w:bCs/>
          <w:sz w:val="24"/>
          <w:szCs w:val="24"/>
        </w:rPr>
        <w:t xml:space="preserve"> cihazı olan </w:t>
      </w:r>
      <w:r w:rsidR="00437825">
        <w:rPr>
          <w:rFonts w:ascii="Times New Roman" w:hAnsi="Times New Roman" w:cs="Times New Roman"/>
          <w:bCs/>
          <w:sz w:val="24"/>
          <w:szCs w:val="24"/>
        </w:rPr>
        <w:t>kliniklerde işlem yapılacaktır.</w:t>
      </w:r>
    </w:p>
    <w:p w:rsidR="00437825" w:rsidRPr="00C34CA2" w:rsidRDefault="00AC25FF" w:rsidP="0043782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34CA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5.</w:t>
      </w:r>
      <w:r w:rsidRPr="00C34CA2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437825" w:rsidRPr="00C34CA2">
        <w:rPr>
          <w:rFonts w:ascii="Times New Roman" w:hAnsi="Times New Roman" w:cs="Times New Roman"/>
          <w:sz w:val="24"/>
          <w:szCs w:val="24"/>
        </w:rPr>
        <w:t xml:space="preserve">Kaba kirler mümkün olduğu kadar hızlı bir şekilde </w:t>
      </w:r>
      <w:proofErr w:type="spellStart"/>
      <w:r w:rsidR="00437825" w:rsidRPr="00C34CA2">
        <w:rPr>
          <w:rFonts w:ascii="Times New Roman" w:hAnsi="Times New Roman" w:cs="Times New Roman"/>
          <w:sz w:val="24"/>
          <w:szCs w:val="24"/>
        </w:rPr>
        <w:t>lümenli</w:t>
      </w:r>
      <w:proofErr w:type="spellEnd"/>
      <w:r w:rsidR="00437825" w:rsidRPr="00C34CA2">
        <w:rPr>
          <w:rFonts w:ascii="Times New Roman" w:hAnsi="Times New Roman" w:cs="Times New Roman"/>
          <w:sz w:val="24"/>
          <w:szCs w:val="24"/>
        </w:rPr>
        <w:t xml:space="preserve"> aletlerden uzaklaştırılır.</w:t>
      </w:r>
    </w:p>
    <w:p w:rsidR="00AC25FF" w:rsidRDefault="00AC25FF" w:rsidP="00AC25FF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34CA2">
        <w:rPr>
          <w:rFonts w:ascii="Times New Roman" w:hAnsi="Times New Roman" w:cs="Times New Roman"/>
          <w:sz w:val="24"/>
          <w:szCs w:val="24"/>
        </w:rPr>
        <w:t>Temizlik öncesi, ayrılabilen parç</w:t>
      </w:r>
      <w:bookmarkStart w:id="0" w:name="_GoBack"/>
      <w:bookmarkEnd w:id="0"/>
      <w:r w:rsidRPr="00C34CA2">
        <w:rPr>
          <w:rFonts w:ascii="Times New Roman" w:hAnsi="Times New Roman" w:cs="Times New Roman"/>
          <w:sz w:val="24"/>
          <w:szCs w:val="24"/>
        </w:rPr>
        <w:t>aları bulunan aletlerin üretici talimatları doğrultusunda tüm aksesuarları ayrılır.</w:t>
      </w:r>
    </w:p>
    <w:p w:rsidR="00C34CA2" w:rsidRDefault="00C34CA2" w:rsidP="00AC25FF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 w:cs="Times New Roman"/>
          <w:bCs/>
          <w:sz w:val="24"/>
          <w:szCs w:val="24"/>
        </w:rPr>
        <w:t xml:space="preserve">DAC Cihazı Çalıştırma ve Bakım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Talimatı’na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göre cihaz çalıştırılır.</w:t>
      </w:r>
    </w:p>
    <w:p w:rsidR="00C34CA2" w:rsidRDefault="00C34CA2" w:rsidP="00AC25FF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5.</w:t>
      </w:r>
      <w:r w:rsidRPr="00C34CA2"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bCs/>
          <w:sz w:val="24"/>
          <w:szCs w:val="24"/>
        </w:rPr>
        <w:t xml:space="preserve"> İşlem sonrası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lümenli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aletler sıcak olabileceği için dikkat edilmelidir.</w:t>
      </w:r>
    </w:p>
    <w:p w:rsidR="00283DF8" w:rsidRDefault="00437825" w:rsidP="00283DF8">
      <w:pPr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5.</w:t>
      </w:r>
      <w:r w:rsidRPr="00437825">
        <w:rPr>
          <w:rFonts w:ascii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3DF8" w:rsidRPr="00283DF8">
        <w:rPr>
          <w:rFonts w:ascii="Times New Roman" w:eastAsia="Times New Roman" w:hAnsi="Times New Roman" w:cs="Times New Roman"/>
          <w:sz w:val="24"/>
          <w:szCs w:val="24"/>
        </w:rPr>
        <w:t>Kullanım gerektiğinde kullanıcı tarafından cihazın hassas temizliği yapılır. Cihazın çalışması kontrol edilir.</w:t>
      </w:r>
      <w:r w:rsidR="00283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3DF8" w:rsidRDefault="00283DF8" w:rsidP="00283DF8">
      <w:pPr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DF8">
        <w:rPr>
          <w:rFonts w:ascii="Times New Roman" w:eastAsia="Times New Roman" w:hAnsi="Times New Roman" w:cs="Times New Roman"/>
          <w:b/>
          <w:sz w:val="24"/>
          <w:szCs w:val="24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3DF8">
        <w:rPr>
          <w:rFonts w:ascii="Times New Roman" w:eastAsia="Times New Roman" w:hAnsi="Times New Roman" w:cs="Times New Roman"/>
          <w:sz w:val="24"/>
          <w:szCs w:val="24"/>
        </w:rPr>
        <w:t>Teknik servis sorumlusu tarafından periyodik bakım yapılır ve kaydedilir.</w:t>
      </w:r>
    </w:p>
    <w:p w:rsidR="00437825" w:rsidRDefault="00283DF8" w:rsidP="00283DF8">
      <w:pPr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DF8">
        <w:rPr>
          <w:rFonts w:ascii="Times New Roman" w:eastAsia="Times New Roman" w:hAnsi="Times New Roman" w:cs="Times New Roman"/>
          <w:b/>
          <w:sz w:val="24"/>
          <w:szCs w:val="24"/>
        </w:rPr>
        <w:t>5.7.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7825" w:rsidRPr="00437825">
        <w:rPr>
          <w:rFonts w:ascii="Times New Roman" w:eastAsia="Times New Roman" w:hAnsi="Times New Roman" w:cs="Times New Roman"/>
          <w:sz w:val="24"/>
          <w:szCs w:val="24"/>
        </w:rPr>
        <w:t>Herhangi bir arıza durumunda teknik servis personeline bilgi verilir. Arıza hastane imkanları ile giderilemeyecekse servisi veya satıcı firma ile irtibata geçilir.</w:t>
      </w:r>
    </w:p>
    <w:p w:rsidR="00437825" w:rsidRPr="00AC25FF" w:rsidRDefault="00437825" w:rsidP="00AC25FF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37825" w:rsidRDefault="00437825" w:rsidP="00AC25FF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37825" w:rsidRPr="00437825" w:rsidRDefault="00437825" w:rsidP="00437825">
      <w:pPr>
        <w:rPr>
          <w:rFonts w:ascii="Times New Roman" w:hAnsi="Times New Roman" w:cs="Times New Roman"/>
          <w:sz w:val="24"/>
          <w:szCs w:val="24"/>
        </w:rPr>
      </w:pPr>
    </w:p>
    <w:p w:rsidR="00437825" w:rsidRPr="00437825" w:rsidRDefault="00437825" w:rsidP="00437825">
      <w:pPr>
        <w:rPr>
          <w:rFonts w:ascii="Times New Roman" w:hAnsi="Times New Roman" w:cs="Times New Roman"/>
          <w:sz w:val="24"/>
          <w:szCs w:val="24"/>
        </w:rPr>
      </w:pPr>
    </w:p>
    <w:p w:rsidR="00437825" w:rsidRPr="00437825" w:rsidRDefault="00437825" w:rsidP="00437825">
      <w:pPr>
        <w:rPr>
          <w:rFonts w:ascii="Times New Roman" w:hAnsi="Times New Roman" w:cs="Times New Roman"/>
          <w:sz w:val="24"/>
          <w:szCs w:val="24"/>
        </w:rPr>
      </w:pPr>
    </w:p>
    <w:p w:rsidR="00437825" w:rsidRPr="00437825" w:rsidRDefault="00437825" w:rsidP="00437825">
      <w:pPr>
        <w:rPr>
          <w:rFonts w:ascii="Times New Roman" w:hAnsi="Times New Roman" w:cs="Times New Roman"/>
          <w:sz w:val="24"/>
          <w:szCs w:val="24"/>
        </w:rPr>
      </w:pPr>
    </w:p>
    <w:p w:rsidR="00437825" w:rsidRPr="00437825" w:rsidRDefault="00437825" w:rsidP="00437825">
      <w:pPr>
        <w:rPr>
          <w:rFonts w:ascii="Times New Roman" w:hAnsi="Times New Roman" w:cs="Times New Roman"/>
          <w:sz w:val="24"/>
          <w:szCs w:val="24"/>
        </w:rPr>
      </w:pPr>
    </w:p>
    <w:p w:rsidR="00437825" w:rsidRPr="00437825" w:rsidRDefault="00437825" w:rsidP="00437825">
      <w:pPr>
        <w:rPr>
          <w:rFonts w:ascii="Times New Roman" w:hAnsi="Times New Roman" w:cs="Times New Roman"/>
          <w:sz w:val="24"/>
          <w:szCs w:val="24"/>
        </w:rPr>
      </w:pPr>
    </w:p>
    <w:p w:rsidR="00437825" w:rsidRDefault="00437825" w:rsidP="00437825">
      <w:pPr>
        <w:rPr>
          <w:rFonts w:ascii="Times New Roman" w:hAnsi="Times New Roman" w:cs="Times New Roman"/>
          <w:sz w:val="24"/>
          <w:szCs w:val="24"/>
        </w:rPr>
      </w:pPr>
    </w:p>
    <w:p w:rsidR="00AC25FF" w:rsidRPr="00437825" w:rsidRDefault="00AC25FF" w:rsidP="00437825">
      <w:pPr>
        <w:rPr>
          <w:rFonts w:ascii="Times New Roman" w:hAnsi="Times New Roman" w:cs="Times New Roman"/>
          <w:sz w:val="24"/>
          <w:szCs w:val="24"/>
        </w:rPr>
      </w:pPr>
    </w:p>
    <w:sectPr w:rsidR="00AC25FF" w:rsidRPr="00437825" w:rsidSect="00437825">
      <w:headerReference w:type="default" r:id="rId6"/>
      <w:pgSz w:w="11906" w:h="16838"/>
      <w:pgMar w:top="1417" w:right="1417" w:bottom="1417" w:left="1417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DD1" w:rsidRDefault="001B3DD1" w:rsidP="00AC25FF">
      <w:pPr>
        <w:spacing w:after="0" w:line="240" w:lineRule="auto"/>
      </w:pPr>
      <w:r>
        <w:separator/>
      </w:r>
    </w:p>
  </w:endnote>
  <w:endnote w:type="continuationSeparator" w:id="0">
    <w:p w:rsidR="001B3DD1" w:rsidRDefault="001B3DD1" w:rsidP="00AC2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DD1" w:rsidRDefault="001B3DD1" w:rsidP="00AC25FF">
      <w:pPr>
        <w:spacing w:after="0" w:line="240" w:lineRule="auto"/>
      </w:pPr>
      <w:r>
        <w:separator/>
      </w:r>
    </w:p>
  </w:footnote>
  <w:footnote w:type="continuationSeparator" w:id="0">
    <w:p w:rsidR="001B3DD1" w:rsidRDefault="001B3DD1" w:rsidP="00AC2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AC25FF" w:rsidTr="00A333A3">
      <w:trPr>
        <w:trHeight w:val="979"/>
      </w:trPr>
      <w:tc>
        <w:tcPr>
          <w:tcW w:w="1702" w:type="dxa"/>
          <w:vMerge w:val="restart"/>
        </w:tcPr>
        <w:p w:rsidR="00AC25FF" w:rsidRDefault="00AC25FF" w:rsidP="00AC25FF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50A20520" wp14:editId="72AB6F45">
                <wp:simplePos x="0" y="0"/>
                <wp:positionH relativeFrom="column">
                  <wp:posOffset>66675</wp:posOffset>
                </wp:positionH>
                <wp:positionV relativeFrom="paragraph">
                  <wp:posOffset>146685</wp:posOffset>
                </wp:positionV>
                <wp:extent cx="870585" cy="870585"/>
                <wp:effectExtent l="0" t="0" r="5715" b="5715"/>
                <wp:wrapNone/>
                <wp:docPr id="5" name="Resi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AC25FF" w:rsidRDefault="00AC25FF" w:rsidP="00AC25FF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LÜMENLİ ALETLERİN YIKAMA, PAKETLEME VE STERİLİZASYON SÜREÇLERİ</w:t>
          </w:r>
        </w:p>
        <w:p w:rsidR="00AC25FF" w:rsidRPr="006F4BC6" w:rsidRDefault="00AC25FF" w:rsidP="00AC25FF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PROSEDÜRÜ</w:t>
          </w:r>
        </w:p>
      </w:tc>
      <w:tc>
        <w:tcPr>
          <w:tcW w:w="1701" w:type="dxa"/>
          <w:vMerge w:val="restart"/>
        </w:tcPr>
        <w:p w:rsidR="00AC25FF" w:rsidRDefault="00AC25FF" w:rsidP="00AC25FF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35D89152" wp14:editId="504BB5F4">
                <wp:simplePos x="0" y="0"/>
                <wp:positionH relativeFrom="column">
                  <wp:posOffset>-74930</wp:posOffset>
                </wp:positionH>
                <wp:positionV relativeFrom="paragraph">
                  <wp:posOffset>113665</wp:posOffset>
                </wp:positionV>
                <wp:extent cx="998220" cy="906145"/>
                <wp:effectExtent l="0" t="0" r="0" b="8255"/>
                <wp:wrapNone/>
                <wp:docPr id="6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AC25FF" w:rsidTr="00A333A3">
      <w:trPr>
        <w:trHeight w:val="430"/>
      </w:trPr>
      <w:tc>
        <w:tcPr>
          <w:tcW w:w="1702" w:type="dxa"/>
          <w:vMerge/>
        </w:tcPr>
        <w:p w:rsidR="00AC25FF" w:rsidRDefault="00AC25FF" w:rsidP="00AC25FF"/>
      </w:tc>
      <w:tc>
        <w:tcPr>
          <w:tcW w:w="1417" w:type="dxa"/>
        </w:tcPr>
        <w:p w:rsidR="00AC25FF" w:rsidRPr="006F4BC6" w:rsidRDefault="00AC25FF" w:rsidP="00AC25FF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AC25FF" w:rsidRPr="006F4BC6" w:rsidRDefault="00AC25FF" w:rsidP="00AC25FF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AC25FF" w:rsidRPr="006F4BC6" w:rsidRDefault="00AC25FF" w:rsidP="00AC25FF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AC25FF" w:rsidRPr="006F4BC6" w:rsidRDefault="00AC25FF" w:rsidP="00AC25FF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AC25FF" w:rsidRPr="006F4BC6" w:rsidRDefault="00AC25FF" w:rsidP="00AC25FF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AC25FF" w:rsidRPr="006F4BC6" w:rsidRDefault="00AC25FF" w:rsidP="00AC25FF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AC25FF" w:rsidRDefault="00AC25FF" w:rsidP="00AC25FF"/>
      </w:tc>
    </w:tr>
    <w:tr w:rsidR="00AC25FF" w:rsidTr="00A333A3">
      <w:trPr>
        <w:trHeight w:val="58"/>
      </w:trPr>
      <w:tc>
        <w:tcPr>
          <w:tcW w:w="1702" w:type="dxa"/>
          <w:vMerge/>
        </w:tcPr>
        <w:p w:rsidR="00AC25FF" w:rsidRDefault="00AC25FF" w:rsidP="00AC25FF"/>
      </w:tc>
      <w:tc>
        <w:tcPr>
          <w:tcW w:w="1417" w:type="dxa"/>
          <w:vAlign w:val="center"/>
        </w:tcPr>
        <w:p w:rsidR="00AC25FF" w:rsidRPr="006F4BC6" w:rsidRDefault="00662167" w:rsidP="00AC25FF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SSH.PR.05</w:t>
          </w:r>
        </w:p>
      </w:tc>
      <w:tc>
        <w:tcPr>
          <w:tcW w:w="1276" w:type="dxa"/>
          <w:vAlign w:val="center"/>
        </w:tcPr>
        <w:p w:rsidR="00AC25FF" w:rsidRPr="006F4BC6" w:rsidRDefault="00FD5638" w:rsidP="00AC25FF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25</w:t>
          </w:r>
          <w:r w:rsidR="00662167">
            <w:rPr>
              <w:rFonts w:ascii="Times New Roman" w:hAnsi="Times New Roman" w:cs="Times New Roman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sz w:val="20"/>
              <w:szCs w:val="20"/>
            </w:rPr>
            <w:t>11</w:t>
          </w:r>
          <w:r w:rsidR="00662167">
            <w:rPr>
              <w:rFonts w:ascii="Times New Roman" w:hAnsi="Times New Roman" w:cs="Times New Roman"/>
              <w:sz w:val="20"/>
              <w:szCs w:val="20"/>
            </w:rPr>
            <w:t>.2019</w:t>
          </w:r>
        </w:p>
      </w:tc>
      <w:tc>
        <w:tcPr>
          <w:tcW w:w="1418" w:type="dxa"/>
        </w:tcPr>
        <w:p w:rsidR="00AC25FF" w:rsidRPr="006F4BC6" w:rsidRDefault="00AC25FF" w:rsidP="00AC25FF">
          <w:pPr>
            <w:rPr>
              <w:rFonts w:ascii="Times New Roman" w:hAnsi="Times New Roman" w:cs="Times New Roman"/>
            </w:rPr>
          </w:pPr>
        </w:p>
      </w:tc>
      <w:tc>
        <w:tcPr>
          <w:tcW w:w="1417" w:type="dxa"/>
        </w:tcPr>
        <w:p w:rsidR="00AC25FF" w:rsidRPr="006F4BC6" w:rsidRDefault="00AC25FF" w:rsidP="00AC25FF">
          <w:pPr>
            <w:rPr>
              <w:rFonts w:ascii="Times New Roman" w:hAnsi="Times New Roman" w:cs="Times New Roman"/>
            </w:rPr>
          </w:pPr>
        </w:p>
      </w:tc>
      <w:tc>
        <w:tcPr>
          <w:tcW w:w="992" w:type="dxa"/>
          <w:vAlign w:val="center"/>
        </w:tcPr>
        <w:p w:rsidR="00AC25FF" w:rsidRPr="006F4BC6" w:rsidRDefault="00662167" w:rsidP="00AC25FF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701" w:type="dxa"/>
          <w:vMerge/>
        </w:tcPr>
        <w:p w:rsidR="00AC25FF" w:rsidRDefault="00AC25FF" w:rsidP="00AC25FF"/>
      </w:tc>
    </w:tr>
  </w:tbl>
  <w:p w:rsidR="00AC25FF" w:rsidRDefault="00AC25F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36"/>
    <w:rsid w:val="001B3DD1"/>
    <w:rsid w:val="00264B9C"/>
    <w:rsid w:val="00283DF8"/>
    <w:rsid w:val="00401E36"/>
    <w:rsid w:val="00437825"/>
    <w:rsid w:val="00500534"/>
    <w:rsid w:val="0050602D"/>
    <w:rsid w:val="00662167"/>
    <w:rsid w:val="008E4A96"/>
    <w:rsid w:val="00A77B85"/>
    <w:rsid w:val="00AC25FF"/>
    <w:rsid w:val="00BF562B"/>
    <w:rsid w:val="00C2452F"/>
    <w:rsid w:val="00C34CA2"/>
    <w:rsid w:val="00E4185F"/>
    <w:rsid w:val="00E649C8"/>
    <w:rsid w:val="00FD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5FD3B4-F23C-4551-A1C8-EAA160C0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5F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C2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C25FF"/>
  </w:style>
  <w:style w:type="paragraph" w:styleId="AltBilgi">
    <w:name w:val="footer"/>
    <w:basedOn w:val="Normal"/>
    <w:link w:val="AltBilgiChar"/>
    <w:uiPriority w:val="99"/>
    <w:unhideWhenUsed/>
    <w:rsid w:val="00AC2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C25FF"/>
  </w:style>
  <w:style w:type="table" w:styleId="TabloKlavuzu">
    <w:name w:val="Table Grid"/>
    <w:basedOn w:val="NormalTablo"/>
    <w:uiPriority w:val="39"/>
    <w:rsid w:val="00AC2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4378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</cp:revision>
  <dcterms:created xsi:type="dcterms:W3CDTF">2019-11-08T08:29:00Z</dcterms:created>
  <dcterms:modified xsi:type="dcterms:W3CDTF">2019-12-24T11:06:00Z</dcterms:modified>
</cp:coreProperties>
</file>