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6AA1" w14:textId="5BF8C3A4" w:rsidR="001F71B5" w:rsidRPr="00287942" w:rsidRDefault="00365722" w:rsidP="00C635F8">
      <w:pPr>
        <w:jc w:val="both"/>
        <w:rPr>
          <w:rFonts w:ascii="Times New Roman" w:hAnsi="Times New Roman" w:cs="Times New Roman"/>
          <w:sz w:val="24"/>
          <w:szCs w:val="24"/>
        </w:rPr>
      </w:pPr>
      <w:r w:rsidRPr="00287942">
        <w:rPr>
          <w:rFonts w:ascii="Times New Roman" w:hAnsi="Times New Roman" w:cs="Times New Roman"/>
          <w:sz w:val="24"/>
          <w:szCs w:val="24"/>
        </w:rPr>
        <w:t>1.AKADEMİK BİRİM</w:t>
      </w:r>
    </w:p>
    <w:p w14:paraId="71764636" w14:textId="2CAE2AB6" w:rsidR="00365722" w:rsidRDefault="00287942" w:rsidP="00C635F8">
      <w:pPr>
        <w:jc w:val="both"/>
        <w:rPr>
          <w:rFonts w:ascii="Times New Roman" w:hAnsi="Times New Roman" w:cs="Times New Roman"/>
          <w:sz w:val="24"/>
          <w:szCs w:val="24"/>
        </w:rPr>
      </w:pPr>
      <w:r w:rsidRPr="00287942">
        <w:rPr>
          <w:rFonts w:ascii="Times New Roman" w:hAnsi="Times New Roman" w:cs="Times New Roman"/>
          <w:sz w:val="24"/>
          <w:szCs w:val="24"/>
        </w:rPr>
        <w:t>PAMUKKALE ÜNİVERSİTESİ BULDAN MESLEK YÜKSEK OKULU</w:t>
      </w:r>
    </w:p>
    <w:p w14:paraId="30A9543F" w14:textId="21DBF58E" w:rsidR="00345911" w:rsidRDefault="00345911" w:rsidP="00C635F8">
      <w:pPr>
        <w:jc w:val="both"/>
        <w:rPr>
          <w:rFonts w:ascii="Times New Roman" w:hAnsi="Times New Roman" w:cs="Times New Roman"/>
          <w:sz w:val="24"/>
          <w:szCs w:val="24"/>
        </w:rPr>
      </w:pPr>
      <w:r w:rsidRPr="00345911">
        <w:rPr>
          <w:rFonts w:ascii="Times New Roman" w:hAnsi="Times New Roman" w:cs="Times New Roman"/>
          <w:sz w:val="24"/>
          <w:szCs w:val="24"/>
        </w:rPr>
        <w:t>2.BÖLÜM/PROGRAM ADI</w:t>
      </w:r>
    </w:p>
    <w:p w14:paraId="0E681E3B" w14:textId="44C23847" w:rsidR="00345911" w:rsidRDefault="00345911" w:rsidP="00C635F8">
      <w:pPr>
        <w:jc w:val="both"/>
        <w:rPr>
          <w:rFonts w:ascii="Times New Roman" w:hAnsi="Times New Roman" w:cs="Times New Roman"/>
          <w:sz w:val="24"/>
          <w:szCs w:val="24"/>
        </w:rPr>
      </w:pPr>
      <w:r w:rsidRPr="00345911">
        <w:rPr>
          <w:rFonts w:ascii="Times New Roman" w:hAnsi="Times New Roman" w:cs="Times New Roman"/>
          <w:sz w:val="24"/>
          <w:szCs w:val="24"/>
        </w:rPr>
        <w:t>BÜRO YÖNETİMİ VE YÖNETİCİ ASİSTANLIĞI</w:t>
      </w:r>
    </w:p>
    <w:p w14:paraId="69F5E07F" w14:textId="5DE8F559" w:rsidR="00345911" w:rsidRDefault="00345911" w:rsidP="00C635F8">
      <w:pPr>
        <w:jc w:val="both"/>
        <w:rPr>
          <w:rFonts w:ascii="Times New Roman" w:hAnsi="Times New Roman" w:cs="Times New Roman"/>
          <w:sz w:val="24"/>
          <w:szCs w:val="24"/>
        </w:rPr>
      </w:pPr>
      <w:r w:rsidRPr="00345911">
        <w:rPr>
          <w:rFonts w:ascii="Times New Roman" w:hAnsi="Times New Roman" w:cs="Times New Roman"/>
          <w:sz w:val="24"/>
          <w:szCs w:val="24"/>
        </w:rPr>
        <w:t>3.İLETİŞİM BİLGİLER</w:t>
      </w:r>
    </w:p>
    <w:p w14:paraId="4D19372A" w14:textId="3577C716" w:rsidR="00345911" w:rsidRDefault="00345911" w:rsidP="00C635F8">
      <w:pPr>
        <w:jc w:val="both"/>
        <w:rPr>
          <w:rFonts w:ascii="Times New Roman" w:hAnsi="Times New Roman" w:cs="Times New Roman"/>
          <w:sz w:val="24"/>
          <w:szCs w:val="24"/>
        </w:rPr>
      </w:pPr>
      <w:r w:rsidRPr="00345911">
        <w:rPr>
          <w:rFonts w:ascii="Times New Roman" w:hAnsi="Times New Roman" w:cs="Times New Roman"/>
          <w:sz w:val="24"/>
          <w:szCs w:val="24"/>
        </w:rPr>
        <w:t xml:space="preserve">Öğr. Gör. Nuray KESKİN Bölüm </w:t>
      </w:r>
      <w:proofErr w:type="gramStart"/>
      <w:r w:rsidRPr="00345911">
        <w:rPr>
          <w:rFonts w:ascii="Times New Roman" w:hAnsi="Times New Roman" w:cs="Times New Roman"/>
          <w:sz w:val="24"/>
          <w:szCs w:val="24"/>
        </w:rPr>
        <w:t>Başkanı  nurayk@pau.edu.tr</w:t>
      </w:r>
      <w:proofErr w:type="gramEnd"/>
      <w:r w:rsidRPr="00345911">
        <w:rPr>
          <w:rFonts w:ascii="Times New Roman" w:hAnsi="Times New Roman" w:cs="Times New Roman"/>
          <w:sz w:val="24"/>
          <w:szCs w:val="24"/>
        </w:rPr>
        <w:t>, Tel: 02584318620 dahili: 137</w:t>
      </w:r>
    </w:p>
    <w:p w14:paraId="4F1D5A94" w14:textId="181B77B3" w:rsidR="00345911" w:rsidRDefault="00345911" w:rsidP="00C635F8">
      <w:pPr>
        <w:jc w:val="both"/>
        <w:rPr>
          <w:rFonts w:ascii="Times New Roman" w:hAnsi="Times New Roman" w:cs="Times New Roman"/>
          <w:sz w:val="24"/>
          <w:szCs w:val="24"/>
        </w:rPr>
      </w:pPr>
      <w:r w:rsidRPr="00345911">
        <w:rPr>
          <w:rFonts w:ascii="Times New Roman" w:hAnsi="Times New Roman" w:cs="Times New Roman"/>
          <w:sz w:val="24"/>
          <w:szCs w:val="24"/>
        </w:rPr>
        <w:t>4.PROGRAMIN TÜRÜ</w:t>
      </w:r>
    </w:p>
    <w:p w14:paraId="70CBC7A5" w14:textId="42A2380E" w:rsidR="00345911" w:rsidRDefault="00345911" w:rsidP="00C635F8">
      <w:pPr>
        <w:jc w:val="both"/>
        <w:rPr>
          <w:rFonts w:ascii="Times New Roman" w:hAnsi="Times New Roman" w:cs="Times New Roman"/>
          <w:sz w:val="24"/>
          <w:szCs w:val="24"/>
        </w:rPr>
      </w:pPr>
      <w:r w:rsidRPr="00345911">
        <w:rPr>
          <w:rFonts w:ascii="Times New Roman" w:hAnsi="Times New Roman" w:cs="Times New Roman"/>
          <w:sz w:val="24"/>
          <w:szCs w:val="24"/>
        </w:rPr>
        <w:t>Normal Öğretim</w:t>
      </w:r>
    </w:p>
    <w:p w14:paraId="644D398A" w14:textId="5DC12492" w:rsidR="00BE1278" w:rsidRDefault="00BE1278" w:rsidP="00C635F8">
      <w:pPr>
        <w:jc w:val="both"/>
        <w:rPr>
          <w:rFonts w:ascii="Times New Roman" w:hAnsi="Times New Roman" w:cs="Times New Roman"/>
          <w:sz w:val="24"/>
          <w:szCs w:val="24"/>
        </w:rPr>
      </w:pPr>
      <w:r w:rsidRPr="00BE1278">
        <w:rPr>
          <w:rFonts w:ascii="Times New Roman" w:hAnsi="Times New Roman" w:cs="Times New Roman"/>
          <w:sz w:val="24"/>
          <w:szCs w:val="24"/>
        </w:rPr>
        <w:t>5.PROGRAMDAKİ EĞİTİM DİLİ</w:t>
      </w:r>
    </w:p>
    <w:p w14:paraId="55A4CBA8" w14:textId="0F830C88" w:rsidR="00BE1278" w:rsidRDefault="00BE1278" w:rsidP="00C635F8">
      <w:pPr>
        <w:jc w:val="both"/>
        <w:rPr>
          <w:rFonts w:ascii="Times New Roman" w:hAnsi="Times New Roman" w:cs="Times New Roman"/>
          <w:sz w:val="24"/>
          <w:szCs w:val="24"/>
        </w:rPr>
      </w:pPr>
      <w:r>
        <w:rPr>
          <w:rFonts w:ascii="Times New Roman" w:hAnsi="Times New Roman" w:cs="Times New Roman"/>
          <w:sz w:val="24"/>
          <w:szCs w:val="24"/>
        </w:rPr>
        <w:t>Türkçe</w:t>
      </w:r>
    </w:p>
    <w:p w14:paraId="31847B39" w14:textId="2881DCA3" w:rsidR="00BE1278" w:rsidRDefault="00BE1278" w:rsidP="00C635F8">
      <w:pPr>
        <w:jc w:val="both"/>
        <w:rPr>
          <w:rFonts w:ascii="Times New Roman" w:hAnsi="Times New Roman" w:cs="Times New Roman"/>
          <w:sz w:val="24"/>
          <w:szCs w:val="24"/>
        </w:rPr>
      </w:pPr>
      <w:r w:rsidRPr="00BE1278">
        <w:rPr>
          <w:rFonts w:ascii="Times New Roman" w:hAnsi="Times New Roman" w:cs="Times New Roman"/>
          <w:sz w:val="24"/>
          <w:szCs w:val="24"/>
        </w:rPr>
        <w:t>6.PROGRAMIN KISA TARİHÇESİ VE DEĞİŞİKLİKLER</w:t>
      </w:r>
    </w:p>
    <w:p w14:paraId="18FA1862" w14:textId="0075AE92" w:rsidR="00BE1278" w:rsidRDefault="00BE1278" w:rsidP="00C635F8">
      <w:pPr>
        <w:jc w:val="both"/>
        <w:rPr>
          <w:rFonts w:ascii="Times New Roman" w:hAnsi="Times New Roman" w:cs="Times New Roman"/>
          <w:sz w:val="24"/>
          <w:szCs w:val="24"/>
        </w:rPr>
      </w:pPr>
      <w:r>
        <w:rPr>
          <w:rFonts w:ascii="Times New Roman" w:hAnsi="Times New Roman" w:cs="Times New Roman"/>
          <w:sz w:val="24"/>
          <w:szCs w:val="24"/>
        </w:rPr>
        <w:t xml:space="preserve">Pamukkale Üniversitesi Buldan Meslek Yüksekokulu </w:t>
      </w:r>
      <w:r w:rsidRPr="00BE1278">
        <w:rPr>
          <w:rFonts w:ascii="Times New Roman" w:hAnsi="Times New Roman" w:cs="Times New Roman"/>
          <w:sz w:val="24"/>
          <w:szCs w:val="24"/>
        </w:rPr>
        <w:t>Yükseköğretim Kurulu Başkanlığınca 2002 yılında kurulmuştur.</w:t>
      </w:r>
      <w:r>
        <w:rPr>
          <w:rFonts w:ascii="Times New Roman" w:hAnsi="Times New Roman" w:cs="Times New Roman"/>
          <w:sz w:val="24"/>
          <w:szCs w:val="24"/>
        </w:rPr>
        <w:t xml:space="preserve"> </w:t>
      </w:r>
      <w:r w:rsidR="00C635F8">
        <w:rPr>
          <w:rFonts w:ascii="Times New Roman" w:hAnsi="Times New Roman" w:cs="Times New Roman"/>
          <w:sz w:val="24"/>
          <w:szCs w:val="24"/>
        </w:rPr>
        <w:t>Bölüm</w:t>
      </w:r>
      <w:r>
        <w:rPr>
          <w:rFonts w:ascii="Times New Roman" w:hAnsi="Times New Roman" w:cs="Times New Roman"/>
          <w:sz w:val="24"/>
          <w:szCs w:val="24"/>
        </w:rPr>
        <w:t xml:space="preserve"> </w:t>
      </w:r>
      <w:r w:rsidR="00C635F8" w:rsidRPr="00C635F8">
        <w:rPr>
          <w:rFonts w:ascii="Times New Roman" w:hAnsi="Times New Roman" w:cs="Times New Roman"/>
          <w:sz w:val="24"/>
          <w:szCs w:val="24"/>
        </w:rPr>
        <w:t xml:space="preserve">“Büro Hizmetleri ve Sekreterlik Bölümü” bünyesinde, Büro Yönetimi ve Sekreterlik Programı ile ilk öğrencilerini 2003-2004 Eğitim ve Öğretim yılında almıştır. Şu anda mevcut programın adı “Büro Yönetimi ve Yönetici Asistanlığı Programı” </w:t>
      </w:r>
      <w:proofErr w:type="spellStart"/>
      <w:r w:rsidR="00C635F8" w:rsidRPr="00C635F8">
        <w:rPr>
          <w:rFonts w:ascii="Times New Roman" w:hAnsi="Times New Roman" w:cs="Times New Roman"/>
          <w:sz w:val="24"/>
          <w:szCs w:val="24"/>
        </w:rPr>
        <w:t>dır</w:t>
      </w:r>
      <w:proofErr w:type="spellEnd"/>
      <w:r w:rsidR="00C635F8" w:rsidRPr="00C635F8">
        <w:rPr>
          <w:rFonts w:ascii="Times New Roman" w:hAnsi="Times New Roman" w:cs="Times New Roman"/>
          <w:sz w:val="24"/>
          <w:szCs w:val="24"/>
        </w:rPr>
        <w:t>.</w:t>
      </w:r>
    </w:p>
    <w:p w14:paraId="3DB6C738" w14:textId="1A40194E" w:rsidR="00C635F8" w:rsidRDefault="00C635F8" w:rsidP="00C635F8">
      <w:pPr>
        <w:jc w:val="both"/>
        <w:rPr>
          <w:rFonts w:ascii="Times New Roman" w:hAnsi="Times New Roman" w:cs="Times New Roman"/>
          <w:sz w:val="24"/>
          <w:szCs w:val="24"/>
        </w:rPr>
      </w:pPr>
      <w:r w:rsidRPr="00C635F8">
        <w:rPr>
          <w:rFonts w:ascii="Times New Roman" w:hAnsi="Times New Roman" w:cs="Times New Roman"/>
          <w:sz w:val="24"/>
          <w:szCs w:val="24"/>
        </w:rPr>
        <w:t>2012-2013 Eğitim ve Öğretim Yılında BYYA Programı İkinci Öğretim eğitimine başlamıştır. Ancak 2018-2019 Eğitim ve Öğretim Yılında İkinci Öğretim Öğrenci sayıları 10 kişinin altına düştüğü için ikinci öğretim eğitimleri YÖK tarafından kapatılmış ve mevcut kayıt yaptıran öğrenciler normal öğretime alınarak eğitimlerine devam etmiş</w:t>
      </w:r>
      <w:r w:rsidR="00503BD2">
        <w:rPr>
          <w:rFonts w:ascii="Times New Roman" w:hAnsi="Times New Roman" w:cs="Times New Roman"/>
          <w:sz w:val="24"/>
          <w:szCs w:val="24"/>
        </w:rPr>
        <w:t>tir</w:t>
      </w:r>
      <w:r w:rsidRPr="00C635F8">
        <w:rPr>
          <w:rFonts w:ascii="Times New Roman" w:hAnsi="Times New Roman" w:cs="Times New Roman"/>
          <w:sz w:val="24"/>
          <w:szCs w:val="24"/>
        </w:rPr>
        <w:t>. Bu nedenle Buldan MYO Büro Yönetimi ve Yönetici Asistanlığı İkinci Öğretim Programı kapandığı için son 3 yıla ait verileri bulunmamaktadır. Hala devam eden ve kayıtlı bulunan ikinci öğretim öğrencilerine normal öğretim kapsamında eğitimleri verilmektedir.</w:t>
      </w:r>
    </w:p>
    <w:p w14:paraId="193FE85A" w14:textId="1317ECD8" w:rsidR="006619A2" w:rsidRDefault="006619A2" w:rsidP="00C635F8">
      <w:pPr>
        <w:jc w:val="both"/>
        <w:rPr>
          <w:rFonts w:ascii="Times New Roman" w:hAnsi="Times New Roman" w:cs="Times New Roman"/>
          <w:sz w:val="24"/>
          <w:szCs w:val="24"/>
        </w:rPr>
      </w:pPr>
      <w:r w:rsidRPr="006619A2">
        <w:rPr>
          <w:rFonts w:ascii="Times New Roman" w:hAnsi="Times New Roman" w:cs="Times New Roman"/>
          <w:sz w:val="24"/>
          <w:szCs w:val="24"/>
        </w:rPr>
        <w:t>7.Bölüm/programda tüm öğretim üyeleri ve öğretim görevlilerinin sayılarını unvan bazında belirtiniz.</w:t>
      </w:r>
    </w:p>
    <w:p w14:paraId="17E5DC1C" w14:textId="3D44EA79" w:rsidR="006619A2" w:rsidRDefault="006619A2" w:rsidP="00C635F8">
      <w:pPr>
        <w:jc w:val="both"/>
        <w:rPr>
          <w:rFonts w:ascii="Times New Roman" w:hAnsi="Times New Roman" w:cs="Times New Roman"/>
          <w:sz w:val="24"/>
          <w:szCs w:val="24"/>
        </w:rPr>
      </w:pPr>
      <w:r w:rsidRPr="006619A2">
        <w:rPr>
          <w:rFonts w:ascii="Times New Roman" w:hAnsi="Times New Roman" w:cs="Times New Roman"/>
          <w:sz w:val="24"/>
          <w:szCs w:val="24"/>
        </w:rPr>
        <w:t xml:space="preserve">Bölümümüzde </w:t>
      </w:r>
      <w:r w:rsidR="00503BD2">
        <w:rPr>
          <w:rFonts w:ascii="Times New Roman" w:hAnsi="Times New Roman" w:cs="Times New Roman"/>
          <w:sz w:val="24"/>
          <w:szCs w:val="24"/>
        </w:rPr>
        <w:t xml:space="preserve">Öğr. Gör. Nuray KESKİN, Öğr. Gör. Özlem Fedai DENİŞ, Öğr. Gör. Erkan YEŞİL ve Öğr. Gör. Fatma Canan DENİZ olmak üzere </w:t>
      </w:r>
      <w:r w:rsidR="00503BD2" w:rsidRPr="00503BD2">
        <w:rPr>
          <w:rFonts w:ascii="Times New Roman" w:hAnsi="Times New Roman" w:cs="Times New Roman"/>
          <w:sz w:val="24"/>
          <w:szCs w:val="24"/>
        </w:rPr>
        <w:t>4 öğretim görevlisi bulunmaktadır.</w:t>
      </w:r>
    </w:p>
    <w:p w14:paraId="71409925" w14:textId="59DB5549" w:rsidR="006619A2" w:rsidRDefault="006619A2" w:rsidP="00C635F8">
      <w:pPr>
        <w:jc w:val="both"/>
        <w:rPr>
          <w:rFonts w:ascii="Times New Roman" w:hAnsi="Times New Roman" w:cs="Times New Roman"/>
          <w:sz w:val="24"/>
          <w:szCs w:val="24"/>
        </w:rPr>
      </w:pPr>
      <w:r w:rsidRPr="006619A2">
        <w:rPr>
          <w:rFonts w:ascii="Times New Roman" w:hAnsi="Times New Roman" w:cs="Times New Roman"/>
          <w:sz w:val="24"/>
          <w:szCs w:val="24"/>
        </w:rPr>
        <w:t xml:space="preserve">8.Programın iç ve dış </w:t>
      </w:r>
      <w:proofErr w:type="gramStart"/>
      <w:r w:rsidRPr="006619A2">
        <w:rPr>
          <w:rFonts w:ascii="Times New Roman" w:hAnsi="Times New Roman" w:cs="Times New Roman"/>
          <w:sz w:val="24"/>
          <w:szCs w:val="24"/>
        </w:rPr>
        <w:t>paydaşlarını(</w:t>
      </w:r>
      <w:proofErr w:type="gramEnd"/>
      <w:r w:rsidRPr="006619A2">
        <w:rPr>
          <w:rFonts w:ascii="Times New Roman" w:hAnsi="Times New Roman" w:cs="Times New Roman"/>
          <w:sz w:val="24"/>
          <w:szCs w:val="24"/>
        </w:rPr>
        <w:t>kurum, kuruluş, STK vb.) sıralayınız.</w:t>
      </w:r>
    </w:p>
    <w:p w14:paraId="4E63AE0E" w14:textId="247187F2" w:rsidR="006619A2" w:rsidRDefault="008E61C2" w:rsidP="00C635F8">
      <w:pPr>
        <w:jc w:val="both"/>
        <w:rPr>
          <w:rFonts w:ascii="Times New Roman" w:hAnsi="Times New Roman" w:cs="Times New Roman"/>
          <w:sz w:val="24"/>
          <w:szCs w:val="24"/>
        </w:rPr>
      </w:pPr>
      <w:r>
        <w:rPr>
          <w:rFonts w:ascii="Times New Roman" w:hAnsi="Times New Roman" w:cs="Times New Roman"/>
          <w:sz w:val="24"/>
          <w:szCs w:val="24"/>
        </w:rPr>
        <w:t xml:space="preserve">İç Paydaşlarımız: Akademik personel, idari personel ve öğrenciler. </w:t>
      </w:r>
    </w:p>
    <w:p w14:paraId="32790FBA" w14:textId="211DBE28" w:rsidR="008E61C2" w:rsidRDefault="008E61C2" w:rsidP="00C635F8">
      <w:pPr>
        <w:jc w:val="both"/>
        <w:rPr>
          <w:rFonts w:ascii="Times New Roman" w:hAnsi="Times New Roman" w:cs="Times New Roman"/>
          <w:sz w:val="24"/>
          <w:szCs w:val="24"/>
        </w:rPr>
      </w:pPr>
      <w:r>
        <w:rPr>
          <w:rFonts w:ascii="Times New Roman" w:hAnsi="Times New Roman" w:cs="Times New Roman"/>
          <w:sz w:val="24"/>
          <w:szCs w:val="24"/>
        </w:rPr>
        <w:t xml:space="preserve">Dış Paydaşlarımız: </w:t>
      </w:r>
      <w:r w:rsidRPr="008E61C2">
        <w:rPr>
          <w:rFonts w:ascii="Times New Roman" w:hAnsi="Times New Roman" w:cs="Times New Roman"/>
          <w:sz w:val="24"/>
          <w:szCs w:val="24"/>
        </w:rPr>
        <w:t>Mezunlar, İşverenler, Meslek Odaları, Diğer Üniversitelerin Temsilcileri vb.</w:t>
      </w:r>
    </w:p>
    <w:p w14:paraId="0D14C772" w14:textId="46B63469" w:rsidR="008E61C2" w:rsidRPr="008E61C2" w:rsidRDefault="008E61C2" w:rsidP="00C635F8">
      <w:pPr>
        <w:jc w:val="both"/>
        <w:rPr>
          <w:rFonts w:ascii="Times New Roman" w:hAnsi="Times New Roman" w:cs="Times New Roman"/>
          <w:b/>
          <w:bCs/>
          <w:sz w:val="24"/>
          <w:szCs w:val="24"/>
        </w:rPr>
      </w:pPr>
      <w:r w:rsidRPr="008E61C2">
        <w:rPr>
          <w:rFonts w:ascii="Times New Roman" w:hAnsi="Times New Roman" w:cs="Times New Roman"/>
          <w:b/>
          <w:bCs/>
          <w:sz w:val="24"/>
          <w:szCs w:val="24"/>
        </w:rPr>
        <w:t>Programların tasarımı ve onayı</w:t>
      </w:r>
    </w:p>
    <w:p w14:paraId="57057018" w14:textId="3F5C6B2C" w:rsidR="008E61C2" w:rsidRDefault="003875C0" w:rsidP="00C635F8">
      <w:pPr>
        <w:jc w:val="both"/>
        <w:rPr>
          <w:rFonts w:ascii="Times New Roman" w:hAnsi="Times New Roman" w:cs="Times New Roman"/>
          <w:sz w:val="24"/>
          <w:szCs w:val="24"/>
        </w:rPr>
      </w:pPr>
      <w:r w:rsidRPr="003875C0">
        <w:rPr>
          <w:rFonts w:ascii="Times New Roman" w:hAnsi="Times New Roman" w:cs="Times New Roman"/>
          <w:sz w:val="24"/>
          <w:szCs w:val="24"/>
        </w:rPr>
        <w:t>9.Tanımlanan Program eğitim amaçlarını sıralayınız ve nerede yayımlanmış olduğunu kanıtlarıyla belirtiniz</w:t>
      </w:r>
    </w:p>
    <w:p w14:paraId="578850BF" w14:textId="26E7F10C" w:rsidR="003875C0" w:rsidRDefault="003875C0" w:rsidP="00C635F8">
      <w:pPr>
        <w:jc w:val="both"/>
        <w:rPr>
          <w:rFonts w:ascii="Times New Roman" w:hAnsi="Times New Roman" w:cs="Times New Roman"/>
          <w:sz w:val="24"/>
          <w:szCs w:val="24"/>
        </w:rPr>
      </w:pPr>
      <w:r w:rsidRPr="003875C0">
        <w:rPr>
          <w:rFonts w:ascii="Times New Roman" w:hAnsi="Times New Roman" w:cs="Times New Roman"/>
          <w:sz w:val="24"/>
          <w:szCs w:val="24"/>
        </w:rPr>
        <w:t xml:space="preserve">Büro Yönetimi ve Sekreterlik Programının amacı, hızlı değişen ve gelişen iş dünyasının gereksinimlerini karşılayabilecek bilgi ve becerilerle donatılmış, bilgisayar kullanımında uzman, büro yönetimi ilkelerini ve yöntemlerini profesyonelce kullanabilen, iyi insan ilişkileri </w:t>
      </w:r>
      <w:proofErr w:type="gramStart"/>
      <w:r w:rsidRPr="003875C0">
        <w:rPr>
          <w:rFonts w:ascii="Times New Roman" w:hAnsi="Times New Roman" w:cs="Times New Roman"/>
          <w:sz w:val="24"/>
          <w:szCs w:val="24"/>
        </w:rPr>
        <w:lastRenderedPageBreak/>
        <w:t>kurabilen</w:t>
      </w:r>
      <w:proofErr w:type="gramEnd"/>
      <w:r w:rsidRPr="003875C0">
        <w:rPr>
          <w:rFonts w:ascii="Times New Roman" w:hAnsi="Times New Roman" w:cs="Times New Roman"/>
          <w:sz w:val="24"/>
          <w:szCs w:val="24"/>
        </w:rPr>
        <w:t>, yazıları on parmakla ve bakmadan, süratle yazabilen, her türlü büro teknolojisini kullanabilen, modern protokol bilgilerine sahip, yüksek düzeyde büro elemanları, büro yöneticileri ve yönetici asistanları yetiştirmektir. İş dünyasının isteklerine cevap verebilecek kendini yetiştirmiş büro elamanı ve yönetici sekreteri yetiştirmektir.</w:t>
      </w:r>
    </w:p>
    <w:p w14:paraId="2B171AA0" w14:textId="5A726484" w:rsidR="003875C0" w:rsidRDefault="003875C0" w:rsidP="00C635F8">
      <w:pPr>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4" w:history="1">
        <w:r w:rsidRPr="008F49E0">
          <w:rPr>
            <w:rStyle w:val="Kpr"/>
            <w:rFonts w:ascii="Times New Roman" w:hAnsi="Times New Roman" w:cs="Times New Roman"/>
            <w:sz w:val="24"/>
            <w:szCs w:val="24"/>
          </w:rPr>
          <w:t>https://ebs.pusula.pau.edu.tr/BilgiGirisi/BolumGuncelle.aspx</w:t>
        </w:r>
      </w:hyperlink>
    </w:p>
    <w:p w14:paraId="66E1E15A" w14:textId="6B080373" w:rsidR="003875C0" w:rsidRPr="003A4969" w:rsidRDefault="00D40139" w:rsidP="00C635F8">
      <w:pPr>
        <w:jc w:val="both"/>
        <w:rPr>
          <w:rFonts w:ascii="Times New Roman" w:hAnsi="Times New Roman" w:cs="Times New Roman"/>
          <w:b/>
          <w:bCs/>
          <w:sz w:val="24"/>
          <w:szCs w:val="24"/>
        </w:rPr>
      </w:pPr>
      <w:r w:rsidRPr="003A4969">
        <w:rPr>
          <w:rFonts w:ascii="Times New Roman" w:hAnsi="Times New Roman" w:cs="Times New Roman"/>
          <w:b/>
          <w:bCs/>
          <w:sz w:val="24"/>
          <w:szCs w:val="24"/>
        </w:rPr>
        <w:t>10.Program eğitim amaçlarının kurumun, fakültenin ve bölümün misyonlarıyla ne ölçüde uyumlu olduğunu kanıtlarıyla açıklayınız.</w:t>
      </w:r>
    </w:p>
    <w:p w14:paraId="22BFF4ED" w14:textId="12A5CA05" w:rsidR="00D40139" w:rsidRDefault="00D40139" w:rsidP="00D40139">
      <w:pPr>
        <w:jc w:val="both"/>
        <w:rPr>
          <w:rFonts w:ascii="Times New Roman" w:hAnsi="Times New Roman" w:cs="Times New Roman"/>
          <w:sz w:val="24"/>
          <w:szCs w:val="24"/>
        </w:rPr>
      </w:pPr>
      <w:r>
        <w:rPr>
          <w:rFonts w:ascii="Times New Roman" w:hAnsi="Times New Roman" w:cs="Times New Roman"/>
          <w:sz w:val="24"/>
          <w:szCs w:val="24"/>
        </w:rPr>
        <w:t xml:space="preserve">Pamukkale Üniversitesi </w:t>
      </w:r>
      <w:r w:rsidRPr="00D40139">
        <w:rPr>
          <w:rFonts w:ascii="Times New Roman" w:hAnsi="Times New Roman" w:cs="Times New Roman"/>
          <w:sz w:val="24"/>
          <w:szCs w:val="24"/>
        </w:rPr>
        <w:t>Misyonu:</w:t>
      </w:r>
      <w:r>
        <w:rPr>
          <w:rFonts w:ascii="Times New Roman" w:hAnsi="Times New Roman" w:cs="Times New Roman"/>
          <w:sz w:val="24"/>
          <w:szCs w:val="24"/>
        </w:rPr>
        <w:t xml:space="preserve"> </w:t>
      </w:r>
      <w:r w:rsidRPr="00D40139">
        <w:rPr>
          <w:rFonts w:ascii="Times New Roman" w:hAnsi="Times New Roman" w:cs="Times New Roman"/>
          <w:sz w:val="24"/>
          <w:szCs w:val="24"/>
        </w:rPr>
        <w:t>Evrensel ve milli değerler ışığında, çağın gereksinimlerine uygun eğitim-öğretim, araştırma</w:t>
      </w:r>
      <w:r>
        <w:rPr>
          <w:rFonts w:ascii="Times New Roman" w:hAnsi="Times New Roman" w:cs="Times New Roman"/>
          <w:sz w:val="24"/>
          <w:szCs w:val="24"/>
        </w:rPr>
        <w:t xml:space="preserve"> </w:t>
      </w:r>
      <w:r w:rsidRPr="00D40139">
        <w:rPr>
          <w:rFonts w:ascii="Times New Roman" w:hAnsi="Times New Roman" w:cs="Times New Roman"/>
          <w:sz w:val="24"/>
          <w:szCs w:val="24"/>
        </w:rPr>
        <w:t>geliştirme ve toplumsal gelişim faaliyetleri yürüten, mesleki ve sosyal sorumlulukları başarı ile</w:t>
      </w:r>
      <w:r>
        <w:rPr>
          <w:rFonts w:ascii="Times New Roman" w:hAnsi="Times New Roman" w:cs="Times New Roman"/>
          <w:sz w:val="24"/>
          <w:szCs w:val="24"/>
        </w:rPr>
        <w:t xml:space="preserve"> </w:t>
      </w:r>
      <w:r w:rsidRPr="00D40139">
        <w:rPr>
          <w:rFonts w:ascii="Times New Roman" w:hAnsi="Times New Roman" w:cs="Times New Roman"/>
          <w:sz w:val="24"/>
          <w:szCs w:val="24"/>
        </w:rPr>
        <w:t>yerine getiren bireyler yetiştiren, güçlü kurumsal kimliğe sahip bir üniversite olmak.</w:t>
      </w:r>
    </w:p>
    <w:p w14:paraId="5F2EE9ED" w14:textId="2EC4CB22" w:rsidR="00D40139" w:rsidRPr="00D40139" w:rsidRDefault="00D40139" w:rsidP="00D40139">
      <w:pPr>
        <w:jc w:val="both"/>
        <w:rPr>
          <w:rFonts w:ascii="Times New Roman" w:hAnsi="Times New Roman" w:cs="Times New Roman"/>
          <w:sz w:val="24"/>
          <w:szCs w:val="24"/>
        </w:rPr>
      </w:pPr>
      <w:r w:rsidRPr="00D40139">
        <w:rPr>
          <w:rFonts w:ascii="Times New Roman" w:hAnsi="Times New Roman" w:cs="Times New Roman"/>
          <w:sz w:val="24"/>
          <w:szCs w:val="24"/>
        </w:rPr>
        <w:t>Vizyonu:</w:t>
      </w:r>
      <w:r>
        <w:rPr>
          <w:rFonts w:ascii="Times New Roman" w:hAnsi="Times New Roman" w:cs="Times New Roman"/>
          <w:sz w:val="24"/>
          <w:szCs w:val="24"/>
        </w:rPr>
        <w:t xml:space="preserve"> </w:t>
      </w:r>
      <w:r w:rsidRPr="00D40139">
        <w:rPr>
          <w:rFonts w:ascii="Times New Roman" w:hAnsi="Times New Roman" w:cs="Times New Roman"/>
          <w:sz w:val="24"/>
          <w:szCs w:val="24"/>
        </w:rPr>
        <w:t>Bilimsel alanda gelişmelere yön veren, yenilikçi eğitim‐öğretim uygulamalarında öncü olan, değer</w:t>
      </w:r>
      <w:r>
        <w:rPr>
          <w:rFonts w:ascii="Times New Roman" w:hAnsi="Times New Roman" w:cs="Times New Roman"/>
          <w:sz w:val="24"/>
          <w:szCs w:val="24"/>
        </w:rPr>
        <w:t xml:space="preserve"> </w:t>
      </w:r>
      <w:r w:rsidRPr="00D40139">
        <w:rPr>
          <w:rFonts w:ascii="Times New Roman" w:hAnsi="Times New Roman" w:cs="Times New Roman"/>
          <w:sz w:val="24"/>
          <w:szCs w:val="24"/>
        </w:rPr>
        <w:t>üreten ve mükemmelliği esas alan uluslararası üniversite olmak.</w:t>
      </w:r>
    </w:p>
    <w:p w14:paraId="25D1197E" w14:textId="77777777" w:rsidR="00D40139" w:rsidRPr="00D40139" w:rsidRDefault="00D40139" w:rsidP="00D40139">
      <w:pPr>
        <w:jc w:val="both"/>
        <w:rPr>
          <w:rFonts w:ascii="Times New Roman" w:hAnsi="Times New Roman" w:cs="Times New Roman"/>
          <w:sz w:val="24"/>
          <w:szCs w:val="24"/>
        </w:rPr>
      </w:pPr>
      <w:r w:rsidRPr="00D40139">
        <w:rPr>
          <w:rFonts w:ascii="Times New Roman" w:hAnsi="Times New Roman" w:cs="Times New Roman"/>
          <w:sz w:val="24"/>
          <w:szCs w:val="24"/>
        </w:rPr>
        <w:t>Temel Değerleri:</w:t>
      </w:r>
    </w:p>
    <w:p w14:paraId="6A181751" w14:textId="11FE7571"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1. Sürekli iyileştirme anlayışı:</w:t>
      </w:r>
      <w:r w:rsidRPr="00D40139">
        <w:rPr>
          <w:rFonts w:ascii="Times New Roman" w:hAnsi="Times New Roman" w:cs="Times New Roman"/>
          <w:sz w:val="24"/>
          <w:szCs w:val="24"/>
        </w:rPr>
        <w:t xml:space="preserve"> Üniversitemizde faaliyetler ve süreçler etkin yöntemlerle analiz edilip</w:t>
      </w:r>
      <w:r>
        <w:rPr>
          <w:rFonts w:ascii="Times New Roman" w:hAnsi="Times New Roman" w:cs="Times New Roman"/>
          <w:sz w:val="24"/>
          <w:szCs w:val="24"/>
        </w:rPr>
        <w:t xml:space="preserve"> </w:t>
      </w:r>
      <w:r w:rsidRPr="00D40139">
        <w:rPr>
          <w:rFonts w:ascii="Times New Roman" w:hAnsi="Times New Roman" w:cs="Times New Roman"/>
          <w:sz w:val="24"/>
          <w:szCs w:val="24"/>
        </w:rPr>
        <w:t>değerlendirilerek ihtiyaçlar belirlenir ve kalite odaklı iyileştirmeler yapılır.</w:t>
      </w:r>
    </w:p>
    <w:p w14:paraId="39437EB4" w14:textId="77777777"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2. Akılcılık:</w:t>
      </w:r>
      <w:r w:rsidRPr="00D40139">
        <w:rPr>
          <w:rFonts w:ascii="Times New Roman" w:hAnsi="Times New Roman" w:cs="Times New Roman"/>
          <w:sz w:val="24"/>
          <w:szCs w:val="24"/>
        </w:rPr>
        <w:t xml:space="preserve"> Üniversitemiz akla, mantığa ve bilime dayalı yöntemlerle çalışır.</w:t>
      </w:r>
    </w:p>
    <w:p w14:paraId="2DB5402D" w14:textId="23D97B2E"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3. Paydaş odaklılık:</w:t>
      </w:r>
      <w:r w:rsidRPr="00D40139">
        <w:rPr>
          <w:rFonts w:ascii="Times New Roman" w:hAnsi="Times New Roman" w:cs="Times New Roman"/>
          <w:sz w:val="24"/>
          <w:szCs w:val="24"/>
        </w:rPr>
        <w:t xml:space="preserve"> Üniversitemiz paydaşlarının görüşlerini de dikkate alarak planlama yapar,</w:t>
      </w:r>
      <w:r>
        <w:rPr>
          <w:rFonts w:ascii="Times New Roman" w:hAnsi="Times New Roman" w:cs="Times New Roman"/>
          <w:sz w:val="24"/>
          <w:szCs w:val="24"/>
        </w:rPr>
        <w:t xml:space="preserve"> </w:t>
      </w:r>
      <w:r w:rsidRPr="00D40139">
        <w:rPr>
          <w:rFonts w:ascii="Times New Roman" w:hAnsi="Times New Roman" w:cs="Times New Roman"/>
          <w:sz w:val="24"/>
          <w:szCs w:val="24"/>
        </w:rPr>
        <w:t>öncelikle öğrencilerine yönelik hizmet ve ürünler geliştirir, sunar.</w:t>
      </w:r>
    </w:p>
    <w:p w14:paraId="4BA80E40" w14:textId="597D129E"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4. Gelişime açıklık:</w:t>
      </w:r>
      <w:r w:rsidRPr="00D40139">
        <w:rPr>
          <w:rFonts w:ascii="Times New Roman" w:hAnsi="Times New Roman" w:cs="Times New Roman"/>
          <w:sz w:val="24"/>
          <w:szCs w:val="24"/>
        </w:rPr>
        <w:t xml:space="preserve"> Üniversitemizin çalışanları kendilerini sürekli olarak geliştirmeye önem verir,</w:t>
      </w:r>
      <w:r>
        <w:rPr>
          <w:rFonts w:ascii="Times New Roman" w:hAnsi="Times New Roman" w:cs="Times New Roman"/>
          <w:sz w:val="24"/>
          <w:szCs w:val="24"/>
        </w:rPr>
        <w:t xml:space="preserve"> </w:t>
      </w:r>
      <w:r w:rsidRPr="00D40139">
        <w:rPr>
          <w:rFonts w:ascii="Times New Roman" w:hAnsi="Times New Roman" w:cs="Times New Roman"/>
          <w:sz w:val="24"/>
          <w:szCs w:val="24"/>
        </w:rPr>
        <w:t>kurumsal öğrenme eğitim ve gelişim faaliyetleri ile teşvik edilir.</w:t>
      </w:r>
    </w:p>
    <w:p w14:paraId="319F9688" w14:textId="6E2F3CCF"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5. Toplumsal sorumluluk:</w:t>
      </w:r>
      <w:r w:rsidRPr="00D40139">
        <w:rPr>
          <w:rFonts w:ascii="Times New Roman" w:hAnsi="Times New Roman" w:cs="Times New Roman"/>
          <w:sz w:val="24"/>
          <w:szCs w:val="24"/>
        </w:rPr>
        <w:t xml:space="preserve"> Üniversitemiz, faaliyetlerinde toplumsal norm ve değerleri gözeterek</w:t>
      </w:r>
      <w:r>
        <w:rPr>
          <w:rFonts w:ascii="Times New Roman" w:hAnsi="Times New Roman" w:cs="Times New Roman"/>
          <w:sz w:val="24"/>
          <w:szCs w:val="24"/>
        </w:rPr>
        <w:t xml:space="preserve"> </w:t>
      </w:r>
      <w:r w:rsidRPr="00D40139">
        <w:rPr>
          <w:rFonts w:ascii="Times New Roman" w:hAnsi="Times New Roman" w:cs="Times New Roman"/>
          <w:sz w:val="24"/>
          <w:szCs w:val="24"/>
        </w:rPr>
        <w:t>bölgesinde öncü olur. Sanat ve kültürün toplumda yer bulmasını ve estetik değerleri önemser.</w:t>
      </w:r>
    </w:p>
    <w:p w14:paraId="1277AB4B" w14:textId="25D0557B"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6. Hesap verebilirlik:</w:t>
      </w:r>
      <w:r w:rsidRPr="00D40139">
        <w:rPr>
          <w:rFonts w:ascii="Times New Roman" w:hAnsi="Times New Roman" w:cs="Times New Roman"/>
          <w:sz w:val="24"/>
          <w:szCs w:val="24"/>
        </w:rPr>
        <w:t xml:space="preserve"> Üniversitemiz yasalara uygun şekilde, şeffaf ve paylaşımcı hareket eder;</w:t>
      </w:r>
      <w:r>
        <w:rPr>
          <w:rFonts w:ascii="Times New Roman" w:hAnsi="Times New Roman" w:cs="Times New Roman"/>
          <w:sz w:val="24"/>
          <w:szCs w:val="24"/>
        </w:rPr>
        <w:t xml:space="preserve"> </w:t>
      </w:r>
      <w:r w:rsidRPr="00D40139">
        <w:rPr>
          <w:rFonts w:ascii="Times New Roman" w:hAnsi="Times New Roman" w:cs="Times New Roman"/>
          <w:sz w:val="24"/>
          <w:szCs w:val="24"/>
        </w:rPr>
        <w:t>dürüstlük ve açıklık anlayışı ile etik değerleri temel alır.</w:t>
      </w:r>
    </w:p>
    <w:p w14:paraId="6E6FC0B9" w14:textId="0381F6DE"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7. Yenilikçilik:</w:t>
      </w:r>
      <w:r w:rsidRPr="00D40139">
        <w:rPr>
          <w:rFonts w:ascii="Times New Roman" w:hAnsi="Times New Roman" w:cs="Times New Roman"/>
          <w:sz w:val="24"/>
          <w:szCs w:val="24"/>
        </w:rPr>
        <w:t xml:space="preserve"> Üniversitemiz yeni bilgilere açıktır, mevcut bilginin sürekli geliştirilmesini hedefler.</w:t>
      </w:r>
      <w:r>
        <w:rPr>
          <w:rFonts w:ascii="Times New Roman" w:hAnsi="Times New Roman" w:cs="Times New Roman"/>
          <w:sz w:val="24"/>
          <w:szCs w:val="24"/>
        </w:rPr>
        <w:t xml:space="preserve"> </w:t>
      </w:r>
      <w:r w:rsidRPr="00D40139">
        <w:rPr>
          <w:rFonts w:ascii="Times New Roman" w:hAnsi="Times New Roman" w:cs="Times New Roman"/>
          <w:sz w:val="24"/>
          <w:szCs w:val="24"/>
        </w:rPr>
        <w:t>Yönetim bilimleri ve bilişim teknolojilerindeki yenilikleri esas alarak çözümler gerçekleştirir.</w:t>
      </w:r>
    </w:p>
    <w:p w14:paraId="77212DD3" w14:textId="08A4D92D"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8. İnsan odaklılık:</w:t>
      </w:r>
      <w:r w:rsidRPr="00D40139">
        <w:rPr>
          <w:rFonts w:ascii="Times New Roman" w:hAnsi="Times New Roman" w:cs="Times New Roman"/>
          <w:sz w:val="24"/>
          <w:szCs w:val="24"/>
        </w:rPr>
        <w:t xml:space="preserve"> Üniversitemiz insani değerleri esas alan bir çalışma kültürünü, katılımcılığı,</w:t>
      </w:r>
      <w:r>
        <w:rPr>
          <w:rFonts w:ascii="Times New Roman" w:hAnsi="Times New Roman" w:cs="Times New Roman"/>
          <w:sz w:val="24"/>
          <w:szCs w:val="24"/>
        </w:rPr>
        <w:t xml:space="preserve"> </w:t>
      </w:r>
      <w:r w:rsidRPr="00D40139">
        <w:rPr>
          <w:rFonts w:ascii="Times New Roman" w:hAnsi="Times New Roman" w:cs="Times New Roman"/>
          <w:sz w:val="24"/>
          <w:szCs w:val="24"/>
        </w:rPr>
        <w:t>liderlik tabanlı yönetim anlayışını esas alır.</w:t>
      </w:r>
    </w:p>
    <w:p w14:paraId="33280960" w14:textId="37838B63" w:rsidR="00D40139" w:rsidRP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9. Farklılıklara saygı:</w:t>
      </w:r>
      <w:r w:rsidRPr="00D40139">
        <w:rPr>
          <w:rFonts w:ascii="Times New Roman" w:hAnsi="Times New Roman" w:cs="Times New Roman"/>
          <w:sz w:val="24"/>
          <w:szCs w:val="24"/>
        </w:rPr>
        <w:t xml:space="preserve"> Üniversitemizde, insanlar kültürel kimliklerine göre farklılaştırılmaz,</w:t>
      </w:r>
      <w:r>
        <w:rPr>
          <w:rFonts w:ascii="Times New Roman" w:hAnsi="Times New Roman" w:cs="Times New Roman"/>
          <w:sz w:val="24"/>
          <w:szCs w:val="24"/>
        </w:rPr>
        <w:t xml:space="preserve"> </w:t>
      </w:r>
      <w:r w:rsidRPr="00D40139">
        <w:rPr>
          <w:rFonts w:ascii="Times New Roman" w:hAnsi="Times New Roman" w:cs="Times New Roman"/>
          <w:sz w:val="24"/>
          <w:szCs w:val="24"/>
        </w:rPr>
        <w:t>farklılıklar zenginlik olarak görülür ve ifade özgürlüğünü önemser.</w:t>
      </w:r>
    </w:p>
    <w:p w14:paraId="2D793C81" w14:textId="36261E66" w:rsidR="00D40139" w:rsidRDefault="00D40139" w:rsidP="00D40139">
      <w:pPr>
        <w:jc w:val="both"/>
        <w:rPr>
          <w:rFonts w:ascii="Times New Roman" w:hAnsi="Times New Roman" w:cs="Times New Roman"/>
          <w:sz w:val="24"/>
          <w:szCs w:val="24"/>
        </w:rPr>
      </w:pPr>
      <w:r w:rsidRPr="00503BD2">
        <w:rPr>
          <w:rFonts w:ascii="Times New Roman" w:hAnsi="Times New Roman" w:cs="Times New Roman"/>
          <w:b/>
          <w:bCs/>
          <w:sz w:val="24"/>
          <w:szCs w:val="24"/>
        </w:rPr>
        <w:t>10. Çevreye saygı:</w:t>
      </w:r>
      <w:r w:rsidRPr="00D40139">
        <w:rPr>
          <w:rFonts w:ascii="Times New Roman" w:hAnsi="Times New Roman" w:cs="Times New Roman"/>
          <w:sz w:val="24"/>
          <w:szCs w:val="24"/>
        </w:rPr>
        <w:t xml:space="preserve"> Üniversitemiz tüm faaliyetlerinde çevre dostu seçeneklere ve çözümlere öncelik</w:t>
      </w:r>
      <w:r>
        <w:rPr>
          <w:rFonts w:ascii="Times New Roman" w:hAnsi="Times New Roman" w:cs="Times New Roman"/>
          <w:sz w:val="24"/>
          <w:szCs w:val="24"/>
        </w:rPr>
        <w:t xml:space="preserve"> </w:t>
      </w:r>
      <w:r w:rsidRPr="00D40139">
        <w:rPr>
          <w:rFonts w:ascii="Times New Roman" w:hAnsi="Times New Roman" w:cs="Times New Roman"/>
          <w:sz w:val="24"/>
          <w:szCs w:val="24"/>
        </w:rPr>
        <w:t>verir.</w:t>
      </w:r>
    </w:p>
    <w:p w14:paraId="28E04C75" w14:textId="3519B449" w:rsidR="008E61C2" w:rsidRDefault="00D40139" w:rsidP="00C635F8">
      <w:pPr>
        <w:jc w:val="both"/>
        <w:rPr>
          <w:rFonts w:ascii="Times New Roman" w:hAnsi="Times New Roman" w:cs="Times New Roman"/>
          <w:sz w:val="24"/>
          <w:szCs w:val="24"/>
        </w:rPr>
      </w:pPr>
      <w:r w:rsidRPr="00D40139">
        <w:rPr>
          <w:rFonts w:ascii="Times New Roman" w:hAnsi="Times New Roman" w:cs="Times New Roman"/>
          <w:sz w:val="24"/>
          <w:szCs w:val="24"/>
        </w:rPr>
        <w:t xml:space="preserve">Program amaçlarına ulaşma kapsamında Büro Yönetimi ve Yönetici Asistanlığı </w:t>
      </w:r>
      <w:proofErr w:type="spellStart"/>
      <w:r w:rsidRPr="00D40139">
        <w:rPr>
          <w:rFonts w:ascii="Times New Roman" w:hAnsi="Times New Roman" w:cs="Times New Roman"/>
          <w:sz w:val="24"/>
          <w:szCs w:val="24"/>
        </w:rPr>
        <w:t>programı’nın</w:t>
      </w:r>
      <w:proofErr w:type="spellEnd"/>
      <w:r w:rsidRPr="00D40139">
        <w:rPr>
          <w:rFonts w:ascii="Times New Roman" w:hAnsi="Times New Roman" w:cs="Times New Roman"/>
          <w:sz w:val="24"/>
          <w:szCs w:val="24"/>
        </w:rPr>
        <w:t xml:space="preserve"> misyonu</w:t>
      </w:r>
      <w:r>
        <w:rPr>
          <w:rFonts w:ascii="Times New Roman" w:hAnsi="Times New Roman" w:cs="Times New Roman"/>
          <w:sz w:val="24"/>
          <w:szCs w:val="24"/>
        </w:rPr>
        <w:t>, vizyonu</w:t>
      </w:r>
      <w:r w:rsidRPr="00D40139">
        <w:rPr>
          <w:rFonts w:ascii="Times New Roman" w:hAnsi="Times New Roman" w:cs="Times New Roman"/>
          <w:sz w:val="24"/>
          <w:szCs w:val="24"/>
        </w:rPr>
        <w:t xml:space="preserve"> ve eğitim amaçları </w:t>
      </w:r>
      <w:r>
        <w:rPr>
          <w:rFonts w:ascii="Times New Roman" w:hAnsi="Times New Roman" w:cs="Times New Roman"/>
          <w:sz w:val="24"/>
          <w:szCs w:val="24"/>
        </w:rPr>
        <w:t xml:space="preserve">yukarıda tanımlanan </w:t>
      </w:r>
      <w:r w:rsidRPr="00D40139">
        <w:rPr>
          <w:rFonts w:ascii="Times New Roman" w:hAnsi="Times New Roman" w:cs="Times New Roman"/>
          <w:sz w:val="24"/>
          <w:szCs w:val="24"/>
        </w:rPr>
        <w:t>Pamukkale Üniversitesi öz görevleriyle uyumludur.</w:t>
      </w:r>
    </w:p>
    <w:p w14:paraId="3D485BFC" w14:textId="082AB192" w:rsidR="00D40139" w:rsidRDefault="007947D3" w:rsidP="00C635F8">
      <w:pPr>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5" w:history="1">
        <w:r w:rsidR="00A22390" w:rsidRPr="007A2C37">
          <w:rPr>
            <w:rStyle w:val="Kpr"/>
            <w:rFonts w:ascii="Times New Roman" w:hAnsi="Times New Roman" w:cs="Times New Roman"/>
            <w:sz w:val="24"/>
            <w:szCs w:val="24"/>
          </w:rPr>
          <w:t>https://www.pau.edu.tr/kalitekomisyonu/tr/sayfa/2023-kurum-ic-degerlendirme-raporu</w:t>
        </w:r>
      </w:hyperlink>
      <w:r w:rsidR="00A22390">
        <w:rPr>
          <w:rFonts w:ascii="Times New Roman" w:hAnsi="Times New Roman" w:cs="Times New Roman"/>
          <w:sz w:val="24"/>
          <w:szCs w:val="24"/>
        </w:rPr>
        <w:t xml:space="preserve"> </w:t>
      </w:r>
    </w:p>
    <w:p w14:paraId="615AB0F2" w14:textId="3274949B" w:rsidR="007947D3" w:rsidRDefault="009A1CD2" w:rsidP="00C635F8">
      <w:pPr>
        <w:jc w:val="both"/>
        <w:rPr>
          <w:rFonts w:ascii="Times New Roman" w:hAnsi="Times New Roman" w:cs="Times New Roman"/>
          <w:sz w:val="24"/>
          <w:szCs w:val="24"/>
        </w:rPr>
      </w:pPr>
      <w:r w:rsidRPr="009A1CD2">
        <w:rPr>
          <w:rFonts w:ascii="Times New Roman" w:hAnsi="Times New Roman" w:cs="Times New Roman"/>
          <w:sz w:val="24"/>
          <w:szCs w:val="24"/>
        </w:rPr>
        <w:t>11.Program eğitim amaçları ve tasarımının iç ve dış paydaşların gereksinimleri doğrultusunda sistematik olarak nasıl belirlendiğini ve hangi aralıklarla nasıl güncellendiğini kanıtlarıyla açıklayınız.</w:t>
      </w:r>
    </w:p>
    <w:p w14:paraId="30B84B37" w14:textId="525F1A35"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 </w:t>
      </w:r>
      <w:r w:rsidRPr="004B4956">
        <w:rPr>
          <w:rFonts w:ascii="Times New Roman" w:hAnsi="Times New Roman" w:cs="Times New Roman"/>
          <w:sz w:val="24"/>
          <w:szCs w:val="24"/>
        </w:rPr>
        <w:t>Öğrencilerin Üniversite yaşamına uyumunu hızlandırmak için oryantasyon programları da dahil, çeşitli</w:t>
      </w:r>
      <w:r w:rsidR="00A22390">
        <w:rPr>
          <w:rFonts w:ascii="Times New Roman" w:hAnsi="Times New Roman" w:cs="Times New Roman"/>
          <w:sz w:val="24"/>
          <w:szCs w:val="24"/>
        </w:rPr>
        <w:t xml:space="preserve"> kurum içi ve kurum dışı </w:t>
      </w:r>
      <w:r w:rsidRPr="004B4956">
        <w:rPr>
          <w:rFonts w:ascii="Times New Roman" w:hAnsi="Times New Roman" w:cs="Times New Roman"/>
          <w:sz w:val="24"/>
          <w:szCs w:val="24"/>
        </w:rPr>
        <w:t>etkinliklerde bulunmak</w:t>
      </w:r>
      <w:r w:rsidR="00A22390">
        <w:rPr>
          <w:rFonts w:ascii="Times New Roman" w:hAnsi="Times New Roman" w:cs="Times New Roman"/>
          <w:sz w:val="24"/>
          <w:szCs w:val="24"/>
        </w:rPr>
        <w:t xml:space="preserve">, </w:t>
      </w:r>
    </w:p>
    <w:p w14:paraId="55AE065A" w14:textId="5C7A18B7"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2. </w:t>
      </w:r>
      <w:r w:rsidRPr="004B4956">
        <w:rPr>
          <w:rFonts w:ascii="Times New Roman" w:hAnsi="Times New Roman" w:cs="Times New Roman"/>
          <w:sz w:val="24"/>
          <w:szCs w:val="24"/>
        </w:rPr>
        <w:t>Akademik ve idari kadroların öğrencilere karşı davranışlarına düzeyli ve memnuniyet oluşturacak standartlar getirmek ve bunları uygulamak,</w:t>
      </w:r>
    </w:p>
    <w:p w14:paraId="10368D74" w14:textId="2663C49A"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3. </w:t>
      </w:r>
      <w:r w:rsidRPr="004B4956">
        <w:rPr>
          <w:rFonts w:ascii="Times New Roman" w:hAnsi="Times New Roman" w:cs="Times New Roman"/>
          <w:sz w:val="24"/>
          <w:szCs w:val="24"/>
        </w:rPr>
        <w:t xml:space="preserve">Öğrencilere eğitimlerini tamamladıktan sonra da organize faaliyetlerde ihtiyaç duyacakları ve karşılanması mümkün yardımlarda bulunmak, onlarla ilişkiyi sürekli kılarak </w:t>
      </w:r>
      <w:proofErr w:type="gramStart"/>
      <w:r w:rsidRPr="004B4956">
        <w:rPr>
          <w:rFonts w:ascii="Times New Roman" w:hAnsi="Times New Roman" w:cs="Times New Roman"/>
          <w:sz w:val="24"/>
          <w:szCs w:val="24"/>
        </w:rPr>
        <w:t>işbirliğini</w:t>
      </w:r>
      <w:proofErr w:type="gramEnd"/>
      <w:r w:rsidRPr="004B4956">
        <w:rPr>
          <w:rFonts w:ascii="Times New Roman" w:hAnsi="Times New Roman" w:cs="Times New Roman"/>
          <w:sz w:val="24"/>
          <w:szCs w:val="24"/>
        </w:rPr>
        <w:t xml:space="preserve"> artırmak, Öğrencilerin iş dünyasına kabul ettirilmeleri ve orada etkin olarak yerleşebilmeleri için destek çalışmaları gerçekleştirmek,</w:t>
      </w:r>
    </w:p>
    <w:p w14:paraId="226DFA6E" w14:textId="448E03FE"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4. </w:t>
      </w:r>
      <w:r w:rsidRPr="004B4956">
        <w:rPr>
          <w:rFonts w:ascii="Times New Roman" w:hAnsi="Times New Roman" w:cs="Times New Roman"/>
          <w:sz w:val="24"/>
          <w:szCs w:val="24"/>
        </w:rPr>
        <w:t>Çalışanlarımızın kariyer hedeflerini gerçekleştirmelerinde destek sağlamak,</w:t>
      </w:r>
    </w:p>
    <w:p w14:paraId="0E8DBE76" w14:textId="257D4A82"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5</w:t>
      </w:r>
      <w:r w:rsidR="00A22390">
        <w:rPr>
          <w:rFonts w:ascii="Times New Roman" w:hAnsi="Times New Roman" w:cs="Times New Roman"/>
          <w:sz w:val="24"/>
          <w:szCs w:val="24"/>
        </w:rPr>
        <w:t>.</w:t>
      </w:r>
      <w:r w:rsidRPr="004B4956">
        <w:rPr>
          <w:rFonts w:ascii="Times New Roman" w:hAnsi="Times New Roman" w:cs="Times New Roman"/>
          <w:sz w:val="24"/>
          <w:szCs w:val="24"/>
        </w:rPr>
        <w:t>Tüm bilimsel alanlarda teorik eğitimlerin uygulamalarla bütünleşmesine zemin hazırlayacak</w:t>
      </w:r>
      <w:r>
        <w:rPr>
          <w:rFonts w:ascii="Times New Roman" w:hAnsi="Times New Roman" w:cs="Times New Roman"/>
          <w:sz w:val="24"/>
          <w:szCs w:val="24"/>
        </w:rPr>
        <w:t>, a</w:t>
      </w:r>
      <w:r w:rsidRPr="004B4956">
        <w:rPr>
          <w:rFonts w:ascii="Times New Roman" w:hAnsi="Times New Roman" w:cs="Times New Roman"/>
          <w:sz w:val="24"/>
          <w:szCs w:val="24"/>
        </w:rPr>
        <w:t>lt</w:t>
      </w:r>
      <w:r>
        <w:rPr>
          <w:rFonts w:ascii="Times New Roman" w:hAnsi="Times New Roman" w:cs="Times New Roman"/>
          <w:sz w:val="24"/>
          <w:szCs w:val="24"/>
        </w:rPr>
        <w:t xml:space="preserve"> </w:t>
      </w:r>
      <w:r w:rsidRPr="004B4956">
        <w:rPr>
          <w:rFonts w:ascii="Times New Roman" w:hAnsi="Times New Roman" w:cs="Times New Roman"/>
          <w:sz w:val="24"/>
          <w:szCs w:val="24"/>
        </w:rPr>
        <w:t>yapı çalışmaları gerçekleştirmek,</w:t>
      </w:r>
    </w:p>
    <w:p w14:paraId="6ED05DDA" w14:textId="77D4B826"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6. </w:t>
      </w:r>
      <w:r w:rsidRPr="004B4956">
        <w:rPr>
          <w:rFonts w:ascii="Times New Roman" w:hAnsi="Times New Roman" w:cs="Times New Roman"/>
          <w:sz w:val="24"/>
          <w:szCs w:val="24"/>
        </w:rPr>
        <w:t>Birimlerde ve bireylerde sürekli gelişim anlayışını egemen kılmak ve gerçekleştirmek,</w:t>
      </w:r>
    </w:p>
    <w:p w14:paraId="77A5896C" w14:textId="7DA848A8"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7. </w:t>
      </w:r>
      <w:r w:rsidRPr="004B4956">
        <w:rPr>
          <w:rFonts w:ascii="Times New Roman" w:hAnsi="Times New Roman" w:cs="Times New Roman"/>
          <w:sz w:val="24"/>
          <w:szCs w:val="24"/>
        </w:rPr>
        <w:t>Eğitim ve öğretim faaliyetlerinde yeni yöntem ve uygulamalarla diğer üniversitelerdeki</w:t>
      </w:r>
    </w:p>
    <w:p w14:paraId="2495E8AD" w14:textId="3BF84533" w:rsidR="004B4956" w:rsidRPr="004B4956" w:rsidRDefault="004B4956" w:rsidP="004B4956">
      <w:pPr>
        <w:jc w:val="both"/>
        <w:rPr>
          <w:rFonts w:ascii="Times New Roman" w:hAnsi="Times New Roman" w:cs="Times New Roman"/>
          <w:sz w:val="24"/>
          <w:szCs w:val="24"/>
        </w:rPr>
      </w:pPr>
      <w:proofErr w:type="gramStart"/>
      <w:r w:rsidRPr="004B4956">
        <w:rPr>
          <w:rFonts w:ascii="Times New Roman" w:hAnsi="Times New Roman" w:cs="Times New Roman"/>
          <w:sz w:val="24"/>
          <w:szCs w:val="24"/>
        </w:rPr>
        <w:t>eş</w:t>
      </w:r>
      <w:proofErr w:type="gramEnd"/>
      <w:r>
        <w:rPr>
          <w:rFonts w:ascii="Times New Roman" w:hAnsi="Times New Roman" w:cs="Times New Roman"/>
          <w:sz w:val="24"/>
          <w:szCs w:val="24"/>
        </w:rPr>
        <w:t xml:space="preserve"> </w:t>
      </w:r>
      <w:r w:rsidRPr="004B4956">
        <w:rPr>
          <w:rFonts w:ascii="Times New Roman" w:hAnsi="Times New Roman" w:cs="Times New Roman"/>
          <w:sz w:val="24"/>
          <w:szCs w:val="24"/>
        </w:rPr>
        <w:t>değer birimlere önderlik etmek,</w:t>
      </w:r>
    </w:p>
    <w:p w14:paraId="336EF7B8" w14:textId="0CF5999D"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8. </w:t>
      </w:r>
      <w:r w:rsidRPr="004B4956">
        <w:rPr>
          <w:rFonts w:ascii="Times New Roman" w:hAnsi="Times New Roman" w:cs="Times New Roman"/>
          <w:sz w:val="24"/>
          <w:szCs w:val="24"/>
        </w:rPr>
        <w:t>Üniversitenin tüm faaliyetlerini iç ve dış paydaşları en üst düzeyde mutlu etme anlayışı ve amacıyla gerçekleştirmek,</w:t>
      </w:r>
    </w:p>
    <w:p w14:paraId="100E799D" w14:textId="25888EDA"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9. </w:t>
      </w:r>
      <w:r w:rsidRPr="004B4956">
        <w:rPr>
          <w:rFonts w:ascii="Times New Roman" w:hAnsi="Times New Roman" w:cs="Times New Roman"/>
          <w:sz w:val="24"/>
          <w:szCs w:val="24"/>
        </w:rPr>
        <w:t>Hizmet ve eğitim seviyesinin yükseltilmesi için öneri sistemleri kurmak ve paydaşların önerilerini değerlendirmek,</w:t>
      </w:r>
    </w:p>
    <w:p w14:paraId="36383DFA" w14:textId="5ACF3548"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10. </w:t>
      </w:r>
      <w:r w:rsidRPr="004B4956">
        <w:rPr>
          <w:rFonts w:ascii="Times New Roman" w:hAnsi="Times New Roman" w:cs="Times New Roman"/>
          <w:sz w:val="24"/>
          <w:szCs w:val="24"/>
        </w:rPr>
        <w:t>Daha etkili ve verimli eğitim öğretim faaliyetlerinde bulunmak amacıyla kalite yönetim</w:t>
      </w:r>
      <w:r>
        <w:rPr>
          <w:rFonts w:ascii="Times New Roman" w:hAnsi="Times New Roman" w:cs="Times New Roman"/>
          <w:sz w:val="24"/>
          <w:szCs w:val="24"/>
        </w:rPr>
        <w:t xml:space="preserve"> </w:t>
      </w:r>
      <w:r w:rsidRPr="004B4956">
        <w:rPr>
          <w:rFonts w:ascii="Times New Roman" w:hAnsi="Times New Roman" w:cs="Times New Roman"/>
          <w:sz w:val="24"/>
          <w:szCs w:val="24"/>
        </w:rPr>
        <w:t>sistemimizi sürekli iyileştirmek,</w:t>
      </w:r>
    </w:p>
    <w:p w14:paraId="0C369453" w14:textId="49C64758"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11. </w:t>
      </w:r>
      <w:r w:rsidRPr="004B4956">
        <w:rPr>
          <w:rFonts w:ascii="Times New Roman" w:hAnsi="Times New Roman" w:cs="Times New Roman"/>
          <w:sz w:val="24"/>
          <w:szCs w:val="24"/>
        </w:rPr>
        <w:t>İç paydaşlar arasındaki ilişkileri geliştirmek ve kurumsal bilinci geliştirerek yaygınlaştırmak,</w:t>
      </w:r>
    </w:p>
    <w:p w14:paraId="7B690ABC" w14:textId="4719D12C"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12. </w:t>
      </w:r>
      <w:r w:rsidRPr="004B4956">
        <w:rPr>
          <w:rFonts w:ascii="Times New Roman" w:hAnsi="Times New Roman" w:cs="Times New Roman"/>
          <w:sz w:val="24"/>
          <w:szCs w:val="24"/>
        </w:rPr>
        <w:t xml:space="preserve">Akademisyenlerin iç ve dış paydaşlarla ilişkilerini daha etkin ve verimli hale getirerek, iç ve dış çevrenin bilimsel bilinçten daha fazla yararlanmasına </w:t>
      </w:r>
      <w:proofErr w:type="gramStart"/>
      <w:r w:rsidRPr="004B4956">
        <w:rPr>
          <w:rFonts w:ascii="Times New Roman" w:hAnsi="Times New Roman" w:cs="Times New Roman"/>
          <w:sz w:val="24"/>
          <w:szCs w:val="24"/>
        </w:rPr>
        <w:t>imkan</w:t>
      </w:r>
      <w:proofErr w:type="gramEnd"/>
      <w:r w:rsidRPr="004B4956">
        <w:rPr>
          <w:rFonts w:ascii="Times New Roman" w:hAnsi="Times New Roman" w:cs="Times New Roman"/>
          <w:sz w:val="24"/>
          <w:szCs w:val="24"/>
        </w:rPr>
        <w:t xml:space="preserve"> hazırlamak,</w:t>
      </w:r>
    </w:p>
    <w:p w14:paraId="7D0EDA64" w14:textId="58300355"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13. </w:t>
      </w:r>
      <w:r w:rsidRPr="004B4956">
        <w:rPr>
          <w:rFonts w:ascii="Times New Roman" w:hAnsi="Times New Roman" w:cs="Times New Roman"/>
          <w:sz w:val="24"/>
          <w:szCs w:val="24"/>
        </w:rPr>
        <w:t>Bölgenin sosyal, kültürel ve ekonomik problemlerine yönelik çözüm çalışmalarında</w:t>
      </w:r>
      <w:r>
        <w:rPr>
          <w:rFonts w:ascii="Times New Roman" w:hAnsi="Times New Roman" w:cs="Times New Roman"/>
          <w:sz w:val="24"/>
          <w:szCs w:val="24"/>
        </w:rPr>
        <w:t xml:space="preserve"> </w:t>
      </w:r>
      <w:r w:rsidRPr="004B4956">
        <w:rPr>
          <w:rFonts w:ascii="Times New Roman" w:hAnsi="Times New Roman" w:cs="Times New Roman"/>
          <w:sz w:val="24"/>
          <w:szCs w:val="24"/>
        </w:rPr>
        <w:t xml:space="preserve">bulunmak, </w:t>
      </w:r>
    </w:p>
    <w:p w14:paraId="69886690" w14:textId="0C44B20F"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14. </w:t>
      </w:r>
      <w:r w:rsidRPr="004B4956">
        <w:rPr>
          <w:rFonts w:ascii="Times New Roman" w:hAnsi="Times New Roman" w:cs="Times New Roman"/>
          <w:sz w:val="24"/>
          <w:szCs w:val="24"/>
        </w:rPr>
        <w:t>Günümüz teknolojisine uygun, kamu ve özel sektör işletmelerine ve sanayinin beklentilerine cevap verecek yeterlilik ve çeşitlilikte bilgi donanımına sahip nitelikli ara elemanlar yetiştirmek,</w:t>
      </w:r>
    </w:p>
    <w:p w14:paraId="30D3A357" w14:textId="478003A8" w:rsidR="004B4956" w:rsidRP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15. </w:t>
      </w:r>
      <w:r w:rsidRPr="004B4956">
        <w:rPr>
          <w:rFonts w:ascii="Times New Roman" w:hAnsi="Times New Roman" w:cs="Times New Roman"/>
          <w:sz w:val="24"/>
          <w:szCs w:val="24"/>
        </w:rPr>
        <w:t>Büro Yönetimi ve Yönetici Asistanlığı programımızdaki tüm öğretim elemanlarımız da bu görev bilincine uygun biçimde hareket etmektedirler.</w:t>
      </w:r>
    </w:p>
    <w:p w14:paraId="422E1234"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Bu çerçevede Buldan Meslek Yüksekokulu’na bağlı Büro Yönetimi ve Yönetici Asistanlığı Programı’nın misyonu Konusu ile ilgili temel kavram ve ilkeleri özümsemiş, kamu ve özel sektör kuruluşlarının ihtiyaç duyduğu yönetici asistanlığı mesleğinin tüm gereklerini yerine getirebilecek seviyede mesleki bilgiyle donatılmış, her türlü büro araç ve gereçlerini ve alanları ile ilgili büro programlarını kullanabilecek nitelikte meslek elemanları yetiştirmektir.</w:t>
      </w:r>
    </w:p>
    <w:p w14:paraId="5EE85999"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 xml:space="preserve">Kanıt: </w:t>
      </w:r>
    </w:p>
    <w:p w14:paraId="12C2190D"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 xml:space="preserve">1.https://ebs.pusula.pau.edu.tr/BilgiGoster/Program.aspx?lng=1&amp;dzy=1&amp;br=327&amp;bl=7809&amp;pr=133 </w:t>
      </w:r>
    </w:p>
    <w:p w14:paraId="3B47D2BA"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 xml:space="preserve">2. https://www.pau.edu.tr/buldanmyo/tr/sayfa/genel-bilgiler-2 </w:t>
      </w:r>
    </w:p>
    <w:p w14:paraId="4D6BFC97"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 xml:space="preserve">3. https://www.pau.edu.tr/pau/tr/kurumsal/misyon-vizyon-ve-degerler </w:t>
      </w:r>
    </w:p>
    <w:p w14:paraId="42C61096"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 xml:space="preserve">4. https://www.pau.edu.tr/buldanmyo/tr/sayfa/misyonumuz </w:t>
      </w:r>
    </w:p>
    <w:p w14:paraId="7C65401C"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12.Açıklamalarınız kapsamında başlık için programınızın değerlendirmesini işaretleyiniz.</w:t>
      </w:r>
    </w:p>
    <w:p w14:paraId="53597080"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(1)  Çalışma bulunmamaktadır.</w:t>
      </w:r>
    </w:p>
    <w:p w14:paraId="293DC1EE"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(2)  Uygulamaya yönelik planlamalar bulunmaktadır.</w:t>
      </w:r>
    </w:p>
    <w:p w14:paraId="4145A2B9"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(3)  Planlamalara yönelik uygulamalar gerçekleştirilmektedir.</w:t>
      </w:r>
    </w:p>
    <w:p w14:paraId="27807630" w14:textId="77777777" w:rsidR="004B4956" w:rsidRPr="004B4956"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(4)  Uygulamaların sonuçları paydaş görüşleri alınarak izlenmektedir.</w:t>
      </w:r>
    </w:p>
    <w:p w14:paraId="34EEC81B" w14:textId="4FAE7DF5" w:rsidR="009A1CD2" w:rsidRDefault="004B4956" w:rsidP="004B4956">
      <w:pPr>
        <w:jc w:val="both"/>
        <w:rPr>
          <w:rFonts w:ascii="Times New Roman" w:hAnsi="Times New Roman" w:cs="Times New Roman"/>
          <w:sz w:val="24"/>
          <w:szCs w:val="24"/>
        </w:rPr>
      </w:pPr>
      <w:r w:rsidRPr="004B4956">
        <w:rPr>
          <w:rFonts w:ascii="Times New Roman" w:hAnsi="Times New Roman" w:cs="Times New Roman"/>
          <w:sz w:val="24"/>
          <w:szCs w:val="24"/>
        </w:rPr>
        <w:t>(5)  İzleme sonuçları paydaşlarla birlikte değerlendirilerek önlemler alınmaktadır.</w:t>
      </w:r>
    </w:p>
    <w:p w14:paraId="7422F592" w14:textId="2DE2EC20" w:rsidR="004B4956" w:rsidRDefault="004B4956" w:rsidP="004B4956">
      <w:pPr>
        <w:jc w:val="both"/>
        <w:rPr>
          <w:rFonts w:ascii="Times New Roman" w:hAnsi="Times New Roman" w:cs="Times New Roman"/>
          <w:sz w:val="24"/>
          <w:szCs w:val="24"/>
        </w:rPr>
      </w:pPr>
      <w:r>
        <w:rPr>
          <w:rFonts w:ascii="Times New Roman" w:hAnsi="Times New Roman" w:cs="Times New Roman"/>
          <w:sz w:val="24"/>
          <w:szCs w:val="24"/>
        </w:rPr>
        <w:t xml:space="preserve">Cevap: </w:t>
      </w:r>
      <w:r w:rsidR="0079153F">
        <w:rPr>
          <w:rFonts w:ascii="Times New Roman" w:hAnsi="Times New Roman" w:cs="Times New Roman"/>
          <w:sz w:val="24"/>
          <w:szCs w:val="24"/>
        </w:rPr>
        <w:t>3</w:t>
      </w:r>
    </w:p>
    <w:p w14:paraId="75894177" w14:textId="391F38F1" w:rsidR="0079153F" w:rsidRDefault="00D2619F" w:rsidP="004B4956">
      <w:pPr>
        <w:jc w:val="both"/>
        <w:rPr>
          <w:rFonts w:ascii="Times New Roman" w:hAnsi="Times New Roman" w:cs="Times New Roman"/>
          <w:sz w:val="24"/>
          <w:szCs w:val="24"/>
        </w:rPr>
      </w:pPr>
      <w:r w:rsidRPr="00D2619F">
        <w:rPr>
          <w:rFonts w:ascii="Times New Roman" w:hAnsi="Times New Roman" w:cs="Times New Roman"/>
          <w:sz w:val="24"/>
          <w:szCs w:val="24"/>
        </w:rPr>
        <w:t>13.Başlıkla ilgili açıklamalarınıza yönelik kanıtlarınızı yükleyiniz. (Anonim olmayan soru</w:t>
      </w:r>
    </w:p>
    <w:p w14:paraId="7DD847D2" w14:textId="103DE5CB" w:rsidR="00D2619F" w:rsidRDefault="00D2619F" w:rsidP="004B4956">
      <w:pPr>
        <w:jc w:val="both"/>
        <w:rPr>
          <w:rFonts w:ascii="Times New Roman" w:hAnsi="Times New Roman" w:cs="Times New Roman"/>
          <w:sz w:val="24"/>
          <w:szCs w:val="24"/>
        </w:rPr>
      </w:pPr>
      <w:r>
        <w:rPr>
          <w:rFonts w:ascii="Times New Roman" w:hAnsi="Times New Roman" w:cs="Times New Roman"/>
          <w:sz w:val="24"/>
          <w:szCs w:val="24"/>
        </w:rPr>
        <w:t>Buraya 12 soru kanıtlarının içerisinde bulunan dosyalar yüklendi.</w:t>
      </w:r>
    </w:p>
    <w:p w14:paraId="17F8D90D" w14:textId="77777777" w:rsidR="003659A5" w:rsidRPr="003659A5" w:rsidRDefault="003659A5" w:rsidP="003659A5">
      <w:pPr>
        <w:jc w:val="both"/>
        <w:rPr>
          <w:rFonts w:ascii="Times New Roman" w:hAnsi="Times New Roman" w:cs="Times New Roman"/>
          <w:sz w:val="24"/>
          <w:szCs w:val="24"/>
        </w:rPr>
      </w:pPr>
      <w:r w:rsidRPr="003659A5">
        <w:rPr>
          <w:rFonts w:ascii="Times New Roman" w:hAnsi="Times New Roman" w:cs="Times New Roman"/>
          <w:sz w:val="24"/>
          <w:szCs w:val="24"/>
        </w:rPr>
        <w:t>Programların Ders Dağılım Dengesi</w:t>
      </w:r>
    </w:p>
    <w:p w14:paraId="40AB908E" w14:textId="77777777" w:rsidR="003659A5" w:rsidRPr="003659A5" w:rsidRDefault="003659A5" w:rsidP="003659A5">
      <w:pPr>
        <w:jc w:val="both"/>
        <w:rPr>
          <w:rFonts w:ascii="Times New Roman" w:hAnsi="Times New Roman" w:cs="Times New Roman"/>
          <w:sz w:val="24"/>
          <w:szCs w:val="24"/>
        </w:rPr>
      </w:pPr>
      <w:r w:rsidRPr="003659A5">
        <w:rPr>
          <w:rFonts w:ascii="Times New Roman" w:hAnsi="Times New Roman" w:cs="Times New Roman"/>
          <w:sz w:val="24"/>
          <w:szCs w:val="24"/>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405A3FF0" w14:textId="1DB7AB34" w:rsidR="0079153F" w:rsidRPr="00360023" w:rsidRDefault="003659A5" w:rsidP="003659A5">
      <w:pPr>
        <w:jc w:val="both"/>
        <w:rPr>
          <w:rFonts w:ascii="Times New Roman" w:hAnsi="Times New Roman" w:cs="Times New Roman"/>
          <w:b/>
          <w:bCs/>
          <w:sz w:val="24"/>
          <w:szCs w:val="24"/>
        </w:rPr>
      </w:pPr>
      <w:r w:rsidRPr="00360023">
        <w:rPr>
          <w:rFonts w:ascii="Times New Roman" w:hAnsi="Times New Roman" w:cs="Times New Roman"/>
          <w:b/>
          <w:bCs/>
          <w:sz w:val="24"/>
          <w:szCs w:val="24"/>
        </w:rPr>
        <w:t xml:space="preserve">14.Programın ders dağılımına ilişkin ilke, kural ve yöntemleri kanıtlarıyla açıklayınız.  </w:t>
      </w:r>
    </w:p>
    <w:p w14:paraId="5C18EEC8" w14:textId="6ED01CB9" w:rsidR="00360023" w:rsidRPr="00360023" w:rsidRDefault="00360023" w:rsidP="00360023">
      <w:pPr>
        <w:jc w:val="both"/>
        <w:rPr>
          <w:rFonts w:ascii="Times New Roman" w:hAnsi="Times New Roman" w:cs="Times New Roman"/>
          <w:sz w:val="24"/>
          <w:szCs w:val="24"/>
        </w:rPr>
      </w:pPr>
      <w:r w:rsidRPr="00360023">
        <w:rPr>
          <w:rFonts w:ascii="Times New Roman" w:hAnsi="Times New Roman" w:cs="Times New Roman"/>
          <w:sz w:val="24"/>
          <w:szCs w:val="24"/>
        </w:rPr>
        <w:t>Eğitim öğretim programlarının yapısı ve program müfredatlarında yer alan derslerin dağılımı</w:t>
      </w:r>
      <w:r w:rsidR="00BF3199">
        <w:rPr>
          <w:rFonts w:ascii="Times New Roman" w:hAnsi="Times New Roman" w:cs="Times New Roman"/>
          <w:sz w:val="24"/>
          <w:szCs w:val="24"/>
        </w:rPr>
        <w:t xml:space="preserve"> </w:t>
      </w:r>
      <w:r w:rsidRPr="00360023">
        <w:rPr>
          <w:rFonts w:ascii="Times New Roman" w:hAnsi="Times New Roman" w:cs="Times New Roman"/>
          <w:sz w:val="24"/>
          <w:szCs w:val="24"/>
        </w:rPr>
        <w:t>Pamukkale Üniversitesi Ön Lisans, Lisans Eğitim ve Öğretim Yönetmeliğinin 16. Maddesi</w:t>
      </w:r>
      <w:r>
        <w:rPr>
          <w:rFonts w:ascii="Times New Roman" w:hAnsi="Times New Roman" w:cs="Times New Roman"/>
          <w:sz w:val="24"/>
          <w:szCs w:val="24"/>
        </w:rPr>
        <w:t xml:space="preserve"> </w:t>
      </w:r>
      <w:r w:rsidRPr="00360023">
        <w:rPr>
          <w:rFonts w:ascii="Times New Roman" w:hAnsi="Times New Roman" w:cs="Times New Roman"/>
          <w:sz w:val="24"/>
          <w:szCs w:val="24"/>
        </w:rPr>
        <w:t>kapsamında belirlenmektedir (Kanıt B.1.2.-1 PAÜ Ön Lisans, Lisans Eğitim ve Öğretim</w:t>
      </w:r>
      <w:r>
        <w:rPr>
          <w:rFonts w:ascii="Times New Roman" w:hAnsi="Times New Roman" w:cs="Times New Roman"/>
          <w:sz w:val="24"/>
          <w:szCs w:val="24"/>
        </w:rPr>
        <w:t xml:space="preserve"> </w:t>
      </w:r>
      <w:r w:rsidRPr="00360023">
        <w:rPr>
          <w:rFonts w:ascii="Times New Roman" w:hAnsi="Times New Roman" w:cs="Times New Roman"/>
          <w:sz w:val="24"/>
          <w:szCs w:val="24"/>
        </w:rPr>
        <w:t>Yönetmeliği, Kanıt B.1.2.-2Öğretmenlik Programları Müfredatı). Üniversite Bologna süreçleri</w:t>
      </w:r>
      <w:r>
        <w:rPr>
          <w:rFonts w:ascii="Times New Roman" w:hAnsi="Times New Roman" w:cs="Times New Roman"/>
          <w:sz w:val="24"/>
          <w:szCs w:val="24"/>
        </w:rPr>
        <w:t xml:space="preserve"> </w:t>
      </w:r>
      <w:r w:rsidRPr="00360023">
        <w:rPr>
          <w:rFonts w:ascii="Times New Roman" w:hAnsi="Times New Roman" w:cs="Times New Roman"/>
          <w:sz w:val="24"/>
          <w:szCs w:val="24"/>
        </w:rPr>
        <w:t>kapsamında ders dağılım oranına uymaktadır. Yukarıda belirtilen hususların yanında akredite olan</w:t>
      </w:r>
      <w:r>
        <w:rPr>
          <w:rFonts w:ascii="Times New Roman" w:hAnsi="Times New Roman" w:cs="Times New Roman"/>
          <w:sz w:val="24"/>
          <w:szCs w:val="24"/>
        </w:rPr>
        <w:t xml:space="preserve"> </w:t>
      </w:r>
      <w:r w:rsidRPr="00360023">
        <w:rPr>
          <w:rFonts w:ascii="Times New Roman" w:hAnsi="Times New Roman" w:cs="Times New Roman"/>
          <w:sz w:val="24"/>
          <w:szCs w:val="24"/>
        </w:rPr>
        <w:t>programlarda akreditasyon özel şartları dikkate alınarak ek düzenlemeler gerçekleştirilir.</w:t>
      </w:r>
    </w:p>
    <w:p w14:paraId="0FAE5380" w14:textId="32D7017C" w:rsidR="00360023" w:rsidRPr="00360023" w:rsidRDefault="00360023" w:rsidP="00360023">
      <w:pPr>
        <w:jc w:val="both"/>
        <w:rPr>
          <w:rFonts w:ascii="Times New Roman" w:hAnsi="Times New Roman" w:cs="Times New Roman"/>
          <w:sz w:val="24"/>
          <w:szCs w:val="24"/>
        </w:rPr>
      </w:pPr>
      <w:r w:rsidRPr="00360023">
        <w:rPr>
          <w:rFonts w:ascii="Times New Roman" w:hAnsi="Times New Roman" w:cs="Times New Roman"/>
          <w:sz w:val="24"/>
          <w:szCs w:val="24"/>
        </w:rPr>
        <w:t>Üniversite bünyesinde farklı alanlarda birçok program bulunması nedeniyle, program bazında</w:t>
      </w:r>
      <w:r>
        <w:rPr>
          <w:rFonts w:ascii="Times New Roman" w:hAnsi="Times New Roman" w:cs="Times New Roman"/>
          <w:sz w:val="24"/>
          <w:szCs w:val="24"/>
        </w:rPr>
        <w:t xml:space="preserve"> </w:t>
      </w:r>
      <w:r w:rsidRPr="00360023">
        <w:rPr>
          <w:rFonts w:ascii="Times New Roman" w:hAnsi="Times New Roman" w:cs="Times New Roman"/>
          <w:sz w:val="24"/>
          <w:szCs w:val="24"/>
        </w:rPr>
        <w:t>özellikler dikkate alınarak zorunlu/seçmeli ders oranları ve içerikleri belirlenmektedir. Öğrenciler</w:t>
      </w:r>
      <w:r>
        <w:rPr>
          <w:rFonts w:ascii="Times New Roman" w:hAnsi="Times New Roman" w:cs="Times New Roman"/>
          <w:sz w:val="24"/>
          <w:szCs w:val="24"/>
        </w:rPr>
        <w:t xml:space="preserve"> </w:t>
      </w:r>
      <w:r w:rsidRPr="00360023">
        <w:rPr>
          <w:rFonts w:ascii="Times New Roman" w:hAnsi="Times New Roman" w:cs="Times New Roman"/>
          <w:sz w:val="24"/>
          <w:szCs w:val="24"/>
        </w:rPr>
        <w:t>birim içi ya da birimler arası seçmeli ders alabilmektedir. Ayrıca öğrenciler, ortak seçmeli ders</w:t>
      </w:r>
      <w:r>
        <w:rPr>
          <w:rFonts w:ascii="Times New Roman" w:hAnsi="Times New Roman" w:cs="Times New Roman"/>
          <w:sz w:val="24"/>
          <w:szCs w:val="24"/>
        </w:rPr>
        <w:t xml:space="preserve"> </w:t>
      </w:r>
      <w:r w:rsidRPr="00360023">
        <w:rPr>
          <w:rFonts w:ascii="Times New Roman" w:hAnsi="Times New Roman" w:cs="Times New Roman"/>
          <w:sz w:val="24"/>
          <w:szCs w:val="24"/>
        </w:rPr>
        <w:t>havuzundan ilgi duydukları alanlarda seçmeli ders alabilmektedir. Pamukkale Üniversitesi Eğitim</w:t>
      </w:r>
      <w:r>
        <w:rPr>
          <w:rFonts w:ascii="Times New Roman" w:hAnsi="Times New Roman" w:cs="Times New Roman"/>
          <w:sz w:val="24"/>
          <w:szCs w:val="24"/>
        </w:rPr>
        <w:t xml:space="preserve"> </w:t>
      </w:r>
      <w:r w:rsidRPr="00360023">
        <w:rPr>
          <w:rFonts w:ascii="Times New Roman" w:hAnsi="Times New Roman" w:cs="Times New Roman"/>
          <w:sz w:val="24"/>
          <w:szCs w:val="24"/>
        </w:rPr>
        <w:t>Bilgi Sistemi’nde tüm eğitim programlarının ders dağılım dengesi izlenebilmektedir</w:t>
      </w:r>
      <w:r w:rsidR="00A22390">
        <w:rPr>
          <w:rFonts w:ascii="Times New Roman" w:hAnsi="Times New Roman" w:cs="Times New Roman"/>
          <w:sz w:val="24"/>
          <w:szCs w:val="24"/>
        </w:rPr>
        <w:t xml:space="preserve"> </w:t>
      </w:r>
      <w:r w:rsidRPr="00360023">
        <w:rPr>
          <w:rFonts w:ascii="Times New Roman" w:hAnsi="Times New Roman" w:cs="Times New Roman"/>
          <w:sz w:val="24"/>
          <w:szCs w:val="24"/>
        </w:rPr>
        <w:t>(Kanıt B.1.2.-3</w:t>
      </w:r>
      <w:r>
        <w:rPr>
          <w:rFonts w:ascii="Times New Roman" w:hAnsi="Times New Roman" w:cs="Times New Roman"/>
          <w:sz w:val="24"/>
          <w:szCs w:val="24"/>
        </w:rPr>
        <w:t xml:space="preserve"> </w:t>
      </w:r>
      <w:r w:rsidRPr="00360023">
        <w:rPr>
          <w:rFonts w:ascii="Times New Roman" w:hAnsi="Times New Roman" w:cs="Times New Roman"/>
          <w:sz w:val="24"/>
          <w:szCs w:val="24"/>
        </w:rPr>
        <w:t>Eğitim Bilgi Sistemi Ders Dağılımları).</w:t>
      </w:r>
      <w:r w:rsidR="007B2609">
        <w:rPr>
          <w:rFonts w:ascii="Times New Roman" w:hAnsi="Times New Roman" w:cs="Times New Roman"/>
          <w:sz w:val="24"/>
          <w:szCs w:val="24"/>
        </w:rPr>
        <w:t xml:space="preserve"> </w:t>
      </w:r>
    </w:p>
    <w:p w14:paraId="67F988D2" w14:textId="6EDC17AE" w:rsidR="00D57418" w:rsidRDefault="00BF3199" w:rsidP="003659A5">
      <w:pPr>
        <w:jc w:val="both"/>
        <w:rPr>
          <w:rFonts w:ascii="Times New Roman" w:hAnsi="Times New Roman" w:cs="Times New Roman"/>
          <w:sz w:val="24"/>
          <w:szCs w:val="24"/>
        </w:rPr>
      </w:pPr>
      <w:r w:rsidRPr="00BF3199">
        <w:rPr>
          <w:rFonts w:ascii="Times New Roman" w:hAnsi="Times New Roman" w:cs="Times New Roman"/>
          <w:sz w:val="24"/>
          <w:szCs w:val="24"/>
        </w:rPr>
        <w:t>15.Öğretim programı (müfredat) yapısına ilişkin zorunlu-seçmeli ders, alan-alan dışı ders dengesinin nasıl sağlandığını kanıtlarıyla açıklayınız.</w:t>
      </w:r>
    </w:p>
    <w:p w14:paraId="0C856068" w14:textId="7B23E4D3" w:rsidR="00BF3199" w:rsidRDefault="00BF3199" w:rsidP="003659A5">
      <w:pPr>
        <w:jc w:val="both"/>
        <w:rPr>
          <w:rFonts w:ascii="Times New Roman" w:hAnsi="Times New Roman" w:cs="Times New Roman"/>
          <w:sz w:val="24"/>
          <w:szCs w:val="24"/>
        </w:rPr>
      </w:pPr>
      <w:r w:rsidRPr="00BF3199">
        <w:rPr>
          <w:rFonts w:ascii="Times New Roman" w:hAnsi="Times New Roman" w:cs="Times New Roman"/>
          <w:sz w:val="24"/>
          <w:szCs w:val="24"/>
        </w:rPr>
        <w:t>Program müfredatının her bir yarıyılı, ders ve/veya staj ve benzeri faaliyetler olmak üzere toplam 30</w:t>
      </w:r>
      <w:r w:rsidR="00A22390">
        <w:rPr>
          <w:rFonts w:ascii="Times New Roman" w:hAnsi="Times New Roman" w:cs="Times New Roman"/>
          <w:sz w:val="24"/>
          <w:szCs w:val="24"/>
        </w:rPr>
        <w:t xml:space="preserve"> </w:t>
      </w:r>
      <w:proofErr w:type="spellStart"/>
      <w:r w:rsidR="00A22390">
        <w:rPr>
          <w:rFonts w:ascii="Times New Roman" w:hAnsi="Times New Roman" w:cs="Times New Roman"/>
          <w:sz w:val="24"/>
          <w:szCs w:val="24"/>
        </w:rPr>
        <w:t>AKTS’</w:t>
      </w:r>
      <w:r w:rsidRPr="00BF3199">
        <w:rPr>
          <w:rFonts w:ascii="Times New Roman" w:hAnsi="Times New Roman" w:cs="Times New Roman"/>
          <w:sz w:val="24"/>
          <w:szCs w:val="24"/>
        </w:rPr>
        <w:t>den</w:t>
      </w:r>
      <w:proofErr w:type="spellEnd"/>
      <w:r w:rsidRPr="00BF3199">
        <w:rPr>
          <w:rFonts w:ascii="Times New Roman" w:hAnsi="Times New Roman" w:cs="Times New Roman"/>
          <w:sz w:val="24"/>
          <w:szCs w:val="24"/>
        </w:rPr>
        <w:t xml:space="preserve"> oluşur. Bir yarıyıl için belirlenen derslerin haftalık teorik ve uygulama saatlerinin toplamı en fazla 30 </w:t>
      </w:r>
      <w:r w:rsidR="00A22390">
        <w:rPr>
          <w:rFonts w:ascii="Times New Roman" w:hAnsi="Times New Roman" w:cs="Times New Roman"/>
          <w:sz w:val="24"/>
          <w:szCs w:val="24"/>
        </w:rPr>
        <w:t xml:space="preserve">AKTS </w:t>
      </w:r>
      <w:r w:rsidRPr="00BF3199">
        <w:rPr>
          <w:rFonts w:ascii="Times New Roman" w:hAnsi="Times New Roman" w:cs="Times New Roman"/>
          <w:sz w:val="24"/>
          <w:szCs w:val="24"/>
        </w:rPr>
        <w:t xml:space="preserve">olacak şekilde düzenlenir. Her yarıyıl için ders sayısı, program bazında değişkenlik göstermektedir. </w:t>
      </w:r>
      <w:r w:rsidR="00A22390">
        <w:rPr>
          <w:rFonts w:ascii="Times New Roman" w:hAnsi="Times New Roman" w:cs="Times New Roman"/>
          <w:sz w:val="24"/>
          <w:szCs w:val="24"/>
        </w:rPr>
        <w:t xml:space="preserve">Buldan MYO tarafından alınan son </w:t>
      </w:r>
      <w:r w:rsidR="00CD6BED">
        <w:rPr>
          <w:rFonts w:ascii="Times New Roman" w:hAnsi="Times New Roman" w:cs="Times New Roman"/>
          <w:sz w:val="24"/>
          <w:szCs w:val="24"/>
        </w:rPr>
        <w:t>Yönetim K</w:t>
      </w:r>
      <w:r w:rsidR="00A22390">
        <w:rPr>
          <w:rFonts w:ascii="Times New Roman" w:hAnsi="Times New Roman" w:cs="Times New Roman"/>
          <w:sz w:val="24"/>
          <w:szCs w:val="24"/>
        </w:rPr>
        <w:t xml:space="preserve">urul </w:t>
      </w:r>
      <w:r w:rsidR="00CD6BED">
        <w:rPr>
          <w:rFonts w:ascii="Times New Roman" w:hAnsi="Times New Roman" w:cs="Times New Roman"/>
          <w:sz w:val="24"/>
          <w:szCs w:val="24"/>
        </w:rPr>
        <w:t>K</w:t>
      </w:r>
      <w:r w:rsidR="00A22390">
        <w:rPr>
          <w:rFonts w:ascii="Times New Roman" w:hAnsi="Times New Roman" w:cs="Times New Roman"/>
          <w:sz w:val="24"/>
          <w:szCs w:val="24"/>
        </w:rPr>
        <w:t>ararı ile</w:t>
      </w:r>
      <w:r w:rsidR="007B2609">
        <w:rPr>
          <w:rFonts w:ascii="Times New Roman" w:hAnsi="Times New Roman" w:cs="Times New Roman"/>
          <w:sz w:val="24"/>
          <w:szCs w:val="24"/>
        </w:rPr>
        <w:t xml:space="preserve"> (Kanıt B.1.2.-3</w:t>
      </w:r>
      <w:r w:rsidR="00643509">
        <w:rPr>
          <w:rFonts w:ascii="Times New Roman" w:hAnsi="Times New Roman" w:cs="Times New Roman"/>
          <w:sz w:val="24"/>
          <w:szCs w:val="24"/>
        </w:rPr>
        <w:t xml:space="preserve"> 18.07.2024 Tarihli ve 13/7 Sayılı Buldan MYO Yönetim Kurulu Kararı</w:t>
      </w:r>
      <w:r w:rsidR="007B2609">
        <w:rPr>
          <w:rFonts w:ascii="Times New Roman" w:hAnsi="Times New Roman" w:cs="Times New Roman"/>
          <w:sz w:val="24"/>
          <w:szCs w:val="24"/>
        </w:rPr>
        <w:t>)</w:t>
      </w:r>
      <w:r w:rsidR="00A22390">
        <w:rPr>
          <w:rFonts w:ascii="Times New Roman" w:hAnsi="Times New Roman" w:cs="Times New Roman"/>
          <w:sz w:val="24"/>
          <w:szCs w:val="24"/>
        </w:rPr>
        <w:t xml:space="preserve"> Büro Yönetimi ve Yönetici Asistanlığı Programı</w:t>
      </w:r>
      <w:r w:rsidR="007B2609">
        <w:rPr>
          <w:rFonts w:ascii="Times New Roman" w:hAnsi="Times New Roman" w:cs="Times New Roman"/>
          <w:sz w:val="24"/>
          <w:szCs w:val="24"/>
        </w:rPr>
        <w:t xml:space="preserve"> olarak 3 Dönem Ders 1 Dönem staj programına geçilme kararı alınmıştır (Kanıt B.1.2.-4 </w:t>
      </w:r>
      <w:r w:rsidR="000004F4">
        <w:rPr>
          <w:rFonts w:ascii="Times New Roman" w:hAnsi="Times New Roman" w:cs="Times New Roman"/>
          <w:sz w:val="24"/>
          <w:szCs w:val="24"/>
        </w:rPr>
        <w:t xml:space="preserve">14.03.2024 Tarihli ve 224/2 Sayılı Büro Yönetimi ve Yönetici Asistanlığı Programı Kurul Kararı). </w:t>
      </w:r>
    </w:p>
    <w:p w14:paraId="594DBF6F" w14:textId="2737CCAD" w:rsidR="00D87229" w:rsidRDefault="00D87229" w:rsidP="003659A5">
      <w:pPr>
        <w:jc w:val="both"/>
        <w:rPr>
          <w:rFonts w:ascii="Times New Roman" w:hAnsi="Times New Roman" w:cs="Times New Roman"/>
          <w:sz w:val="24"/>
          <w:szCs w:val="24"/>
        </w:rPr>
      </w:pPr>
      <w:r w:rsidRPr="00D87229">
        <w:rPr>
          <w:rFonts w:ascii="Times New Roman" w:hAnsi="Times New Roman" w:cs="Times New Roman"/>
          <w:sz w:val="24"/>
          <w:szCs w:val="24"/>
        </w:rPr>
        <w:t>16.Ders sayısı ve haftalık ders saati öğrencinin akademik olmayan etkinliklere de zaman ayırabileceği şekilde düzenlenmesine yönelik uygulamanızı kanıtlarıyla açıklayınız.</w:t>
      </w:r>
    </w:p>
    <w:p w14:paraId="306E9F28" w14:textId="105043DD" w:rsidR="004B4956" w:rsidRDefault="00D87229" w:rsidP="004B4956">
      <w:pPr>
        <w:jc w:val="both"/>
        <w:rPr>
          <w:rFonts w:ascii="Times New Roman" w:hAnsi="Times New Roman" w:cs="Times New Roman"/>
          <w:sz w:val="24"/>
          <w:szCs w:val="24"/>
        </w:rPr>
      </w:pPr>
      <w:r w:rsidRPr="00D87229">
        <w:rPr>
          <w:rFonts w:ascii="Times New Roman" w:hAnsi="Times New Roman" w:cs="Times New Roman"/>
          <w:sz w:val="24"/>
          <w:szCs w:val="24"/>
        </w:rPr>
        <w:t>Haftalık ders programları öğrencinin akademik olmayan etkinliklere zaman ayırabilmesi için gerekli zaman boşlukları bırakılarak hazırlanmaktadır (Kanıt B.1.2.-</w:t>
      </w:r>
      <w:r w:rsidR="00AF28A8">
        <w:rPr>
          <w:rFonts w:ascii="Times New Roman" w:hAnsi="Times New Roman" w:cs="Times New Roman"/>
          <w:sz w:val="24"/>
          <w:szCs w:val="24"/>
        </w:rPr>
        <w:t>5</w:t>
      </w:r>
      <w:r w:rsidRPr="00D87229">
        <w:rPr>
          <w:rFonts w:ascii="Times New Roman" w:hAnsi="Times New Roman" w:cs="Times New Roman"/>
          <w:sz w:val="24"/>
          <w:szCs w:val="24"/>
        </w:rPr>
        <w:t xml:space="preserve"> Haftalık Ders Programı Örneği, Kanıt B.1.2.-</w:t>
      </w:r>
      <w:r w:rsidR="00AF28A8">
        <w:rPr>
          <w:rFonts w:ascii="Times New Roman" w:hAnsi="Times New Roman" w:cs="Times New Roman"/>
          <w:sz w:val="24"/>
          <w:szCs w:val="24"/>
        </w:rPr>
        <w:t>6</w:t>
      </w:r>
      <w:r w:rsidRPr="00D87229">
        <w:rPr>
          <w:rFonts w:ascii="Times New Roman" w:hAnsi="Times New Roman" w:cs="Times New Roman"/>
          <w:sz w:val="24"/>
          <w:szCs w:val="24"/>
        </w:rPr>
        <w:t xml:space="preserve"> Öğrenci Bilgi Sistemi Haftalık Ders Programı</w:t>
      </w:r>
      <w:proofErr w:type="gramStart"/>
      <w:r w:rsidRPr="00D87229">
        <w:rPr>
          <w:rFonts w:ascii="Times New Roman" w:hAnsi="Times New Roman" w:cs="Times New Roman"/>
          <w:sz w:val="24"/>
          <w:szCs w:val="24"/>
        </w:rPr>
        <w:t>.)Ders</w:t>
      </w:r>
      <w:proofErr w:type="gramEnd"/>
      <w:r w:rsidRPr="00D87229">
        <w:rPr>
          <w:rFonts w:ascii="Times New Roman" w:hAnsi="Times New Roman" w:cs="Times New Roman"/>
          <w:sz w:val="24"/>
          <w:szCs w:val="24"/>
        </w:rPr>
        <w:t xml:space="preserve"> programları ilgili akademik birimin web sayfasından erişime açıktır (Kanıt B.1.2.-6 Haftalık Ders Programı Erişimi).</w:t>
      </w:r>
    </w:p>
    <w:p w14:paraId="6E6EBADD" w14:textId="2903A001" w:rsidR="00622FCA" w:rsidRDefault="00622FCA" w:rsidP="004B4956">
      <w:pPr>
        <w:jc w:val="both"/>
        <w:rPr>
          <w:rFonts w:ascii="Times New Roman" w:hAnsi="Times New Roman" w:cs="Times New Roman"/>
          <w:sz w:val="24"/>
          <w:szCs w:val="24"/>
        </w:rPr>
      </w:pPr>
    </w:p>
    <w:p w14:paraId="6B3017D0" w14:textId="77777777" w:rsidR="00622FCA" w:rsidRPr="00622FCA" w:rsidRDefault="00622FCA" w:rsidP="00622FCA">
      <w:pPr>
        <w:jc w:val="both"/>
        <w:rPr>
          <w:rFonts w:ascii="Times New Roman" w:hAnsi="Times New Roman" w:cs="Times New Roman"/>
          <w:sz w:val="24"/>
          <w:szCs w:val="24"/>
        </w:rPr>
      </w:pPr>
      <w:r w:rsidRPr="00622FCA">
        <w:rPr>
          <w:rFonts w:ascii="Times New Roman" w:hAnsi="Times New Roman" w:cs="Times New Roman"/>
          <w:sz w:val="24"/>
          <w:szCs w:val="24"/>
        </w:rPr>
        <w:t>17.Açıklamalarınız kapsamında başlık için programınızın değerlendirmesini işaretleyiniz.</w:t>
      </w:r>
    </w:p>
    <w:p w14:paraId="2F0E826C" w14:textId="77777777" w:rsidR="00622FCA" w:rsidRPr="00622FCA" w:rsidRDefault="00622FCA" w:rsidP="00622FCA">
      <w:pPr>
        <w:jc w:val="both"/>
        <w:rPr>
          <w:rFonts w:ascii="Times New Roman" w:hAnsi="Times New Roman" w:cs="Times New Roman"/>
          <w:sz w:val="24"/>
          <w:szCs w:val="24"/>
        </w:rPr>
      </w:pPr>
      <w:r w:rsidRPr="00622FCA">
        <w:rPr>
          <w:rFonts w:ascii="Times New Roman" w:hAnsi="Times New Roman" w:cs="Times New Roman"/>
          <w:sz w:val="24"/>
          <w:szCs w:val="24"/>
        </w:rPr>
        <w:t>(1)  Çalışma bulunmamaktadır.</w:t>
      </w:r>
    </w:p>
    <w:p w14:paraId="5AAE2673" w14:textId="77777777" w:rsidR="00622FCA" w:rsidRPr="00622FCA" w:rsidRDefault="00622FCA" w:rsidP="00622FCA">
      <w:pPr>
        <w:jc w:val="both"/>
        <w:rPr>
          <w:rFonts w:ascii="Times New Roman" w:hAnsi="Times New Roman" w:cs="Times New Roman"/>
          <w:sz w:val="24"/>
          <w:szCs w:val="24"/>
        </w:rPr>
      </w:pPr>
      <w:r w:rsidRPr="00622FCA">
        <w:rPr>
          <w:rFonts w:ascii="Times New Roman" w:hAnsi="Times New Roman" w:cs="Times New Roman"/>
          <w:sz w:val="24"/>
          <w:szCs w:val="24"/>
        </w:rPr>
        <w:t>(2)  Uygulamaya yönelik planlamalar bulunmaktadır.</w:t>
      </w:r>
    </w:p>
    <w:p w14:paraId="6605F2FA" w14:textId="77777777" w:rsidR="00622FCA" w:rsidRPr="00622FCA" w:rsidRDefault="00622FCA" w:rsidP="00622FCA">
      <w:pPr>
        <w:jc w:val="both"/>
        <w:rPr>
          <w:rFonts w:ascii="Times New Roman" w:hAnsi="Times New Roman" w:cs="Times New Roman"/>
          <w:sz w:val="24"/>
          <w:szCs w:val="24"/>
        </w:rPr>
      </w:pPr>
      <w:r w:rsidRPr="00622FCA">
        <w:rPr>
          <w:rFonts w:ascii="Times New Roman" w:hAnsi="Times New Roman" w:cs="Times New Roman"/>
          <w:sz w:val="24"/>
          <w:szCs w:val="24"/>
        </w:rPr>
        <w:t>(3)  Planlamalara yönelik uygulamalar gerçekleştirilmektedir.</w:t>
      </w:r>
    </w:p>
    <w:p w14:paraId="0D473B90" w14:textId="77777777" w:rsidR="00622FCA" w:rsidRPr="00622FCA" w:rsidRDefault="00622FCA" w:rsidP="00622FCA">
      <w:pPr>
        <w:jc w:val="both"/>
        <w:rPr>
          <w:rFonts w:ascii="Times New Roman" w:hAnsi="Times New Roman" w:cs="Times New Roman"/>
          <w:sz w:val="24"/>
          <w:szCs w:val="24"/>
        </w:rPr>
      </w:pPr>
      <w:r w:rsidRPr="00622FCA">
        <w:rPr>
          <w:rFonts w:ascii="Times New Roman" w:hAnsi="Times New Roman" w:cs="Times New Roman"/>
          <w:sz w:val="24"/>
          <w:szCs w:val="24"/>
        </w:rPr>
        <w:t>(4)  Uygulamaların sonuçları paydaş görüşleri alınarak izlenmektedir.</w:t>
      </w:r>
    </w:p>
    <w:p w14:paraId="0B1E199D" w14:textId="15745742" w:rsidR="00622FCA" w:rsidRDefault="00622FCA" w:rsidP="00622FCA">
      <w:pPr>
        <w:jc w:val="both"/>
        <w:rPr>
          <w:rFonts w:ascii="Times New Roman" w:hAnsi="Times New Roman" w:cs="Times New Roman"/>
          <w:sz w:val="24"/>
          <w:szCs w:val="24"/>
        </w:rPr>
      </w:pPr>
      <w:r w:rsidRPr="00622FCA">
        <w:rPr>
          <w:rFonts w:ascii="Times New Roman" w:hAnsi="Times New Roman" w:cs="Times New Roman"/>
          <w:sz w:val="24"/>
          <w:szCs w:val="24"/>
        </w:rPr>
        <w:t>(5)  İzleme sonuçları paydaşlarla birlikte değerlendirilerek önlemler alınmaktadır.</w:t>
      </w:r>
    </w:p>
    <w:p w14:paraId="2B442B56" w14:textId="53B70A61" w:rsidR="00622FCA" w:rsidRDefault="00622FCA" w:rsidP="00622FCA">
      <w:pPr>
        <w:jc w:val="both"/>
        <w:rPr>
          <w:rFonts w:ascii="Times New Roman" w:hAnsi="Times New Roman" w:cs="Times New Roman"/>
          <w:sz w:val="24"/>
          <w:szCs w:val="24"/>
        </w:rPr>
      </w:pPr>
      <w:r>
        <w:rPr>
          <w:rFonts w:ascii="Times New Roman" w:hAnsi="Times New Roman" w:cs="Times New Roman"/>
          <w:sz w:val="24"/>
          <w:szCs w:val="24"/>
        </w:rPr>
        <w:t>Cevap: 5</w:t>
      </w:r>
    </w:p>
    <w:p w14:paraId="30161018" w14:textId="59742EED" w:rsidR="00622FCA" w:rsidRDefault="00622FCA" w:rsidP="00622FCA">
      <w:pPr>
        <w:jc w:val="both"/>
        <w:rPr>
          <w:rFonts w:ascii="Times New Roman" w:hAnsi="Times New Roman" w:cs="Times New Roman"/>
          <w:sz w:val="24"/>
          <w:szCs w:val="24"/>
        </w:rPr>
      </w:pPr>
    </w:p>
    <w:p w14:paraId="59391B81" w14:textId="0005E85D" w:rsidR="00622FCA" w:rsidRDefault="00190BE0" w:rsidP="00622FCA">
      <w:pPr>
        <w:jc w:val="both"/>
        <w:rPr>
          <w:rFonts w:ascii="Times New Roman" w:hAnsi="Times New Roman" w:cs="Times New Roman"/>
          <w:sz w:val="24"/>
          <w:szCs w:val="24"/>
        </w:rPr>
      </w:pPr>
      <w:r w:rsidRPr="00190BE0">
        <w:rPr>
          <w:rFonts w:ascii="Times New Roman" w:hAnsi="Times New Roman" w:cs="Times New Roman"/>
          <w:sz w:val="24"/>
          <w:szCs w:val="24"/>
        </w:rPr>
        <w:t xml:space="preserve">18.Başlıkla ilgili açıklamalarınıza yönelik kanıtlarınızı yükleyiniz. </w:t>
      </w:r>
    </w:p>
    <w:p w14:paraId="7DAFE557" w14:textId="36F9964E" w:rsidR="00190BE0" w:rsidRDefault="00190BE0" w:rsidP="00622FCA">
      <w:pPr>
        <w:jc w:val="both"/>
        <w:rPr>
          <w:rFonts w:ascii="Times New Roman" w:hAnsi="Times New Roman" w:cs="Times New Roman"/>
          <w:sz w:val="24"/>
          <w:szCs w:val="24"/>
        </w:rPr>
      </w:pPr>
      <w:r>
        <w:rPr>
          <w:rFonts w:ascii="Times New Roman" w:hAnsi="Times New Roman" w:cs="Times New Roman"/>
          <w:sz w:val="24"/>
          <w:szCs w:val="24"/>
        </w:rPr>
        <w:t>Kanıtlar</w:t>
      </w:r>
      <w:r w:rsidR="00AF28A8">
        <w:rPr>
          <w:rFonts w:ascii="Times New Roman" w:hAnsi="Times New Roman" w:cs="Times New Roman"/>
          <w:sz w:val="24"/>
          <w:szCs w:val="24"/>
        </w:rPr>
        <w:t>, kanıt 15 dosyası içerisinde yüklenmiştir.</w:t>
      </w:r>
    </w:p>
    <w:p w14:paraId="57AD8DFB" w14:textId="77777777" w:rsidR="00924088" w:rsidRPr="00924088" w:rsidRDefault="00924088" w:rsidP="00924088">
      <w:pPr>
        <w:jc w:val="both"/>
        <w:rPr>
          <w:rFonts w:ascii="Times New Roman" w:hAnsi="Times New Roman" w:cs="Times New Roman"/>
          <w:sz w:val="24"/>
          <w:szCs w:val="24"/>
        </w:rPr>
      </w:pPr>
      <w:r w:rsidRPr="00924088">
        <w:rPr>
          <w:rFonts w:ascii="Times New Roman" w:hAnsi="Times New Roman" w:cs="Times New Roman"/>
          <w:sz w:val="24"/>
          <w:szCs w:val="24"/>
        </w:rPr>
        <w:t>Ders kazanımlarının program çıktılarıyla uyumu</w:t>
      </w:r>
    </w:p>
    <w:p w14:paraId="382CCCF2" w14:textId="2142CA74" w:rsidR="00924088" w:rsidRPr="00924088" w:rsidRDefault="00924088" w:rsidP="00924088">
      <w:pPr>
        <w:jc w:val="both"/>
        <w:rPr>
          <w:rFonts w:ascii="Times New Roman" w:hAnsi="Times New Roman" w:cs="Times New Roman"/>
          <w:sz w:val="24"/>
          <w:szCs w:val="24"/>
        </w:rPr>
      </w:pPr>
      <w:r w:rsidRPr="00924088">
        <w:rPr>
          <w:rFonts w:ascii="Times New Roman" w:hAnsi="Times New Roman" w:cs="Times New Roman"/>
          <w:sz w:val="24"/>
          <w:szCs w:val="24"/>
        </w:rPr>
        <w:t xml:space="preserve">          Derslerin </w:t>
      </w:r>
      <w:proofErr w:type="spellStart"/>
      <w:r w:rsidRPr="00924088">
        <w:rPr>
          <w:rFonts w:ascii="Times New Roman" w:hAnsi="Times New Roman" w:cs="Times New Roman"/>
          <w:sz w:val="24"/>
          <w:szCs w:val="24"/>
        </w:rPr>
        <w:t>öğrenme</w:t>
      </w:r>
      <w:proofErr w:type="spellEnd"/>
      <w:r w:rsidRPr="00924088">
        <w:rPr>
          <w:rFonts w:ascii="Times New Roman" w:hAnsi="Times New Roman" w:cs="Times New Roman"/>
          <w:sz w:val="24"/>
          <w:szCs w:val="24"/>
        </w:rPr>
        <w:t xml:space="preserve"> kazanımları (karma ve uzaktan </w:t>
      </w:r>
      <w:proofErr w:type="spellStart"/>
      <w:r w:rsidRPr="00924088">
        <w:rPr>
          <w:rFonts w:ascii="Times New Roman" w:hAnsi="Times New Roman" w:cs="Times New Roman"/>
          <w:sz w:val="24"/>
          <w:szCs w:val="24"/>
        </w:rPr>
        <w:t>eğitim</w:t>
      </w:r>
      <w:proofErr w:type="spellEnd"/>
      <w:r w:rsidR="00AF28A8">
        <w:rPr>
          <w:rFonts w:ascii="Times New Roman" w:hAnsi="Times New Roman" w:cs="Times New Roman"/>
          <w:sz w:val="24"/>
          <w:szCs w:val="24"/>
        </w:rPr>
        <w:t xml:space="preserve"> </w:t>
      </w:r>
      <w:r w:rsidRPr="00924088">
        <w:rPr>
          <w:rFonts w:ascii="Times New Roman" w:hAnsi="Times New Roman" w:cs="Times New Roman"/>
          <w:sz w:val="24"/>
          <w:szCs w:val="24"/>
        </w:rPr>
        <w:t>de dahil</w:t>
      </w:r>
      <w:r w:rsidR="00AF28A8">
        <w:rPr>
          <w:rFonts w:ascii="Times New Roman" w:hAnsi="Times New Roman" w:cs="Times New Roman"/>
          <w:sz w:val="24"/>
          <w:szCs w:val="24"/>
        </w:rPr>
        <w:t xml:space="preserve"> olmak üzere</w:t>
      </w:r>
      <w:r w:rsidRPr="00924088">
        <w:rPr>
          <w:rFonts w:ascii="Times New Roman" w:hAnsi="Times New Roman" w:cs="Times New Roman"/>
          <w:sz w:val="24"/>
          <w:szCs w:val="24"/>
        </w:rPr>
        <w:t xml:space="preserve">) </w:t>
      </w:r>
      <w:proofErr w:type="spellStart"/>
      <w:r w:rsidRPr="00924088">
        <w:rPr>
          <w:rFonts w:ascii="Times New Roman" w:hAnsi="Times New Roman" w:cs="Times New Roman"/>
          <w:sz w:val="24"/>
          <w:szCs w:val="24"/>
        </w:rPr>
        <w:t>tanımlanmıs</w:t>
      </w:r>
      <w:proofErr w:type="spellEnd"/>
      <w:r w:rsidRPr="00924088">
        <w:rPr>
          <w:rFonts w:ascii="Times New Roman" w:hAnsi="Times New Roman" w:cs="Times New Roman"/>
          <w:sz w:val="24"/>
          <w:szCs w:val="24"/>
        </w:rPr>
        <w:t xml:space="preserve">̧ ve program </w:t>
      </w:r>
      <w:proofErr w:type="spellStart"/>
      <w:r w:rsidRPr="00924088">
        <w:rPr>
          <w:rFonts w:ascii="Times New Roman" w:hAnsi="Times New Roman" w:cs="Times New Roman"/>
          <w:sz w:val="24"/>
          <w:szCs w:val="24"/>
        </w:rPr>
        <w:t>çıktıları</w:t>
      </w:r>
      <w:proofErr w:type="spellEnd"/>
      <w:r w:rsidRPr="00924088">
        <w:rPr>
          <w:rFonts w:ascii="Times New Roman" w:hAnsi="Times New Roman" w:cs="Times New Roman"/>
          <w:sz w:val="24"/>
          <w:szCs w:val="24"/>
        </w:rPr>
        <w:t xml:space="preserve"> ile ders   kazanımları </w:t>
      </w:r>
      <w:r w:rsidR="00AF28A8" w:rsidRPr="00924088">
        <w:rPr>
          <w:rFonts w:ascii="Times New Roman" w:hAnsi="Times New Roman" w:cs="Times New Roman"/>
          <w:sz w:val="24"/>
          <w:szCs w:val="24"/>
        </w:rPr>
        <w:t>eşleştirmesi</w:t>
      </w:r>
      <w:r w:rsidRPr="00924088">
        <w:rPr>
          <w:rFonts w:ascii="Times New Roman" w:hAnsi="Times New Roman" w:cs="Times New Roman"/>
          <w:sz w:val="24"/>
          <w:szCs w:val="24"/>
        </w:rPr>
        <w:t xml:space="preserve"> </w:t>
      </w:r>
      <w:proofErr w:type="spellStart"/>
      <w:r w:rsidRPr="00924088">
        <w:rPr>
          <w:rFonts w:ascii="Times New Roman" w:hAnsi="Times New Roman" w:cs="Times New Roman"/>
          <w:sz w:val="24"/>
          <w:szCs w:val="24"/>
        </w:rPr>
        <w:t>oluşturulmuştur</w:t>
      </w:r>
      <w:proofErr w:type="spellEnd"/>
      <w:r w:rsidRPr="00924088">
        <w:rPr>
          <w:rFonts w:ascii="Times New Roman" w:hAnsi="Times New Roman" w:cs="Times New Roman"/>
          <w:sz w:val="24"/>
          <w:szCs w:val="24"/>
        </w:rPr>
        <w:t xml:space="preserve">. Kazanımların ifade </w:t>
      </w:r>
      <w:proofErr w:type="spellStart"/>
      <w:r w:rsidRPr="00924088">
        <w:rPr>
          <w:rFonts w:ascii="Times New Roman" w:hAnsi="Times New Roman" w:cs="Times New Roman"/>
          <w:sz w:val="24"/>
          <w:szCs w:val="24"/>
        </w:rPr>
        <w:t>şekli</w:t>
      </w:r>
      <w:proofErr w:type="spellEnd"/>
      <w:r w:rsidRPr="00924088">
        <w:rPr>
          <w:rFonts w:ascii="Times New Roman" w:hAnsi="Times New Roman" w:cs="Times New Roman"/>
          <w:sz w:val="24"/>
          <w:szCs w:val="24"/>
        </w:rPr>
        <w:t xml:space="preserve">   </w:t>
      </w:r>
      <w:proofErr w:type="spellStart"/>
      <w:r w:rsidRPr="00924088">
        <w:rPr>
          <w:rFonts w:ascii="Times New Roman" w:hAnsi="Times New Roman" w:cs="Times New Roman"/>
          <w:sz w:val="24"/>
          <w:szCs w:val="24"/>
        </w:rPr>
        <w:t>öngörülen</w:t>
      </w:r>
      <w:proofErr w:type="spellEnd"/>
      <w:r w:rsidRPr="00924088">
        <w:rPr>
          <w:rFonts w:ascii="Times New Roman" w:hAnsi="Times New Roman" w:cs="Times New Roman"/>
          <w:sz w:val="24"/>
          <w:szCs w:val="24"/>
        </w:rPr>
        <w:t xml:space="preserve"> </w:t>
      </w:r>
      <w:proofErr w:type="spellStart"/>
      <w:r w:rsidRPr="00924088">
        <w:rPr>
          <w:rFonts w:ascii="Times New Roman" w:hAnsi="Times New Roman" w:cs="Times New Roman"/>
          <w:sz w:val="24"/>
          <w:szCs w:val="24"/>
        </w:rPr>
        <w:t>bilişsel</w:t>
      </w:r>
      <w:proofErr w:type="spellEnd"/>
      <w:r w:rsidRPr="00924088">
        <w:rPr>
          <w:rFonts w:ascii="Times New Roman" w:hAnsi="Times New Roman" w:cs="Times New Roman"/>
          <w:sz w:val="24"/>
          <w:szCs w:val="24"/>
        </w:rPr>
        <w:t xml:space="preserve">, </w:t>
      </w:r>
      <w:proofErr w:type="spellStart"/>
      <w:r w:rsidRPr="00924088">
        <w:rPr>
          <w:rFonts w:ascii="Times New Roman" w:hAnsi="Times New Roman" w:cs="Times New Roman"/>
          <w:sz w:val="24"/>
          <w:szCs w:val="24"/>
        </w:rPr>
        <w:t>duyuşsal</w:t>
      </w:r>
      <w:proofErr w:type="spellEnd"/>
      <w:r w:rsidRPr="00924088">
        <w:rPr>
          <w:rFonts w:ascii="Times New Roman" w:hAnsi="Times New Roman" w:cs="Times New Roman"/>
          <w:sz w:val="24"/>
          <w:szCs w:val="24"/>
        </w:rPr>
        <w:t xml:space="preserve"> ve devinimsel seviyeyi </w:t>
      </w:r>
      <w:proofErr w:type="spellStart"/>
      <w:r w:rsidRPr="00924088">
        <w:rPr>
          <w:rFonts w:ascii="Times New Roman" w:hAnsi="Times New Roman" w:cs="Times New Roman"/>
          <w:sz w:val="24"/>
          <w:szCs w:val="24"/>
        </w:rPr>
        <w:t>açıkça</w:t>
      </w:r>
      <w:proofErr w:type="spellEnd"/>
      <w:r w:rsidRPr="00924088">
        <w:rPr>
          <w:rFonts w:ascii="Times New Roman" w:hAnsi="Times New Roman" w:cs="Times New Roman"/>
          <w:sz w:val="24"/>
          <w:szCs w:val="24"/>
        </w:rPr>
        <w:t xml:space="preserve"> belirtmektedir.   </w:t>
      </w:r>
    </w:p>
    <w:p w14:paraId="29BF35EF" w14:textId="77777777" w:rsidR="00924088" w:rsidRPr="00924088" w:rsidRDefault="00924088" w:rsidP="00924088">
      <w:pPr>
        <w:jc w:val="both"/>
        <w:rPr>
          <w:rFonts w:ascii="Times New Roman" w:hAnsi="Times New Roman" w:cs="Times New Roman"/>
          <w:sz w:val="24"/>
          <w:szCs w:val="24"/>
        </w:rPr>
      </w:pPr>
      <w:r w:rsidRPr="00924088">
        <w:rPr>
          <w:rFonts w:ascii="Times New Roman" w:hAnsi="Times New Roman" w:cs="Times New Roman"/>
          <w:sz w:val="24"/>
          <w:szCs w:val="24"/>
        </w:rPr>
        <w:t xml:space="preserve">          Ders </w:t>
      </w:r>
      <w:proofErr w:type="spellStart"/>
      <w:r w:rsidRPr="00924088">
        <w:rPr>
          <w:rFonts w:ascii="Times New Roman" w:hAnsi="Times New Roman" w:cs="Times New Roman"/>
          <w:sz w:val="24"/>
          <w:szCs w:val="24"/>
        </w:rPr>
        <w:t>öğrenme</w:t>
      </w:r>
      <w:proofErr w:type="spellEnd"/>
      <w:r w:rsidRPr="00924088">
        <w:rPr>
          <w:rFonts w:ascii="Times New Roman" w:hAnsi="Times New Roman" w:cs="Times New Roman"/>
          <w:sz w:val="24"/>
          <w:szCs w:val="24"/>
        </w:rPr>
        <w:t xml:space="preserve"> kazanımlarının </w:t>
      </w:r>
      <w:proofErr w:type="spellStart"/>
      <w:r w:rsidRPr="00924088">
        <w:rPr>
          <w:rFonts w:ascii="Times New Roman" w:hAnsi="Times New Roman" w:cs="Times New Roman"/>
          <w:sz w:val="24"/>
          <w:szCs w:val="24"/>
        </w:rPr>
        <w:t>gerçekleştiğinin</w:t>
      </w:r>
      <w:proofErr w:type="spellEnd"/>
      <w:r w:rsidRPr="00924088">
        <w:rPr>
          <w:rFonts w:ascii="Times New Roman" w:hAnsi="Times New Roman" w:cs="Times New Roman"/>
          <w:sz w:val="24"/>
          <w:szCs w:val="24"/>
        </w:rPr>
        <w:t xml:space="preserve"> nasıl </w:t>
      </w:r>
      <w:proofErr w:type="spellStart"/>
      <w:r w:rsidRPr="00924088">
        <w:rPr>
          <w:rFonts w:ascii="Times New Roman" w:hAnsi="Times New Roman" w:cs="Times New Roman"/>
          <w:sz w:val="24"/>
          <w:szCs w:val="24"/>
        </w:rPr>
        <w:t>izleneceğine</w:t>
      </w:r>
      <w:proofErr w:type="spellEnd"/>
      <w:r w:rsidRPr="00924088">
        <w:rPr>
          <w:rFonts w:ascii="Times New Roman" w:hAnsi="Times New Roman" w:cs="Times New Roman"/>
          <w:sz w:val="24"/>
          <w:szCs w:val="24"/>
        </w:rPr>
        <w:t xml:space="preserve"> dair planlama </w:t>
      </w:r>
      <w:proofErr w:type="spellStart"/>
      <w:r w:rsidRPr="00924088">
        <w:rPr>
          <w:rFonts w:ascii="Times New Roman" w:hAnsi="Times New Roman" w:cs="Times New Roman"/>
          <w:sz w:val="24"/>
          <w:szCs w:val="24"/>
        </w:rPr>
        <w:t>yapılmıştır</w:t>
      </w:r>
      <w:proofErr w:type="spellEnd"/>
      <w:r w:rsidRPr="00924088">
        <w:rPr>
          <w:rFonts w:ascii="Times New Roman" w:hAnsi="Times New Roman" w:cs="Times New Roman"/>
          <w:sz w:val="24"/>
          <w:szCs w:val="24"/>
        </w:rPr>
        <w:t xml:space="preserve">, </w:t>
      </w:r>
      <w:proofErr w:type="spellStart"/>
      <w:r w:rsidRPr="00924088">
        <w:rPr>
          <w:rFonts w:ascii="Times New Roman" w:hAnsi="Times New Roman" w:cs="Times New Roman"/>
          <w:sz w:val="24"/>
          <w:szCs w:val="24"/>
        </w:rPr>
        <w:t>özellikle</w:t>
      </w:r>
      <w:proofErr w:type="spellEnd"/>
      <w:r w:rsidRPr="00924088">
        <w:rPr>
          <w:rFonts w:ascii="Times New Roman" w:hAnsi="Times New Roman" w:cs="Times New Roman"/>
          <w:sz w:val="24"/>
          <w:szCs w:val="24"/>
        </w:rPr>
        <w:t xml:space="preserve"> alana özgü olmayan (genel) kazanımların irdelenme </w:t>
      </w:r>
      <w:proofErr w:type="spellStart"/>
      <w:r w:rsidRPr="00924088">
        <w:rPr>
          <w:rFonts w:ascii="Times New Roman" w:hAnsi="Times New Roman" w:cs="Times New Roman"/>
          <w:sz w:val="24"/>
          <w:szCs w:val="24"/>
        </w:rPr>
        <w:t>yöntem</w:t>
      </w:r>
      <w:proofErr w:type="spellEnd"/>
      <w:r w:rsidRPr="00924088">
        <w:rPr>
          <w:rFonts w:ascii="Times New Roman" w:hAnsi="Times New Roman" w:cs="Times New Roman"/>
          <w:sz w:val="24"/>
          <w:szCs w:val="24"/>
        </w:rPr>
        <w:t xml:space="preserve"> ve </w:t>
      </w:r>
      <w:proofErr w:type="spellStart"/>
      <w:r w:rsidRPr="00924088">
        <w:rPr>
          <w:rFonts w:ascii="Times New Roman" w:hAnsi="Times New Roman" w:cs="Times New Roman"/>
          <w:sz w:val="24"/>
          <w:szCs w:val="24"/>
        </w:rPr>
        <w:t>süreci</w:t>
      </w:r>
      <w:proofErr w:type="spellEnd"/>
      <w:r w:rsidRPr="00924088">
        <w:rPr>
          <w:rFonts w:ascii="Times New Roman" w:hAnsi="Times New Roman" w:cs="Times New Roman"/>
          <w:sz w:val="24"/>
          <w:szCs w:val="24"/>
        </w:rPr>
        <w:t xml:space="preserve"> ayrıntılı belirtilmektedir. </w:t>
      </w:r>
    </w:p>
    <w:p w14:paraId="09E72A08" w14:textId="0272E954" w:rsidR="00924088" w:rsidRDefault="00924088" w:rsidP="00924088">
      <w:pPr>
        <w:jc w:val="both"/>
        <w:rPr>
          <w:rFonts w:ascii="Times New Roman" w:hAnsi="Times New Roman" w:cs="Times New Roman"/>
          <w:sz w:val="24"/>
          <w:szCs w:val="24"/>
        </w:rPr>
      </w:pPr>
      <w:r w:rsidRPr="00924088">
        <w:rPr>
          <w:rFonts w:ascii="Times New Roman" w:hAnsi="Times New Roman" w:cs="Times New Roman"/>
          <w:sz w:val="24"/>
          <w:szCs w:val="24"/>
        </w:rPr>
        <w:t>19.Tanımlanan program çıktılarını sıralayınız. Program çıktılarını belirleme, gözden geçirme ve güncelleme yöntemlerini kanıtlarıyla açıklayınız.</w:t>
      </w:r>
    </w:p>
    <w:p w14:paraId="41CB83E7" w14:textId="59E874E3" w:rsidR="00CB4CD5" w:rsidRDefault="008E1ED2" w:rsidP="00316C19">
      <w:pPr>
        <w:jc w:val="both"/>
        <w:rPr>
          <w:rFonts w:ascii="Times New Roman" w:hAnsi="Times New Roman" w:cs="Times New Roman"/>
          <w:sz w:val="24"/>
          <w:szCs w:val="24"/>
        </w:rPr>
      </w:pPr>
      <w:r w:rsidRPr="008E1ED2">
        <w:rPr>
          <w:rFonts w:ascii="Times New Roman" w:hAnsi="Times New Roman" w:cs="Times New Roman"/>
          <w:sz w:val="24"/>
          <w:szCs w:val="24"/>
        </w:rPr>
        <w:t>Ders kazanımları ve ders bilgi paketleri tüm akademik programlar için hazırlanmış ve TYYÇ ve</w:t>
      </w:r>
      <w:r>
        <w:rPr>
          <w:rFonts w:ascii="Times New Roman" w:hAnsi="Times New Roman" w:cs="Times New Roman"/>
          <w:sz w:val="24"/>
          <w:szCs w:val="24"/>
        </w:rPr>
        <w:t xml:space="preserve"> </w:t>
      </w:r>
      <w:r w:rsidRPr="008E1ED2">
        <w:rPr>
          <w:rFonts w:ascii="Times New Roman" w:hAnsi="Times New Roman" w:cs="Times New Roman"/>
          <w:sz w:val="24"/>
          <w:szCs w:val="24"/>
        </w:rPr>
        <w:t>program çıktıları ile ilişkilendirilmiştir. PAÜ web sitesinde kamuoyuna açık olarak</w:t>
      </w:r>
      <w:r>
        <w:rPr>
          <w:rFonts w:ascii="Times New Roman" w:hAnsi="Times New Roman" w:cs="Times New Roman"/>
          <w:sz w:val="24"/>
          <w:szCs w:val="24"/>
        </w:rPr>
        <w:t xml:space="preserve"> </w:t>
      </w:r>
      <w:r w:rsidRPr="008E1ED2">
        <w:rPr>
          <w:rFonts w:ascii="Times New Roman" w:hAnsi="Times New Roman" w:cs="Times New Roman"/>
          <w:sz w:val="24"/>
          <w:szCs w:val="24"/>
        </w:rPr>
        <w:t>yayımlanmaktadır (Kanıt B.1.3.-1 Eğitim Bilgi Sistemi Program Çıktıları TYYÇ Uyumu).</w:t>
      </w:r>
      <w:r w:rsidR="00316C19">
        <w:rPr>
          <w:rFonts w:ascii="Times New Roman" w:hAnsi="Times New Roman" w:cs="Times New Roman"/>
          <w:sz w:val="24"/>
          <w:szCs w:val="24"/>
        </w:rPr>
        <w:t xml:space="preserve"> </w:t>
      </w:r>
    </w:p>
    <w:p w14:paraId="45D906CD" w14:textId="6A5AE359" w:rsidR="00CB4CD5" w:rsidRDefault="00CB4CD5" w:rsidP="00316C19">
      <w:pPr>
        <w:jc w:val="both"/>
        <w:rPr>
          <w:rFonts w:ascii="Times New Roman" w:hAnsi="Times New Roman" w:cs="Times New Roman"/>
          <w:sz w:val="24"/>
          <w:szCs w:val="24"/>
        </w:rPr>
      </w:pPr>
      <w:r w:rsidRPr="00CB4CD5">
        <w:rPr>
          <w:rFonts w:ascii="Times New Roman" w:hAnsi="Times New Roman" w:cs="Times New Roman"/>
          <w:sz w:val="24"/>
          <w:szCs w:val="24"/>
        </w:rPr>
        <w:t>20.Program çıktılarının program eğitim amaçlarıyla uyumunu irdeleyiniz.</w:t>
      </w:r>
    </w:p>
    <w:p w14:paraId="14054019" w14:textId="3BD0C84A" w:rsidR="00316C19" w:rsidRDefault="00316C19" w:rsidP="00316C19">
      <w:pPr>
        <w:jc w:val="both"/>
        <w:rPr>
          <w:rFonts w:ascii="Times New Roman" w:hAnsi="Times New Roman" w:cs="Times New Roman"/>
          <w:sz w:val="24"/>
          <w:szCs w:val="24"/>
        </w:rPr>
      </w:pPr>
      <w:r w:rsidRPr="00316C19">
        <w:rPr>
          <w:rFonts w:ascii="Times New Roman" w:hAnsi="Times New Roman" w:cs="Times New Roman"/>
          <w:sz w:val="24"/>
          <w:szCs w:val="24"/>
        </w:rPr>
        <w:t>Program çıktılarının ve ders kazanımlarının eşleştirilmesi, gözden geçirilmesi ilgili bölüm</w:t>
      </w:r>
      <w:r w:rsidR="00CB4CD5">
        <w:rPr>
          <w:rFonts w:ascii="Times New Roman" w:hAnsi="Times New Roman" w:cs="Times New Roman"/>
          <w:sz w:val="24"/>
          <w:szCs w:val="24"/>
        </w:rPr>
        <w:t xml:space="preserve"> </w:t>
      </w:r>
      <w:r w:rsidRPr="00316C19">
        <w:rPr>
          <w:rFonts w:ascii="Times New Roman" w:hAnsi="Times New Roman" w:cs="Times New Roman"/>
          <w:sz w:val="24"/>
          <w:szCs w:val="24"/>
        </w:rPr>
        <w:t>yönetiminin sorumluluğunda olup, Pamukkale Üniversitesi Eğitim Programlarının Değerlendirme</w:t>
      </w:r>
      <w:r>
        <w:rPr>
          <w:rFonts w:ascii="Times New Roman" w:hAnsi="Times New Roman" w:cs="Times New Roman"/>
          <w:sz w:val="24"/>
          <w:szCs w:val="24"/>
        </w:rPr>
        <w:t xml:space="preserve"> </w:t>
      </w:r>
      <w:r w:rsidRPr="00316C19">
        <w:rPr>
          <w:rFonts w:ascii="Times New Roman" w:hAnsi="Times New Roman" w:cs="Times New Roman"/>
          <w:sz w:val="24"/>
          <w:szCs w:val="24"/>
        </w:rPr>
        <w:t>Sisteminin Yapılanmasına ve Uygulanmasına İlişkin Usul ve Esaslar çerçevesinde güvence altına</w:t>
      </w:r>
      <w:r w:rsidR="00CB4CD5">
        <w:rPr>
          <w:rFonts w:ascii="Times New Roman" w:hAnsi="Times New Roman" w:cs="Times New Roman"/>
          <w:sz w:val="24"/>
          <w:szCs w:val="24"/>
        </w:rPr>
        <w:t xml:space="preserve"> </w:t>
      </w:r>
      <w:r w:rsidRPr="00316C19">
        <w:rPr>
          <w:rFonts w:ascii="Times New Roman" w:hAnsi="Times New Roman" w:cs="Times New Roman"/>
          <w:sz w:val="24"/>
          <w:szCs w:val="24"/>
        </w:rPr>
        <w:t>alınmaktadır (Kanıt B.1.3.-2 PAÜ Eğitim Programlarının Değerlendirme Sisteminin Yapılanmasına</w:t>
      </w:r>
      <w:r>
        <w:rPr>
          <w:rFonts w:ascii="Times New Roman" w:hAnsi="Times New Roman" w:cs="Times New Roman"/>
          <w:sz w:val="24"/>
          <w:szCs w:val="24"/>
        </w:rPr>
        <w:t xml:space="preserve"> </w:t>
      </w:r>
      <w:r w:rsidRPr="00316C19">
        <w:rPr>
          <w:rFonts w:ascii="Times New Roman" w:hAnsi="Times New Roman" w:cs="Times New Roman"/>
          <w:sz w:val="24"/>
          <w:szCs w:val="24"/>
        </w:rPr>
        <w:t>ve Uygulanmasına İlişkin Usul ve Esaslar).</w:t>
      </w:r>
    </w:p>
    <w:p w14:paraId="53A09B7E" w14:textId="353B2061" w:rsidR="00CB4CD5" w:rsidRPr="00316C19" w:rsidRDefault="00CB4CD5" w:rsidP="00316C19">
      <w:pPr>
        <w:jc w:val="both"/>
        <w:rPr>
          <w:rFonts w:ascii="Times New Roman" w:hAnsi="Times New Roman" w:cs="Times New Roman"/>
          <w:sz w:val="24"/>
          <w:szCs w:val="24"/>
        </w:rPr>
      </w:pPr>
      <w:r w:rsidRPr="00CB4CD5">
        <w:rPr>
          <w:rFonts w:ascii="Times New Roman" w:hAnsi="Times New Roman" w:cs="Times New Roman"/>
          <w:sz w:val="24"/>
          <w:szCs w:val="24"/>
        </w:rPr>
        <w:t>21.Program çıktıları ve ders kazanımlarının ilişkisini kanıtlarıyla açıklayınız.</w:t>
      </w:r>
    </w:p>
    <w:p w14:paraId="7AB85175" w14:textId="1A5D9777" w:rsidR="00924088" w:rsidRDefault="00316C19" w:rsidP="00316C19">
      <w:pPr>
        <w:jc w:val="both"/>
        <w:rPr>
          <w:rFonts w:ascii="Times New Roman" w:hAnsi="Times New Roman" w:cs="Times New Roman"/>
          <w:sz w:val="24"/>
          <w:szCs w:val="24"/>
        </w:rPr>
      </w:pPr>
      <w:r w:rsidRPr="00316C19">
        <w:rPr>
          <w:rFonts w:ascii="Times New Roman" w:hAnsi="Times New Roman" w:cs="Times New Roman"/>
          <w:sz w:val="24"/>
          <w:szCs w:val="24"/>
        </w:rPr>
        <w:t>Program dışından alınan derslerin (örgün veya uzaktan) program çıktılarıyla uyumu ve ders</w:t>
      </w:r>
      <w:r>
        <w:rPr>
          <w:rFonts w:ascii="Times New Roman" w:hAnsi="Times New Roman" w:cs="Times New Roman"/>
          <w:sz w:val="24"/>
          <w:szCs w:val="24"/>
        </w:rPr>
        <w:t xml:space="preserve"> </w:t>
      </w:r>
      <w:r w:rsidRPr="00316C19">
        <w:rPr>
          <w:rFonts w:ascii="Times New Roman" w:hAnsi="Times New Roman" w:cs="Times New Roman"/>
          <w:sz w:val="24"/>
          <w:szCs w:val="24"/>
        </w:rPr>
        <w:t>kazanımlarının program çıktılarıyla uyumu Eğitim Bilgi Sistemi üzerinden izlenmektedir</w:t>
      </w:r>
      <w:r w:rsidR="00AF28A8">
        <w:rPr>
          <w:rFonts w:ascii="Times New Roman" w:hAnsi="Times New Roman" w:cs="Times New Roman"/>
          <w:sz w:val="24"/>
          <w:szCs w:val="24"/>
        </w:rPr>
        <w:t xml:space="preserve"> </w:t>
      </w:r>
      <w:r w:rsidRPr="00316C19">
        <w:rPr>
          <w:rFonts w:ascii="Times New Roman" w:hAnsi="Times New Roman" w:cs="Times New Roman"/>
          <w:sz w:val="24"/>
          <w:szCs w:val="24"/>
        </w:rPr>
        <w:t>(KanıtB.1.3.-3 Program Dışı Derslerin Program Çıktılarıyla Uyumu).</w:t>
      </w:r>
    </w:p>
    <w:p w14:paraId="0529A26E" w14:textId="77777777" w:rsidR="00CB4CD5" w:rsidRPr="00CB4CD5" w:rsidRDefault="00CB4CD5" w:rsidP="00CB4CD5">
      <w:pPr>
        <w:jc w:val="both"/>
        <w:rPr>
          <w:rFonts w:ascii="Times New Roman" w:hAnsi="Times New Roman" w:cs="Times New Roman"/>
          <w:sz w:val="24"/>
          <w:szCs w:val="24"/>
        </w:rPr>
      </w:pPr>
      <w:r w:rsidRPr="00CB4CD5">
        <w:rPr>
          <w:rFonts w:ascii="Times New Roman" w:hAnsi="Times New Roman" w:cs="Times New Roman"/>
          <w:sz w:val="24"/>
          <w:szCs w:val="24"/>
        </w:rPr>
        <w:t>22.Açıklamalarınız kapsamında başlık için programınızın değerlendirmesini işaretleyiniz.</w:t>
      </w:r>
    </w:p>
    <w:p w14:paraId="29490624" w14:textId="77777777" w:rsidR="00CB4CD5" w:rsidRPr="00CB4CD5" w:rsidRDefault="00CB4CD5" w:rsidP="00CB4CD5">
      <w:pPr>
        <w:jc w:val="both"/>
        <w:rPr>
          <w:rFonts w:ascii="Times New Roman" w:hAnsi="Times New Roman" w:cs="Times New Roman"/>
          <w:sz w:val="24"/>
          <w:szCs w:val="24"/>
        </w:rPr>
      </w:pPr>
      <w:r w:rsidRPr="00CB4CD5">
        <w:rPr>
          <w:rFonts w:ascii="Times New Roman" w:hAnsi="Times New Roman" w:cs="Times New Roman"/>
          <w:sz w:val="24"/>
          <w:szCs w:val="24"/>
        </w:rPr>
        <w:t>(1)  Çalışma bulunmamaktadır.</w:t>
      </w:r>
    </w:p>
    <w:p w14:paraId="717D650C" w14:textId="77777777" w:rsidR="00CB4CD5" w:rsidRPr="00CB4CD5" w:rsidRDefault="00CB4CD5" w:rsidP="00CB4CD5">
      <w:pPr>
        <w:jc w:val="both"/>
        <w:rPr>
          <w:rFonts w:ascii="Times New Roman" w:hAnsi="Times New Roman" w:cs="Times New Roman"/>
          <w:sz w:val="24"/>
          <w:szCs w:val="24"/>
        </w:rPr>
      </w:pPr>
      <w:r w:rsidRPr="00CB4CD5">
        <w:rPr>
          <w:rFonts w:ascii="Times New Roman" w:hAnsi="Times New Roman" w:cs="Times New Roman"/>
          <w:sz w:val="24"/>
          <w:szCs w:val="24"/>
        </w:rPr>
        <w:t>(2)  Uygulamaya yönelik planlamalar bulunmaktadır.</w:t>
      </w:r>
    </w:p>
    <w:p w14:paraId="729A729F" w14:textId="77777777" w:rsidR="00CB4CD5" w:rsidRPr="00CB4CD5" w:rsidRDefault="00CB4CD5" w:rsidP="00CB4CD5">
      <w:pPr>
        <w:jc w:val="both"/>
        <w:rPr>
          <w:rFonts w:ascii="Times New Roman" w:hAnsi="Times New Roman" w:cs="Times New Roman"/>
          <w:sz w:val="24"/>
          <w:szCs w:val="24"/>
        </w:rPr>
      </w:pPr>
      <w:r w:rsidRPr="00CB4CD5">
        <w:rPr>
          <w:rFonts w:ascii="Times New Roman" w:hAnsi="Times New Roman" w:cs="Times New Roman"/>
          <w:sz w:val="24"/>
          <w:szCs w:val="24"/>
        </w:rPr>
        <w:t>(3)  Planlamalara yönelik uygulamalar gerçekleştirilmektedir.</w:t>
      </w:r>
    </w:p>
    <w:p w14:paraId="2A2C21F1" w14:textId="77777777" w:rsidR="00CB4CD5" w:rsidRPr="00CB4CD5" w:rsidRDefault="00CB4CD5" w:rsidP="00CB4CD5">
      <w:pPr>
        <w:jc w:val="both"/>
        <w:rPr>
          <w:rFonts w:ascii="Times New Roman" w:hAnsi="Times New Roman" w:cs="Times New Roman"/>
          <w:sz w:val="24"/>
          <w:szCs w:val="24"/>
        </w:rPr>
      </w:pPr>
      <w:r w:rsidRPr="00CB4CD5">
        <w:rPr>
          <w:rFonts w:ascii="Times New Roman" w:hAnsi="Times New Roman" w:cs="Times New Roman"/>
          <w:sz w:val="24"/>
          <w:szCs w:val="24"/>
        </w:rPr>
        <w:t>(4)  Uygulamaların sonuçları paydaş görüşleri alınarak izlenmektedir.</w:t>
      </w:r>
    </w:p>
    <w:p w14:paraId="5764C091" w14:textId="0FBDBB93" w:rsidR="00CB4CD5" w:rsidRDefault="00CB4CD5" w:rsidP="00CB4CD5">
      <w:pPr>
        <w:jc w:val="both"/>
        <w:rPr>
          <w:rFonts w:ascii="Times New Roman" w:hAnsi="Times New Roman" w:cs="Times New Roman"/>
          <w:sz w:val="24"/>
          <w:szCs w:val="24"/>
        </w:rPr>
      </w:pPr>
      <w:r w:rsidRPr="00CB4CD5">
        <w:rPr>
          <w:rFonts w:ascii="Times New Roman" w:hAnsi="Times New Roman" w:cs="Times New Roman"/>
          <w:sz w:val="24"/>
          <w:szCs w:val="24"/>
        </w:rPr>
        <w:t>(5)  İzleme sonuçları paydaşlarla birlikte değerlendirilerek önlemler alınmaktadır.</w:t>
      </w:r>
    </w:p>
    <w:p w14:paraId="7CD1A77A" w14:textId="7BC8B371" w:rsidR="00CB4CD5" w:rsidRDefault="00CB4CD5" w:rsidP="00CB4CD5">
      <w:pPr>
        <w:jc w:val="both"/>
        <w:rPr>
          <w:rFonts w:ascii="Times New Roman" w:hAnsi="Times New Roman" w:cs="Times New Roman"/>
          <w:sz w:val="24"/>
          <w:szCs w:val="24"/>
        </w:rPr>
      </w:pPr>
      <w:r>
        <w:rPr>
          <w:rFonts w:ascii="Times New Roman" w:hAnsi="Times New Roman" w:cs="Times New Roman"/>
          <w:sz w:val="24"/>
          <w:szCs w:val="24"/>
        </w:rPr>
        <w:t>Cevap: 5</w:t>
      </w:r>
    </w:p>
    <w:p w14:paraId="49F09370" w14:textId="77777777" w:rsidR="00431350" w:rsidRPr="00431350" w:rsidRDefault="00431350" w:rsidP="00431350">
      <w:pPr>
        <w:jc w:val="both"/>
        <w:rPr>
          <w:rFonts w:ascii="Times New Roman" w:hAnsi="Times New Roman" w:cs="Times New Roman"/>
          <w:sz w:val="24"/>
          <w:szCs w:val="24"/>
        </w:rPr>
      </w:pPr>
      <w:r w:rsidRPr="00431350">
        <w:rPr>
          <w:rFonts w:ascii="Times New Roman" w:hAnsi="Times New Roman" w:cs="Times New Roman"/>
          <w:sz w:val="24"/>
          <w:szCs w:val="24"/>
        </w:rPr>
        <w:t>Öğrenci iş yüküne dayalı ders tasarımı</w:t>
      </w:r>
    </w:p>
    <w:p w14:paraId="2D5505EE" w14:textId="77777777" w:rsidR="00431350" w:rsidRPr="00431350" w:rsidRDefault="00431350" w:rsidP="00431350">
      <w:pPr>
        <w:jc w:val="both"/>
        <w:rPr>
          <w:rFonts w:ascii="Times New Roman" w:hAnsi="Times New Roman" w:cs="Times New Roman"/>
          <w:sz w:val="24"/>
          <w:szCs w:val="24"/>
        </w:rPr>
      </w:pPr>
      <w:r w:rsidRPr="00431350">
        <w:rPr>
          <w:rFonts w:ascii="Times New Roman" w:hAnsi="Times New Roman" w:cs="Times New Roman"/>
          <w:sz w:val="24"/>
          <w:szCs w:val="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5D98F042" w14:textId="4726D81E" w:rsidR="00431350" w:rsidRDefault="00431350" w:rsidP="00431350">
      <w:pPr>
        <w:jc w:val="both"/>
        <w:rPr>
          <w:rFonts w:ascii="Times New Roman" w:hAnsi="Times New Roman" w:cs="Times New Roman"/>
          <w:sz w:val="24"/>
          <w:szCs w:val="24"/>
        </w:rPr>
      </w:pPr>
      <w:r w:rsidRPr="00431350">
        <w:rPr>
          <w:rFonts w:ascii="Times New Roman" w:hAnsi="Times New Roman" w:cs="Times New Roman"/>
          <w:sz w:val="24"/>
          <w:szCs w:val="24"/>
        </w:rPr>
        <w:t>24.İş yükünün belirlenmesinde ve güncellenmesine öğrenci katılımı ve geri bildirimlerin nasıl dahil edildiğini kanıtlarıyla açıklayınız.</w:t>
      </w:r>
    </w:p>
    <w:p w14:paraId="383DD981" w14:textId="075F42EA" w:rsidR="00431350" w:rsidRDefault="00431350" w:rsidP="00431350">
      <w:pPr>
        <w:jc w:val="both"/>
        <w:rPr>
          <w:rFonts w:ascii="Times New Roman" w:hAnsi="Times New Roman" w:cs="Times New Roman"/>
          <w:sz w:val="24"/>
          <w:szCs w:val="24"/>
        </w:rPr>
      </w:pPr>
      <w:r w:rsidRPr="00431350">
        <w:rPr>
          <w:rFonts w:ascii="Times New Roman" w:hAnsi="Times New Roman" w:cs="Times New Roman"/>
          <w:sz w:val="24"/>
          <w:szCs w:val="24"/>
        </w:rPr>
        <w:t>Dersler öğrenci iş yüküne uygun olarak tasarlanmış, ilan edilmiş ve</w:t>
      </w:r>
      <w:r>
        <w:rPr>
          <w:rFonts w:ascii="Times New Roman" w:hAnsi="Times New Roman" w:cs="Times New Roman"/>
          <w:sz w:val="24"/>
          <w:szCs w:val="24"/>
        </w:rPr>
        <w:t xml:space="preserve"> </w:t>
      </w:r>
      <w:r w:rsidRPr="00431350">
        <w:rPr>
          <w:rFonts w:ascii="Times New Roman" w:hAnsi="Times New Roman" w:cs="Times New Roman"/>
          <w:sz w:val="24"/>
          <w:szCs w:val="24"/>
        </w:rPr>
        <w:t>uygulamaya konulmuştur.</w:t>
      </w:r>
    </w:p>
    <w:p w14:paraId="6C96B916" w14:textId="7232CEE0" w:rsidR="00431350" w:rsidRDefault="00431350" w:rsidP="00431350">
      <w:pPr>
        <w:jc w:val="both"/>
        <w:rPr>
          <w:rFonts w:ascii="Times New Roman" w:hAnsi="Times New Roman" w:cs="Times New Roman"/>
          <w:sz w:val="24"/>
          <w:szCs w:val="24"/>
        </w:rPr>
      </w:pPr>
      <w:r w:rsidRPr="00431350">
        <w:rPr>
          <w:rFonts w:ascii="Times New Roman" w:hAnsi="Times New Roman" w:cs="Times New Roman"/>
          <w:sz w:val="24"/>
          <w:szCs w:val="24"/>
        </w:rPr>
        <w:t>25.Öğrenci iş yükü kredisinin mesleki uygulamalar, değişim programları, staj ve projelerine dahil edilmesine yönelik uygulamalarınızı kanıtlarıyla açıklayınız.</w:t>
      </w:r>
    </w:p>
    <w:p w14:paraId="223767BB" w14:textId="73CE8EF7" w:rsidR="00431350" w:rsidRDefault="00431350" w:rsidP="00431350">
      <w:pPr>
        <w:jc w:val="both"/>
        <w:rPr>
          <w:rFonts w:ascii="Times New Roman" w:hAnsi="Times New Roman" w:cs="Times New Roman"/>
          <w:sz w:val="24"/>
          <w:szCs w:val="24"/>
        </w:rPr>
      </w:pPr>
      <w:r w:rsidRPr="00431350">
        <w:rPr>
          <w:rFonts w:ascii="Times New Roman" w:hAnsi="Times New Roman" w:cs="Times New Roman"/>
          <w:sz w:val="24"/>
          <w:szCs w:val="24"/>
        </w:rPr>
        <w:t>Öğrenci iş yükü kredisinin mesleki uygulamalar, değişim programları, staj ve projelerine dahil edilmesine yönelik uygulamalar göre tasarlanmış, ilan edilmiş ve uygulamaya konulmuştur.</w:t>
      </w:r>
    </w:p>
    <w:p w14:paraId="0D2923DE" w14:textId="77777777" w:rsidR="00894AB0" w:rsidRP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26.Açıklamalarınız kapsamında başlık için programınızın değerlendirmesini işaretleyiniz.</w:t>
      </w:r>
    </w:p>
    <w:p w14:paraId="7E51B6D7" w14:textId="77777777" w:rsidR="00894AB0" w:rsidRP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(1)  Çalışma bulunmamaktadır.</w:t>
      </w:r>
    </w:p>
    <w:p w14:paraId="1FE042FB" w14:textId="77777777" w:rsidR="00894AB0" w:rsidRP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(2)  Uygulamaya yönelik planlamalar bulunmaktadır.</w:t>
      </w:r>
    </w:p>
    <w:p w14:paraId="797647CF" w14:textId="77777777" w:rsidR="00894AB0" w:rsidRP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(3)  Planlamalara yönelik uygulamalar gerçekleştirilmektedir.</w:t>
      </w:r>
    </w:p>
    <w:p w14:paraId="49ADCBFB" w14:textId="77777777" w:rsidR="00894AB0" w:rsidRP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(4)  Uygulamaların sonuçları paydaş görüşleri alınarak izlenmektedir.</w:t>
      </w:r>
    </w:p>
    <w:p w14:paraId="564F9C41" w14:textId="17C7D133" w:rsid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(5)  İzleme sonuçları paydaşlarla birlikte değerlendirilerek önlemler alınmaktadır.</w:t>
      </w:r>
    </w:p>
    <w:p w14:paraId="67B149A6" w14:textId="6E44012A" w:rsidR="00894AB0" w:rsidRDefault="00894AB0" w:rsidP="00894AB0">
      <w:pPr>
        <w:jc w:val="both"/>
        <w:rPr>
          <w:rFonts w:ascii="Times New Roman" w:hAnsi="Times New Roman" w:cs="Times New Roman"/>
          <w:sz w:val="24"/>
          <w:szCs w:val="24"/>
        </w:rPr>
      </w:pPr>
      <w:r>
        <w:rPr>
          <w:rFonts w:ascii="Times New Roman" w:hAnsi="Times New Roman" w:cs="Times New Roman"/>
          <w:sz w:val="24"/>
          <w:szCs w:val="24"/>
        </w:rPr>
        <w:t>Cevap: 5</w:t>
      </w:r>
    </w:p>
    <w:p w14:paraId="41ED93A1" w14:textId="7578AF1F" w:rsidR="00894AB0" w:rsidRDefault="00894AB0" w:rsidP="00894AB0">
      <w:pPr>
        <w:jc w:val="both"/>
        <w:rPr>
          <w:rFonts w:ascii="Times New Roman" w:hAnsi="Times New Roman" w:cs="Times New Roman"/>
          <w:sz w:val="24"/>
          <w:szCs w:val="24"/>
        </w:rPr>
      </w:pPr>
      <w:r w:rsidRPr="00894AB0">
        <w:rPr>
          <w:rFonts w:ascii="Times New Roman" w:hAnsi="Times New Roman" w:cs="Times New Roman"/>
          <w:sz w:val="24"/>
          <w:szCs w:val="24"/>
        </w:rPr>
        <w:t>27.Başlıkla ilgili açıklamalarınıza yönelik kanıtlarınızı yükleyiniz.</w:t>
      </w:r>
    </w:p>
    <w:p w14:paraId="31E31CD1" w14:textId="323F58E5" w:rsidR="00894AB0" w:rsidRDefault="00894AB0" w:rsidP="00894AB0">
      <w:pPr>
        <w:jc w:val="both"/>
        <w:rPr>
          <w:rFonts w:ascii="Times New Roman" w:hAnsi="Times New Roman" w:cs="Times New Roman"/>
          <w:sz w:val="24"/>
          <w:szCs w:val="24"/>
        </w:rPr>
      </w:pPr>
      <w:r>
        <w:rPr>
          <w:rFonts w:ascii="Times New Roman" w:hAnsi="Times New Roman" w:cs="Times New Roman"/>
          <w:sz w:val="24"/>
          <w:szCs w:val="24"/>
        </w:rPr>
        <w:t xml:space="preserve">25. sorudaki kanıtlar </w:t>
      </w:r>
    </w:p>
    <w:p w14:paraId="7AAE2AB9" w14:textId="77777777" w:rsidR="00D90845" w:rsidRPr="00D90845" w:rsidRDefault="00D90845" w:rsidP="00D90845">
      <w:pPr>
        <w:jc w:val="both"/>
        <w:rPr>
          <w:rFonts w:ascii="Times New Roman" w:hAnsi="Times New Roman" w:cs="Times New Roman"/>
          <w:b/>
          <w:bCs/>
          <w:sz w:val="24"/>
          <w:szCs w:val="24"/>
        </w:rPr>
      </w:pPr>
      <w:r w:rsidRPr="00D90845">
        <w:rPr>
          <w:rFonts w:ascii="Times New Roman" w:hAnsi="Times New Roman" w:cs="Times New Roman"/>
          <w:b/>
          <w:bCs/>
          <w:sz w:val="24"/>
          <w:szCs w:val="24"/>
        </w:rPr>
        <w:t>Programların izlenmesi ve güncellenmesi</w:t>
      </w:r>
    </w:p>
    <w:p w14:paraId="06A9ED8D" w14:textId="0F40903F" w:rsidR="00D90845" w:rsidRPr="00D90845" w:rsidRDefault="00D90845" w:rsidP="00D90845">
      <w:pPr>
        <w:jc w:val="both"/>
        <w:rPr>
          <w:rFonts w:ascii="Times New Roman" w:hAnsi="Times New Roman" w:cs="Times New Roman"/>
          <w:sz w:val="24"/>
          <w:szCs w:val="24"/>
        </w:rPr>
      </w:pPr>
      <w:r w:rsidRPr="00D90845">
        <w:rPr>
          <w:rFonts w:ascii="Times New Roman" w:hAnsi="Times New Roman" w:cs="Times New Roman"/>
          <w:sz w:val="24"/>
          <w:szCs w:val="24"/>
        </w:rPr>
        <w:t xml:space="preserve">Her program ve ders </w:t>
      </w:r>
      <w:r w:rsidR="00AF28A8" w:rsidRPr="00D90845">
        <w:rPr>
          <w:rFonts w:ascii="Times New Roman" w:hAnsi="Times New Roman" w:cs="Times New Roman"/>
          <w:sz w:val="24"/>
          <w:szCs w:val="24"/>
        </w:rPr>
        <w:t>için</w:t>
      </w:r>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örgün</w:t>
      </w:r>
      <w:proofErr w:type="spellEnd"/>
      <w:r w:rsidR="00AF28A8">
        <w:rPr>
          <w:rFonts w:ascii="Times New Roman" w:hAnsi="Times New Roman" w:cs="Times New Roman"/>
          <w:sz w:val="24"/>
          <w:szCs w:val="24"/>
        </w:rPr>
        <w:t xml:space="preserve"> eğitim</w:t>
      </w:r>
      <w:r w:rsidRPr="00D90845">
        <w:rPr>
          <w:rFonts w:ascii="Times New Roman" w:hAnsi="Times New Roman" w:cs="Times New Roman"/>
          <w:sz w:val="24"/>
          <w:szCs w:val="24"/>
        </w:rPr>
        <w:t>, uzaktan</w:t>
      </w:r>
      <w:r w:rsidR="00AF28A8">
        <w:rPr>
          <w:rFonts w:ascii="Times New Roman" w:hAnsi="Times New Roman" w:cs="Times New Roman"/>
          <w:sz w:val="24"/>
          <w:szCs w:val="24"/>
        </w:rPr>
        <w:t xml:space="preserve"> eğitim,</w:t>
      </w:r>
      <w:r w:rsidRPr="00D90845">
        <w:rPr>
          <w:rFonts w:ascii="Times New Roman" w:hAnsi="Times New Roman" w:cs="Times New Roman"/>
          <w:sz w:val="24"/>
          <w:szCs w:val="24"/>
        </w:rPr>
        <w:t xml:space="preserve"> karma</w:t>
      </w:r>
      <w:r w:rsidR="00AF28A8">
        <w:rPr>
          <w:rFonts w:ascii="Times New Roman" w:hAnsi="Times New Roman" w:cs="Times New Roman"/>
          <w:sz w:val="24"/>
          <w:szCs w:val="24"/>
        </w:rPr>
        <w:t xml:space="preserve"> eğitim ve</w:t>
      </w:r>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açıktan</w:t>
      </w:r>
      <w:proofErr w:type="spellEnd"/>
      <w:r w:rsidR="00AF28A8">
        <w:rPr>
          <w:rFonts w:ascii="Times New Roman" w:hAnsi="Times New Roman" w:cs="Times New Roman"/>
          <w:sz w:val="24"/>
          <w:szCs w:val="24"/>
        </w:rPr>
        <w:t xml:space="preserve"> eğitim</w:t>
      </w:r>
      <w:r w:rsidRPr="00D90845">
        <w:rPr>
          <w:rFonts w:ascii="Times New Roman" w:hAnsi="Times New Roman" w:cs="Times New Roman"/>
          <w:sz w:val="24"/>
          <w:szCs w:val="24"/>
        </w:rPr>
        <w:t xml:space="preserve">) program </w:t>
      </w:r>
      <w:r w:rsidR="00AF28A8" w:rsidRPr="00D90845">
        <w:rPr>
          <w:rFonts w:ascii="Times New Roman" w:hAnsi="Times New Roman" w:cs="Times New Roman"/>
          <w:sz w:val="24"/>
          <w:szCs w:val="24"/>
        </w:rPr>
        <w:t>amaçlarının</w:t>
      </w:r>
      <w:r w:rsidRPr="00D90845">
        <w:rPr>
          <w:rFonts w:ascii="Times New Roman" w:hAnsi="Times New Roman" w:cs="Times New Roman"/>
          <w:sz w:val="24"/>
          <w:szCs w:val="24"/>
        </w:rPr>
        <w:t xml:space="preserve"> ve </w:t>
      </w:r>
      <w:r w:rsidR="00AF28A8" w:rsidRPr="00D90845">
        <w:rPr>
          <w:rFonts w:ascii="Times New Roman" w:hAnsi="Times New Roman" w:cs="Times New Roman"/>
          <w:sz w:val="24"/>
          <w:szCs w:val="24"/>
        </w:rPr>
        <w:t>öğrenme</w:t>
      </w:r>
      <w:r w:rsidRPr="00D90845">
        <w:rPr>
          <w:rFonts w:ascii="Times New Roman" w:hAnsi="Times New Roman" w:cs="Times New Roman"/>
          <w:sz w:val="24"/>
          <w:szCs w:val="24"/>
        </w:rPr>
        <w:t xml:space="preserve"> </w:t>
      </w:r>
      <w:r w:rsidR="00AF28A8" w:rsidRPr="00D90845">
        <w:rPr>
          <w:rFonts w:ascii="Times New Roman" w:hAnsi="Times New Roman" w:cs="Times New Roman"/>
          <w:sz w:val="24"/>
          <w:szCs w:val="24"/>
        </w:rPr>
        <w:t>çıktılarının</w:t>
      </w:r>
      <w:r w:rsidRPr="00D90845">
        <w:rPr>
          <w:rFonts w:ascii="Times New Roman" w:hAnsi="Times New Roman" w:cs="Times New Roman"/>
          <w:sz w:val="24"/>
          <w:szCs w:val="24"/>
        </w:rPr>
        <w:t xml:space="preserve"> izlen</w:t>
      </w:r>
      <w:r w:rsidR="00AF28A8">
        <w:rPr>
          <w:rFonts w:ascii="Times New Roman" w:hAnsi="Times New Roman" w:cs="Times New Roman"/>
          <w:sz w:val="24"/>
          <w:szCs w:val="24"/>
        </w:rPr>
        <w:t>imi ve</w:t>
      </w:r>
      <w:r w:rsidRPr="00D90845">
        <w:rPr>
          <w:rFonts w:ascii="Times New Roman" w:hAnsi="Times New Roman" w:cs="Times New Roman"/>
          <w:sz w:val="24"/>
          <w:szCs w:val="24"/>
        </w:rPr>
        <w:t xml:space="preserve"> </w:t>
      </w:r>
      <w:r w:rsidR="00AF28A8" w:rsidRPr="00D90845">
        <w:rPr>
          <w:rFonts w:ascii="Times New Roman" w:hAnsi="Times New Roman" w:cs="Times New Roman"/>
          <w:sz w:val="24"/>
          <w:szCs w:val="24"/>
        </w:rPr>
        <w:t>planlandığı</w:t>
      </w:r>
      <w:r w:rsidRPr="00D90845">
        <w:rPr>
          <w:rFonts w:ascii="Times New Roman" w:hAnsi="Times New Roman" w:cs="Times New Roman"/>
          <w:sz w:val="24"/>
          <w:szCs w:val="24"/>
        </w:rPr>
        <w:t xml:space="preserve"> </w:t>
      </w:r>
      <w:r w:rsidR="00AF28A8">
        <w:rPr>
          <w:rFonts w:ascii="Times New Roman" w:hAnsi="Times New Roman" w:cs="Times New Roman"/>
          <w:sz w:val="24"/>
          <w:szCs w:val="24"/>
        </w:rPr>
        <w:t xml:space="preserve">gibi uygulanmaktadır. </w:t>
      </w:r>
      <w:r w:rsidRPr="00D90845">
        <w:rPr>
          <w:rFonts w:ascii="Times New Roman" w:hAnsi="Times New Roman" w:cs="Times New Roman"/>
          <w:sz w:val="24"/>
          <w:szCs w:val="24"/>
        </w:rPr>
        <w:t xml:space="preserve"> Bu </w:t>
      </w:r>
      <w:r w:rsidR="00AF28A8" w:rsidRPr="00D90845">
        <w:rPr>
          <w:rFonts w:ascii="Times New Roman" w:hAnsi="Times New Roman" w:cs="Times New Roman"/>
          <w:sz w:val="24"/>
          <w:szCs w:val="24"/>
        </w:rPr>
        <w:t>sürecin</w:t>
      </w:r>
      <w:r w:rsidRPr="00D90845">
        <w:rPr>
          <w:rFonts w:ascii="Times New Roman" w:hAnsi="Times New Roman" w:cs="Times New Roman"/>
          <w:sz w:val="24"/>
          <w:szCs w:val="24"/>
        </w:rPr>
        <w:t xml:space="preserve"> i</w:t>
      </w:r>
      <w:r w:rsidR="00AF28A8">
        <w:rPr>
          <w:rFonts w:ascii="Times New Roman" w:hAnsi="Times New Roman" w:cs="Times New Roman"/>
          <w:sz w:val="24"/>
          <w:szCs w:val="24"/>
        </w:rPr>
        <w:t>ş</w:t>
      </w:r>
      <w:r w:rsidRPr="00D90845">
        <w:rPr>
          <w:rFonts w:ascii="Times New Roman" w:hAnsi="Times New Roman" w:cs="Times New Roman"/>
          <w:sz w:val="24"/>
          <w:szCs w:val="24"/>
        </w:rPr>
        <w:t xml:space="preserve">leyişi ve </w:t>
      </w:r>
      <w:r w:rsidR="00AF28A8" w:rsidRPr="00D90845">
        <w:rPr>
          <w:rFonts w:ascii="Times New Roman" w:hAnsi="Times New Roman" w:cs="Times New Roman"/>
          <w:sz w:val="24"/>
          <w:szCs w:val="24"/>
        </w:rPr>
        <w:t>sonuçları</w:t>
      </w:r>
      <w:r w:rsidRPr="00D90845">
        <w:rPr>
          <w:rFonts w:ascii="Times New Roman" w:hAnsi="Times New Roman" w:cs="Times New Roman"/>
          <w:sz w:val="24"/>
          <w:szCs w:val="24"/>
        </w:rPr>
        <w:t xml:space="preserve"> </w:t>
      </w:r>
      <w:r w:rsidR="00AF28A8" w:rsidRPr="00D90845">
        <w:rPr>
          <w:rFonts w:ascii="Times New Roman" w:hAnsi="Times New Roman" w:cs="Times New Roman"/>
          <w:sz w:val="24"/>
          <w:szCs w:val="24"/>
        </w:rPr>
        <w:t>paydaşlarla</w:t>
      </w:r>
      <w:r w:rsidRPr="00D90845">
        <w:rPr>
          <w:rFonts w:ascii="Times New Roman" w:hAnsi="Times New Roman" w:cs="Times New Roman"/>
          <w:sz w:val="24"/>
          <w:szCs w:val="24"/>
        </w:rPr>
        <w:t xml:space="preserve"> birlikte değerlendirilmektedir. </w:t>
      </w:r>
      <w:proofErr w:type="spellStart"/>
      <w:r w:rsidRPr="00D90845">
        <w:rPr>
          <w:rFonts w:ascii="Times New Roman" w:hAnsi="Times New Roman" w:cs="Times New Roman"/>
          <w:sz w:val="24"/>
          <w:szCs w:val="24"/>
        </w:rPr>
        <w:t>Eğitim</w:t>
      </w:r>
      <w:proofErr w:type="spellEnd"/>
      <w:r w:rsidRPr="00D90845">
        <w:rPr>
          <w:rFonts w:ascii="Times New Roman" w:hAnsi="Times New Roman" w:cs="Times New Roman"/>
          <w:sz w:val="24"/>
          <w:szCs w:val="24"/>
        </w:rPr>
        <w:t xml:space="preserve"> ve </w:t>
      </w:r>
      <w:proofErr w:type="spellStart"/>
      <w:r w:rsidRPr="00D90845">
        <w:rPr>
          <w:rFonts w:ascii="Times New Roman" w:hAnsi="Times New Roman" w:cs="Times New Roman"/>
          <w:sz w:val="24"/>
          <w:szCs w:val="24"/>
        </w:rPr>
        <w:t>öğretim</w:t>
      </w:r>
      <w:proofErr w:type="spellEnd"/>
      <w:r w:rsidRPr="00D90845">
        <w:rPr>
          <w:rFonts w:ascii="Times New Roman" w:hAnsi="Times New Roman" w:cs="Times New Roman"/>
          <w:sz w:val="24"/>
          <w:szCs w:val="24"/>
        </w:rPr>
        <w:t xml:space="preserve"> ile ilgili istatistiki </w:t>
      </w:r>
      <w:r w:rsidR="00AF28A8" w:rsidRPr="00D90845">
        <w:rPr>
          <w:rFonts w:ascii="Times New Roman" w:hAnsi="Times New Roman" w:cs="Times New Roman"/>
          <w:sz w:val="24"/>
          <w:szCs w:val="24"/>
        </w:rPr>
        <w:t>göstergeler</w:t>
      </w:r>
      <w:r w:rsidRPr="00D90845">
        <w:rPr>
          <w:rFonts w:ascii="Times New Roman" w:hAnsi="Times New Roman" w:cs="Times New Roman"/>
          <w:sz w:val="24"/>
          <w:szCs w:val="24"/>
        </w:rPr>
        <w:t xml:space="preserve"> (her yarıyıl </w:t>
      </w:r>
      <w:r w:rsidR="00AF28A8" w:rsidRPr="00D90845">
        <w:rPr>
          <w:rFonts w:ascii="Times New Roman" w:hAnsi="Times New Roman" w:cs="Times New Roman"/>
          <w:sz w:val="24"/>
          <w:szCs w:val="24"/>
        </w:rPr>
        <w:t>açılan</w:t>
      </w:r>
      <w:r w:rsidRPr="00D90845">
        <w:rPr>
          <w:rFonts w:ascii="Times New Roman" w:hAnsi="Times New Roman" w:cs="Times New Roman"/>
          <w:sz w:val="24"/>
          <w:szCs w:val="24"/>
        </w:rPr>
        <w:t xml:space="preserve"> dersler, </w:t>
      </w:r>
      <w:r w:rsidR="00AF28A8" w:rsidRPr="00D90845">
        <w:rPr>
          <w:rFonts w:ascii="Times New Roman" w:hAnsi="Times New Roman" w:cs="Times New Roman"/>
          <w:sz w:val="24"/>
          <w:szCs w:val="24"/>
        </w:rPr>
        <w:t>öğrenci</w:t>
      </w:r>
      <w:r w:rsidRPr="00D90845">
        <w:rPr>
          <w:rFonts w:ascii="Times New Roman" w:hAnsi="Times New Roman" w:cs="Times New Roman"/>
          <w:sz w:val="24"/>
          <w:szCs w:val="24"/>
        </w:rPr>
        <w:t xml:space="preserve"> sayıları, </w:t>
      </w:r>
      <w:r w:rsidR="00AF28A8" w:rsidRPr="00D90845">
        <w:rPr>
          <w:rFonts w:ascii="Times New Roman" w:hAnsi="Times New Roman" w:cs="Times New Roman"/>
          <w:sz w:val="24"/>
          <w:szCs w:val="24"/>
        </w:rPr>
        <w:t>başarı</w:t>
      </w:r>
      <w:r w:rsidRPr="00D90845">
        <w:rPr>
          <w:rFonts w:ascii="Times New Roman" w:hAnsi="Times New Roman" w:cs="Times New Roman"/>
          <w:sz w:val="24"/>
          <w:szCs w:val="24"/>
        </w:rPr>
        <w:t xml:space="preserve"> durumları, geri besleme </w:t>
      </w:r>
      <w:r w:rsidR="00AF28A8" w:rsidRPr="00D90845">
        <w:rPr>
          <w:rFonts w:ascii="Times New Roman" w:hAnsi="Times New Roman" w:cs="Times New Roman"/>
          <w:sz w:val="24"/>
          <w:szCs w:val="24"/>
        </w:rPr>
        <w:t>sonuçları</w:t>
      </w:r>
      <w:r w:rsidRPr="00D90845">
        <w:rPr>
          <w:rFonts w:ascii="Times New Roman" w:hAnsi="Times New Roman" w:cs="Times New Roman"/>
          <w:sz w:val="24"/>
          <w:szCs w:val="24"/>
        </w:rPr>
        <w:t xml:space="preserve">, ders </w:t>
      </w:r>
      <w:proofErr w:type="spellStart"/>
      <w:r w:rsidRPr="00D90845">
        <w:rPr>
          <w:rFonts w:ascii="Times New Roman" w:hAnsi="Times New Roman" w:cs="Times New Roman"/>
          <w:sz w:val="24"/>
          <w:szCs w:val="24"/>
        </w:rPr>
        <w:t>çe</w:t>
      </w:r>
      <w:r w:rsidR="00AF28A8">
        <w:rPr>
          <w:rFonts w:ascii="Times New Roman" w:hAnsi="Times New Roman" w:cs="Times New Roman"/>
          <w:sz w:val="24"/>
          <w:szCs w:val="24"/>
        </w:rPr>
        <w:t>ş</w:t>
      </w:r>
      <w:r w:rsidRPr="00D90845">
        <w:rPr>
          <w:rFonts w:ascii="Times New Roman" w:hAnsi="Times New Roman" w:cs="Times New Roman"/>
          <w:sz w:val="24"/>
          <w:szCs w:val="24"/>
        </w:rPr>
        <w:t>itliliği</w:t>
      </w:r>
      <w:proofErr w:type="spellEnd"/>
      <w:r w:rsidRPr="00D90845">
        <w:rPr>
          <w:rFonts w:ascii="Times New Roman" w:hAnsi="Times New Roman" w:cs="Times New Roman"/>
          <w:sz w:val="24"/>
          <w:szCs w:val="24"/>
        </w:rPr>
        <w:t xml:space="preserve">, </w:t>
      </w:r>
      <w:proofErr w:type="spellStart"/>
      <w:proofErr w:type="gramStart"/>
      <w:r w:rsidRPr="00D90845">
        <w:rPr>
          <w:rFonts w:ascii="Times New Roman" w:hAnsi="Times New Roman" w:cs="Times New Roman"/>
          <w:sz w:val="24"/>
          <w:szCs w:val="24"/>
        </w:rPr>
        <w:t>lab</w:t>
      </w:r>
      <w:r w:rsidR="00AF28A8">
        <w:rPr>
          <w:rFonts w:ascii="Times New Roman" w:hAnsi="Times New Roman" w:cs="Times New Roman"/>
          <w:sz w:val="24"/>
          <w:szCs w:val="24"/>
        </w:rPr>
        <w:t>aratuar</w:t>
      </w:r>
      <w:proofErr w:type="spellEnd"/>
      <w:r w:rsidR="00AF28A8">
        <w:rPr>
          <w:rFonts w:ascii="Times New Roman" w:hAnsi="Times New Roman" w:cs="Times New Roman"/>
          <w:sz w:val="24"/>
          <w:szCs w:val="24"/>
        </w:rPr>
        <w:t xml:space="preserve"> </w:t>
      </w:r>
      <w:r w:rsidRPr="00D90845">
        <w:rPr>
          <w:rFonts w:ascii="Times New Roman" w:hAnsi="Times New Roman" w:cs="Times New Roman"/>
          <w:sz w:val="24"/>
          <w:szCs w:val="24"/>
        </w:rPr>
        <w:t xml:space="preserve"> uygulama</w:t>
      </w:r>
      <w:proofErr w:type="gramEnd"/>
      <w:r w:rsidRPr="00D90845">
        <w:rPr>
          <w:rFonts w:ascii="Times New Roman" w:hAnsi="Times New Roman" w:cs="Times New Roman"/>
          <w:sz w:val="24"/>
          <w:szCs w:val="24"/>
        </w:rPr>
        <w:t>, lisans/lisans</w:t>
      </w:r>
      <w:r w:rsidR="00AF28A8">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üstu</w:t>
      </w:r>
      <w:proofErr w:type="spellEnd"/>
      <w:r w:rsidRPr="00D90845">
        <w:rPr>
          <w:rFonts w:ascii="Times New Roman" w:hAnsi="Times New Roman" w:cs="Times New Roman"/>
          <w:sz w:val="24"/>
          <w:szCs w:val="24"/>
        </w:rPr>
        <w:t xml:space="preserve">̈ dengeleri, </w:t>
      </w:r>
      <w:proofErr w:type="spellStart"/>
      <w:r w:rsidRPr="00D90845">
        <w:rPr>
          <w:rFonts w:ascii="Times New Roman" w:hAnsi="Times New Roman" w:cs="Times New Roman"/>
          <w:sz w:val="24"/>
          <w:szCs w:val="24"/>
        </w:rPr>
        <w:t>ilişki</w:t>
      </w:r>
      <w:proofErr w:type="spellEnd"/>
      <w:r w:rsidRPr="00D90845">
        <w:rPr>
          <w:rFonts w:ascii="Times New Roman" w:hAnsi="Times New Roman" w:cs="Times New Roman"/>
          <w:sz w:val="24"/>
          <w:szCs w:val="24"/>
        </w:rPr>
        <w:t xml:space="preserve"> kesme sayıları/nedenleri, </w:t>
      </w:r>
      <w:proofErr w:type="spellStart"/>
      <w:r w:rsidRPr="00D90845">
        <w:rPr>
          <w:rFonts w:ascii="Times New Roman" w:hAnsi="Times New Roman" w:cs="Times New Roman"/>
          <w:sz w:val="24"/>
          <w:szCs w:val="24"/>
        </w:rPr>
        <w:t>vb</w:t>
      </w:r>
      <w:proofErr w:type="spellEnd"/>
      <w:r w:rsidRPr="00D90845">
        <w:rPr>
          <w:rFonts w:ascii="Times New Roman" w:hAnsi="Times New Roman" w:cs="Times New Roman"/>
          <w:sz w:val="24"/>
          <w:szCs w:val="24"/>
        </w:rPr>
        <w:t xml:space="preserve">) periyodik ve sistematik şekilde izlenmekte, </w:t>
      </w:r>
      <w:proofErr w:type="spellStart"/>
      <w:r w:rsidRPr="00D90845">
        <w:rPr>
          <w:rFonts w:ascii="Times New Roman" w:hAnsi="Times New Roman" w:cs="Times New Roman"/>
          <w:sz w:val="24"/>
          <w:szCs w:val="24"/>
        </w:rPr>
        <w:t>tartışılmakta</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değerlendirilmekte</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karşılaştırılmakta</w:t>
      </w:r>
      <w:proofErr w:type="spellEnd"/>
      <w:r w:rsidRPr="00D90845">
        <w:rPr>
          <w:rFonts w:ascii="Times New Roman" w:hAnsi="Times New Roman" w:cs="Times New Roman"/>
          <w:sz w:val="24"/>
          <w:szCs w:val="24"/>
        </w:rPr>
        <w:t xml:space="preserve"> ve kaliteli </w:t>
      </w:r>
      <w:proofErr w:type="spellStart"/>
      <w:r w:rsidRPr="00D90845">
        <w:rPr>
          <w:rFonts w:ascii="Times New Roman" w:hAnsi="Times New Roman" w:cs="Times New Roman"/>
          <w:sz w:val="24"/>
          <w:szCs w:val="24"/>
        </w:rPr>
        <w:t>eğitim</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yönündeki</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gelişim</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sürdürülmektedir</w:t>
      </w:r>
      <w:proofErr w:type="spellEnd"/>
      <w:r w:rsidRPr="00D90845">
        <w:rPr>
          <w:rFonts w:ascii="Times New Roman" w:hAnsi="Times New Roman" w:cs="Times New Roman"/>
          <w:sz w:val="24"/>
          <w:szCs w:val="24"/>
        </w:rPr>
        <w:t xml:space="preserve">. Program akreditasyonu planlaması, </w:t>
      </w:r>
      <w:proofErr w:type="spellStart"/>
      <w:r w:rsidRPr="00D90845">
        <w:rPr>
          <w:rFonts w:ascii="Times New Roman" w:hAnsi="Times New Roman" w:cs="Times New Roman"/>
          <w:sz w:val="24"/>
          <w:szCs w:val="24"/>
        </w:rPr>
        <w:t>teşviki</w:t>
      </w:r>
      <w:proofErr w:type="spellEnd"/>
      <w:r w:rsidRPr="00D90845">
        <w:rPr>
          <w:rFonts w:ascii="Times New Roman" w:hAnsi="Times New Roman" w:cs="Times New Roman"/>
          <w:sz w:val="24"/>
          <w:szCs w:val="24"/>
        </w:rPr>
        <w:t xml:space="preserve"> ve uygulaması vardır; kurumun akreditasyon stratejisi </w:t>
      </w:r>
      <w:proofErr w:type="spellStart"/>
      <w:r w:rsidRPr="00D90845">
        <w:rPr>
          <w:rFonts w:ascii="Times New Roman" w:hAnsi="Times New Roman" w:cs="Times New Roman"/>
          <w:sz w:val="24"/>
          <w:szCs w:val="24"/>
        </w:rPr>
        <w:t>belirtilmis</w:t>
      </w:r>
      <w:proofErr w:type="spellEnd"/>
      <w:r w:rsidRPr="00D90845">
        <w:rPr>
          <w:rFonts w:ascii="Times New Roman" w:hAnsi="Times New Roman" w:cs="Times New Roman"/>
          <w:sz w:val="24"/>
          <w:szCs w:val="24"/>
        </w:rPr>
        <w:t xml:space="preserve">̧ ve </w:t>
      </w:r>
      <w:proofErr w:type="spellStart"/>
      <w:r w:rsidRPr="00D90845">
        <w:rPr>
          <w:rFonts w:ascii="Times New Roman" w:hAnsi="Times New Roman" w:cs="Times New Roman"/>
          <w:sz w:val="24"/>
          <w:szCs w:val="24"/>
        </w:rPr>
        <w:t>sonuçları</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tartışılmıştır</w:t>
      </w:r>
      <w:proofErr w:type="spellEnd"/>
      <w:r w:rsidRPr="00D90845">
        <w:rPr>
          <w:rFonts w:ascii="Times New Roman" w:hAnsi="Times New Roman" w:cs="Times New Roman"/>
          <w:sz w:val="24"/>
          <w:szCs w:val="24"/>
        </w:rPr>
        <w:t xml:space="preserve">. Akreditasyonun getirileri, </w:t>
      </w:r>
      <w:proofErr w:type="spellStart"/>
      <w:r w:rsidRPr="00D90845">
        <w:rPr>
          <w:rFonts w:ascii="Times New Roman" w:hAnsi="Times New Roman" w:cs="Times New Roman"/>
          <w:sz w:val="24"/>
          <w:szCs w:val="24"/>
        </w:rPr>
        <w:t>ic</w:t>
      </w:r>
      <w:proofErr w:type="spellEnd"/>
      <w:r w:rsidRPr="00D90845">
        <w:rPr>
          <w:rFonts w:ascii="Times New Roman" w:hAnsi="Times New Roman" w:cs="Times New Roman"/>
          <w:sz w:val="24"/>
          <w:szCs w:val="24"/>
        </w:rPr>
        <w:t xml:space="preserve">̧ kalite </w:t>
      </w:r>
      <w:proofErr w:type="spellStart"/>
      <w:r w:rsidRPr="00D90845">
        <w:rPr>
          <w:rFonts w:ascii="Times New Roman" w:hAnsi="Times New Roman" w:cs="Times New Roman"/>
          <w:sz w:val="24"/>
          <w:szCs w:val="24"/>
        </w:rPr>
        <w:t>güvence</w:t>
      </w:r>
      <w:proofErr w:type="spellEnd"/>
      <w:r w:rsidRPr="00D90845">
        <w:rPr>
          <w:rFonts w:ascii="Times New Roman" w:hAnsi="Times New Roman" w:cs="Times New Roman"/>
          <w:sz w:val="24"/>
          <w:szCs w:val="24"/>
        </w:rPr>
        <w:t xml:space="preserve"> sistemine katkısı </w:t>
      </w:r>
      <w:proofErr w:type="spellStart"/>
      <w:r w:rsidRPr="00D90845">
        <w:rPr>
          <w:rFonts w:ascii="Times New Roman" w:hAnsi="Times New Roman" w:cs="Times New Roman"/>
          <w:sz w:val="24"/>
          <w:szCs w:val="24"/>
        </w:rPr>
        <w:t>değerlendirilmektedir</w:t>
      </w:r>
      <w:proofErr w:type="spellEnd"/>
      <w:r w:rsidRPr="00D90845">
        <w:rPr>
          <w:rFonts w:ascii="Times New Roman" w:hAnsi="Times New Roman" w:cs="Times New Roman"/>
          <w:sz w:val="24"/>
          <w:szCs w:val="24"/>
        </w:rPr>
        <w:t>.</w:t>
      </w:r>
    </w:p>
    <w:p w14:paraId="4342285A" w14:textId="4552F8A1" w:rsidR="00894AB0" w:rsidRDefault="00D90845" w:rsidP="00D90845">
      <w:pPr>
        <w:jc w:val="both"/>
        <w:rPr>
          <w:rFonts w:ascii="Times New Roman" w:hAnsi="Times New Roman" w:cs="Times New Roman"/>
          <w:sz w:val="24"/>
          <w:szCs w:val="24"/>
        </w:rPr>
      </w:pPr>
      <w:r w:rsidRPr="00D90845">
        <w:rPr>
          <w:rFonts w:ascii="Times New Roman" w:hAnsi="Times New Roman" w:cs="Times New Roman"/>
          <w:sz w:val="24"/>
          <w:szCs w:val="24"/>
        </w:rPr>
        <w:t xml:space="preserve">28.Eğitim ve </w:t>
      </w:r>
      <w:proofErr w:type="spellStart"/>
      <w:r w:rsidRPr="00D90845">
        <w:rPr>
          <w:rFonts w:ascii="Times New Roman" w:hAnsi="Times New Roman" w:cs="Times New Roman"/>
          <w:sz w:val="24"/>
          <w:szCs w:val="24"/>
        </w:rPr>
        <w:t>öğretim</w:t>
      </w:r>
      <w:proofErr w:type="spellEnd"/>
      <w:r w:rsidRPr="00D90845">
        <w:rPr>
          <w:rFonts w:ascii="Times New Roman" w:hAnsi="Times New Roman" w:cs="Times New Roman"/>
          <w:sz w:val="24"/>
          <w:szCs w:val="24"/>
        </w:rPr>
        <w:t xml:space="preserve"> ile ilgili süreçler ve istatistiki </w:t>
      </w:r>
      <w:proofErr w:type="spellStart"/>
      <w:r w:rsidRPr="00D90845">
        <w:rPr>
          <w:rFonts w:ascii="Times New Roman" w:hAnsi="Times New Roman" w:cs="Times New Roman"/>
          <w:sz w:val="24"/>
          <w:szCs w:val="24"/>
        </w:rPr>
        <w:t>göstergelerin</w:t>
      </w:r>
      <w:proofErr w:type="spellEnd"/>
      <w:r w:rsidRPr="00D90845">
        <w:rPr>
          <w:rFonts w:ascii="Times New Roman" w:hAnsi="Times New Roman" w:cs="Times New Roman"/>
          <w:sz w:val="24"/>
          <w:szCs w:val="24"/>
        </w:rPr>
        <w:t xml:space="preserve"> (her yarıyıl </w:t>
      </w:r>
      <w:proofErr w:type="spellStart"/>
      <w:r w:rsidRPr="00D90845">
        <w:rPr>
          <w:rFonts w:ascii="Times New Roman" w:hAnsi="Times New Roman" w:cs="Times New Roman"/>
          <w:sz w:val="24"/>
          <w:szCs w:val="24"/>
        </w:rPr>
        <w:t>açılan</w:t>
      </w:r>
      <w:proofErr w:type="spellEnd"/>
      <w:r w:rsidRPr="00D90845">
        <w:rPr>
          <w:rFonts w:ascii="Times New Roman" w:hAnsi="Times New Roman" w:cs="Times New Roman"/>
          <w:sz w:val="24"/>
          <w:szCs w:val="24"/>
        </w:rPr>
        <w:t xml:space="preserve"> dersler, </w:t>
      </w:r>
      <w:proofErr w:type="spellStart"/>
      <w:r w:rsidRPr="00D90845">
        <w:rPr>
          <w:rFonts w:ascii="Times New Roman" w:hAnsi="Times New Roman" w:cs="Times New Roman"/>
          <w:sz w:val="24"/>
          <w:szCs w:val="24"/>
        </w:rPr>
        <w:t>öğrenci</w:t>
      </w:r>
      <w:proofErr w:type="spellEnd"/>
      <w:r w:rsidRPr="00D90845">
        <w:rPr>
          <w:rFonts w:ascii="Times New Roman" w:hAnsi="Times New Roman" w:cs="Times New Roman"/>
          <w:sz w:val="24"/>
          <w:szCs w:val="24"/>
        </w:rPr>
        <w:t xml:space="preserve"> sayıları, </w:t>
      </w:r>
      <w:proofErr w:type="spellStart"/>
      <w:r w:rsidRPr="00D90845">
        <w:rPr>
          <w:rFonts w:ascii="Times New Roman" w:hAnsi="Times New Roman" w:cs="Times New Roman"/>
          <w:sz w:val="24"/>
          <w:szCs w:val="24"/>
        </w:rPr>
        <w:t>başarı</w:t>
      </w:r>
      <w:proofErr w:type="spellEnd"/>
      <w:r w:rsidRPr="00D90845">
        <w:rPr>
          <w:rFonts w:ascii="Times New Roman" w:hAnsi="Times New Roman" w:cs="Times New Roman"/>
          <w:sz w:val="24"/>
          <w:szCs w:val="24"/>
        </w:rPr>
        <w:t xml:space="preserve"> durumları, geri besleme </w:t>
      </w:r>
      <w:proofErr w:type="spellStart"/>
      <w:r w:rsidRPr="00D90845">
        <w:rPr>
          <w:rFonts w:ascii="Times New Roman" w:hAnsi="Times New Roman" w:cs="Times New Roman"/>
          <w:sz w:val="24"/>
          <w:szCs w:val="24"/>
        </w:rPr>
        <w:t>sonuçları</w:t>
      </w:r>
      <w:proofErr w:type="spellEnd"/>
      <w:r w:rsidRPr="00D90845">
        <w:rPr>
          <w:rFonts w:ascii="Times New Roman" w:hAnsi="Times New Roman" w:cs="Times New Roman"/>
          <w:sz w:val="24"/>
          <w:szCs w:val="24"/>
        </w:rPr>
        <w:t xml:space="preserve">, ders </w:t>
      </w:r>
      <w:proofErr w:type="spellStart"/>
      <w:r w:rsidRPr="00D90845">
        <w:rPr>
          <w:rFonts w:ascii="Times New Roman" w:hAnsi="Times New Roman" w:cs="Times New Roman"/>
          <w:sz w:val="24"/>
          <w:szCs w:val="24"/>
        </w:rPr>
        <w:t>çeşitliliği</w:t>
      </w:r>
      <w:proofErr w:type="spellEnd"/>
      <w:r w:rsidRPr="00D90845">
        <w:rPr>
          <w:rFonts w:ascii="Times New Roman" w:hAnsi="Times New Roman" w:cs="Times New Roman"/>
          <w:sz w:val="24"/>
          <w:szCs w:val="24"/>
        </w:rPr>
        <w:t xml:space="preserve">, </w:t>
      </w:r>
      <w:proofErr w:type="spellStart"/>
      <w:r w:rsidRPr="00D90845">
        <w:rPr>
          <w:rFonts w:ascii="Times New Roman" w:hAnsi="Times New Roman" w:cs="Times New Roman"/>
          <w:sz w:val="24"/>
          <w:szCs w:val="24"/>
        </w:rPr>
        <w:t>lab</w:t>
      </w:r>
      <w:proofErr w:type="spellEnd"/>
      <w:r w:rsidRPr="00D90845">
        <w:rPr>
          <w:rFonts w:ascii="Times New Roman" w:hAnsi="Times New Roman" w:cs="Times New Roman"/>
          <w:sz w:val="24"/>
          <w:szCs w:val="24"/>
        </w:rPr>
        <w:t xml:space="preserve"> uygulama, lisans/</w:t>
      </w:r>
      <w:proofErr w:type="spellStart"/>
      <w:r w:rsidRPr="00D90845">
        <w:rPr>
          <w:rFonts w:ascii="Times New Roman" w:hAnsi="Times New Roman" w:cs="Times New Roman"/>
          <w:sz w:val="24"/>
          <w:szCs w:val="24"/>
        </w:rPr>
        <w:t>lisansüstu</w:t>
      </w:r>
      <w:proofErr w:type="spellEnd"/>
      <w:r w:rsidRPr="00D90845">
        <w:rPr>
          <w:rFonts w:ascii="Times New Roman" w:hAnsi="Times New Roman" w:cs="Times New Roman"/>
          <w:sz w:val="24"/>
          <w:szCs w:val="24"/>
        </w:rPr>
        <w:t xml:space="preserve">̈ dengeleri, </w:t>
      </w:r>
      <w:proofErr w:type="spellStart"/>
      <w:r w:rsidRPr="00D90845">
        <w:rPr>
          <w:rFonts w:ascii="Times New Roman" w:hAnsi="Times New Roman" w:cs="Times New Roman"/>
          <w:sz w:val="24"/>
          <w:szCs w:val="24"/>
        </w:rPr>
        <w:t>ilişki</w:t>
      </w:r>
      <w:proofErr w:type="spellEnd"/>
      <w:r w:rsidRPr="00D90845">
        <w:rPr>
          <w:rFonts w:ascii="Times New Roman" w:hAnsi="Times New Roman" w:cs="Times New Roman"/>
          <w:sz w:val="24"/>
          <w:szCs w:val="24"/>
        </w:rPr>
        <w:t xml:space="preserve"> kesme sayıları/nedenleri, </w:t>
      </w:r>
      <w:proofErr w:type="spellStart"/>
      <w:r w:rsidRPr="00D90845">
        <w:rPr>
          <w:rFonts w:ascii="Times New Roman" w:hAnsi="Times New Roman" w:cs="Times New Roman"/>
          <w:sz w:val="24"/>
          <w:szCs w:val="24"/>
        </w:rPr>
        <w:t>vb</w:t>
      </w:r>
      <w:proofErr w:type="spellEnd"/>
      <w:r w:rsidRPr="00D90845">
        <w:rPr>
          <w:rFonts w:ascii="Times New Roman" w:hAnsi="Times New Roman" w:cs="Times New Roman"/>
          <w:sz w:val="24"/>
          <w:szCs w:val="24"/>
        </w:rPr>
        <w:t xml:space="preserve">) periyodik ve sistematik şekilde izlenmesi, </w:t>
      </w:r>
      <w:proofErr w:type="spellStart"/>
      <w:r w:rsidRPr="00D90845">
        <w:rPr>
          <w:rFonts w:ascii="Times New Roman" w:hAnsi="Times New Roman" w:cs="Times New Roman"/>
          <w:sz w:val="24"/>
          <w:szCs w:val="24"/>
        </w:rPr>
        <w:t>değerlendirilmesi</w:t>
      </w:r>
      <w:proofErr w:type="spellEnd"/>
      <w:r w:rsidRPr="00D90845">
        <w:rPr>
          <w:rFonts w:ascii="Times New Roman" w:hAnsi="Times New Roman" w:cs="Times New Roman"/>
          <w:sz w:val="24"/>
          <w:szCs w:val="24"/>
        </w:rPr>
        <w:t xml:space="preserve"> ve iyileştirilmesine yönelik uygulamaları kanıtlarıyla açıklayınız.</w:t>
      </w:r>
    </w:p>
    <w:p w14:paraId="1B190DC2" w14:textId="706A4ACC" w:rsidR="003E2316" w:rsidRDefault="003E2316" w:rsidP="003E2316">
      <w:pPr>
        <w:jc w:val="both"/>
        <w:rPr>
          <w:rFonts w:ascii="Times New Roman" w:hAnsi="Times New Roman" w:cs="Times New Roman"/>
          <w:sz w:val="24"/>
          <w:szCs w:val="24"/>
        </w:rPr>
      </w:pPr>
      <w:r w:rsidRPr="003E2316">
        <w:rPr>
          <w:rFonts w:ascii="Times New Roman" w:hAnsi="Times New Roman" w:cs="Times New Roman"/>
          <w:sz w:val="24"/>
          <w:szCs w:val="24"/>
        </w:rPr>
        <w:t>Program çıktıları kanıtlarda yer alan mekanizmalar ile izlenmekte ve ilgili paydaşların</w:t>
      </w:r>
      <w:r w:rsidR="00C32C20">
        <w:rPr>
          <w:rFonts w:ascii="Times New Roman" w:hAnsi="Times New Roman" w:cs="Times New Roman"/>
          <w:sz w:val="24"/>
          <w:szCs w:val="24"/>
        </w:rPr>
        <w:t xml:space="preserve"> </w:t>
      </w:r>
      <w:r w:rsidRPr="003E2316">
        <w:rPr>
          <w:rFonts w:ascii="Times New Roman" w:hAnsi="Times New Roman" w:cs="Times New Roman"/>
          <w:sz w:val="24"/>
          <w:szCs w:val="24"/>
        </w:rPr>
        <w:t>görüşleri de alınarak güncellenmektedir.</w:t>
      </w:r>
    </w:p>
    <w:p w14:paraId="31ADFB16" w14:textId="7A863F06" w:rsidR="003E2316" w:rsidRDefault="003E2316" w:rsidP="003E2316">
      <w:pPr>
        <w:jc w:val="both"/>
        <w:rPr>
          <w:rFonts w:ascii="Times New Roman" w:hAnsi="Times New Roman" w:cs="Times New Roman"/>
          <w:sz w:val="24"/>
          <w:szCs w:val="24"/>
        </w:rPr>
      </w:pPr>
    </w:p>
    <w:p w14:paraId="0B2CC6B0" w14:textId="659E9DA7" w:rsidR="003E2316" w:rsidRDefault="003E2316" w:rsidP="003E2316">
      <w:pPr>
        <w:jc w:val="both"/>
        <w:rPr>
          <w:rFonts w:ascii="Times New Roman" w:hAnsi="Times New Roman" w:cs="Times New Roman"/>
          <w:sz w:val="24"/>
          <w:szCs w:val="24"/>
        </w:rPr>
      </w:pPr>
      <w:r w:rsidRPr="003E2316">
        <w:rPr>
          <w:rFonts w:ascii="Times New Roman" w:hAnsi="Times New Roman" w:cs="Times New Roman"/>
          <w:sz w:val="24"/>
          <w:szCs w:val="24"/>
        </w:rPr>
        <w:t>29.Programla ilgili önerilerin alınması ve iyileştirme çalışmalarının planlanmasına yönelik mekanizmaları kanıtlarıyla açıklayınız. (İlgili kurul, komite, komisyon değerlendirmeleri, paydaş geri bildirimleri, anket sonuçları vb.)</w:t>
      </w:r>
    </w:p>
    <w:p w14:paraId="1112E9E3" w14:textId="4060FEF6" w:rsidR="00807E86" w:rsidRDefault="00807E86" w:rsidP="003E2316">
      <w:pPr>
        <w:jc w:val="both"/>
        <w:rPr>
          <w:rFonts w:ascii="Times New Roman" w:hAnsi="Times New Roman" w:cs="Times New Roman"/>
          <w:sz w:val="24"/>
          <w:szCs w:val="24"/>
        </w:rPr>
      </w:pPr>
      <w:r w:rsidRPr="00807E86">
        <w:rPr>
          <w:rFonts w:ascii="Times New Roman" w:hAnsi="Times New Roman" w:cs="Times New Roman"/>
          <w:sz w:val="24"/>
          <w:szCs w:val="24"/>
        </w:rPr>
        <w:t>Programla ilgili önerilerin alınması ve iyileştirme çalışmalarının planlanmasına yönelik mekanizmaları izlenmekte ve ilgili paydaşların görüşleri de alınarak güncellenmektedir.</w:t>
      </w:r>
    </w:p>
    <w:p w14:paraId="495C7F0D" w14:textId="77777777" w:rsidR="00103BCF" w:rsidRP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30.Açıklamalarınız kapsamında başlık için programınızın değerlendirmesini işaretleyiniz.</w:t>
      </w:r>
    </w:p>
    <w:p w14:paraId="7C82DEB3" w14:textId="77777777" w:rsidR="00103BCF" w:rsidRP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(1)  Çalışma bulunmamaktadır.</w:t>
      </w:r>
    </w:p>
    <w:p w14:paraId="43A67615" w14:textId="77777777" w:rsidR="00103BCF" w:rsidRP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(2)  Uygulamaya yönelik planlamalar bulunmaktadır.</w:t>
      </w:r>
    </w:p>
    <w:p w14:paraId="640CE39C" w14:textId="77777777" w:rsidR="00103BCF" w:rsidRP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(3)  Planlamalara yönelik uygulamalar gerçekleştirilmektedir.</w:t>
      </w:r>
    </w:p>
    <w:p w14:paraId="5D84CBA9" w14:textId="77777777" w:rsidR="00103BCF" w:rsidRP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(4)  Uygulamaların sonuçları paydaş görüşleri alınarak izlenmektedir.</w:t>
      </w:r>
    </w:p>
    <w:p w14:paraId="642206DF" w14:textId="0FCCFF93" w:rsid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(5)  İzleme sonuçları paydaşlarla birlikte değerlendirilerek önlemler alınmaktadır.</w:t>
      </w:r>
    </w:p>
    <w:p w14:paraId="467561ED" w14:textId="1F95879D" w:rsidR="00103BCF" w:rsidRDefault="00103BCF" w:rsidP="00103BCF">
      <w:pPr>
        <w:jc w:val="both"/>
        <w:rPr>
          <w:rFonts w:ascii="Times New Roman" w:hAnsi="Times New Roman" w:cs="Times New Roman"/>
          <w:sz w:val="24"/>
          <w:szCs w:val="24"/>
        </w:rPr>
      </w:pPr>
      <w:r>
        <w:rPr>
          <w:rFonts w:ascii="Times New Roman" w:hAnsi="Times New Roman" w:cs="Times New Roman"/>
          <w:sz w:val="24"/>
          <w:szCs w:val="24"/>
        </w:rPr>
        <w:t>Cevap: 5</w:t>
      </w:r>
    </w:p>
    <w:p w14:paraId="46805399" w14:textId="11F3218A" w:rsidR="00103BCF" w:rsidRDefault="00103BCF" w:rsidP="00103BCF">
      <w:pPr>
        <w:jc w:val="both"/>
        <w:rPr>
          <w:rFonts w:ascii="Times New Roman" w:hAnsi="Times New Roman" w:cs="Times New Roman"/>
          <w:sz w:val="24"/>
          <w:szCs w:val="24"/>
        </w:rPr>
      </w:pPr>
      <w:r w:rsidRPr="00103BCF">
        <w:rPr>
          <w:rFonts w:ascii="Times New Roman" w:hAnsi="Times New Roman" w:cs="Times New Roman"/>
          <w:sz w:val="24"/>
          <w:szCs w:val="24"/>
        </w:rPr>
        <w:t>31.Başlıkla ilgili açıklamalarınıza yönelik kanıtlarınızı yükleyiniz.</w:t>
      </w:r>
    </w:p>
    <w:p w14:paraId="375A6940" w14:textId="351D514E" w:rsidR="002849D7" w:rsidRDefault="002849D7" w:rsidP="00103BCF">
      <w:pPr>
        <w:jc w:val="both"/>
        <w:rPr>
          <w:rFonts w:ascii="Times New Roman" w:hAnsi="Times New Roman" w:cs="Times New Roman"/>
          <w:sz w:val="24"/>
          <w:szCs w:val="24"/>
        </w:rPr>
      </w:pPr>
      <w:r>
        <w:rPr>
          <w:rFonts w:ascii="Times New Roman" w:hAnsi="Times New Roman" w:cs="Times New Roman"/>
          <w:sz w:val="24"/>
          <w:szCs w:val="24"/>
        </w:rPr>
        <w:t>28. soru kanıtları yüklendi</w:t>
      </w:r>
    </w:p>
    <w:p w14:paraId="4E5965CA" w14:textId="77777777" w:rsidR="0097430A" w:rsidRP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Eğitim ve öğretim süreçlerinin yönetimi</w:t>
      </w:r>
    </w:p>
    <w:p w14:paraId="56A2E5A6" w14:textId="77777777" w:rsidR="0097430A" w:rsidRP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 xml:space="preserve">          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p>
    <w:p w14:paraId="42510764" w14:textId="77777777" w:rsidR="0097430A" w:rsidRP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Eğitim ve öğretim programlarının   tasarlanması, yürütülmesi, değerlendirilmesi ve güncellenmesi faaliyetlerine   ilişkin kurum genelinde ilke, esaslar ile takvim belirlidir.</w:t>
      </w:r>
    </w:p>
    <w:p w14:paraId="39956B5C" w14:textId="77777777" w:rsidR="0097430A" w:rsidRP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 xml:space="preserve">Programlarda öğrenme kazanımı, öğretim   programı (müfredat), eğitim hizmetinin verilme biçimi (örgün, uzaktan, </w:t>
      </w:r>
      <w:proofErr w:type="gramStart"/>
      <w:r w:rsidRPr="0097430A">
        <w:rPr>
          <w:rFonts w:ascii="Times New Roman" w:hAnsi="Times New Roman" w:cs="Times New Roman"/>
          <w:sz w:val="24"/>
          <w:szCs w:val="24"/>
        </w:rPr>
        <w:t xml:space="preserve">karma,   </w:t>
      </w:r>
      <w:proofErr w:type="gramEnd"/>
      <w:r w:rsidRPr="0097430A">
        <w:rPr>
          <w:rFonts w:ascii="Times New Roman" w:hAnsi="Times New Roman" w:cs="Times New Roman"/>
          <w:sz w:val="24"/>
          <w:szCs w:val="24"/>
        </w:rPr>
        <w:t xml:space="preserve">açıktan), öğretim yöntemi ve ölçme-değerlendirme uyumu ve tüm bu süreçlerin   koordinasyonu üst yönetim tarafından takip edilmektedir. </w:t>
      </w:r>
    </w:p>
    <w:p w14:paraId="34446EB5" w14:textId="77777777" w:rsidR="0097430A" w:rsidRP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 xml:space="preserve">        </w:t>
      </w:r>
    </w:p>
    <w:p w14:paraId="05B359FE" w14:textId="2EE81C4B" w:rsid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32.Eğitim ve öğretim süreçlerinin yönetimine ilişkin organizasyonel yapılanma ile ilke ve kuralları kanıtlarıyla açıklayınız.</w:t>
      </w:r>
    </w:p>
    <w:p w14:paraId="2A1EDCF2" w14:textId="2025798C" w:rsidR="002849D7" w:rsidRDefault="0097430A" w:rsidP="0097430A">
      <w:pPr>
        <w:jc w:val="both"/>
        <w:rPr>
          <w:rFonts w:ascii="Times New Roman" w:hAnsi="Times New Roman" w:cs="Times New Roman"/>
          <w:sz w:val="24"/>
          <w:szCs w:val="24"/>
        </w:rPr>
      </w:pPr>
      <w:r>
        <w:rPr>
          <w:rFonts w:ascii="Times New Roman" w:hAnsi="Times New Roman" w:cs="Times New Roman"/>
          <w:sz w:val="24"/>
          <w:szCs w:val="24"/>
        </w:rPr>
        <w:t>Bölümde</w:t>
      </w:r>
      <w:r w:rsidRPr="0097430A">
        <w:rPr>
          <w:rFonts w:ascii="Times New Roman" w:hAnsi="Times New Roman" w:cs="Times New Roman"/>
          <w:sz w:val="24"/>
          <w:szCs w:val="24"/>
        </w:rPr>
        <w:t xml:space="preserve"> eğitim ve öğretim yönetim sistemine ilişkin uygulamalar izlenmekte</w:t>
      </w:r>
      <w:r>
        <w:rPr>
          <w:rFonts w:ascii="Times New Roman" w:hAnsi="Times New Roman" w:cs="Times New Roman"/>
          <w:sz w:val="24"/>
          <w:szCs w:val="24"/>
        </w:rPr>
        <w:t xml:space="preserve"> </w:t>
      </w:r>
      <w:r w:rsidRPr="0097430A">
        <w:rPr>
          <w:rFonts w:ascii="Times New Roman" w:hAnsi="Times New Roman" w:cs="Times New Roman"/>
          <w:sz w:val="24"/>
          <w:szCs w:val="24"/>
        </w:rPr>
        <w:t>ve izlem sonuçlarına göre iyileştirme yapılmaktadır.</w:t>
      </w:r>
      <w:r w:rsidRPr="0097430A">
        <w:rPr>
          <w:rFonts w:ascii="Times New Roman" w:hAnsi="Times New Roman" w:cs="Times New Roman"/>
          <w:sz w:val="24"/>
          <w:szCs w:val="24"/>
        </w:rPr>
        <w:cr/>
      </w:r>
    </w:p>
    <w:p w14:paraId="58B4A2A9" w14:textId="7E954F5C" w:rsid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33.Eğitim öğretim süreçlerini değerlendirme ve iyileştirmesine yönelik uygulamaları kanıtlarıyla açıklayınız.</w:t>
      </w:r>
    </w:p>
    <w:p w14:paraId="4112865D" w14:textId="02E3A955" w:rsidR="0097430A" w:rsidRDefault="0097430A" w:rsidP="0097430A">
      <w:pPr>
        <w:jc w:val="both"/>
        <w:rPr>
          <w:rFonts w:ascii="Times New Roman" w:hAnsi="Times New Roman" w:cs="Times New Roman"/>
          <w:sz w:val="24"/>
          <w:szCs w:val="24"/>
        </w:rPr>
      </w:pPr>
      <w:r w:rsidRPr="0097430A">
        <w:rPr>
          <w:rFonts w:ascii="Times New Roman" w:hAnsi="Times New Roman" w:cs="Times New Roman"/>
          <w:sz w:val="24"/>
          <w:szCs w:val="24"/>
        </w:rPr>
        <w:t>Bölümde eğitim ve öğretim yönetim sistemine ilişkin uygulamalar izlenmekte ve izlem sonuçlarına göre iyileştirme yapılmaktadır.</w:t>
      </w:r>
    </w:p>
    <w:p w14:paraId="72E3DD4B" w14:textId="2AAD8807" w:rsidR="00957BBF" w:rsidRDefault="00957BBF" w:rsidP="0097430A">
      <w:pPr>
        <w:jc w:val="both"/>
        <w:rPr>
          <w:rFonts w:ascii="Times New Roman" w:hAnsi="Times New Roman" w:cs="Times New Roman"/>
          <w:sz w:val="24"/>
          <w:szCs w:val="24"/>
        </w:rPr>
      </w:pPr>
    </w:p>
    <w:p w14:paraId="2E3386E8" w14:textId="77777777" w:rsidR="00957BBF" w:rsidRPr="00957BBF" w:rsidRDefault="00957BBF" w:rsidP="00957BBF">
      <w:pPr>
        <w:jc w:val="both"/>
        <w:rPr>
          <w:rFonts w:ascii="Times New Roman" w:hAnsi="Times New Roman" w:cs="Times New Roman"/>
          <w:sz w:val="24"/>
          <w:szCs w:val="24"/>
        </w:rPr>
      </w:pPr>
      <w:r w:rsidRPr="00957BBF">
        <w:rPr>
          <w:rFonts w:ascii="Times New Roman" w:hAnsi="Times New Roman" w:cs="Times New Roman"/>
          <w:sz w:val="24"/>
          <w:szCs w:val="24"/>
        </w:rPr>
        <w:t>34.Açıklamalarınız kapsamında başlık için programınızın değerlendirmesini işaretleyiniz.</w:t>
      </w:r>
    </w:p>
    <w:p w14:paraId="09CB4D9F" w14:textId="77777777" w:rsidR="00957BBF" w:rsidRPr="00957BBF" w:rsidRDefault="00957BBF" w:rsidP="00957BBF">
      <w:pPr>
        <w:jc w:val="both"/>
        <w:rPr>
          <w:rFonts w:ascii="Times New Roman" w:hAnsi="Times New Roman" w:cs="Times New Roman"/>
          <w:sz w:val="24"/>
          <w:szCs w:val="24"/>
        </w:rPr>
      </w:pPr>
      <w:r w:rsidRPr="00957BBF">
        <w:rPr>
          <w:rFonts w:ascii="Times New Roman" w:hAnsi="Times New Roman" w:cs="Times New Roman"/>
          <w:sz w:val="24"/>
          <w:szCs w:val="24"/>
        </w:rPr>
        <w:t>(1)  Çalışma bulunmamaktadır.</w:t>
      </w:r>
    </w:p>
    <w:p w14:paraId="576D9059" w14:textId="77777777" w:rsidR="00957BBF" w:rsidRPr="00957BBF" w:rsidRDefault="00957BBF" w:rsidP="00957BBF">
      <w:pPr>
        <w:jc w:val="both"/>
        <w:rPr>
          <w:rFonts w:ascii="Times New Roman" w:hAnsi="Times New Roman" w:cs="Times New Roman"/>
          <w:sz w:val="24"/>
          <w:szCs w:val="24"/>
        </w:rPr>
      </w:pPr>
      <w:r w:rsidRPr="00957BBF">
        <w:rPr>
          <w:rFonts w:ascii="Times New Roman" w:hAnsi="Times New Roman" w:cs="Times New Roman"/>
          <w:sz w:val="24"/>
          <w:szCs w:val="24"/>
        </w:rPr>
        <w:t>(2)  Uygulamaya yönelik planlamalar bulunmaktadır.</w:t>
      </w:r>
    </w:p>
    <w:p w14:paraId="21477A07" w14:textId="77777777" w:rsidR="00957BBF" w:rsidRPr="00957BBF" w:rsidRDefault="00957BBF" w:rsidP="00957BBF">
      <w:pPr>
        <w:jc w:val="both"/>
        <w:rPr>
          <w:rFonts w:ascii="Times New Roman" w:hAnsi="Times New Roman" w:cs="Times New Roman"/>
          <w:sz w:val="24"/>
          <w:szCs w:val="24"/>
        </w:rPr>
      </w:pPr>
      <w:r w:rsidRPr="00957BBF">
        <w:rPr>
          <w:rFonts w:ascii="Times New Roman" w:hAnsi="Times New Roman" w:cs="Times New Roman"/>
          <w:sz w:val="24"/>
          <w:szCs w:val="24"/>
        </w:rPr>
        <w:t>(3)  Planlamalara yönelik uygulamalar gerçekleştirilmektedir.</w:t>
      </w:r>
    </w:p>
    <w:p w14:paraId="4E213443" w14:textId="77777777" w:rsidR="00957BBF" w:rsidRPr="00957BBF" w:rsidRDefault="00957BBF" w:rsidP="00957BBF">
      <w:pPr>
        <w:jc w:val="both"/>
        <w:rPr>
          <w:rFonts w:ascii="Times New Roman" w:hAnsi="Times New Roman" w:cs="Times New Roman"/>
          <w:sz w:val="24"/>
          <w:szCs w:val="24"/>
        </w:rPr>
      </w:pPr>
      <w:r w:rsidRPr="00957BBF">
        <w:rPr>
          <w:rFonts w:ascii="Times New Roman" w:hAnsi="Times New Roman" w:cs="Times New Roman"/>
          <w:sz w:val="24"/>
          <w:szCs w:val="24"/>
        </w:rPr>
        <w:t>(4)  Uygulamaların sonuçları paydaş görüşleri alınarak izlenmektedir.</w:t>
      </w:r>
    </w:p>
    <w:p w14:paraId="5E482FCF" w14:textId="7E876BD4" w:rsidR="00957BBF" w:rsidRDefault="00957BBF" w:rsidP="00957BBF">
      <w:pPr>
        <w:jc w:val="both"/>
        <w:rPr>
          <w:rFonts w:ascii="Times New Roman" w:hAnsi="Times New Roman" w:cs="Times New Roman"/>
          <w:sz w:val="24"/>
          <w:szCs w:val="24"/>
        </w:rPr>
      </w:pPr>
      <w:r w:rsidRPr="00957BBF">
        <w:rPr>
          <w:rFonts w:ascii="Times New Roman" w:hAnsi="Times New Roman" w:cs="Times New Roman"/>
          <w:sz w:val="24"/>
          <w:szCs w:val="24"/>
        </w:rPr>
        <w:t>(5)  İzleme sonuçları paydaşlarla birlikte değerlendirilerek önlemler alınmaktadır.</w:t>
      </w:r>
    </w:p>
    <w:p w14:paraId="1AB87388" w14:textId="2F128D92" w:rsidR="00957BBF" w:rsidRDefault="00957BBF" w:rsidP="00957BBF">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75CDD455" w14:textId="29505B4F" w:rsidR="00957BBF" w:rsidRDefault="00C639A6" w:rsidP="00957BBF">
      <w:pPr>
        <w:jc w:val="both"/>
        <w:rPr>
          <w:rFonts w:ascii="Times New Roman" w:hAnsi="Times New Roman" w:cs="Times New Roman"/>
          <w:sz w:val="24"/>
          <w:szCs w:val="24"/>
        </w:rPr>
      </w:pPr>
      <w:r w:rsidRPr="00C639A6">
        <w:rPr>
          <w:rFonts w:ascii="Times New Roman" w:hAnsi="Times New Roman" w:cs="Times New Roman"/>
          <w:sz w:val="24"/>
          <w:szCs w:val="24"/>
        </w:rPr>
        <w:t>35.Başlıkla ilgili açıklamalarınıza yönelik kanıtlarınızı yükleyiniz.</w:t>
      </w:r>
    </w:p>
    <w:p w14:paraId="0ACBB43A" w14:textId="49B38C08" w:rsidR="00C639A6" w:rsidRDefault="00C639A6" w:rsidP="00957BBF">
      <w:pPr>
        <w:jc w:val="both"/>
        <w:rPr>
          <w:rFonts w:ascii="Times New Roman" w:hAnsi="Times New Roman" w:cs="Times New Roman"/>
          <w:sz w:val="24"/>
          <w:szCs w:val="24"/>
        </w:rPr>
      </w:pPr>
      <w:r>
        <w:rPr>
          <w:rFonts w:ascii="Times New Roman" w:hAnsi="Times New Roman" w:cs="Times New Roman"/>
          <w:sz w:val="24"/>
          <w:szCs w:val="24"/>
        </w:rPr>
        <w:t>32. kanıtta eklendi</w:t>
      </w:r>
    </w:p>
    <w:p w14:paraId="080FE29B" w14:textId="647503A9" w:rsidR="00C639A6" w:rsidRDefault="00C639A6" w:rsidP="00957BBF">
      <w:pPr>
        <w:jc w:val="both"/>
        <w:rPr>
          <w:rFonts w:ascii="Times New Roman" w:hAnsi="Times New Roman" w:cs="Times New Roman"/>
          <w:sz w:val="24"/>
          <w:szCs w:val="24"/>
        </w:rPr>
      </w:pPr>
    </w:p>
    <w:p w14:paraId="3B35B2F9" w14:textId="77777777" w:rsidR="007718C7" w:rsidRPr="007718C7" w:rsidRDefault="007718C7" w:rsidP="007718C7">
      <w:pPr>
        <w:jc w:val="both"/>
        <w:rPr>
          <w:rFonts w:ascii="Times New Roman" w:hAnsi="Times New Roman" w:cs="Times New Roman"/>
          <w:b/>
          <w:bCs/>
          <w:sz w:val="24"/>
          <w:szCs w:val="24"/>
        </w:rPr>
      </w:pPr>
      <w:r w:rsidRPr="007718C7">
        <w:rPr>
          <w:rFonts w:ascii="Times New Roman" w:hAnsi="Times New Roman" w:cs="Times New Roman"/>
          <w:b/>
          <w:bCs/>
          <w:sz w:val="24"/>
          <w:szCs w:val="24"/>
        </w:rPr>
        <w:t>Öğretim yöntem ve teknikleri</w:t>
      </w:r>
    </w:p>
    <w:p w14:paraId="161FC2B1" w14:textId="77777777" w:rsidR="007718C7" w:rsidRPr="007718C7" w:rsidRDefault="007718C7" w:rsidP="007718C7">
      <w:pPr>
        <w:jc w:val="both"/>
        <w:rPr>
          <w:rFonts w:ascii="Times New Roman" w:hAnsi="Times New Roman" w:cs="Times New Roman"/>
          <w:sz w:val="24"/>
          <w:szCs w:val="24"/>
        </w:rPr>
      </w:pPr>
    </w:p>
    <w:p w14:paraId="5B7CB7AC" w14:textId="3858A720" w:rsidR="007718C7" w:rsidRPr="007718C7" w:rsidRDefault="007718C7" w:rsidP="007718C7">
      <w:pPr>
        <w:jc w:val="both"/>
        <w:rPr>
          <w:rFonts w:ascii="Times New Roman" w:hAnsi="Times New Roman" w:cs="Times New Roman"/>
          <w:sz w:val="24"/>
          <w:szCs w:val="24"/>
        </w:rPr>
      </w:pPr>
      <w:r w:rsidRPr="007718C7">
        <w:rPr>
          <w:rFonts w:ascii="Times New Roman" w:hAnsi="Times New Roman" w:cs="Times New Roman"/>
          <w:sz w:val="24"/>
          <w:szCs w:val="24"/>
        </w:rPr>
        <w:t xml:space="preserve">          </w:t>
      </w:r>
      <w:r w:rsidR="00C32C20" w:rsidRPr="007718C7">
        <w:rPr>
          <w:rFonts w:ascii="Times New Roman" w:hAnsi="Times New Roman" w:cs="Times New Roman"/>
          <w:sz w:val="24"/>
          <w:szCs w:val="24"/>
        </w:rPr>
        <w:t>Öğretim</w:t>
      </w:r>
      <w:r w:rsidRPr="007718C7">
        <w:rPr>
          <w:rFonts w:ascii="Times New Roman" w:hAnsi="Times New Roman" w:cs="Times New Roman"/>
          <w:sz w:val="24"/>
          <w:szCs w:val="24"/>
        </w:rPr>
        <w:t xml:space="preserve"> </w:t>
      </w:r>
      <w:r w:rsidR="00C32C20" w:rsidRPr="007718C7">
        <w:rPr>
          <w:rFonts w:ascii="Times New Roman" w:hAnsi="Times New Roman" w:cs="Times New Roman"/>
          <w:sz w:val="24"/>
          <w:szCs w:val="24"/>
        </w:rPr>
        <w:t>yöntemi</w:t>
      </w:r>
      <w:r w:rsidRPr="007718C7">
        <w:rPr>
          <w:rFonts w:ascii="Times New Roman" w:hAnsi="Times New Roman" w:cs="Times New Roman"/>
          <w:sz w:val="24"/>
          <w:szCs w:val="24"/>
        </w:rPr>
        <w:t xml:space="preserve"> </w:t>
      </w:r>
      <w:r w:rsidR="00C32C20" w:rsidRPr="007718C7">
        <w:rPr>
          <w:rFonts w:ascii="Times New Roman" w:hAnsi="Times New Roman" w:cs="Times New Roman"/>
          <w:sz w:val="24"/>
          <w:szCs w:val="24"/>
        </w:rPr>
        <w:t>öğrenciyi</w:t>
      </w:r>
      <w:r w:rsidRPr="007718C7">
        <w:rPr>
          <w:rFonts w:ascii="Times New Roman" w:hAnsi="Times New Roman" w:cs="Times New Roman"/>
          <w:sz w:val="24"/>
          <w:szCs w:val="24"/>
        </w:rPr>
        <w:t xml:space="preserve"> aktif hale   getiren ve </w:t>
      </w:r>
      <w:r w:rsidR="00C32C20" w:rsidRPr="007718C7">
        <w:rPr>
          <w:rFonts w:ascii="Times New Roman" w:hAnsi="Times New Roman" w:cs="Times New Roman"/>
          <w:sz w:val="24"/>
          <w:szCs w:val="24"/>
        </w:rPr>
        <w:t>etkileşimli</w:t>
      </w:r>
      <w:r w:rsidRPr="007718C7">
        <w:rPr>
          <w:rFonts w:ascii="Times New Roman" w:hAnsi="Times New Roman" w:cs="Times New Roman"/>
          <w:sz w:val="24"/>
          <w:szCs w:val="24"/>
        </w:rPr>
        <w:t xml:space="preserve"> </w:t>
      </w:r>
      <w:r w:rsidR="00C32C20" w:rsidRPr="007718C7">
        <w:rPr>
          <w:rFonts w:ascii="Times New Roman" w:hAnsi="Times New Roman" w:cs="Times New Roman"/>
          <w:sz w:val="24"/>
          <w:szCs w:val="24"/>
        </w:rPr>
        <w:t>öğrenme</w:t>
      </w:r>
      <w:r w:rsidRPr="007718C7">
        <w:rPr>
          <w:rFonts w:ascii="Times New Roman" w:hAnsi="Times New Roman" w:cs="Times New Roman"/>
          <w:sz w:val="24"/>
          <w:szCs w:val="24"/>
        </w:rPr>
        <w:t xml:space="preserve"> odaklıdır. Tüm eğitim türleri içerisinde (örgün, uzaktan, karma) o eğitim türünün doğasına uygun; öğrenci merkezli,</w:t>
      </w:r>
      <w:r w:rsidR="00C32C20">
        <w:rPr>
          <w:rFonts w:ascii="Times New Roman" w:hAnsi="Times New Roman" w:cs="Times New Roman"/>
          <w:sz w:val="24"/>
          <w:szCs w:val="24"/>
        </w:rPr>
        <w:t xml:space="preserve"> </w:t>
      </w:r>
      <w:r w:rsidRPr="007718C7">
        <w:rPr>
          <w:rFonts w:ascii="Times New Roman" w:hAnsi="Times New Roman" w:cs="Times New Roman"/>
          <w:sz w:val="24"/>
          <w:szCs w:val="24"/>
        </w:rPr>
        <w:t xml:space="preserve">yetkinlik temelli, süreç ve performans odaklı </w:t>
      </w:r>
      <w:r w:rsidR="00C32C20" w:rsidRPr="007718C7">
        <w:rPr>
          <w:rFonts w:ascii="Times New Roman" w:hAnsi="Times New Roman" w:cs="Times New Roman"/>
          <w:sz w:val="24"/>
          <w:szCs w:val="24"/>
        </w:rPr>
        <w:t>disiplinler arası</w:t>
      </w:r>
      <w:r w:rsidRPr="007718C7">
        <w:rPr>
          <w:rFonts w:ascii="Times New Roman" w:hAnsi="Times New Roman" w:cs="Times New Roman"/>
          <w:sz w:val="24"/>
          <w:szCs w:val="24"/>
        </w:rPr>
        <w:t xml:space="preserve">, </w:t>
      </w:r>
      <w:r w:rsidR="00C32C20" w:rsidRPr="007718C7">
        <w:rPr>
          <w:rFonts w:ascii="Times New Roman" w:hAnsi="Times New Roman" w:cs="Times New Roman"/>
          <w:sz w:val="24"/>
          <w:szCs w:val="24"/>
        </w:rPr>
        <w:t>bütünleyici</w:t>
      </w:r>
      <w:r w:rsidRPr="007718C7">
        <w:rPr>
          <w:rFonts w:ascii="Times New Roman" w:hAnsi="Times New Roman" w:cs="Times New Roman"/>
          <w:sz w:val="24"/>
          <w:szCs w:val="24"/>
        </w:rPr>
        <w:t xml:space="preserve">, vaka/uygulama temelinde </w:t>
      </w:r>
      <w:proofErr w:type="spellStart"/>
      <w:r w:rsidRPr="007718C7">
        <w:rPr>
          <w:rFonts w:ascii="Times New Roman" w:hAnsi="Times New Roman" w:cs="Times New Roman"/>
          <w:sz w:val="24"/>
          <w:szCs w:val="24"/>
        </w:rPr>
        <w:t>öğrenmeyi</w:t>
      </w:r>
      <w:proofErr w:type="spellEnd"/>
      <w:r w:rsidRPr="007718C7">
        <w:rPr>
          <w:rFonts w:ascii="Times New Roman" w:hAnsi="Times New Roman" w:cs="Times New Roman"/>
          <w:sz w:val="24"/>
          <w:szCs w:val="24"/>
        </w:rPr>
        <w:t xml:space="preserve"> </w:t>
      </w:r>
      <w:proofErr w:type="spellStart"/>
      <w:r w:rsidRPr="007718C7">
        <w:rPr>
          <w:rFonts w:ascii="Times New Roman" w:hAnsi="Times New Roman" w:cs="Times New Roman"/>
          <w:sz w:val="24"/>
          <w:szCs w:val="24"/>
        </w:rPr>
        <w:t>önceleyen</w:t>
      </w:r>
      <w:proofErr w:type="spellEnd"/>
      <w:r w:rsidRPr="007718C7">
        <w:rPr>
          <w:rFonts w:ascii="Times New Roman" w:hAnsi="Times New Roman" w:cs="Times New Roman"/>
          <w:sz w:val="24"/>
          <w:szCs w:val="24"/>
        </w:rPr>
        <w:t xml:space="preserve"> </w:t>
      </w:r>
      <w:proofErr w:type="spellStart"/>
      <w:r w:rsidRPr="007718C7">
        <w:rPr>
          <w:rFonts w:ascii="Times New Roman" w:hAnsi="Times New Roman" w:cs="Times New Roman"/>
          <w:sz w:val="24"/>
          <w:szCs w:val="24"/>
        </w:rPr>
        <w:t>yaklaşımlara</w:t>
      </w:r>
      <w:proofErr w:type="spellEnd"/>
      <w:r w:rsidRPr="007718C7">
        <w:rPr>
          <w:rFonts w:ascii="Times New Roman" w:hAnsi="Times New Roman" w:cs="Times New Roman"/>
          <w:sz w:val="24"/>
          <w:szCs w:val="24"/>
        </w:rPr>
        <w:t xml:space="preserve">   yer verilir. Bilgi aktarımından </w:t>
      </w:r>
      <w:r w:rsidR="00C32C20" w:rsidRPr="007718C7">
        <w:rPr>
          <w:rFonts w:ascii="Times New Roman" w:hAnsi="Times New Roman" w:cs="Times New Roman"/>
          <w:sz w:val="24"/>
          <w:szCs w:val="24"/>
        </w:rPr>
        <w:t>çok</w:t>
      </w:r>
      <w:r w:rsidRPr="007718C7">
        <w:rPr>
          <w:rFonts w:ascii="Times New Roman" w:hAnsi="Times New Roman" w:cs="Times New Roman"/>
          <w:sz w:val="24"/>
          <w:szCs w:val="24"/>
        </w:rPr>
        <w:t xml:space="preserve"> derin </w:t>
      </w:r>
      <w:r w:rsidR="00C32C20" w:rsidRPr="007718C7">
        <w:rPr>
          <w:rFonts w:ascii="Times New Roman" w:hAnsi="Times New Roman" w:cs="Times New Roman"/>
          <w:sz w:val="24"/>
          <w:szCs w:val="24"/>
        </w:rPr>
        <w:t>ögrenmeye</w:t>
      </w:r>
      <w:r w:rsidRPr="007718C7">
        <w:rPr>
          <w:rFonts w:ascii="Times New Roman" w:hAnsi="Times New Roman" w:cs="Times New Roman"/>
          <w:sz w:val="24"/>
          <w:szCs w:val="24"/>
        </w:rPr>
        <w:t xml:space="preserve">, öğrenci </w:t>
      </w:r>
      <w:proofErr w:type="gramStart"/>
      <w:r w:rsidRPr="007718C7">
        <w:rPr>
          <w:rFonts w:ascii="Times New Roman" w:hAnsi="Times New Roman" w:cs="Times New Roman"/>
          <w:sz w:val="24"/>
          <w:szCs w:val="24"/>
        </w:rPr>
        <w:t xml:space="preserve">ilgi,   </w:t>
      </w:r>
      <w:proofErr w:type="gramEnd"/>
      <w:r w:rsidRPr="007718C7">
        <w:rPr>
          <w:rFonts w:ascii="Times New Roman" w:hAnsi="Times New Roman" w:cs="Times New Roman"/>
          <w:sz w:val="24"/>
          <w:szCs w:val="24"/>
        </w:rPr>
        <w:t xml:space="preserve">motivasyon ve bağlılığına </w:t>
      </w:r>
      <w:r w:rsidR="00C32C20" w:rsidRPr="007718C7">
        <w:rPr>
          <w:rFonts w:ascii="Times New Roman" w:hAnsi="Times New Roman" w:cs="Times New Roman"/>
          <w:sz w:val="24"/>
          <w:szCs w:val="24"/>
        </w:rPr>
        <w:t>odaklanılmıştır</w:t>
      </w:r>
      <w:r w:rsidRPr="007718C7">
        <w:rPr>
          <w:rFonts w:ascii="Times New Roman" w:hAnsi="Times New Roman" w:cs="Times New Roman"/>
          <w:sz w:val="24"/>
          <w:szCs w:val="24"/>
        </w:rPr>
        <w:t xml:space="preserve">. </w:t>
      </w:r>
    </w:p>
    <w:p w14:paraId="5A9F243D" w14:textId="77777777" w:rsidR="007718C7" w:rsidRPr="007718C7" w:rsidRDefault="007718C7" w:rsidP="007718C7">
      <w:pPr>
        <w:jc w:val="both"/>
        <w:rPr>
          <w:rFonts w:ascii="Times New Roman" w:hAnsi="Times New Roman" w:cs="Times New Roman"/>
          <w:sz w:val="24"/>
          <w:szCs w:val="24"/>
        </w:rPr>
      </w:pPr>
      <w:r w:rsidRPr="007718C7">
        <w:rPr>
          <w:rFonts w:ascii="Times New Roman" w:hAnsi="Times New Roman" w:cs="Times New Roman"/>
          <w:sz w:val="24"/>
          <w:szCs w:val="24"/>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7718C7">
        <w:rPr>
          <w:rFonts w:ascii="Times New Roman" w:hAnsi="Times New Roman" w:cs="Times New Roman"/>
          <w:sz w:val="24"/>
          <w:szCs w:val="24"/>
        </w:rPr>
        <w:t>Öğrencilerinin</w:t>
      </w:r>
      <w:proofErr w:type="spellEnd"/>
      <w:r w:rsidRPr="007718C7">
        <w:rPr>
          <w:rFonts w:ascii="Times New Roman" w:hAnsi="Times New Roman" w:cs="Times New Roman"/>
          <w:sz w:val="24"/>
          <w:szCs w:val="24"/>
        </w:rPr>
        <w:t xml:space="preserve"> araştırma süreçlerine katılımı </w:t>
      </w:r>
      <w:proofErr w:type="spellStart"/>
      <w:r w:rsidRPr="007718C7">
        <w:rPr>
          <w:rFonts w:ascii="Times New Roman" w:hAnsi="Times New Roman" w:cs="Times New Roman"/>
          <w:sz w:val="24"/>
          <w:szCs w:val="24"/>
        </w:rPr>
        <w:t>müfredat</w:t>
      </w:r>
      <w:proofErr w:type="spellEnd"/>
      <w:r w:rsidRPr="007718C7">
        <w:rPr>
          <w:rFonts w:ascii="Times New Roman" w:hAnsi="Times New Roman" w:cs="Times New Roman"/>
          <w:sz w:val="24"/>
          <w:szCs w:val="24"/>
        </w:rPr>
        <w:t xml:space="preserve">, </w:t>
      </w:r>
      <w:proofErr w:type="spellStart"/>
      <w:r w:rsidRPr="007718C7">
        <w:rPr>
          <w:rFonts w:ascii="Times New Roman" w:hAnsi="Times New Roman" w:cs="Times New Roman"/>
          <w:sz w:val="24"/>
          <w:szCs w:val="24"/>
        </w:rPr>
        <w:t>yöntem</w:t>
      </w:r>
      <w:proofErr w:type="spellEnd"/>
      <w:r w:rsidRPr="007718C7">
        <w:rPr>
          <w:rFonts w:ascii="Times New Roman" w:hAnsi="Times New Roman" w:cs="Times New Roman"/>
          <w:sz w:val="24"/>
          <w:szCs w:val="24"/>
        </w:rPr>
        <w:t xml:space="preserve"> ve </w:t>
      </w:r>
      <w:proofErr w:type="spellStart"/>
      <w:r w:rsidRPr="007718C7">
        <w:rPr>
          <w:rFonts w:ascii="Times New Roman" w:hAnsi="Times New Roman" w:cs="Times New Roman"/>
          <w:sz w:val="24"/>
          <w:szCs w:val="24"/>
        </w:rPr>
        <w:t>yaklaşımlarla</w:t>
      </w:r>
      <w:proofErr w:type="spellEnd"/>
      <w:r w:rsidRPr="007718C7">
        <w:rPr>
          <w:rFonts w:ascii="Times New Roman" w:hAnsi="Times New Roman" w:cs="Times New Roman"/>
          <w:sz w:val="24"/>
          <w:szCs w:val="24"/>
        </w:rPr>
        <w:t xml:space="preserve"> desteklenmektedir.  Tüm bu süreçlerin uygulanması, kontrol edilmesi ve gereken </w:t>
      </w:r>
      <w:proofErr w:type="spellStart"/>
      <w:r w:rsidRPr="007718C7">
        <w:rPr>
          <w:rFonts w:ascii="Times New Roman" w:hAnsi="Times New Roman" w:cs="Times New Roman"/>
          <w:sz w:val="24"/>
          <w:szCs w:val="24"/>
        </w:rPr>
        <w:t>önlemlerin</w:t>
      </w:r>
      <w:proofErr w:type="spellEnd"/>
      <w:r w:rsidRPr="007718C7">
        <w:rPr>
          <w:rFonts w:ascii="Times New Roman" w:hAnsi="Times New Roman" w:cs="Times New Roman"/>
          <w:sz w:val="24"/>
          <w:szCs w:val="24"/>
        </w:rPr>
        <w:t xml:space="preserve"> alınması sistematik olarak </w:t>
      </w:r>
      <w:proofErr w:type="spellStart"/>
      <w:r w:rsidRPr="007718C7">
        <w:rPr>
          <w:rFonts w:ascii="Times New Roman" w:hAnsi="Times New Roman" w:cs="Times New Roman"/>
          <w:sz w:val="24"/>
          <w:szCs w:val="24"/>
        </w:rPr>
        <w:t>değerlendirilmektedir</w:t>
      </w:r>
      <w:proofErr w:type="spellEnd"/>
      <w:r w:rsidRPr="007718C7">
        <w:rPr>
          <w:rFonts w:ascii="Times New Roman" w:hAnsi="Times New Roman" w:cs="Times New Roman"/>
          <w:sz w:val="24"/>
          <w:szCs w:val="24"/>
        </w:rPr>
        <w:t xml:space="preserve">. </w:t>
      </w:r>
    </w:p>
    <w:p w14:paraId="781A62CD" w14:textId="38958108" w:rsidR="00C639A6" w:rsidRDefault="007718C7" w:rsidP="007718C7">
      <w:pPr>
        <w:jc w:val="both"/>
        <w:rPr>
          <w:rFonts w:ascii="Times New Roman" w:hAnsi="Times New Roman" w:cs="Times New Roman"/>
          <w:sz w:val="24"/>
          <w:szCs w:val="24"/>
        </w:rPr>
      </w:pPr>
      <w:r w:rsidRPr="007718C7">
        <w:rPr>
          <w:rFonts w:ascii="Times New Roman" w:hAnsi="Times New Roman" w:cs="Times New Roman"/>
          <w:sz w:val="24"/>
          <w:szCs w:val="24"/>
        </w:rPr>
        <w:t>36.Ders bilgi paketlerinde öğrenci merkezli öğretim yöntemlerini kanıtlarıyla açıklayınız.</w:t>
      </w:r>
    </w:p>
    <w:p w14:paraId="74762E4D" w14:textId="41A38F1A" w:rsid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Programımızın eğitim ve öğretim planında var olan konular çerçevesinde çeşitli kaynaklardan faydalanılarak teorik ve pratik uygulamalar yapılmaktadır. </w:t>
      </w:r>
    </w:p>
    <w:p w14:paraId="3AB5B85B" w14:textId="308331F6"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37.Aktif ve etkileşimli öğretme yöntemlerine ilişkin uygulamaları kanıtlarıyla açıklayınız.</w:t>
      </w:r>
    </w:p>
    <w:p w14:paraId="74DB33E2"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Programımız öğretim elemanları tarafından uygulanan eğitim yöntemleri aşağıda maddeler halinde en yoğundan en az kullanılana doğru sırayla özetlenmiştir. </w:t>
      </w:r>
    </w:p>
    <w:p w14:paraId="1862654E" w14:textId="3C105675" w:rsidR="00533B34" w:rsidRPr="00533B34" w:rsidRDefault="00533B34" w:rsidP="00533B34">
      <w:pPr>
        <w:jc w:val="both"/>
        <w:rPr>
          <w:rFonts w:ascii="Times New Roman" w:hAnsi="Times New Roman" w:cs="Times New Roman"/>
          <w:sz w:val="24"/>
          <w:szCs w:val="24"/>
        </w:rPr>
      </w:pPr>
      <w:proofErr w:type="spellStart"/>
      <w:r w:rsidRPr="00533B34">
        <w:rPr>
          <w:rFonts w:ascii="Times New Roman" w:hAnsi="Times New Roman" w:cs="Times New Roman"/>
          <w:sz w:val="24"/>
          <w:szCs w:val="24"/>
        </w:rPr>
        <w:t>Yüzyüze</w:t>
      </w:r>
      <w:proofErr w:type="spellEnd"/>
      <w:r w:rsidRPr="00533B34">
        <w:rPr>
          <w:rFonts w:ascii="Times New Roman" w:hAnsi="Times New Roman" w:cs="Times New Roman"/>
          <w:sz w:val="24"/>
          <w:szCs w:val="24"/>
        </w:rPr>
        <w:t xml:space="preserve"> Anlatım: Dersi veren öğretim elemanı tarafından ele alınan konular tahtada veya slaytlar eşliğinde </w:t>
      </w:r>
      <w:proofErr w:type="spellStart"/>
      <w:r w:rsidRPr="00533B34">
        <w:rPr>
          <w:rFonts w:ascii="Times New Roman" w:hAnsi="Times New Roman" w:cs="Times New Roman"/>
          <w:sz w:val="24"/>
          <w:szCs w:val="24"/>
        </w:rPr>
        <w:t>yüzyüze</w:t>
      </w:r>
      <w:proofErr w:type="spellEnd"/>
      <w:r w:rsidRPr="00533B34">
        <w:rPr>
          <w:rFonts w:ascii="Times New Roman" w:hAnsi="Times New Roman" w:cs="Times New Roman"/>
          <w:sz w:val="24"/>
          <w:szCs w:val="24"/>
        </w:rPr>
        <w:t xml:space="preserv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rsidRPr="00533B34">
        <w:rPr>
          <w:rFonts w:ascii="Times New Roman" w:hAnsi="Times New Roman" w:cs="Times New Roman"/>
          <w:sz w:val="24"/>
          <w:szCs w:val="24"/>
        </w:rPr>
        <w:t>dönem</w:t>
      </w:r>
      <w:proofErr w:type="spellEnd"/>
      <w:r w:rsidRPr="00533B34">
        <w:rPr>
          <w:rFonts w:ascii="Times New Roman" w:hAnsi="Times New Roman" w:cs="Times New Roman"/>
          <w:sz w:val="24"/>
          <w:szCs w:val="24"/>
        </w:rPr>
        <w:t xml:space="preserve"> öğrencilere araştırma konuları verilip öğrenciler tarafından da bu konuların sınıfta anlatılması öğrenciye özgüven kazandırmak ve konuyu kavramasını sağlamak açısından yapılmaktadır. Anlaşılmayan konular öğretim elemanları tarafından tekrar edilmektedir. </w:t>
      </w:r>
    </w:p>
    <w:p w14:paraId="11D53316"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Problem Çözme: Derste anlatılan konuları içerecek şekilde problemler öğretim elemanları tarafından hazırlanmakta ve bu problemleri çözerken izlenilecek yolun, kullanılacak yöntemlerin belirlenmesi ve sonuçların yorumlanmasına dayanmaktadır. Alıştırma ve Uygulama: Derste verilen konunun problemler ile pekiştirilmesi amacıyla uygulamalar, konu anlatımı takiben ya da farklı bir zamanda ders esnasında yapılmaktadır. Uygulama soruları ders kitaplarından veya öğrencilere verilen başka kaynaklardan yararlanılarak yapılmaktadır. </w:t>
      </w:r>
    </w:p>
    <w:p w14:paraId="3B158CFD"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Soru – cevap: Konu anlatımı esnasında veya sonrasında, uygulama esnasında veya sonrasında öğrencilerin sorularını yanıtlamak şeklinde uygulanmaktadır. Verilen ödevlerde de soru-cevap uygulaması yapılmaktadır. </w:t>
      </w:r>
    </w:p>
    <w:p w14:paraId="44CE9004"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Proje – Ödev: 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 </w:t>
      </w:r>
    </w:p>
    <w:p w14:paraId="4377B595"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Örnek olay incelemesi: Derslerde anlatılan konularla ilgili gerçek ortamlarda daha önceden yapılmış çalışmaların ders esnasında anlatılması ve yorumlanması şeklinde yapılmaktadır. </w:t>
      </w:r>
    </w:p>
    <w:p w14:paraId="627DDD95"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Laboratuvar-Deney: Derslerde anlatılan konuların, bilgisayar laboratuvarda Microsoft Office ve SPSS uygulamalarını kullanılarak daha iyi pekiştirilmesi sağlanmaktadır. </w:t>
      </w:r>
    </w:p>
    <w:p w14:paraId="11AA8FC6" w14:textId="77777777" w:rsidR="00533B34" w:rsidRPr="00533B34"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 xml:space="preserve">Gösterme: Dersler kapsamında teknik geziler yapılarak öğrencilerin derslerde öğrenmiş oldukları konuları ziyaret edilen tesis tarafından gösterilmesi şeklindedir. </w:t>
      </w:r>
    </w:p>
    <w:p w14:paraId="5A83E459" w14:textId="5BD5AC8F" w:rsidR="007718C7" w:rsidRDefault="00533B34" w:rsidP="00533B34">
      <w:pPr>
        <w:jc w:val="both"/>
        <w:rPr>
          <w:rFonts w:ascii="Times New Roman" w:hAnsi="Times New Roman" w:cs="Times New Roman"/>
          <w:sz w:val="24"/>
          <w:szCs w:val="24"/>
        </w:rPr>
      </w:pPr>
      <w:r w:rsidRPr="00533B34">
        <w:rPr>
          <w:rFonts w:ascii="Times New Roman" w:hAnsi="Times New Roman" w:cs="Times New Roman"/>
          <w:sz w:val="24"/>
          <w:szCs w:val="24"/>
        </w:rPr>
        <w:t>Seminer-Konferans: Bunlar dışında sektörün önde gelenleri meslek yüksekokulumuza davet edilip seminer ve konferans organizasyonları düzenlenmektedir.</w:t>
      </w:r>
    </w:p>
    <w:p w14:paraId="18A9D13C" w14:textId="398C8C10" w:rsidR="00B130C6" w:rsidRDefault="00B130C6" w:rsidP="00533B34">
      <w:pPr>
        <w:jc w:val="both"/>
        <w:rPr>
          <w:rFonts w:ascii="Times New Roman" w:hAnsi="Times New Roman" w:cs="Times New Roman"/>
          <w:sz w:val="24"/>
          <w:szCs w:val="24"/>
        </w:rPr>
      </w:pPr>
      <w:r w:rsidRPr="00B130C6">
        <w:rPr>
          <w:rFonts w:ascii="Times New Roman" w:hAnsi="Times New Roman" w:cs="Times New Roman"/>
          <w:sz w:val="24"/>
          <w:szCs w:val="24"/>
        </w:rPr>
        <w:t xml:space="preserve">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 Dersler dışında ise öğrencilerimiz herhangi bir bilgi paylaşımı, </w:t>
      </w:r>
      <w:proofErr w:type="gramStart"/>
      <w:r w:rsidRPr="00B130C6">
        <w:rPr>
          <w:rFonts w:ascii="Times New Roman" w:hAnsi="Times New Roman" w:cs="Times New Roman"/>
          <w:sz w:val="24"/>
          <w:szCs w:val="24"/>
        </w:rPr>
        <w:t>şikayet</w:t>
      </w:r>
      <w:proofErr w:type="gramEnd"/>
      <w:r w:rsidRPr="00B130C6">
        <w:rPr>
          <w:rFonts w:ascii="Times New Roman" w:hAnsi="Times New Roman" w:cs="Times New Roman"/>
          <w:sz w:val="24"/>
          <w:szCs w:val="24"/>
        </w:rPr>
        <w:t>, öneri vb. gibi konularla alakalı dersi veren öğretim elemanlarını, ilgili program danışmanı veya bölüm başkanı ile onların kapılarında asılı olan öğrenci görüşme saatleri çerçevesinde rahatça görüşebilmektedirler.</w:t>
      </w:r>
    </w:p>
    <w:p w14:paraId="1D0F8CC8" w14:textId="77777777" w:rsidR="0019424D" w:rsidRP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38.Açıklamalarınız kapsamında başlık için programınızın değerlendirmesini işaretleyiniz.</w:t>
      </w:r>
    </w:p>
    <w:p w14:paraId="7898A8DF" w14:textId="77777777" w:rsidR="0019424D" w:rsidRP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(1)  Çalışma bulunmamaktadır.</w:t>
      </w:r>
    </w:p>
    <w:p w14:paraId="13937983" w14:textId="77777777" w:rsidR="0019424D" w:rsidRP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(2)  Uygulamaya yönelik planlamalar bulunmaktadır.</w:t>
      </w:r>
    </w:p>
    <w:p w14:paraId="1BA94BDE" w14:textId="77777777" w:rsidR="0019424D" w:rsidRP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(3)  Planlamalara yönelik uygulamalar gerçekleştirilmektedir.</w:t>
      </w:r>
    </w:p>
    <w:p w14:paraId="48D03CBE" w14:textId="77777777" w:rsidR="0019424D" w:rsidRP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(4)  Uygulamaların sonuçları paydaş görüşleri alınarak izlenmektedir.</w:t>
      </w:r>
    </w:p>
    <w:p w14:paraId="77B72E98" w14:textId="77777777" w:rsidR="0019424D" w:rsidRP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(5)  İzleme sonuçları paydaşlarla birlikte değerlendirilerek önlemler alınmaktadır.</w:t>
      </w:r>
    </w:p>
    <w:p w14:paraId="5FE61A27" w14:textId="34C439BA" w:rsidR="0019424D" w:rsidRDefault="0019424D" w:rsidP="0019424D">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66E76C29" w14:textId="21FB2593" w:rsidR="0019424D" w:rsidRDefault="0019424D" w:rsidP="0019424D">
      <w:pPr>
        <w:jc w:val="both"/>
        <w:rPr>
          <w:rFonts w:ascii="Times New Roman" w:hAnsi="Times New Roman" w:cs="Times New Roman"/>
          <w:sz w:val="24"/>
          <w:szCs w:val="24"/>
        </w:rPr>
      </w:pPr>
      <w:r w:rsidRPr="0019424D">
        <w:rPr>
          <w:rFonts w:ascii="Times New Roman" w:hAnsi="Times New Roman" w:cs="Times New Roman"/>
          <w:sz w:val="24"/>
          <w:szCs w:val="24"/>
        </w:rPr>
        <w:t>39.Başlıkla ilgili açıklamalarınıza yönelik kanıtlarınızı yükleyiniz.</w:t>
      </w:r>
    </w:p>
    <w:p w14:paraId="3ADD30E6" w14:textId="1FA9FFE8" w:rsidR="0019424D" w:rsidRDefault="0019424D" w:rsidP="0019424D">
      <w:pPr>
        <w:jc w:val="both"/>
        <w:rPr>
          <w:rFonts w:ascii="Times New Roman" w:hAnsi="Times New Roman" w:cs="Times New Roman"/>
          <w:sz w:val="24"/>
          <w:szCs w:val="24"/>
        </w:rPr>
      </w:pPr>
      <w:r>
        <w:rPr>
          <w:rFonts w:ascii="Times New Roman" w:hAnsi="Times New Roman" w:cs="Times New Roman"/>
          <w:sz w:val="24"/>
          <w:szCs w:val="24"/>
        </w:rPr>
        <w:t>36. kanıt</w:t>
      </w:r>
    </w:p>
    <w:p w14:paraId="41D338CB" w14:textId="77777777" w:rsidR="002A4084" w:rsidRPr="002A4084" w:rsidRDefault="002A4084" w:rsidP="002A4084">
      <w:pPr>
        <w:jc w:val="both"/>
        <w:rPr>
          <w:rFonts w:ascii="Times New Roman" w:hAnsi="Times New Roman" w:cs="Times New Roman"/>
          <w:sz w:val="24"/>
          <w:szCs w:val="24"/>
        </w:rPr>
      </w:pPr>
      <w:r w:rsidRPr="002A4084">
        <w:rPr>
          <w:rFonts w:ascii="Times New Roman" w:hAnsi="Times New Roman" w:cs="Times New Roman"/>
          <w:sz w:val="24"/>
          <w:szCs w:val="24"/>
        </w:rPr>
        <w:t>Ölçme ve değerlendirme</w:t>
      </w:r>
    </w:p>
    <w:p w14:paraId="5F36A081" w14:textId="2F49D626" w:rsidR="002A4084" w:rsidRPr="002A4084" w:rsidRDefault="002A4084" w:rsidP="002A4084">
      <w:pPr>
        <w:jc w:val="both"/>
        <w:rPr>
          <w:rFonts w:ascii="Times New Roman" w:hAnsi="Times New Roman" w:cs="Times New Roman"/>
          <w:sz w:val="24"/>
          <w:szCs w:val="24"/>
        </w:rPr>
      </w:pPr>
      <w:r w:rsidRPr="002A4084">
        <w:rPr>
          <w:rFonts w:ascii="Times New Roman" w:hAnsi="Times New Roman" w:cs="Times New Roman"/>
          <w:sz w:val="24"/>
          <w:szCs w:val="24"/>
        </w:rPr>
        <w:t xml:space="preserve">Öğrenci merkezli ölçme ve </w:t>
      </w:r>
      <w:proofErr w:type="gramStart"/>
      <w:r w:rsidRPr="002A4084">
        <w:rPr>
          <w:rFonts w:ascii="Times New Roman" w:hAnsi="Times New Roman" w:cs="Times New Roman"/>
          <w:sz w:val="24"/>
          <w:szCs w:val="24"/>
        </w:rPr>
        <w:t>değerlendirme,  yetkinlik</w:t>
      </w:r>
      <w:proofErr w:type="gramEnd"/>
      <w:r w:rsidRPr="002A4084">
        <w:rPr>
          <w:rFonts w:ascii="Times New Roman" w:hAnsi="Times New Roman" w:cs="Times New Roman"/>
          <w:sz w:val="24"/>
          <w:szCs w:val="24"/>
        </w:rPr>
        <w:t xml:space="preserve"> ve performans temelinde yürütülmekte ve öğrencilerin kendini ifade   etme olanakları mümkün olduğunca çeşitlendirilmektedir.</w:t>
      </w:r>
    </w:p>
    <w:p w14:paraId="4DB8701F" w14:textId="5241F07E" w:rsidR="002A4084" w:rsidRPr="002A4084" w:rsidRDefault="00C32C20" w:rsidP="002A4084">
      <w:pPr>
        <w:jc w:val="both"/>
        <w:rPr>
          <w:rFonts w:ascii="Times New Roman" w:hAnsi="Times New Roman" w:cs="Times New Roman"/>
          <w:sz w:val="24"/>
          <w:szCs w:val="24"/>
        </w:rPr>
      </w:pPr>
      <w:r w:rsidRPr="002A4084">
        <w:rPr>
          <w:rFonts w:ascii="Times New Roman" w:hAnsi="Times New Roman" w:cs="Times New Roman"/>
          <w:sz w:val="24"/>
          <w:szCs w:val="24"/>
        </w:rPr>
        <w:t>Ölçme</w:t>
      </w:r>
      <w:r w:rsidR="002A4084" w:rsidRPr="002A4084">
        <w:rPr>
          <w:rFonts w:ascii="Times New Roman" w:hAnsi="Times New Roman" w:cs="Times New Roman"/>
          <w:sz w:val="24"/>
          <w:szCs w:val="24"/>
        </w:rPr>
        <w:t xml:space="preserve"> ve değerlendirmenin </w:t>
      </w:r>
      <w:r w:rsidRPr="002A4084">
        <w:rPr>
          <w:rFonts w:ascii="Times New Roman" w:hAnsi="Times New Roman" w:cs="Times New Roman"/>
          <w:sz w:val="24"/>
          <w:szCs w:val="24"/>
        </w:rPr>
        <w:t>sürekliliği</w:t>
      </w:r>
      <w:r w:rsidR="002A4084" w:rsidRPr="002A4084">
        <w:rPr>
          <w:rFonts w:ascii="Times New Roman" w:hAnsi="Times New Roman" w:cs="Times New Roman"/>
          <w:sz w:val="24"/>
          <w:szCs w:val="24"/>
        </w:rPr>
        <w:t xml:space="preserve"> </w:t>
      </w:r>
      <w:r w:rsidRPr="002A4084">
        <w:rPr>
          <w:rFonts w:ascii="Times New Roman" w:hAnsi="Times New Roman" w:cs="Times New Roman"/>
          <w:sz w:val="24"/>
          <w:szCs w:val="24"/>
        </w:rPr>
        <w:t>çoklu</w:t>
      </w:r>
      <w:r w:rsidR="002A4084" w:rsidRPr="002A4084">
        <w:rPr>
          <w:rFonts w:ascii="Times New Roman" w:hAnsi="Times New Roman" w:cs="Times New Roman"/>
          <w:sz w:val="24"/>
          <w:szCs w:val="24"/>
        </w:rPr>
        <w:t xml:space="preserve"> sınav olanakları ve bazıları </w:t>
      </w:r>
      <w:proofErr w:type="spellStart"/>
      <w:r w:rsidR="002A4084" w:rsidRPr="002A4084">
        <w:rPr>
          <w:rFonts w:ascii="Times New Roman" w:hAnsi="Times New Roman" w:cs="Times New Roman"/>
          <w:sz w:val="24"/>
          <w:szCs w:val="24"/>
        </w:rPr>
        <w:t>sürec</w:t>
      </w:r>
      <w:proofErr w:type="spellEnd"/>
      <w:r w:rsidR="002A4084" w:rsidRPr="002A4084">
        <w:rPr>
          <w:rFonts w:ascii="Times New Roman" w:hAnsi="Times New Roman" w:cs="Times New Roman"/>
          <w:sz w:val="24"/>
          <w:szCs w:val="24"/>
        </w:rPr>
        <w:t xml:space="preserve">̧   odaklı (formatif) </w:t>
      </w:r>
      <w:proofErr w:type="spellStart"/>
      <w:r w:rsidR="002A4084" w:rsidRPr="002A4084">
        <w:rPr>
          <w:rFonts w:ascii="Times New Roman" w:hAnsi="Times New Roman" w:cs="Times New Roman"/>
          <w:sz w:val="24"/>
          <w:szCs w:val="24"/>
        </w:rPr>
        <w:t>ödev</w:t>
      </w:r>
      <w:proofErr w:type="spellEnd"/>
      <w:r w:rsidR="002A4084" w:rsidRPr="002A4084">
        <w:rPr>
          <w:rFonts w:ascii="Times New Roman" w:hAnsi="Times New Roman" w:cs="Times New Roman"/>
          <w:sz w:val="24"/>
          <w:szCs w:val="24"/>
        </w:rPr>
        <w:t xml:space="preserve">, proje, portfolyo gibi </w:t>
      </w:r>
      <w:r w:rsidRPr="002A4084">
        <w:rPr>
          <w:rFonts w:ascii="Times New Roman" w:hAnsi="Times New Roman" w:cs="Times New Roman"/>
          <w:sz w:val="24"/>
          <w:szCs w:val="24"/>
        </w:rPr>
        <w:t>yöntemlerle</w:t>
      </w:r>
      <w:r w:rsidR="002A4084" w:rsidRPr="002A4084">
        <w:rPr>
          <w:rFonts w:ascii="Times New Roman" w:hAnsi="Times New Roman" w:cs="Times New Roman"/>
          <w:sz w:val="24"/>
          <w:szCs w:val="24"/>
        </w:rPr>
        <w:t xml:space="preserve"> </w:t>
      </w:r>
      <w:proofErr w:type="spellStart"/>
      <w:r w:rsidR="002A4084" w:rsidRPr="002A4084">
        <w:rPr>
          <w:rFonts w:ascii="Times New Roman" w:hAnsi="Times New Roman" w:cs="Times New Roman"/>
          <w:sz w:val="24"/>
          <w:szCs w:val="24"/>
        </w:rPr>
        <w:t>sağlanmaktadır</w:t>
      </w:r>
      <w:proofErr w:type="spellEnd"/>
      <w:r w:rsidR="002A4084" w:rsidRPr="002A4084">
        <w:rPr>
          <w:rFonts w:ascii="Times New Roman" w:hAnsi="Times New Roman" w:cs="Times New Roman"/>
          <w:sz w:val="24"/>
          <w:szCs w:val="24"/>
        </w:rPr>
        <w:t xml:space="preserve">.   Ders kazanımlarına ve eğitim türlerine (örgün, uzaktan, karma) uygun sınav   </w:t>
      </w:r>
      <w:proofErr w:type="spellStart"/>
      <w:r w:rsidR="002A4084" w:rsidRPr="002A4084">
        <w:rPr>
          <w:rFonts w:ascii="Times New Roman" w:hAnsi="Times New Roman" w:cs="Times New Roman"/>
          <w:sz w:val="24"/>
          <w:szCs w:val="24"/>
        </w:rPr>
        <w:t>yöntemleri</w:t>
      </w:r>
      <w:proofErr w:type="spellEnd"/>
      <w:r w:rsidR="002A4084" w:rsidRPr="002A4084">
        <w:rPr>
          <w:rFonts w:ascii="Times New Roman" w:hAnsi="Times New Roman" w:cs="Times New Roman"/>
          <w:sz w:val="24"/>
          <w:szCs w:val="24"/>
        </w:rPr>
        <w:t xml:space="preserve"> planlamakta ve uygulanmaktadır. Sınav uygulama ve güvenliği (örgün/çevrimiçi sınavlar, dezavantajlı gruplara yönelik </w:t>
      </w:r>
      <w:proofErr w:type="gramStart"/>
      <w:r w:rsidR="002A4084" w:rsidRPr="002A4084">
        <w:rPr>
          <w:rFonts w:ascii="Times New Roman" w:hAnsi="Times New Roman" w:cs="Times New Roman"/>
          <w:sz w:val="24"/>
          <w:szCs w:val="24"/>
        </w:rPr>
        <w:t>sınavlar)  mekanizmaları</w:t>
      </w:r>
      <w:proofErr w:type="gramEnd"/>
      <w:r w:rsidR="002A4084" w:rsidRPr="002A4084">
        <w:rPr>
          <w:rFonts w:ascii="Times New Roman" w:hAnsi="Times New Roman" w:cs="Times New Roman"/>
          <w:sz w:val="24"/>
          <w:szCs w:val="24"/>
        </w:rPr>
        <w:t xml:space="preserve"> bulunmaktadır.</w:t>
      </w:r>
    </w:p>
    <w:p w14:paraId="489DB770" w14:textId="72C0459E" w:rsidR="002A4084" w:rsidRPr="002A4084" w:rsidRDefault="00C32C20" w:rsidP="002A4084">
      <w:pPr>
        <w:jc w:val="both"/>
        <w:rPr>
          <w:rFonts w:ascii="Times New Roman" w:hAnsi="Times New Roman" w:cs="Times New Roman"/>
          <w:sz w:val="24"/>
          <w:szCs w:val="24"/>
        </w:rPr>
      </w:pPr>
      <w:r w:rsidRPr="002A4084">
        <w:rPr>
          <w:rFonts w:ascii="Times New Roman" w:hAnsi="Times New Roman" w:cs="Times New Roman"/>
          <w:sz w:val="24"/>
          <w:szCs w:val="24"/>
        </w:rPr>
        <w:t>Ölçme</w:t>
      </w:r>
      <w:r w:rsidR="002A4084" w:rsidRPr="002A4084">
        <w:rPr>
          <w:rFonts w:ascii="Times New Roman" w:hAnsi="Times New Roman" w:cs="Times New Roman"/>
          <w:sz w:val="24"/>
          <w:szCs w:val="24"/>
        </w:rPr>
        <w:t xml:space="preserve"> ve değerlendirme uygulamalarının   zaman ve </w:t>
      </w:r>
      <w:r w:rsidRPr="002A4084">
        <w:rPr>
          <w:rFonts w:ascii="Times New Roman" w:hAnsi="Times New Roman" w:cs="Times New Roman"/>
          <w:sz w:val="24"/>
          <w:szCs w:val="24"/>
        </w:rPr>
        <w:t>kişiler</w:t>
      </w:r>
      <w:r w:rsidR="002A4084" w:rsidRPr="002A4084">
        <w:rPr>
          <w:rFonts w:ascii="Times New Roman" w:hAnsi="Times New Roman" w:cs="Times New Roman"/>
          <w:sz w:val="24"/>
          <w:szCs w:val="24"/>
        </w:rPr>
        <w:t xml:space="preserve"> arasında </w:t>
      </w:r>
      <w:r w:rsidRPr="002A4084">
        <w:rPr>
          <w:rFonts w:ascii="Times New Roman" w:hAnsi="Times New Roman" w:cs="Times New Roman"/>
          <w:sz w:val="24"/>
          <w:szCs w:val="24"/>
        </w:rPr>
        <w:t>tutarlılığı</w:t>
      </w:r>
      <w:r w:rsidR="002A4084" w:rsidRPr="002A4084">
        <w:rPr>
          <w:rFonts w:ascii="Times New Roman" w:hAnsi="Times New Roman" w:cs="Times New Roman"/>
          <w:sz w:val="24"/>
          <w:szCs w:val="24"/>
        </w:rPr>
        <w:t xml:space="preserve"> ve </w:t>
      </w:r>
      <w:r w:rsidRPr="002A4084">
        <w:rPr>
          <w:rFonts w:ascii="Times New Roman" w:hAnsi="Times New Roman" w:cs="Times New Roman"/>
          <w:sz w:val="24"/>
          <w:szCs w:val="24"/>
        </w:rPr>
        <w:t>güvenirliği</w:t>
      </w:r>
      <w:r w:rsidR="002A4084" w:rsidRPr="002A4084">
        <w:rPr>
          <w:rFonts w:ascii="Times New Roman" w:hAnsi="Times New Roman" w:cs="Times New Roman"/>
          <w:sz w:val="24"/>
          <w:szCs w:val="24"/>
        </w:rPr>
        <w:t xml:space="preserve">   </w:t>
      </w:r>
      <w:r w:rsidRPr="002A4084">
        <w:rPr>
          <w:rFonts w:ascii="Times New Roman" w:hAnsi="Times New Roman" w:cs="Times New Roman"/>
          <w:sz w:val="24"/>
          <w:szCs w:val="24"/>
        </w:rPr>
        <w:t>sağlamaktadır</w:t>
      </w:r>
      <w:r w:rsidR="002A4084" w:rsidRPr="002A4084">
        <w:rPr>
          <w:rFonts w:ascii="Times New Roman" w:hAnsi="Times New Roman" w:cs="Times New Roman"/>
          <w:sz w:val="24"/>
          <w:szCs w:val="24"/>
        </w:rPr>
        <w:t xml:space="preserve">.  Kurum, ölçme-değerlendirme   yaklaşım ve olanaklarını öğrenci-öğretim elemanı geri bildirimine dayalı   biçimde iyileştirmektedir </w:t>
      </w:r>
      <w:proofErr w:type="gramStart"/>
      <w:r w:rsidR="002A4084" w:rsidRPr="002A4084">
        <w:rPr>
          <w:rFonts w:ascii="Times New Roman" w:hAnsi="Times New Roman" w:cs="Times New Roman"/>
          <w:sz w:val="24"/>
          <w:szCs w:val="24"/>
        </w:rPr>
        <w:t>Bu</w:t>
      </w:r>
      <w:proofErr w:type="gramEnd"/>
      <w:r w:rsidR="002A4084" w:rsidRPr="002A4084">
        <w:rPr>
          <w:rFonts w:ascii="Times New Roman" w:hAnsi="Times New Roman" w:cs="Times New Roman"/>
          <w:sz w:val="24"/>
          <w:szCs w:val="24"/>
        </w:rPr>
        <w:t xml:space="preserve"> </w:t>
      </w:r>
      <w:r w:rsidRPr="002A4084">
        <w:rPr>
          <w:rFonts w:ascii="Times New Roman" w:hAnsi="Times New Roman" w:cs="Times New Roman"/>
          <w:sz w:val="24"/>
          <w:szCs w:val="24"/>
        </w:rPr>
        <w:t>iyileştirmelerin</w:t>
      </w:r>
      <w:r w:rsidR="002A4084" w:rsidRPr="002A4084">
        <w:rPr>
          <w:rFonts w:ascii="Times New Roman" w:hAnsi="Times New Roman" w:cs="Times New Roman"/>
          <w:sz w:val="24"/>
          <w:szCs w:val="24"/>
        </w:rPr>
        <w:t xml:space="preserve"> duyurulması, </w:t>
      </w:r>
      <w:proofErr w:type="gramStart"/>
      <w:r w:rsidR="002A4084" w:rsidRPr="002A4084">
        <w:rPr>
          <w:rFonts w:ascii="Times New Roman" w:hAnsi="Times New Roman" w:cs="Times New Roman"/>
          <w:sz w:val="24"/>
          <w:szCs w:val="24"/>
        </w:rPr>
        <w:t xml:space="preserve">uygulanması,   </w:t>
      </w:r>
      <w:proofErr w:type="gramEnd"/>
      <w:r w:rsidR="002A4084" w:rsidRPr="002A4084">
        <w:rPr>
          <w:rFonts w:ascii="Times New Roman" w:hAnsi="Times New Roman" w:cs="Times New Roman"/>
          <w:sz w:val="24"/>
          <w:szCs w:val="24"/>
        </w:rPr>
        <w:t xml:space="preserve">kontrolü, hedeflerle uyumu ve alınan </w:t>
      </w:r>
      <w:r w:rsidRPr="002A4084">
        <w:rPr>
          <w:rFonts w:ascii="Times New Roman" w:hAnsi="Times New Roman" w:cs="Times New Roman"/>
          <w:sz w:val="24"/>
          <w:szCs w:val="24"/>
        </w:rPr>
        <w:t>önlemler</w:t>
      </w:r>
      <w:r w:rsidR="002A4084" w:rsidRPr="002A4084">
        <w:rPr>
          <w:rFonts w:ascii="Times New Roman" w:hAnsi="Times New Roman" w:cs="Times New Roman"/>
          <w:sz w:val="24"/>
          <w:szCs w:val="24"/>
        </w:rPr>
        <w:t xml:space="preserve"> irdelenmektedir.</w:t>
      </w:r>
    </w:p>
    <w:p w14:paraId="57CB1908" w14:textId="0FC779EA" w:rsidR="0019424D" w:rsidRDefault="002A4084" w:rsidP="002A4084">
      <w:pPr>
        <w:jc w:val="both"/>
        <w:rPr>
          <w:rFonts w:ascii="Times New Roman" w:hAnsi="Times New Roman" w:cs="Times New Roman"/>
          <w:sz w:val="24"/>
          <w:szCs w:val="24"/>
        </w:rPr>
      </w:pPr>
      <w:r w:rsidRPr="002A4084">
        <w:rPr>
          <w:rFonts w:ascii="Times New Roman" w:hAnsi="Times New Roman" w:cs="Times New Roman"/>
          <w:sz w:val="24"/>
          <w:szCs w:val="24"/>
        </w:rPr>
        <w:t>40.Programınızdaki ölçme ve değerlendirmeye yönelik uygulamaları kanıtlarıyla açıklayınız.</w:t>
      </w:r>
    </w:p>
    <w:p w14:paraId="480723EC"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1. Sınavlar; yarıyıl/dönem içi ve genel sınavlar olmak üzere iki ana gruba ayrılır. Yarıyıl/dönem içi sınavlar; kısa sınav, ara sınav ve mazeret sınavı olarak öğrencinin yarıyıl/dönem içi çalışmalarını değerlendirmek amacıyla yapılır. Genel sınavlar ise öğrencinin dersin tümü üzerindeki başarısını belirlemek için yarıyıl/dönem sonu sınavı, bütünleme sınavı, üç ders sınavı, ek sınav ve muafiyet sınavı olarak yapılır. Yarıyıl/dönem sonu ve bütünleme sınavı dışındaki genel sınav sonuçları tek başına dersin başarı puanını belirler.</w:t>
      </w:r>
    </w:p>
    <w:p w14:paraId="54F9E761"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2. Dersin özelliğine göre sınavlar yazılı ve/veya uygulamalı olarak yapılabilir.</w:t>
      </w:r>
    </w:p>
    <w:p w14:paraId="122E5B7E"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3. Ara sınav ve genel sınavların tarihleri, saatleri ve yerleri, ilgili yönetim kurulu kararı ile dersin yürütüldüğü bölüm başkanlığı tarafından sınav tarihinden en az bir hafta önce ilan edilir.</w:t>
      </w:r>
    </w:p>
    <w:p w14:paraId="1778AFCA"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4. Gerekli hallerde ilgili yönetim kurulu kararı ile Cumartesi ve </w:t>
      </w:r>
      <w:proofErr w:type="gramStart"/>
      <w:r w:rsidRPr="00517768">
        <w:rPr>
          <w:rFonts w:ascii="Times New Roman" w:hAnsi="Times New Roman" w:cs="Times New Roman"/>
          <w:sz w:val="24"/>
          <w:szCs w:val="24"/>
        </w:rPr>
        <w:t>Pazar</w:t>
      </w:r>
      <w:proofErr w:type="gramEnd"/>
      <w:r w:rsidRPr="00517768">
        <w:rPr>
          <w:rFonts w:ascii="Times New Roman" w:hAnsi="Times New Roman" w:cs="Times New Roman"/>
          <w:sz w:val="24"/>
          <w:szCs w:val="24"/>
        </w:rPr>
        <w:t xml:space="preserve"> günleri de sınav yapılabilir.</w:t>
      </w:r>
    </w:p>
    <w:p w14:paraId="0BFCA902"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5.  Öğrenciler sınava ilan edilen gün, saat ve yerde girmek ve kimlik belgeleri ile istenecek başka belgeleri yanlarında bulundurmak zorundadır.</w:t>
      </w:r>
    </w:p>
    <w:p w14:paraId="76EC7648"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6. Kısa sınav, yarıyıl/dönem içinde yapılan kısa süreli bir sınavdır. Kısa sınavların toplamının dersin başarı puanına etkisi bir ara sınavdan fazla olmaz. Kısa sınavlar, dersin sorumlu öğretim elemanı tarafından bir hafta önce duyurularak yapılır.</w:t>
      </w:r>
    </w:p>
    <w:p w14:paraId="6882B013"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7. Ara sınav, yarıyıl/dönem içinde yapılan bir sınavdır. Her ders için en az bir yazılı ara sınav yapılır.</w:t>
      </w:r>
    </w:p>
    <w:p w14:paraId="78A9B5EB"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8. Mazeret sınavı, mazeretleri kabul edilen öğrencilere uygulanır ve sınav sonucu öğrencinin ilgili ara sınav notu yerine geçer.</w:t>
      </w:r>
    </w:p>
    <w:p w14:paraId="21B50397"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9. Yarıyıl/dönem sonu sınavı genel bir sınavdır, yarıyıl/dönem sonlarında yapılır.</w:t>
      </w:r>
    </w:p>
    <w:p w14:paraId="38577E37"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10. Bütünleme sınavı, başarısız olunan veya koşullu geçilen dersler için yarıyıl/dönem sonu sınavlarından sonra yapılan sınavdır. Devamsızlık nedeniyle başarısız olunan ve/veya yaz döneminde alınan dersler için bütünleme sınavı hakkı verilmez.</w:t>
      </w:r>
    </w:p>
    <w:p w14:paraId="0F91CCF7"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11.  Mezuniyet için devam koşulunu yerine getirerek başarısız oldukları en fazla üç dersi kalan öğrenciler üç ders sınavına girebilirler. Üç ders sınavı genel bir sınavdır. Üç ders sınavında başarılı olmaları durumunda mezun olabilecek öğrenciler yazılı dilekçeyle başvurmaları halinde ilgili yönetim kurulu kararıyla, üç ders sınavına akademik takvimde belirtilen sürelerde girmeye hak kazanırlar. Üç ders sınav hakkını her öğrenci bir kez kullanabilir.</w:t>
      </w:r>
    </w:p>
    <w:p w14:paraId="6770D00F"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12. Muafiyet sınavı, genel bir sınavdır, ilgili kurul tarafından belirlenen dersler için akademik takvimde belirlenen tarihlerde uygulanır. Muafiyet sınavından geçer not alan öğrenciler, o dersi başarmış sayılır ve muafiyet sınav sonucu dersin başarı puanı olarak kabul edilir. Muafiyet sınavları Senato tarafından belirlenen esaslara göre yürütülür.</w:t>
      </w:r>
    </w:p>
    <w:p w14:paraId="6DEAAF5B"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13.  Uzaktan öğretim programları kapsamında ve uzaktan öğretim yoluyla verilen derslerde yapılacak ara sınav; yüz yüze veya elektronik ortamda gözetimli veya gözetimsiz olarak gerçekleştirilebilir. Yarıyıl/yılsonu sınavı, bütünleme, üç ders ve azami öğrenim süresi sonundaki ek sınavlar ise yüz yüze gözetimli olarak gerçekleştirilir.</w:t>
      </w:r>
    </w:p>
    <w:p w14:paraId="5F562314" w14:textId="77777777" w:rsidR="00517768" w:rsidRPr="00517768" w:rsidRDefault="00517768" w:rsidP="00517768">
      <w:pPr>
        <w:jc w:val="both"/>
        <w:rPr>
          <w:rFonts w:ascii="Times New Roman" w:hAnsi="Times New Roman" w:cs="Times New Roman"/>
          <w:sz w:val="24"/>
          <w:szCs w:val="24"/>
        </w:rPr>
      </w:pPr>
    </w:p>
    <w:p w14:paraId="068C9B33"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Her öğrencinin dönem başında derslere kayıt yaptırması ve dönem sonu sınavına girebilmesi için derslerin en az %70’ine devam etmiş olması gereklidir. Öğrenciler her ders için en az 1 ara sınav (vize) ve en az 1 yarıyıl sonu sınavına (final) tabi tutulurlar. Tüm sınavlar 100 üzerinden değerlendirip, ara sınav/sınavlar </w:t>
      </w:r>
      <w:proofErr w:type="gramStart"/>
      <w:r w:rsidRPr="00517768">
        <w:rPr>
          <w:rFonts w:ascii="Times New Roman" w:hAnsi="Times New Roman" w:cs="Times New Roman"/>
          <w:sz w:val="24"/>
          <w:szCs w:val="24"/>
        </w:rPr>
        <w:t>yada</w:t>
      </w:r>
      <w:proofErr w:type="gramEnd"/>
      <w:r w:rsidRPr="00517768">
        <w:rPr>
          <w:rFonts w:ascii="Times New Roman" w:hAnsi="Times New Roman" w:cs="Times New Roman"/>
          <w:sz w:val="24"/>
          <w:szCs w:val="24"/>
        </w:rPr>
        <w:t xml:space="preserve"> proje, ödev gibi değerlendirmelerin </w:t>
      </w:r>
      <w:proofErr w:type="gramStart"/>
      <w:r w:rsidRPr="00517768">
        <w:rPr>
          <w:rFonts w:ascii="Times New Roman" w:hAnsi="Times New Roman" w:cs="Times New Roman"/>
          <w:sz w:val="24"/>
          <w:szCs w:val="24"/>
        </w:rPr>
        <w:t>toplamı  %</w:t>
      </w:r>
      <w:proofErr w:type="gramEnd"/>
      <w:r w:rsidRPr="00517768">
        <w:rPr>
          <w:rFonts w:ascii="Times New Roman" w:hAnsi="Times New Roman" w:cs="Times New Roman"/>
          <w:sz w:val="24"/>
          <w:szCs w:val="24"/>
        </w:rPr>
        <w:t xml:space="preserve">60'ı geçemez. Dönem sonu sınavı </w:t>
      </w:r>
      <w:proofErr w:type="spellStart"/>
      <w:r w:rsidRPr="00517768">
        <w:rPr>
          <w:rFonts w:ascii="Times New Roman" w:hAnsi="Times New Roman" w:cs="Times New Roman"/>
          <w:sz w:val="24"/>
          <w:szCs w:val="24"/>
        </w:rPr>
        <w:t>minumum</w:t>
      </w:r>
      <w:proofErr w:type="spellEnd"/>
      <w:r w:rsidRPr="00517768">
        <w:rPr>
          <w:rFonts w:ascii="Times New Roman" w:hAnsi="Times New Roman" w:cs="Times New Roman"/>
          <w:sz w:val="24"/>
          <w:szCs w:val="24"/>
        </w:rPr>
        <w:t xml:space="preserve"> %40 olarak belirlenir.  Bunun dışında vize %50 + dönem sonu sınavı %50 </w:t>
      </w:r>
      <w:proofErr w:type="gramStart"/>
      <w:r w:rsidRPr="00517768">
        <w:rPr>
          <w:rFonts w:ascii="Times New Roman" w:hAnsi="Times New Roman" w:cs="Times New Roman"/>
          <w:sz w:val="24"/>
          <w:szCs w:val="24"/>
        </w:rPr>
        <w:t>yada</w:t>
      </w:r>
      <w:proofErr w:type="gramEnd"/>
      <w:r w:rsidRPr="00517768">
        <w:rPr>
          <w:rFonts w:ascii="Times New Roman" w:hAnsi="Times New Roman" w:cs="Times New Roman"/>
          <w:sz w:val="24"/>
          <w:szCs w:val="24"/>
        </w:rPr>
        <w:t xml:space="preserve"> vize %40 dönem sonu sınavı %60 gibi dersi veren öğretim elemanının belirlemesine göre sınavların yüzdelik oranları belirlenir. Vize ve dönem sonu sınavlarının toplamı notun 50 ve üzeri olması durumunda öğrenci ders bazında başarılı bulunur ve aşağıda belirtilen tablolara göre değerlendirilir. </w:t>
      </w:r>
    </w:p>
    <w:p w14:paraId="5B2A9A57" w14:textId="77777777" w:rsidR="00517768" w:rsidRPr="00517768" w:rsidRDefault="00517768" w:rsidP="00517768">
      <w:pPr>
        <w:jc w:val="both"/>
        <w:rPr>
          <w:rFonts w:ascii="Times New Roman" w:hAnsi="Times New Roman" w:cs="Times New Roman"/>
          <w:sz w:val="24"/>
          <w:szCs w:val="24"/>
        </w:rPr>
      </w:pPr>
    </w:p>
    <w:p w14:paraId="0C6FD8E5"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2018-2019 Eğitim-Öğretim Yılı ve Sonrasında Pamukkale Üniversitesine Kayıt</w:t>
      </w:r>
    </w:p>
    <w:p w14:paraId="39E08223"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Olan Öğrenciler İçin Başarı Notu Tablosu</w:t>
      </w:r>
    </w:p>
    <w:p w14:paraId="74ED5459"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1. A1 95-100</w:t>
      </w:r>
      <w:r w:rsidRPr="00517768">
        <w:rPr>
          <w:rFonts w:ascii="Times New Roman" w:hAnsi="Times New Roman" w:cs="Times New Roman"/>
          <w:sz w:val="24"/>
          <w:szCs w:val="24"/>
        </w:rPr>
        <w:tab/>
      </w:r>
      <w:r w:rsidRPr="00517768">
        <w:rPr>
          <w:rFonts w:ascii="Times New Roman" w:hAnsi="Times New Roman" w:cs="Times New Roman"/>
          <w:sz w:val="24"/>
          <w:szCs w:val="24"/>
        </w:rPr>
        <w:tab/>
        <w:t xml:space="preserve"> 4.00 </w:t>
      </w:r>
      <w:r w:rsidRPr="00517768">
        <w:rPr>
          <w:rFonts w:ascii="Times New Roman" w:hAnsi="Times New Roman" w:cs="Times New Roman"/>
          <w:sz w:val="24"/>
          <w:szCs w:val="24"/>
        </w:rPr>
        <w:tab/>
      </w:r>
    </w:p>
    <w:p w14:paraId="4FC9E027"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2. A2 90-94 </w:t>
      </w:r>
      <w:r w:rsidRPr="00517768">
        <w:rPr>
          <w:rFonts w:ascii="Times New Roman" w:hAnsi="Times New Roman" w:cs="Times New Roman"/>
          <w:sz w:val="24"/>
          <w:szCs w:val="24"/>
        </w:rPr>
        <w:tab/>
      </w:r>
      <w:r w:rsidRPr="00517768">
        <w:rPr>
          <w:rFonts w:ascii="Times New Roman" w:hAnsi="Times New Roman" w:cs="Times New Roman"/>
          <w:sz w:val="24"/>
          <w:szCs w:val="24"/>
        </w:rPr>
        <w:tab/>
        <w:t>3.75</w:t>
      </w:r>
    </w:p>
    <w:p w14:paraId="0EA921E5"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3. A3 85-89 </w:t>
      </w:r>
      <w:r w:rsidRPr="00517768">
        <w:rPr>
          <w:rFonts w:ascii="Times New Roman" w:hAnsi="Times New Roman" w:cs="Times New Roman"/>
          <w:sz w:val="24"/>
          <w:szCs w:val="24"/>
        </w:rPr>
        <w:tab/>
      </w:r>
      <w:r w:rsidRPr="00517768">
        <w:rPr>
          <w:rFonts w:ascii="Times New Roman" w:hAnsi="Times New Roman" w:cs="Times New Roman"/>
          <w:sz w:val="24"/>
          <w:szCs w:val="24"/>
        </w:rPr>
        <w:tab/>
        <w:t>3.50</w:t>
      </w:r>
    </w:p>
    <w:p w14:paraId="09860CFC"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4. B1 80-84 </w:t>
      </w:r>
      <w:r w:rsidRPr="00517768">
        <w:rPr>
          <w:rFonts w:ascii="Times New Roman" w:hAnsi="Times New Roman" w:cs="Times New Roman"/>
          <w:sz w:val="24"/>
          <w:szCs w:val="24"/>
        </w:rPr>
        <w:tab/>
      </w:r>
      <w:r w:rsidRPr="00517768">
        <w:rPr>
          <w:rFonts w:ascii="Times New Roman" w:hAnsi="Times New Roman" w:cs="Times New Roman"/>
          <w:sz w:val="24"/>
          <w:szCs w:val="24"/>
        </w:rPr>
        <w:tab/>
        <w:t>3.25</w:t>
      </w:r>
    </w:p>
    <w:p w14:paraId="76ACDB43"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5. B2 75-79 </w:t>
      </w:r>
      <w:r w:rsidRPr="00517768">
        <w:rPr>
          <w:rFonts w:ascii="Times New Roman" w:hAnsi="Times New Roman" w:cs="Times New Roman"/>
          <w:sz w:val="24"/>
          <w:szCs w:val="24"/>
        </w:rPr>
        <w:tab/>
      </w:r>
      <w:r w:rsidRPr="00517768">
        <w:rPr>
          <w:rFonts w:ascii="Times New Roman" w:hAnsi="Times New Roman" w:cs="Times New Roman"/>
          <w:sz w:val="24"/>
          <w:szCs w:val="24"/>
        </w:rPr>
        <w:tab/>
        <w:t>3.00</w:t>
      </w:r>
    </w:p>
    <w:p w14:paraId="606490A0"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6. B3 70-74 </w:t>
      </w:r>
      <w:r w:rsidRPr="00517768">
        <w:rPr>
          <w:rFonts w:ascii="Times New Roman" w:hAnsi="Times New Roman" w:cs="Times New Roman"/>
          <w:sz w:val="24"/>
          <w:szCs w:val="24"/>
        </w:rPr>
        <w:tab/>
      </w:r>
      <w:r w:rsidRPr="00517768">
        <w:rPr>
          <w:rFonts w:ascii="Times New Roman" w:hAnsi="Times New Roman" w:cs="Times New Roman"/>
          <w:sz w:val="24"/>
          <w:szCs w:val="24"/>
        </w:rPr>
        <w:tab/>
        <w:t>2.75</w:t>
      </w:r>
    </w:p>
    <w:p w14:paraId="0D0D2A90"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7. C1 65-69 </w:t>
      </w:r>
      <w:r w:rsidRPr="00517768">
        <w:rPr>
          <w:rFonts w:ascii="Times New Roman" w:hAnsi="Times New Roman" w:cs="Times New Roman"/>
          <w:sz w:val="24"/>
          <w:szCs w:val="24"/>
        </w:rPr>
        <w:tab/>
      </w:r>
      <w:r w:rsidRPr="00517768">
        <w:rPr>
          <w:rFonts w:ascii="Times New Roman" w:hAnsi="Times New Roman" w:cs="Times New Roman"/>
          <w:sz w:val="24"/>
          <w:szCs w:val="24"/>
        </w:rPr>
        <w:tab/>
        <w:t>2.50</w:t>
      </w:r>
    </w:p>
    <w:p w14:paraId="4D268105"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8. C2 60-64</w:t>
      </w:r>
      <w:r w:rsidRPr="00517768">
        <w:rPr>
          <w:rFonts w:ascii="Times New Roman" w:hAnsi="Times New Roman" w:cs="Times New Roman"/>
          <w:sz w:val="24"/>
          <w:szCs w:val="24"/>
        </w:rPr>
        <w:tab/>
      </w:r>
      <w:r w:rsidRPr="00517768">
        <w:rPr>
          <w:rFonts w:ascii="Times New Roman" w:hAnsi="Times New Roman" w:cs="Times New Roman"/>
          <w:sz w:val="24"/>
          <w:szCs w:val="24"/>
        </w:rPr>
        <w:tab/>
        <w:t>2.25   A1 den C2 ye kadar geçer not</w:t>
      </w:r>
    </w:p>
    <w:p w14:paraId="59308B2F"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9.   D1 55-59 </w:t>
      </w:r>
      <w:r w:rsidRPr="00517768">
        <w:rPr>
          <w:rFonts w:ascii="Times New Roman" w:hAnsi="Times New Roman" w:cs="Times New Roman"/>
          <w:sz w:val="24"/>
          <w:szCs w:val="24"/>
        </w:rPr>
        <w:tab/>
      </w:r>
      <w:r w:rsidRPr="00517768">
        <w:rPr>
          <w:rFonts w:ascii="Times New Roman" w:hAnsi="Times New Roman" w:cs="Times New Roman"/>
          <w:sz w:val="24"/>
          <w:szCs w:val="24"/>
        </w:rPr>
        <w:tab/>
        <w:t>2.00 Koşullu geçer not</w:t>
      </w:r>
    </w:p>
    <w:p w14:paraId="36587945"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10. D2 50-54 </w:t>
      </w:r>
      <w:r w:rsidRPr="00517768">
        <w:rPr>
          <w:rFonts w:ascii="Times New Roman" w:hAnsi="Times New Roman" w:cs="Times New Roman"/>
          <w:sz w:val="24"/>
          <w:szCs w:val="24"/>
        </w:rPr>
        <w:tab/>
      </w:r>
      <w:r w:rsidRPr="00517768">
        <w:rPr>
          <w:rFonts w:ascii="Times New Roman" w:hAnsi="Times New Roman" w:cs="Times New Roman"/>
          <w:sz w:val="24"/>
          <w:szCs w:val="24"/>
        </w:rPr>
        <w:tab/>
        <w:t>1.75 Koşullu geçer not</w:t>
      </w:r>
    </w:p>
    <w:p w14:paraId="7B3114D2" w14:textId="77777777" w:rsidR="00517768" w:rsidRP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11. F1 0-49 </w:t>
      </w:r>
      <w:r w:rsidRPr="00517768">
        <w:rPr>
          <w:rFonts w:ascii="Times New Roman" w:hAnsi="Times New Roman" w:cs="Times New Roman"/>
          <w:sz w:val="24"/>
          <w:szCs w:val="24"/>
        </w:rPr>
        <w:tab/>
      </w:r>
      <w:r w:rsidRPr="00517768">
        <w:rPr>
          <w:rFonts w:ascii="Times New Roman" w:hAnsi="Times New Roman" w:cs="Times New Roman"/>
          <w:sz w:val="24"/>
          <w:szCs w:val="24"/>
        </w:rPr>
        <w:tab/>
        <w:t>0.00 Başarısız</w:t>
      </w:r>
    </w:p>
    <w:p w14:paraId="729CB18A" w14:textId="71C9491B" w:rsid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 xml:space="preserve">12. F2 </w:t>
      </w:r>
      <w:r w:rsidRPr="00517768">
        <w:rPr>
          <w:rFonts w:ascii="Times New Roman" w:hAnsi="Times New Roman" w:cs="Times New Roman"/>
          <w:sz w:val="24"/>
          <w:szCs w:val="24"/>
        </w:rPr>
        <w:tab/>
      </w:r>
      <w:r w:rsidRPr="00517768">
        <w:rPr>
          <w:rFonts w:ascii="Times New Roman" w:hAnsi="Times New Roman" w:cs="Times New Roman"/>
          <w:sz w:val="24"/>
          <w:szCs w:val="24"/>
        </w:rPr>
        <w:tab/>
      </w:r>
      <w:r w:rsidRPr="00517768">
        <w:rPr>
          <w:rFonts w:ascii="Times New Roman" w:hAnsi="Times New Roman" w:cs="Times New Roman"/>
          <w:sz w:val="24"/>
          <w:szCs w:val="24"/>
        </w:rPr>
        <w:tab/>
        <w:t>Devamsız</w:t>
      </w:r>
    </w:p>
    <w:p w14:paraId="52068AA4" w14:textId="3F5FAE4F" w:rsidR="00517768" w:rsidRDefault="00517768" w:rsidP="00517768">
      <w:pPr>
        <w:jc w:val="both"/>
        <w:rPr>
          <w:rFonts w:ascii="Times New Roman" w:hAnsi="Times New Roman" w:cs="Times New Roman"/>
          <w:sz w:val="24"/>
          <w:szCs w:val="24"/>
        </w:rPr>
      </w:pPr>
      <w:r w:rsidRPr="00517768">
        <w:rPr>
          <w:rFonts w:ascii="Times New Roman" w:hAnsi="Times New Roman" w:cs="Times New Roman"/>
          <w:sz w:val="24"/>
          <w:szCs w:val="24"/>
        </w:rPr>
        <w:t>41.Dezavantajlı gruplar ve çevrimiçi sınavlar gibi özel ölçme türlerine ilişkin uygulamaları kanıtlarıyla açıklayınız.</w:t>
      </w:r>
    </w:p>
    <w:p w14:paraId="6F7890F6" w14:textId="77777777" w:rsidR="00770EF8" w:rsidRPr="00770EF8" w:rsidRDefault="00770EF8" w:rsidP="00770EF8">
      <w:pPr>
        <w:jc w:val="both"/>
        <w:rPr>
          <w:rFonts w:ascii="Times New Roman" w:hAnsi="Times New Roman" w:cs="Times New Roman"/>
          <w:sz w:val="24"/>
          <w:szCs w:val="24"/>
        </w:rPr>
      </w:pPr>
      <w:r w:rsidRPr="00770EF8">
        <w:rPr>
          <w:rFonts w:ascii="Times New Roman" w:hAnsi="Times New Roman" w:cs="Times New Roman"/>
          <w:sz w:val="24"/>
          <w:szCs w:val="24"/>
        </w:rPr>
        <w:t xml:space="preserve">Ölçme ve değerlendirme Pamukkale Üniversitesi Ön Lisans Eğitim ve Öğretim Yönetmeliğine göre yapılmaktadır. Bu nedenle şeffaf, adil ve tutarlıdır. </w:t>
      </w:r>
    </w:p>
    <w:p w14:paraId="7F5E21F4" w14:textId="77777777" w:rsidR="00770EF8" w:rsidRPr="00770EF8" w:rsidRDefault="00770EF8" w:rsidP="00770EF8">
      <w:pPr>
        <w:jc w:val="both"/>
        <w:rPr>
          <w:rFonts w:ascii="Times New Roman" w:hAnsi="Times New Roman" w:cs="Times New Roman"/>
          <w:sz w:val="24"/>
          <w:szCs w:val="24"/>
        </w:rPr>
      </w:pPr>
      <w:r w:rsidRPr="00770EF8">
        <w:rPr>
          <w:rFonts w:ascii="Times New Roman" w:hAnsi="Times New Roman" w:cs="Times New Roman"/>
          <w:sz w:val="24"/>
          <w:szCs w:val="24"/>
        </w:rPr>
        <w:t>Özel yaklaşım gerektiren engelli öğrenciler için hazırlanan “Engelli Öğrenci Eğitim-Öğretim ve</w:t>
      </w:r>
    </w:p>
    <w:p w14:paraId="59497FC1" w14:textId="77777777" w:rsidR="00770EF8" w:rsidRPr="00770EF8" w:rsidRDefault="00770EF8" w:rsidP="00770EF8">
      <w:pPr>
        <w:jc w:val="both"/>
        <w:rPr>
          <w:rFonts w:ascii="Times New Roman" w:hAnsi="Times New Roman" w:cs="Times New Roman"/>
          <w:sz w:val="24"/>
          <w:szCs w:val="24"/>
        </w:rPr>
      </w:pPr>
      <w:r w:rsidRPr="00770EF8">
        <w:rPr>
          <w:rFonts w:ascii="Times New Roman" w:hAnsi="Times New Roman" w:cs="Times New Roman"/>
          <w:sz w:val="24"/>
          <w:szCs w:val="24"/>
        </w:rPr>
        <w:t>Sınav Uygulama Esasları” doğrultusunda gerekli düzenlemeler yapılmaktadır.</w:t>
      </w:r>
    </w:p>
    <w:p w14:paraId="73B70187" w14:textId="77777777" w:rsidR="00770EF8" w:rsidRPr="00770EF8" w:rsidRDefault="00770EF8" w:rsidP="00770EF8">
      <w:pPr>
        <w:jc w:val="both"/>
        <w:rPr>
          <w:rFonts w:ascii="Times New Roman" w:hAnsi="Times New Roman" w:cs="Times New Roman"/>
          <w:sz w:val="24"/>
          <w:szCs w:val="24"/>
        </w:rPr>
      </w:pPr>
      <w:r w:rsidRPr="00770EF8">
        <w:rPr>
          <w:rFonts w:ascii="Times New Roman" w:hAnsi="Times New Roman" w:cs="Times New Roman"/>
          <w:sz w:val="24"/>
          <w:szCs w:val="24"/>
        </w:rPr>
        <w:t xml:space="preserve">Kanıt: </w:t>
      </w:r>
    </w:p>
    <w:p w14:paraId="4EC27FE5" w14:textId="77777777" w:rsidR="00770EF8" w:rsidRPr="00770EF8" w:rsidRDefault="00770EF8" w:rsidP="00770EF8">
      <w:pPr>
        <w:jc w:val="both"/>
        <w:rPr>
          <w:rFonts w:ascii="Times New Roman" w:hAnsi="Times New Roman" w:cs="Times New Roman"/>
          <w:sz w:val="24"/>
          <w:szCs w:val="24"/>
        </w:rPr>
      </w:pPr>
      <w:r w:rsidRPr="00770EF8">
        <w:rPr>
          <w:rFonts w:ascii="Times New Roman" w:hAnsi="Times New Roman" w:cs="Times New Roman"/>
          <w:sz w:val="24"/>
          <w:szCs w:val="24"/>
        </w:rPr>
        <w:t>1. https://www.pau.edu.tr/oidb/tr/sayfa/yonetmelik</w:t>
      </w:r>
    </w:p>
    <w:p w14:paraId="1AE818D8" w14:textId="57ABF56B" w:rsidR="00517768" w:rsidRDefault="00770EF8" w:rsidP="00770EF8">
      <w:pPr>
        <w:jc w:val="both"/>
        <w:rPr>
          <w:rFonts w:ascii="Times New Roman" w:hAnsi="Times New Roman" w:cs="Times New Roman"/>
          <w:sz w:val="24"/>
          <w:szCs w:val="24"/>
        </w:rPr>
      </w:pPr>
      <w:r w:rsidRPr="00770EF8">
        <w:rPr>
          <w:rFonts w:ascii="Times New Roman" w:hAnsi="Times New Roman" w:cs="Times New Roman"/>
          <w:sz w:val="24"/>
          <w:szCs w:val="24"/>
        </w:rPr>
        <w:t>2.  PAÜ Engelli Öğrenci Eğitim-Öğretim ve Sınav Uygulama Esasları</w:t>
      </w:r>
    </w:p>
    <w:p w14:paraId="552F8763" w14:textId="77777777" w:rsidR="00E6084E" w:rsidRDefault="00E6084E" w:rsidP="00E6084E">
      <w:pPr>
        <w:jc w:val="both"/>
        <w:rPr>
          <w:rFonts w:ascii="Times New Roman" w:hAnsi="Times New Roman" w:cs="Times New Roman"/>
          <w:sz w:val="24"/>
          <w:szCs w:val="24"/>
        </w:rPr>
      </w:pPr>
    </w:p>
    <w:p w14:paraId="41EE257C" w14:textId="1E057431" w:rsid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42.Ölçme-değerlendirme yöntemlerinin öğrenci-öğretim elemanı geri bildirimi ders değerlendirme anketleri dikkate alınarak iyileştirilmesine yönelik uygulamaları kanıtlarıyla açıklayınız.</w:t>
      </w:r>
    </w:p>
    <w:p w14:paraId="52472ED3" w14:textId="087FCFA5" w:rsid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Ölçme-değerlendirme yöntemleri her dönem başında ders bazında öğretim elemanları tarafından belirlenmektedir. Dönem sonu sınavlarından sonra ders bazında üniversite</w:t>
      </w:r>
      <w:r w:rsidR="00C32C20">
        <w:rPr>
          <w:rFonts w:ascii="Times New Roman" w:hAnsi="Times New Roman" w:cs="Times New Roman"/>
          <w:sz w:val="24"/>
          <w:szCs w:val="24"/>
        </w:rPr>
        <w:t xml:space="preserve"> öğrencilerimizin tamamına</w:t>
      </w:r>
      <w:r w:rsidRPr="00E6084E">
        <w:rPr>
          <w:rFonts w:ascii="Times New Roman" w:hAnsi="Times New Roman" w:cs="Times New Roman"/>
          <w:sz w:val="24"/>
          <w:szCs w:val="24"/>
        </w:rPr>
        <w:t xml:space="preserve"> sistemi tarafından anket </w:t>
      </w:r>
      <w:proofErr w:type="spellStart"/>
      <w:r w:rsidRPr="00E6084E">
        <w:rPr>
          <w:rFonts w:ascii="Times New Roman" w:hAnsi="Times New Roman" w:cs="Times New Roman"/>
          <w:sz w:val="24"/>
          <w:szCs w:val="24"/>
        </w:rPr>
        <w:t>doldurtturulmakta</w:t>
      </w:r>
      <w:proofErr w:type="spellEnd"/>
      <w:r w:rsidRPr="00E6084E">
        <w:rPr>
          <w:rFonts w:ascii="Times New Roman" w:hAnsi="Times New Roman" w:cs="Times New Roman"/>
          <w:sz w:val="24"/>
          <w:szCs w:val="24"/>
        </w:rPr>
        <w:t xml:space="preserve"> </w:t>
      </w:r>
      <w:r w:rsidR="00C32C20">
        <w:rPr>
          <w:rFonts w:ascii="Times New Roman" w:hAnsi="Times New Roman" w:cs="Times New Roman"/>
          <w:sz w:val="24"/>
          <w:szCs w:val="24"/>
        </w:rPr>
        <w:t>ve</w:t>
      </w:r>
      <w:r w:rsidRPr="00E6084E">
        <w:rPr>
          <w:rFonts w:ascii="Times New Roman" w:hAnsi="Times New Roman" w:cs="Times New Roman"/>
          <w:sz w:val="24"/>
          <w:szCs w:val="24"/>
        </w:rPr>
        <w:t xml:space="preserve"> dönütler alınmaktadır.</w:t>
      </w:r>
    </w:p>
    <w:p w14:paraId="45599297" w14:textId="1B69B915" w:rsidR="00E6084E" w:rsidRP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43.Açıklamalarınız kapsamında başlık için programınızın değerlendirmesini işaretleyiniz.</w:t>
      </w:r>
    </w:p>
    <w:p w14:paraId="185979E8" w14:textId="77777777" w:rsidR="00E6084E" w:rsidRP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(1)  Çalışma bulunmamaktadır.</w:t>
      </w:r>
    </w:p>
    <w:p w14:paraId="3BA684F6" w14:textId="77777777" w:rsidR="00E6084E" w:rsidRP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(2)  Uygulamaya yönelik planlamalar bulunmaktadır.</w:t>
      </w:r>
    </w:p>
    <w:p w14:paraId="7E47965F" w14:textId="77777777" w:rsidR="00E6084E" w:rsidRP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(3)  Planlamalara yönelik uygulamalar gerçekleştirilmektedir.</w:t>
      </w:r>
    </w:p>
    <w:p w14:paraId="1B60C5E2" w14:textId="77777777" w:rsidR="00E6084E" w:rsidRP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(4)  Uygulamaların sonuçları paydaş görüşleri alınarak izlenmektedir.</w:t>
      </w:r>
    </w:p>
    <w:p w14:paraId="7AF2E7D4" w14:textId="31E5C63D" w:rsidR="00E6084E" w:rsidRDefault="00E6084E" w:rsidP="00E6084E">
      <w:pPr>
        <w:jc w:val="both"/>
        <w:rPr>
          <w:rFonts w:ascii="Times New Roman" w:hAnsi="Times New Roman" w:cs="Times New Roman"/>
          <w:sz w:val="24"/>
          <w:szCs w:val="24"/>
        </w:rPr>
      </w:pPr>
      <w:r w:rsidRPr="00E6084E">
        <w:rPr>
          <w:rFonts w:ascii="Times New Roman" w:hAnsi="Times New Roman" w:cs="Times New Roman"/>
          <w:sz w:val="24"/>
          <w:szCs w:val="24"/>
        </w:rPr>
        <w:t>(5)  İzleme sonuçları paydaşlarla birlikte değerlendirilerek önlemler alınmaktadır.</w:t>
      </w:r>
    </w:p>
    <w:p w14:paraId="357F15B6" w14:textId="77876971" w:rsidR="00E6084E" w:rsidRDefault="00E6084E" w:rsidP="00E6084E">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20E5032C" w14:textId="77777777" w:rsidR="00E6084E" w:rsidRDefault="00E6084E" w:rsidP="00E6084E">
      <w:pPr>
        <w:jc w:val="both"/>
        <w:rPr>
          <w:rFonts w:ascii="Times New Roman" w:hAnsi="Times New Roman" w:cs="Times New Roman"/>
          <w:sz w:val="24"/>
          <w:szCs w:val="24"/>
        </w:rPr>
      </w:pPr>
    </w:p>
    <w:p w14:paraId="549174D5" w14:textId="1F32D296" w:rsidR="00E6084E" w:rsidRDefault="005B032C" w:rsidP="00770EF8">
      <w:pPr>
        <w:jc w:val="both"/>
        <w:rPr>
          <w:rFonts w:ascii="Times New Roman" w:hAnsi="Times New Roman" w:cs="Times New Roman"/>
          <w:sz w:val="24"/>
          <w:szCs w:val="24"/>
        </w:rPr>
      </w:pPr>
      <w:r w:rsidRPr="005B032C">
        <w:rPr>
          <w:rFonts w:ascii="Times New Roman" w:hAnsi="Times New Roman" w:cs="Times New Roman"/>
          <w:sz w:val="24"/>
          <w:szCs w:val="24"/>
        </w:rPr>
        <w:t>44.Başlıkla ilgili açıklamalarınıza yönelik kanıtlarınızı yükleyiniz.</w:t>
      </w:r>
    </w:p>
    <w:p w14:paraId="7BC5976F" w14:textId="1A00DEAF" w:rsidR="005B032C" w:rsidRDefault="005B032C" w:rsidP="00770EF8">
      <w:pPr>
        <w:jc w:val="both"/>
        <w:rPr>
          <w:rFonts w:ascii="Times New Roman" w:hAnsi="Times New Roman" w:cs="Times New Roman"/>
          <w:sz w:val="24"/>
          <w:szCs w:val="24"/>
        </w:rPr>
      </w:pPr>
      <w:r>
        <w:rPr>
          <w:rFonts w:ascii="Times New Roman" w:hAnsi="Times New Roman" w:cs="Times New Roman"/>
          <w:sz w:val="24"/>
          <w:szCs w:val="24"/>
        </w:rPr>
        <w:t>40. kanıt</w:t>
      </w:r>
    </w:p>
    <w:p w14:paraId="1C1B3EEE" w14:textId="77777777" w:rsidR="00D165F1" w:rsidRPr="00D165F1" w:rsidRDefault="00D165F1" w:rsidP="00D165F1">
      <w:pPr>
        <w:jc w:val="both"/>
        <w:rPr>
          <w:rFonts w:ascii="Times New Roman" w:hAnsi="Times New Roman" w:cs="Times New Roman"/>
          <w:sz w:val="24"/>
          <w:szCs w:val="24"/>
        </w:rPr>
      </w:pPr>
      <w:r w:rsidRPr="00D165F1">
        <w:rPr>
          <w:rFonts w:ascii="Times New Roman" w:hAnsi="Times New Roman" w:cs="Times New Roman"/>
          <w:sz w:val="24"/>
          <w:szCs w:val="24"/>
        </w:rPr>
        <w:t>Öğrenci kabulü, önceki öğrenmenin tanınması ve kredilendirilmesi</w:t>
      </w:r>
    </w:p>
    <w:p w14:paraId="5C49EB94" w14:textId="194C0B00" w:rsidR="00D165F1" w:rsidRPr="00D165F1" w:rsidRDefault="00D165F1" w:rsidP="00D165F1">
      <w:pPr>
        <w:jc w:val="both"/>
        <w:rPr>
          <w:rFonts w:ascii="Times New Roman" w:hAnsi="Times New Roman" w:cs="Times New Roman"/>
          <w:sz w:val="24"/>
          <w:szCs w:val="24"/>
        </w:rPr>
      </w:pPr>
      <w:r w:rsidRPr="00D165F1">
        <w:rPr>
          <w:rFonts w:ascii="Times New Roman" w:hAnsi="Times New Roman" w:cs="Times New Roman"/>
          <w:sz w:val="24"/>
          <w:szCs w:val="24"/>
        </w:rPr>
        <w:t xml:space="preserve">          </w:t>
      </w:r>
      <w:r w:rsidR="001912AA" w:rsidRPr="00D165F1">
        <w:rPr>
          <w:rFonts w:ascii="Times New Roman" w:hAnsi="Times New Roman" w:cs="Times New Roman"/>
          <w:sz w:val="24"/>
          <w:szCs w:val="24"/>
        </w:rPr>
        <w:t>Öğrenci</w:t>
      </w:r>
      <w:r w:rsidRPr="00D165F1">
        <w:rPr>
          <w:rFonts w:ascii="Times New Roman" w:hAnsi="Times New Roman" w:cs="Times New Roman"/>
          <w:sz w:val="24"/>
          <w:szCs w:val="24"/>
        </w:rPr>
        <w:t xml:space="preserve"> kabulüne ilişkin ilke ve kuralları   </w:t>
      </w:r>
      <w:r w:rsidR="001912AA" w:rsidRPr="00D165F1">
        <w:rPr>
          <w:rFonts w:ascii="Times New Roman" w:hAnsi="Times New Roman" w:cs="Times New Roman"/>
          <w:sz w:val="24"/>
          <w:szCs w:val="24"/>
        </w:rPr>
        <w:t>tanımlanmış</w:t>
      </w:r>
      <w:r w:rsidRPr="00D165F1">
        <w:rPr>
          <w:rFonts w:ascii="Times New Roman" w:hAnsi="Times New Roman" w:cs="Times New Roman"/>
          <w:sz w:val="24"/>
          <w:szCs w:val="24"/>
        </w:rPr>
        <w:t xml:space="preserve">̧ ve ilan edilmiştir. Bu ilke ve kurallar birbiri ile tutarlı   olup, uygulamalar </w:t>
      </w:r>
      <w:r w:rsidR="001912AA" w:rsidRPr="00D165F1">
        <w:rPr>
          <w:rFonts w:ascii="Times New Roman" w:hAnsi="Times New Roman" w:cs="Times New Roman"/>
          <w:sz w:val="24"/>
          <w:szCs w:val="24"/>
        </w:rPr>
        <w:t>şeffaftır</w:t>
      </w:r>
      <w:r w:rsidRPr="00D165F1">
        <w:rPr>
          <w:rFonts w:ascii="Times New Roman" w:hAnsi="Times New Roman" w:cs="Times New Roman"/>
          <w:sz w:val="24"/>
          <w:szCs w:val="24"/>
        </w:rPr>
        <w:t>. Diploma, sertifika gibi belge talepleri   titizlikle takip edilmektedir.</w:t>
      </w:r>
    </w:p>
    <w:p w14:paraId="1ADF72AC" w14:textId="6E0FAD57" w:rsidR="00D165F1" w:rsidRPr="00D165F1" w:rsidRDefault="00C46816" w:rsidP="00D165F1">
      <w:pPr>
        <w:jc w:val="both"/>
        <w:rPr>
          <w:rFonts w:ascii="Times New Roman" w:hAnsi="Times New Roman" w:cs="Times New Roman"/>
          <w:sz w:val="24"/>
          <w:szCs w:val="24"/>
        </w:rPr>
      </w:pPr>
      <w:r w:rsidRPr="00D165F1">
        <w:rPr>
          <w:rFonts w:ascii="Times New Roman" w:hAnsi="Times New Roman" w:cs="Times New Roman"/>
          <w:sz w:val="24"/>
          <w:szCs w:val="24"/>
        </w:rPr>
        <w:t>Önceki</w:t>
      </w:r>
      <w:r w:rsidR="00D165F1" w:rsidRPr="00D165F1">
        <w:rPr>
          <w:rFonts w:ascii="Times New Roman" w:hAnsi="Times New Roman" w:cs="Times New Roman"/>
          <w:sz w:val="24"/>
          <w:szCs w:val="24"/>
        </w:rPr>
        <w:t xml:space="preserve"> </w:t>
      </w:r>
      <w:r w:rsidRPr="00D165F1">
        <w:rPr>
          <w:rFonts w:ascii="Times New Roman" w:hAnsi="Times New Roman" w:cs="Times New Roman"/>
          <w:sz w:val="24"/>
          <w:szCs w:val="24"/>
        </w:rPr>
        <w:t>ögrenmenin</w:t>
      </w:r>
      <w:r w:rsidR="00D165F1" w:rsidRPr="00D165F1">
        <w:rPr>
          <w:rFonts w:ascii="Times New Roman" w:hAnsi="Times New Roman" w:cs="Times New Roman"/>
          <w:sz w:val="24"/>
          <w:szCs w:val="24"/>
        </w:rPr>
        <w:t xml:space="preserve"> (</w:t>
      </w:r>
      <w:proofErr w:type="spellStart"/>
      <w:r w:rsidR="00D165F1" w:rsidRPr="00D165F1">
        <w:rPr>
          <w:rFonts w:ascii="Times New Roman" w:hAnsi="Times New Roman" w:cs="Times New Roman"/>
          <w:sz w:val="24"/>
          <w:szCs w:val="24"/>
        </w:rPr>
        <w:t>örgün</w:t>
      </w:r>
      <w:proofErr w:type="spellEnd"/>
      <w:r w:rsidR="00D165F1" w:rsidRPr="00D165F1">
        <w:rPr>
          <w:rFonts w:ascii="Times New Roman" w:hAnsi="Times New Roman" w:cs="Times New Roman"/>
          <w:sz w:val="24"/>
          <w:szCs w:val="24"/>
        </w:rPr>
        <w:t xml:space="preserve">, yaygın, uzaktan/karma eğitim ve serbest </w:t>
      </w:r>
      <w:proofErr w:type="spellStart"/>
      <w:r w:rsidR="00D165F1" w:rsidRPr="00D165F1">
        <w:rPr>
          <w:rFonts w:ascii="Times New Roman" w:hAnsi="Times New Roman" w:cs="Times New Roman"/>
          <w:sz w:val="24"/>
          <w:szCs w:val="24"/>
        </w:rPr>
        <w:t>öğrenme</w:t>
      </w:r>
      <w:proofErr w:type="spellEnd"/>
      <w:r w:rsidR="00D165F1" w:rsidRPr="00D165F1">
        <w:rPr>
          <w:rFonts w:ascii="Times New Roman" w:hAnsi="Times New Roman" w:cs="Times New Roman"/>
          <w:sz w:val="24"/>
          <w:szCs w:val="24"/>
        </w:rPr>
        <w:t xml:space="preserve"> yoluyla edinilen bilgi ve   becerilerin) tanınması ve kredilendirilmesi yapılmaktadır. </w:t>
      </w:r>
      <w:proofErr w:type="spellStart"/>
      <w:r w:rsidR="00D165F1" w:rsidRPr="00D165F1">
        <w:rPr>
          <w:rFonts w:ascii="Times New Roman" w:hAnsi="Times New Roman" w:cs="Times New Roman"/>
          <w:sz w:val="24"/>
          <w:szCs w:val="24"/>
        </w:rPr>
        <w:t>Uluslararasılaşma</w:t>
      </w:r>
      <w:proofErr w:type="spellEnd"/>
      <w:r w:rsidR="00D165F1" w:rsidRPr="00D165F1">
        <w:rPr>
          <w:rFonts w:ascii="Times New Roman" w:hAnsi="Times New Roman" w:cs="Times New Roman"/>
          <w:sz w:val="24"/>
          <w:szCs w:val="24"/>
        </w:rPr>
        <w:t xml:space="preserve">   politikasına paralel hareketlilik destekleri, </w:t>
      </w:r>
      <w:proofErr w:type="spellStart"/>
      <w:r w:rsidR="00D165F1" w:rsidRPr="00D165F1">
        <w:rPr>
          <w:rFonts w:ascii="Times New Roman" w:hAnsi="Times New Roman" w:cs="Times New Roman"/>
          <w:sz w:val="24"/>
          <w:szCs w:val="24"/>
        </w:rPr>
        <w:t>öğrenciyi</w:t>
      </w:r>
      <w:proofErr w:type="spellEnd"/>
      <w:r w:rsidR="00D165F1" w:rsidRPr="00D165F1">
        <w:rPr>
          <w:rFonts w:ascii="Times New Roman" w:hAnsi="Times New Roman" w:cs="Times New Roman"/>
          <w:sz w:val="24"/>
          <w:szCs w:val="24"/>
        </w:rPr>
        <w:t xml:space="preserve"> </w:t>
      </w:r>
      <w:proofErr w:type="spellStart"/>
      <w:r w:rsidR="00D165F1" w:rsidRPr="00D165F1">
        <w:rPr>
          <w:rFonts w:ascii="Times New Roman" w:hAnsi="Times New Roman" w:cs="Times New Roman"/>
          <w:sz w:val="24"/>
          <w:szCs w:val="24"/>
        </w:rPr>
        <w:t>teşvik</w:t>
      </w:r>
      <w:proofErr w:type="spellEnd"/>
      <w:r w:rsidR="00D165F1" w:rsidRPr="00D165F1">
        <w:rPr>
          <w:rFonts w:ascii="Times New Roman" w:hAnsi="Times New Roman" w:cs="Times New Roman"/>
          <w:sz w:val="24"/>
          <w:szCs w:val="24"/>
        </w:rPr>
        <w:t>,</w:t>
      </w:r>
      <w:r>
        <w:rPr>
          <w:rFonts w:ascii="Times New Roman" w:hAnsi="Times New Roman" w:cs="Times New Roman"/>
          <w:sz w:val="24"/>
          <w:szCs w:val="24"/>
        </w:rPr>
        <w:t xml:space="preserve"> </w:t>
      </w:r>
      <w:r w:rsidRPr="00D165F1">
        <w:rPr>
          <w:rFonts w:ascii="Times New Roman" w:hAnsi="Times New Roman" w:cs="Times New Roman"/>
          <w:sz w:val="24"/>
          <w:szCs w:val="24"/>
        </w:rPr>
        <w:t>kolaylaştırıcı</w:t>
      </w:r>
      <w:r w:rsidR="00D165F1" w:rsidRPr="00D165F1">
        <w:rPr>
          <w:rFonts w:ascii="Times New Roman" w:hAnsi="Times New Roman" w:cs="Times New Roman"/>
          <w:sz w:val="24"/>
          <w:szCs w:val="24"/>
        </w:rPr>
        <w:t xml:space="preserve"> </w:t>
      </w:r>
      <w:proofErr w:type="spellStart"/>
      <w:r w:rsidR="00D165F1" w:rsidRPr="00D165F1">
        <w:rPr>
          <w:rFonts w:ascii="Times New Roman" w:hAnsi="Times New Roman" w:cs="Times New Roman"/>
          <w:sz w:val="24"/>
          <w:szCs w:val="24"/>
        </w:rPr>
        <w:t>önlemler</w:t>
      </w:r>
      <w:proofErr w:type="spellEnd"/>
      <w:r w:rsidR="00D165F1" w:rsidRPr="00D165F1">
        <w:rPr>
          <w:rFonts w:ascii="Times New Roman" w:hAnsi="Times New Roman" w:cs="Times New Roman"/>
          <w:sz w:val="24"/>
          <w:szCs w:val="24"/>
        </w:rPr>
        <w:t xml:space="preserve"> bulunmaktadır ve hareketlilikte kredi kaybı   olmaması </w:t>
      </w:r>
      <w:proofErr w:type="spellStart"/>
      <w:r w:rsidR="00D165F1" w:rsidRPr="00D165F1">
        <w:rPr>
          <w:rFonts w:ascii="Times New Roman" w:hAnsi="Times New Roman" w:cs="Times New Roman"/>
          <w:sz w:val="24"/>
          <w:szCs w:val="24"/>
        </w:rPr>
        <w:t>yönünde</w:t>
      </w:r>
      <w:proofErr w:type="spellEnd"/>
      <w:r w:rsidR="00D165F1" w:rsidRPr="00D165F1">
        <w:rPr>
          <w:rFonts w:ascii="Times New Roman" w:hAnsi="Times New Roman" w:cs="Times New Roman"/>
          <w:sz w:val="24"/>
          <w:szCs w:val="24"/>
        </w:rPr>
        <w:t xml:space="preserve"> uygulamalar vardır. </w:t>
      </w:r>
    </w:p>
    <w:p w14:paraId="093EE52A" w14:textId="77777777" w:rsidR="00D165F1" w:rsidRPr="00D165F1" w:rsidRDefault="00D165F1" w:rsidP="00D165F1">
      <w:pPr>
        <w:jc w:val="both"/>
        <w:rPr>
          <w:rFonts w:ascii="Times New Roman" w:hAnsi="Times New Roman" w:cs="Times New Roman"/>
          <w:sz w:val="24"/>
          <w:szCs w:val="24"/>
        </w:rPr>
      </w:pPr>
      <w:r w:rsidRPr="00D165F1">
        <w:rPr>
          <w:rFonts w:ascii="Times New Roman" w:hAnsi="Times New Roman" w:cs="Times New Roman"/>
          <w:sz w:val="24"/>
          <w:szCs w:val="24"/>
        </w:rPr>
        <w:t xml:space="preserve">        </w:t>
      </w:r>
    </w:p>
    <w:p w14:paraId="2E6B8EEE" w14:textId="6A79DCF6" w:rsidR="005B032C" w:rsidRDefault="00D165F1" w:rsidP="00D165F1">
      <w:pPr>
        <w:jc w:val="both"/>
        <w:rPr>
          <w:rFonts w:ascii="Times New Roman" w:hAnsi="Times New Roman" w:cs="Times New Roman"/>
          <w:sz w:val="24"/>
          <w:szCs w:val="24"/>
        </w:rPr>
      </w:pPr>
      <w:r w:rsidRPr="00D165F1">
        <w:rPr>
          <w:rFonts w:ascii="Times New Roman" w:hAnsi="Times New Roman" w:cs="Times New Roman"/>
          <w:sz w:val="24"/>
          <w:szCs w:val="24"/>
        </w:rPr>
        <w:t xml:space="preserve">45.Programa hangi süreçle öğrenci kabul edildiğini kanıtlarıyla açıklayınız. (Merkezi yerleştirme, yatay/dikey geçiş, çift anadal, </w:t>
      </w:r>
      <w:proofErr w:type="spellStart"/>
      <w:r w:rsidRPr="00D165F1">
        <w:rPr>
          <w:rFonts w:ascii="Times New Roman" w:hAnsi="Times New Roman" w:cs="Times New Roman"/>
          <w:sz w:val="24"/>
          <w:szCs w:val="24"/>
        </w:rPr>
        <w:t>yandal</w:t>
      </w:r>
      <w:proofErr w:type="spellEnd"/>
      <w:r w:rsidRPr="00D165F1">
        <w:rPr>
          <w:rFonts w:ascii="Times New Roman" w:hAnsi="Times New Roman" w:cs="Times New Roman"/>
          <w:sz w:val="24"/>
          <w:szCs w:val="24"/>
        </w:rPr>
        <w:t>, özel yetenek, YÖS sınavları vb.)</w:t>
      </w:r>
    </w:p>
    <w:p w14:paraId="4FA79B06" w14:textId="77777777" w:rsidR="00D165F1" w:rsidRDefault="00D165F1" w:rsidP="00D165F1">
      <w:pPr>
        <w:jc w:val="both"/>
        <w:rPr>
          <w:rFonts w:ascii="Times New Roman" w:hAnsi="Times New Roman" w:cs="Times New Roman"/>
          <w:sz w:val="24"/>
          <w:szCs w:val="24"/>
        </w:rPr>
      </w:pPr>
    </w:p>
    <w:p w14:paraId="3EA513E0" w14:textId="28718E1E" w:rsidR="003A4C91" w:rsidRDefault="00D165F1" w:rsidP="00D165F1">
      <w:pPr>
        <w:jc w:val="both"/>
        <w:rPr>
          <w:rFonts w:ascii="Times New Roman" w:hAnsi="Times New Roman" w:cs="Times New Roman"/>
          <w:sz w:val="24"/>
          <w:szCs w:val="24"/>
        </w:rPr>
      </w:pPr>
      <w:r w:rsidRPr="00D165F1">
        <w:rPr>
          <w:rFonts w:ascii="Times New Roman" w:hAnsi="Times New Roman" w:cs="Times New Roman"/>
          <w:sz w:val="24"/>
          <w:szCs w:val="24"/>
        </w:rPr>
        <w:t>Pamukkale Üniversitesi, öğrenci kabullerine yönelik tüm süreçlerde açık ve tutarlı kriterler</w:t>
      </w:r>
      <w:r>
        <w:rPr>
          <w:rFonts w:ascii="Times New Roman" w:hAnsi="Times New Roman" w:cs="Times New Roman"/>
          <w:sz w:val="24"/>
          <w:szCs w:val="24"/>
        </w:rPr>
        <w:t xml:space="preserve"> </w:t>
      </w:r>
      <w:r w:rsidRPr="00D165F1">
        <w:rPr>
          <w:rFonts w:ascii="Times New Roman" w:hAnsi="Times New Roman" w:cs="Times New Roman"/>
          <w:sz w:val="24"/>
          <w:szCs w:val="24"/>
        </w:rPr>
        <w:t>uygulamaktadır. ÖSYM tarafından yapılan sınav sonucunda merkezi yerleştirme ile gelen</w:t>
      </w:r>
      <w:r>
        <w:rPr>
          <w:rFonts w:ascii="Times New Roman" w:hAnsi="Times New Roman" w:cs="Times New Roman"/>
          <w:sz w:val="24"/>
          <w:szCs w:val="24"/>
        </w:rPr>
        <w:t xml:space="preserve"> </w:t>
      </w:r>
      <w:r w:rsidRPr="00D165F1">
        <w:rPr>
          <w:rFonts w:ascii="Times New Roman" w:hAnsi="Times New Roman" w:cs="Times New Roman"/>
          <w:sz w:val="24"/>
          <w:szCs w:val="24"/>
        </w:rPr>
        <w:t>öğrencilerin almış oldukları puan türüne göre programlara kabulü yapılmaktadır.</w:t>
      </w:r>
      <w:r>
        <w:rPr>
          <w:rFonts w:ascii="Times New Roman" w:hAnsi="Times New Roman" w:cs="Times New Roman"/>
          <w:sz w:val="24"/>
          <w:szCs w:val="24"/>
        </w:rPr>
        <w:t xml:space="preserve"> </w:t>
      </w:r>
      <w:r w:rsidRPr="00D165F1">
        <w:rPr>
          <w:rFonts w:ascii="Times New Roman" w:hAnsi="Times New Roman" w:cs="Times New Roman"/>
          <w:sz w:val="24"/>
          <w:szCs w:val="24"/>
        </w:rPr>
        <w:t>Özel şartlar gerektiren programlar için birimlerin teklifi ve senatonun onayı doğrultusunda, YÖK</w:t>
      </w:r>
      <w:r>
        <w:rPr>
          <w:rFonts w:ascii="Times New Roman" w:hAnsi="Times New Roman" w:cs="Times New Roman"/>
          <w:sz w:val="24"/>
          <w:szCs w:val="24"/>
        </w:rPr>
        <w:t xml:space="preserve"> </w:t>
      </w:r>
      <w:r w:rsidRPr="00D165F1">
        <w:rPr>
          <w:rFonts w:ascii="Times New Roman" w:hAnsi="Times New Roman" w:cs="Times New Roman"/>
          <w:sz w:val="24"/>
          <w:szCs w:val="24"/>
        </w:rPr>
        <w:t>tarafından kabul edilen şartlar ÖSYM kılavuzunda yayınlanmaktadır. Gerekli taban puanı sağlamış</w:t>
      </w:r>
      <w:r>
        <w:rPr>
          <w:rFonts w:ascii="Times New Roman" w:hAnsi="Times New Roman" w:cs="Times New Roman"/>
          <w:sz w:val="24"/>
          <w:szCs w:val="24"/>
        </w:rPr>
        <w:t xml:space="preserve"> </w:t>
      </w:r>
      <w:r w:rsidRPr="00D165F1">
        <w:rPr>
          <w:rFonts w:ascii="Times New Roman" w:hAnsi="Times New Roman" w:cs="Times New Roman"/>
          <w:sz w:val="24"/>
          <w:szCs w:val="24"/>
        </w:rPr>
        <w:t>olmak kaydıyla özel yetenek sınavları ile öğrenci kabulü, ilgili fakültelerin yönerge ve özel yetenek</w:t>
      </w:r>
      <w:r>
        <w:rPr>
          <w:rFonts w:ascii="Times New Roman" w:hAnsi="Times New Roman" w:cs="Times New Roman"/>
          <w:sz w:val="24"/>
          <w:szCs w:val="24"/>
        </w:rPr>
        <w:t xml:space="preserve"> </w:t>
      </w:r>
      <w:r w:rsidRPr="00D165F1">
        <w:rPr>
          <w:rFonts w:ascii="Times New Roman" w:hAnsi="Times New Roman" w:cs="Times New Roman"/>
          <w:sz w:val="24"/>
          <w:szCs w:val="24"/>
        </w:rPr>
        <w:t>sınav ilan ve kılavuzları çerçevesinde yapılmaktadır</w:t>
      </w:r>
      <w:r>
        <w:rPr>
          <w:rFonts w:ascii="Times New Roman" w:hAnsi="Times New Roman" w:cs="Times New Roman"/>
          <w:sz w:val="24"/>
          <w:szCs w:val="24"/>
        </w:rPr>
        <w:t xml:space="preserve">. Büro Yönetimi ve Yönetici Asistanlığı Programı özel bir yetenek sınavı gerektirmeden genel süreçler içerisinde öğrenci alımı yapmaktadır. </w:t>
      </w:r>
    </w:p>
    <w:p w14:paraId="2765EC91" w14:textId="69E2D8AE" w:rsidR="00A63583" w:rsidRDefault="00A63583" w:rsidP="00D165F1">
      <w:pPr>
        <w:jc w:val="both"/>
        <w:rPr>
          <w:rFonts w:ascii="Times New Roman" w:hAnsi="Times New Roman" w:cs="Times New Roman"/>
          <w:sz w:val="24"/>
          <w:szCs w:val="24"/>
        </w:rPr>
      </w:pPr>
      <w:r w:rsidRPr="00A63583">
        <w:rPr>
          <w:rFonts w:ascii="Times New Roman" w:hAnsi="Times New Roman" w:cs="Times New Roman"/>
          <w:sz w:val="24"/>
          <w:szCs w:val="24"/>
        </w:rPr>
        <w:t>46.Önceki öğrenmelerin tanınmasına ilişkin tanımlı ilke ve kuralları kanıtlarıyla belirtiniz.</w:t>
      </w:r>
    </w:p>
    <w:p w14:paraId="3E9F7862" w14:textId="272A9CF9" w:rsidR="00A63583" w:rsidRDefault="00A63583" w:rsidP="00D165F1">
      <w:pPr>
        <w:jc w:val="both"/>
        <w:rPr>
          <w:rFonts w:ascii="Times New Roman" w:hAnsi="Times New Roman" w:cs="Times New Roman"/>
          <w:sz w:val="24"/>
          <w:szCs w:val="24"/>
        </w:rPr>
      </w:pPr>
      <w:r w:rsidRPr="00A63583">
        <w:rPr>
          <w:rFonts w:ascii="Times New Roman" w:hAnsi="Times New Roman" w:cs="Times New Roman"/>
          <w:sz w:val="24"/>
          <w:szCs w:val="24"/>
        </w:rPr>
        <w:t>Öğrencilerin kayıt süreçlerini takip etmesi amacıyla web sitesinden duyurular yapılmaktadır. Üniversiteye kabulü yapılacak öğrencilerin yapması gereken işlemleri tarif eden tanımlı süreç bulunmakta olup web sitesinden yayınlanmıştır.</w:t>
      </w:r>
    </w:p>
    <w:p w14:paraId="28D4D6BF" w14:textId="30F42448" w:rsidR="00A63583" w:rsidRDefault="0015348E" w:rsidP="00D165F1">
      <w:pPr>
        <w:jc w:val="both"/>
        <w:rPr>
          <w:rFonts w:ascii="Times New Roman" w:hAnsi="Times New Roman" w:cs="Times New Roman"/>
          <w:sz w:val="24"/>
          <w:szCs w:val="24"/>
        </w:rPr>
      </w:pPr>
      <w:r w:rsidRPr="0015348E">
        <w:rPr>
          <w:rFonts w:ascii="Times New Roman" w:hAnsi="Times New Roman" w:cs="Times New Roman"/>
          <w:sz w:val="24"/>
          <w:szCs w:val="24"/>
        </w:rPr>
        <w:t>7.Kontenjanlar ve programa kabul edilen öğrenci sayıları dikkate alınarak yıllara göre değişiminin bir değerlendirmesini veriniz.</w:t>
      </w:r>
    </w:p>
    <w:p w14:paraId="48E3E55C" w14:textId="3EFF6022" w:rsidR="00A63583" w:rsidRDefault="0015348E" w:rsidP="00D165F1">
      <w:pPr>
        <w:jc w:val="both"/>
        <w:rPr>
          <w:rFonts w:ascii="Times New Roman" w:hAnsi="Times New Roman" w:cs="Times New Roman"/>
          <w:sz w:val="24"/>
          <w:szCs w:val="24"/>
        </w:rPr>
      </w:pPr>
      <w:r w:rsidRPr="0015348E">
        <w:rPr>
          <w:rFonts w:ascii="Times New Roman" w:hAnsi="Times New Roman" w:cs="Times New Roman"/>
          <w:sz w:val="24"/>
          <w:szCs w:val="24"/>
        </w:rPr>
        <w:t xml:space="preserve">Geçen iki yıl sürecinde yaşanan </w:t>
      </w:r>
      <w:proofErr w:type="spellStart"/>
      <w:r w:rsidRPr="0015348E">
        <w:rPr>
          <w:rFonts w:ascii="Times New Roman" w:hAnsi="Times New Roman" w:cs="Times New Roman"/>
          <w:sz w:val="24"/>
          <w:szCs w:val="24"/>
        </w:rPr>
        <w:t>Covid</w:t>
      </w:r>
      <w:proofErr w:type="spellEnd"/>
      <w:r w:rsidRPr="0015348E">
        <w:rPr>
          <w:rFonts w:ascii="Times New Roman" w:hAnsi="Times New Roman" w:cs="Times New Roman"/>
          <w:sz w:val="24"/>
          <w:szCs w:val="24"/>
        </w:rPr>
        <w:t xml:space="preserve"> 19 hastalığı sürecinde öğrenci sayılarımız oldukça azalmıştır. 2022-2023 Eğitim Öğretim Döneminde öğrenci sayımızda tekrar bir artış başlamıştır. Aktif öğrenci sayımız 60 kişi Ders kaydını onaylayan 26 kişi kayıt yaptırmayan ise 34 kişidir.</w:t>
      </w:r>
      <w:r w:rsidR="00C46816">
        <w:rPr>
          <w:rFonts w:ascii="Times New Roman" w:hAnsi="Times New Roman" w:cs="Times New Roman"/>
          <w:sz w:val="24"/>
          <w:szCs w:val="24"/>
        </w:rPr>
        <w:t xml:space="preserve"> 2023-2024 Eğitim Öğretim </w:t>
      </w:r>
      <w:proofErr w:type="gramStart"/>
      <w:r w:rsidR="00C46816">
        <w:rPr>
          <w:rFonts w:ascii="Times New Roman" w:hAnsi="Times New Roman" w:cs="Times New Roman"/>
          <w:sz w:val="24"/>
          <w:szCs w:val="24"/>
        </w:rPr>
        <w:t xml:space="preserve">Döneminde </w:t>
      </w:r>
      <w:r w:rsidR="0099711E">
        <w:rPr>
          <w:rFonts w:ascii="Times New Roman" w:hAnsi="Times New Roman" w:cs="Times New Roman"/>
          <w:sz w:val="24"/>
          <w:szCs w:val="24"/>
        </w:rPr>
        <w:t xml:space="preserve"> Aktif</w:t>
      </w:r>
      <w:proofErr w:type="gramEnd"/>
      <w:r w:rsidR="0099711E">
        <w:rPr>
          <w:rFonts w:ascii="Times New Roman" w:hAnsi="Times New Roman" w:cs="Times New Roman"/>
          <w:sz w:val="24"/>
          <w:szCs w:val="24"/>
        </w:rPr>
        <w:t xml:space="preserve"> Öğrenci Sayısı 53 kişi </w:t>
      </w:r>
      <w:r w:rsidR="00BF4523">
        <w:rPr>
          <w:rFonts w:ascii="Times New Roman" w:hAnsi="Times New Roman" w:cs="Times New Roman"/>
          <w:sz w:val="24"/>
          <w:szCs w:val="24"/>
        </w:rPr>
        <w:t xml:space="preserve">kayıt yaptıran 30 kişi aktif derslere katılan ise 20 kişidir. </w:t>
      </w:r>
    </w:p>
    <w:p w14:paraId="690B1986" w14:textId="77777777" w:rsidR="00A63583" w:rsidRPr="00A63583" w:rsidRDefault="00A63583" w:rsidP="00A63583">
      <w:pPr>
        <w:jc w:val="both"/>
        <w:rPr>
          <w:rFonts w:ascii="Times New Roman" w:hAnsi="Times New Roman" w:cs="Times New Roman"/>
          <w:sz w:val="24"/>
          <w:szCs w:val="24"/>
        </w:rPr>
      </w:pPr>
      <w:r w:rsidRPr="00A63583">
        <w:rPr>
          <w:rFonts w:ascii="Times New Roman" w:hAnsi="Times New Roman" w:cs="Times New Roman"/>
          <w:sz w:val="24"/>
          <w:szCs w:val="24"/>
        </w:rPr>
        <w:t>48.Açıklamalarınız kapsamında başlık için programınızın değerlendirmesini işaretleyiniz.</w:t>
      </w:r>
    </w:p>
    <w:p w14:paraId="69DF1653" w14:textId="77777777" w:rsidR="00A63583" w:rsidRPr="00A63583" w:rsidRDefault="00A63583" w:rsidP="00A63583">
      <w:pPr>
        <w:jc w:val="both"/>
        <w:rPr>
          <w:rFonts w:ascii="Times New Roman" w:hAnsi="Times New Roman" w:cs="Times New Roman"/>
          <w:sz w:val="24"/>
          <w:szCs w:val="24"/>
        </w:rPr>
      </w:pPr>
      <w:r w:rsidRPr="00A63583">
        <w:rPr>
          <w:rFonts w:ascii="Times New Roman" w:hAnsi="Times New Roman" w:cs="Times New Roman"/>
          <w:sz w:val="24"/>
          <w:szCs w:val="24"/>
        </w:rPr>
        <w:t>(1)  Çalışma bulunmamaktadır.</w:t>
      </w:r>
    </w:p>
    <w:p w14:paraId="2E685687" w14:textId="77777777" w:rsidR="00A63583" w:rsidRPr="00A63583" w:rsidRDefault="00A63583" w:rsidP="00A63583">
      <w:pPr>
        <w:jc w:val="both"/>
        <w:rPr>
          <w:rFonts w:ascii="Times New Roman" w:hAnsi="Times New Roman" w:cs="Times New Roman"/>
          <w:sz w:val="24"/>
          <w:szCs w:val="24"/>
        </w:rPr>
      </w:pPr>
      <w:r w:rsidRPr="00A63583">
        <w:rPr>
          <w:rFonts w:ascii="Times New Roman" w:hAnsi="Times New Roman" w:cs="Times New Roman"/>
          <w:sz w:val="24"/>
          <w:szCs w:val="24"/>
        </w:rPr>
        <w:t>(2)  Uygulamaya yönelik planlamalar bulunmaktadır.</w:t>
      </w:r>
    </w:p>
    <w:p w14:paraId="73CC53DA" w14:textId="77777777" w:rsidR="00A63583" w:rsidRPr="00A63583" w:rsidRDefault="00A63583" w:rsidP="00A63583">
      <w:pPr>
        <w:jc w:val="both"/>
        <w:rPr>
          <w:rFonts w:ascii="Times New Roman" w:hAnsi="Times New Roman" w:cs="Times New Roman"/>
          <w:sz w:val="24"/>
          <w:szCs w:val="24"/>
        </w:rPr>
      </w:pPr>
      <w:r w:rsidRPr="00A63583">
        <w:rPr>
          <w:rFonts w:ascii="Times New Roman" w:hAnsi="Times New Roman" w:cs="Times New Roman"/>
          <w:sz w:val="24"/>
          <w:szCs w:val="24"/>
        </w:rPr>
        <w:t>(3)  Planlamalara yönelik uygulamalar gerçekleştirilmektedir.</w:t>
      </w:r>
    </w:p>
    <w:p w14:paraId="00B9D819" w14:textId="77777777" w:rsidR="00A63583" w:rsidRPr="00A63583" w:rsidRDefault="00A63583" w:rsidP="00A63583">
      <w:pPr>
        <w:jc w:val="both"/>
        <w:rPr>
          <w:rFonts w:ascii="Times New Roman" w:hAnsi="Times New Roman" w:cs="Times New Roman"/>
          <w:sz w:val="24"/>
          <w:szCs w:val="24"/>
        </w:rPr>
      </w:pPr>
      <w:r w:rsidRPr="00A63583">
        <w:rPr>
          <w:rFonts w:ascii="Times New Roman" w:hAnsi="Times New Roman" w:cs="Times New Roman"/>
          <w:sz w:val="24"/>
          <w:szCs w:val="24"/>
        </w:rPr>
        <w:t>(4)  Uygulamaların sonuçları paydaş görüşleri alınarak izlenmektedir.</w:t>
      </w:r>
    </w:p>
    <w:p w14:paraId="38ED3644" w14:textId="4D145C86" w:rsidR="00517768" w:rsidRDefault="00A63583" w:rsidP="00A63583">
      <w:pPr>
        <w:jc w:val="both"/>
        <w:rPr>
          <w:rFonts w:ascii="Times New Roman" w:hAnsi="Times New Roman" w:cs="Times New Roman"/>
          <w:sz w:val="24"/>
          <w:szCs w:val="24"/>
        </w:rPr>
      </w:pPr>
      <w:r w:rsidRPr="00A63583">
        <w:rPr>
          <w:rFonts w:ascii="Times New Roman" w:hAnsi="Times New Roman" w:cs="Times New Roman"/>
          <w:sz w:val="24"/>
          <w:szCs w:val="24"/>
        </w:rPr>
        <w:t>(5)  İzleme sonuçları paydaşlarla birlikte değerlendirilerek önlemler alınmaktadır.</w:t>
      </w:r>
    </w:p>
    <w:p w14:paraId="212E4C6F" w14:textId="38294AC0" w:rsidR="00A63583" w:rsidRDefault="00A63583" w:rsidP="00A63583">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xml:space="preserve">: </w:t>
      </w:r>
      <w:r w:rsidR="00E86C91">
        <w:rPr>
          <w:rFonts w:ascii="Times New Roman" w:hAnsi="Times New Roman" w:cs="Times New Roman"/>
          <w:sz w:val="24"/>
          <w:szCs w:val="24"/>
        </w:rPr>
        <w:t>3</w:t>
      </w:r>
    </w:p>
    <w:p w14:paraId="23256C9C" w14:textId="24763ECF" w:rsidR="003B3475" w:rsidRDefault="003B3475" w:rsidP="00A63583">
      <w:pPr>
        <w:jc w:val="both"/>
        <w:rPr>
          <w:rFonts w:ascii="Times New Roman" w:hAnsi="Times New Roman" w:cs="Times New Roman"/>
          <w:sz w:val="24"/>
          <w:szCs w:val="24"/>
        </w:rPr>
      </w:pPr>
      <w:r w:rsidRPr="003B3475">
        <w:rPr>
          <w:rFonts w:ascii="Times New Roman" w:hAnsi="Times New Roman" w:cs="Times New Roman"/>
          <w:sz w:val="24"/>
          <w:szCs w:val="24"/>
        </w:rPr>
        <w:t>49.Başlıkla ilgili açıklamalarınıza yönelik kanıtlarınızı yükleyiniz.</w:t>
      </w:r>
    </w:p>
    <w:p w14:paraId="6E6AF571" w14:textId="4515BA42" w:rsidR="003B3475" w:rsidRDefault="003B3475" w:rsidP="00A63583">
      <w:pPr>
        <w:jc w:val="both"/>
        <w:rPr>
          <w:rFonts w:ascii="Times New Roman" w:hAnsi="Times New Roman" w:cs="Times New Roman"/>
          <w:sz w:val="24"/>
          <w:szCs w:val="24"/>
        </w:rPr>
      </w:pPr>
      <w:proofErr w:type="gramStart"/>
      <w:r>
        <w:rPr>
          <w:rFonts w:ascii="Times New Roman" w:hAnsi="Times New Roman" w:cs="Times New Roman"/>
          <w:sz w:val="24"/>
          <w:szCs w:val="24"/>
        </w:rPr>
        <w:t>Kanıt:  48</w:t>
      </w:r>
      <w:proofErr w:type="gramEnd"/>
    </w:p>
    <w:p w14:paraId="5C9895BC" w14:textId="77777777" w:rsidR="003B3475" w:rsidRPr="003B3475" w:rsidRDefault="003B3475" w:rsidP="003B3475">
      <w:pPr>
        <w:jc w:val="both"/>
        <w:rPr>
          <w:rFonts w:ascii="Times New Roman" w:hAnsi="Times New Roman" w:cs="Times New Roman"/>
          <w:sz w:val="24"/>
          <w:szCs w:val="24"/>
        </w:rPr>
      </w:pPr>
      <w:r w:rsidRPr="003B3475">
        <w:rPr>
          <w:rFonts w:ascii="Times New Roman" w:hAnsi="Times New Roman" w:cs="Times New Roman"/>
          <w:sz w:val="24"/>
          <w:szCs w:val="24"/>
        </w:rPr>
        <w:t>Yeterliliklerin sertifikalandırılması ve diploma</w:t>
      </w:r>
    </w:p>
    <w:p w14:paraId="17AAB8DC" w14:textId="276797B1" w:rsidR="003B3475" w:rsidRPr="003B3475" w:rsidRDefault="003B3475" w:rsidP="003B3475">
      <w:pPr>
        <w:jc w:val="both"/>
        <w:rPr>
          <w:rFonts w:ascii="Times New Roman" w:hAnsi="Times New Roman" w:cs="Times New Roman"/>
          <w:sz w:val="24"/>
          <w:szCs w:val="24"/>
        </w:rPr>
      </w:pPr>
      <w:r w:rsidRPr="003B3475">
        <w:rPr>
          <w:rFonts w:ascii="Times New Roman" w:hAnsi="Times New Roman" w:cs="Times New Roman"/>
          <w:sz w:val="24"/>
          <w:szCs w:val="24"/>
        </w:rPr>
        <w:t xml:space="preserve">          Yeterliliklerin onayı, mezuniyet </w:t>
      </w:r>
      <w:proofErr w:type="spellStart"/>
      <w:r w:rsidRPr="003B3475">
        <w:rPr>
          <w:rFonts w:ascii="Times New Roman" w:hAnsi="Times New Roman" w:cs="Times New Roman"/>
          <w:sz w:val="24"/>
          <w:szCs w:val="24"/>
        </w:rPr>
        <w:t>koşulları</w:t>
      </w:r>
      <w:proofErr w:type="spellEnd"/>
      <w:r w:rsidRPr="003B3475">
        <w:rPr>
          <w:rFonts w:ascii="Times New Roman" w:hAnsi="Times New Roman" w:cs="Times New Roman"/>
          <w:sz w:val="24"/>
          <w:szCs w:val="24"/>
        </w:rPr>
        <w:t xml:space="preserve"> mezuniyet karar </w:t>
      </w:r>
      <w:proofErr w:type="spellStart"/>
      <w:r w:rsidRPr="003B3475">
        <w:rPr>
          <w:rFonts w:ascii="Times New Roman" w:hAnsi="Times New Roman" w:cs="Times New Roman"/>
          <w:sz w:val="24"/>
          <w:szCs w:val="24"/>
        </w:rPr>
        <w:t>süreçleri</w:t>
      </w:r>
      <w:proofErr w:type="spellEnd"/>
      <w:r w:rsidRPr="003B3475">
        <w:rPr>
          <w:rFonts w:ascii="Times New Roman" w:hAnsi="Times New Roman" w:cs="Times New Roman"/>
          <w:sz w:val="24"/>
          <w:szCs w:val="24"/>
        </w:rPr>
        <w:t xml:space="preserve"> </w:t>
      </w:r>
      <w:proofErr w:type="spellStart"/>
      <w:r w:rsidRPr="003B3475">
        <w:rPr>
          <w:rFonts w:ascii="Times New Roman" w:hAnsi="Times New Roman" w:cs="Times New Roman"/>
          <w:sz w:val="24"/>
          <w:szCs w:val="24"/>
        </w:rPr>
        <w:t>açık</w:t>
      </w:r>
      <w:proofErr w:type="spellEnd"/>
      <w:r w:rsidRPr="003B3475">
        <w:rPr>
          <w:rFonts w:ascii="Times New Roman" w:hAnsi="Times New Roman" w:cs="Times New Roman"/>
          <w:sz w:val="24"/>
          <w:szCs w:val="24"/>
        </w:rPr>
        <w:t xml:space="preserve">, </w:t>
      </w:r>
      <w:proofErr w:type="spellStart"/>
      <w:r w:rsidRPr="003B3475">
        <w:rPr>
          <w:rFonts w:ascii="Times New Roman" w:hAnsi="Times New Roman" w:cs="Times New Roman"/>
          <w:sz w:val="24"/>
          <w:szCs w:val="24"/>
        </w:rPr>
        <w:t>anlaşılır</w:t>
      </w:r>
      <w:proofErr w:type="spellEnd"/>
      <w:r w:rsidRPr="003B3475">
        <w:rPr>
          <w:rFonts w:ascii="Times New Roman" w:hAnsi="Times New Roman" w:cs="Times New Roman"/>
          <w:sz w:val="24"/>
          <w:szCs w:val="24"/>
        </w:rPr>
        <w:t xml:space="preserve">, kapsamlı ve tutarlı şekilde   </w:t>
      </w:r>
      <w:proofErr w:type="spellStart"/>
      <w:r w:rsidRPr="003B3475">
        <w:rPr>
          <w:rFonts w:ascii="Times New Roman" w:hAnsi="Times New Roman" w:cs="Times New Roman"/>
          <w:sz w:val="24"/>
          <w:szCs w:val="24"/>
        </w:rPr>
        <w:t>tanımlanmıs</w:t>
      </w:r>
      <w:proofErr w:type="spellEnd"/>
      <w:r w:rsidRPr="003B3475">
        <w:rPr>
          <w:rFonts w:ascii="Times New Roman" w:hAnsi="Times New Roman" w:cs="Times New Roman"/>
          <w:sz w:val="24"/>
          <w:szCs w:val="24"/>
        </w:rPr>
        <w:t xml:space="preserve">̧ ve kamuoyu ile </w:t>
      </w:r>
      <w:proofErr w:type="spellStart"/>
      <w:r w:rsidRPr="003B3475">
        <w:rPr>
          <w:rFonts w:ascii="Times New Roman" w:hAnsi="Times New Roman" w:cs="Times New Roman"/>
          <w:sz w:val="24"/>
          <w:szCs w:val="24"/>
        </w:rPr>
        <w:t>paylaşılmıştır</w:t>
      </w:r>
      <w:proofErr w:type="spellEnd"/>
      <w:r w:rsidRPr="003B3475">
        <w:rPr>
          <w:rFonts w:ascii="Times New Roman" w:hAnsi="Times New Roman" w:cs="Times New Roman"/>
          <w:sz w:val="24"/>
          <w:szCs w:val="24"/>
        </w:rPr>
        <w:t xml:space="preserve">. Sertifikalandırma ve diploma   işlemleri bu tanımlı sürece uygun olarak yürütülmekte, izlenmekte ve gerekli   önlemler alınmaktadır.      </w:t>
      </w:r>
    </w:p>
    <w:p w14:paraId="28F611FA" w14:textId="0B828F2A" w:rsidR="00E86C91" w:rsidRDefault="003B3475" w:rsidP="003B3475">
      <w:pPr>
        <w:jc w:val="both"/>
        <w:rPr>
          <w:rFonts w:ascii="Times New Roman" w:hAnsi="Times New Roman" w:cs="Times New Roman"/>
          <w:sz w:val="24"/>
          <w:szCs w:val="24"/>
        </w:rPr>
      </w:pPr>
      <w:r w:rsidRPr="003B3475">
        <w:rPr>
          <w:rFonts w:ascii="Times New Roman" w:hAnsi="Times New Roman" w:cs="Times New Roman"/>
          <w:sz w:val="24"/>
          <w:szCs w:val="24"/>
        </w:rPr>
        <w:t>50.Öğrencinin akademik ve kariyer gelişimini izlemek, diploma onayı ve yeterliliklerin sertifikalandırılmasına ilişkin tanımlı süreçler ve mevcut uygulamaları kanıtlarıyla açıklayınız.</w:t>
      </w:r>
    </w:p>
    <w:p w14:paraId="2E66D95B" w14:textId="3CA1B06F" w:rsidR="00404923" w:rsidRPr="00404923" w:rsidRDefault="00404923" w:rsidP="00404923">
      <w:pPr>
        <w:jc w:val="both"/>
        <w:rPr>
          <w:rFonts w:ascii="Times New Roman" w:hAnsi="Times New Roman" w:cs="Times New Roman"/>
          <w:sz w:val="24"/>
          <w:szCs w:val="24"/>
        </w:rPr>
      </w:pPr>
      <w:r w:rsidRPr="00404923">
        <w:rPr>
          <w:rFonts w:ascii="Times New Roman" w:hAnsi="Times New Roman" w:cs="Times New Roman"/>
          <w:sz w:val="24"/>
          <w:szCs w:val="24"/>
        </w:rPr>
        <w:t>Diploma, derece ve diğer yeterliliklerin tanınması ve sertifikalandırılması, ilgili yönetmelikler</w:t>
      </w:r>
      <w:r w:rsidR="0012755E">
        <w:rPr>
          <w:rFonts w:ascii="Times New Roman" w:hAnsi="Times New Roman" w:cs="Times New Roman"/>
          <w:sz w:val="24"/>
          <w:szCs w:val="24"/>
        </w:rPr>
        <w:t xml:space="preserve"> </w:t>
      </w:r>
      <w:r w:rsidRPr="00404923">
        <w:rPr>
          <w:rFonts w:ascii="Times New Roman" w:hAnsi="Times New Roman" w:cs="Times New Roman"/>
          <w:sz w:val="24"/>
          <w:szCs w:val="24"/>
        </w:rPr>
        <w:t>kapsamında Enstitü, Fakülte, Yüksekokul ve Meslek Yüksekokullarına kayıtlı iken bulundukları</w:t>
      </w:r>
      <w:r>
        <w:rPr>
          <w:rFonts w:ascii="Times New Roman" w:hAnsi="Times New Roman" w:cs="Times New Roman"/>
          <w:sz w:val="24"/>
          <w:szCs w:val="24"/>
        </w:rPr>
        <w:t xml:space="preserve"> </w:t>
      </w:r>
      <w:r w:rsidRPr="00404923">
        <w:rPr>
          <w:rFonts w:ascii="Times New Roman" w:hAnsi="Times New Roman" w:cs="Times New Roman"/>
          <w:sz w:val="24"/>
          <w:szCs w:val="24"/>
        </w:rPr>
        <w:t>programın eğitim düzeyinin öngördüğü bütün ders, uygulama, staj ve benzeri çalışmaları başarıyla</w:t>
      </w:r>
      <w:r>
        <w:rPr>
          <w:rFonts w:ascii="Times New Roman" w:hAnsi="Times New Roman" w:cs="Times New Roman"/>
          <w:sz w:val="24"/>
          <w:szCs w:val="24"/>
        </w:rPr>
        <w:t xml:space="preserve"> </w:t>
      </w:r>
      <w:r w:rsidRPr="00404923">
        <w:rPr>
          <w:rFonts w:ascii="Times New Roman" w:hAnsi="Times New Roman" w:cs="Times New Roman"/>
          <w:sz w:val="24"/>
          <w:szCs w:val="24"/>
        </w:rPr>
        <w:t xml:space="preserve">tamamlayanlara verilen Doktora, Yüksek Lisans (Tezli/Tezsiz), Lisans, </w:t>
      </w:r>
      <w:proofErr w:type="spellStart"/>
      <w:r w:rsidRPr="00404923">
        <w:rPr>
          <w:rFonts w:ascii="Times New Roman" w:hAnsi="Times New Roman" w:cs="Times New Roman"/>
          <w:sz w:val="24"/>
          <w:szCs w:val="24"/>
        </w:rPr>
        <w:t>Önlisans</w:t>
      </w:r>
      <w:proofErr w:type="spellEnd"/>
      <w:r w:rsidRPr="00404923">
        <w:rPr>
          <w:rFonts w:ascii="Times New Roman" w:hAnsi="Times New Roman" w:cs="Times New Roman"/>
          <w:sz w:val="24"/>
          <w:szCs w:val="24"/>
        </w:rPr>
        <w:t xml:space="preserve"> diploması ve geçici</w:t>
      </w:r>
      <w:r>
        <w:rPr>
          <w:rFonts w:ascii="Times New Roman" w:hAnsi="Times New Roman" w:cs="Times New Roman"/>
          <w:sz w:val="24"/>
          <w:szCs w:val="24"/>
        </w:rPr>
        <w:t xml:space="preserve"> </w:t>
      </w:r>
      <w:r w:rsidRPr="00404923">
        <w:rPr>
          <w:rFonts w:ascii="Times New Roman" w:hAnsi="Times New Roman" w:cs="Times New Roman"/>
          <w:sz w:val="24"/>
          <w:szCs w:val="24"/>
        </w:rPr>
        <w:t>mezuniyet belgesi ile kurs bitirme belgesi, sertifika, uzmanlık ve katılım belgelerinin düzenlenmesi</w:t>
      </w:r>
      <w:r>
        <w:rPr>
          <w:rFonts w:ascii="Times New Roman" w:hAnsi="Times New Roman" w:cs="Times New Roman"/>
          <w:sz w:val="24"/>
          <w:szCs w:val="24"/>
        </w:rPr>
        <w:t xml:space="preserve"> </w:t>
      </w:r>
      <w:r w:rsidRPr="00404923">
        <w:rPr>
          <w:rFonts w:ascii="Times New Roman" w:hAnsi="Times New Roman" w:cs="Times New Roman"/>
          <w:sz w:val="24"/>
          <w:szCs w:val="24"/>
        </w:rPr>
        <w:t>ve teslimi esaslarını kapsayan Diploma, Geçici Mezuniyet Belgesi ve Diğer Belgelerin Düzenlenmesi</w:t>
      </w:r>
      <w:r>
        <w:rPr>
          <w:rFonts w:ascii="Times New Roman" w:hAnsi="Times New Roman" w:cs="Times New Roman"/>
          <w:sz w:val="24"/>
          <w:szCs w:val="24"/>
        </w:rPr>
        <w:t xml:space="preserve"> </w:t>
      </w:r>
      <w:r w:rsidRPr="00404923">
        <w:rPr>
          <w:rFonts w:ascii="Times New Roman" w:hAnsi="Times New Roman" w:cs="Times New Roman"/>
          <w:sz w:val="24"/>
          <w:szCs w:val="24"/>
        </w:rPr>
        <w:t>ve Teslimine İlişkin Yönergesi çerçevesinde yürütülmektedir (Kanıt B.2.4.-1 Pamukkale Üniversitesi</w:t>
      </w:r>
      <w:r>
        <w:rPr>
          <w:rFonts w:ascii="Times New Roman" w:hAnsi="Times New Roman" w:cs="Times New Roman"/>
          <w:sz w:val="24"/>
          <w:szCs w:val="24"/>
        </w:rPr>
        <w:t xml:space="preserve"> </w:t>
      </w:r>
      <w:r w:rsidRPr="00404923">
        <w:rPr>
          <w:rFonts w:ascii="Times New Roman" w:hAnsi="Times New Roman" w:cs="Times New Roman"/>
          <w:sz w:val="24"/>
          <w:szCs w:val="24"/>
        </w:rPr>
        <w:t>Diploma, Geçici Mezuniyet Belgesi ve Diğer Belgelerin Düzenlenmesi ve Teslimine İlişkin</w:t>
      </w:r>
      <w:r>
        <w:rPr>
          <w:rFonts w:ascii="Times New Roman" w:hAnsi="Times New Roman" w:cs="Times New Roman"/>
          <w:sz w:val="24"/>
          <w:szCs w:val="24"/>
        </w:rPr>
        <w:t xml:space="preserve"> </w:t>
      </w:r>
      <w:r w:rsidRPr="00404923">
        <w:rPr>
          <w:rFonts w:ascii="Times New Roman" w:hAnsi="Times New Roman" w:cs="Times New Roman"/>
          <w:sz w:val="24"/>
          <w:szCs w:val="24"/>
        </w:rPr>
        <w:t>Yönerge). Yürütülen iş ve işlemlere ilişkin süreç akışları ve gerekli belgeler Öğrenci İşleri Daire</w:t>
      </w:r>
    </w:p>
    <w:p w14:paraId="2559DFAB" w14:textId="317EBF8D" w:rsidR="00404923" w:rsidRPr="00404923" w:rsidRDefault="00404923" w:rsidP="00404923">
      <w:pPr>
        <w:jc w:val="both"/>
        <w:rPr>
          <w:rFonts w:ascii="Times New Roman" w:hAnsi="Times New Roman" w:cs="Times New Roman"/>
          <w:sz w:val="24"/>
          <w:szCs w:val="24"/>
        </w:rPr>
      </w:pPr>
      <w:r w:rsidRPr="00404923">
        <w:rPr>
          <w:rFonts w:ascii="Times New Roman" w:hAnsi="Times New Roman" w:cs="Times New Roman"/>
          <w:sz w:val="24"/>
          <w:szCs w:val="24"/>
        </w:rPr>
        <w:t>Başkanlığı ve fakültelerin web sayfalarında yer almaktadır (Kanıt B.2.4.-2 Öğrenci İşleri DB</w:t>
      </w:r>
      <w:r w:rsidR="002D7347">
        <w:rPr>
          <w:rFonts w:ascii="Times New Roman" w:hAnsi="Times New Roman" w:cs="Times New Roman"/>
          <w:sz w:val="24"/>
          <w:szCs w:val="24"/>
        </w:rPr>
        <w:t xml:space="preserve"> </w:t>
      </w:r>
      <w:r w:rsidRPr="00404923">
        <w:rPr>
          <w:rFonts w:ascii="Times New Roman" w:hAnsi="Times New Roman" w:cs="Times New Roman"/>
          <w:sz w:val="24"/>
          <w:szCs w:val="24"/>
        </w:rPr>
        <w:t>Diploma Hazırlama Süreci.</w:t>
      </w:r>
    </w:p>
    <w:p w14:paraId="35B8DB9B" w14:textId="77777777" w:rsidR="0012755E" w:rsidRDefault="00404923" w:rsidP="0012755E">
      <w:pPr>
        <w:jc w:val="both"/>
        <w:rPr>
          <w:rFonts w:ascii="Times New Roman" w:hAnsi="Times New Roman" w:cs="Times New Roman"/>
          <w:sz w:val="24"/>
          <w:szCs w:val="24"/>
        </w:rPr>
      </w:pPr>
      <w:r w:rsidRPr="00404923">
        <w:rPr>
          <w:rFonts w:ascii="Times New Roman" w:hAnsi="Times New Roman" w:cs="Times New Roman"/>
          <w:sz w:val="24"/>
          <w:szCs w:val="24"/>
        </w:rPr>
        <w:t>Pamukkale Üniversitesinde İngilizce Diploma Eki mezun olan her öğrenciye bir sefere mahsus olmak</w:t>
      </w:r>
      <w:r>
        <w:rPr>
          <w:rFonts w:ascii="Times New Roman" w:hAnsi="Times New Roman" w:cs="Times New Roman"/>
          <w:sz w:val="24"/>
          <w:szCs w:val="24"/>
        </w:rPr>
        <w:t xml:space="preserve"> </w:t>
      </w:r>
      <w:r w:rsidRPr="00404923">
        <w:rPr>
          <w:rFonts w:ascii="Times New Roman" w:hAnsi="Times New Roman" w:cs="Times New Roman"/>
          <w:sz w:val="24"/>
          <w:szCs w:val="24"/>
        </w:rPr>
        <w:t>üzere verilir (Kanıt B.2.4.-5 Diploma Eki).</w:t>
      </w:r>
      <w:r w:rsidRPr="00404923">
        <w:rPr>
          <w:rFonts w:ascii="Times New Roman" w:hAnsi="Times New Roman" w:cs="Times New Roman"/>
          <w:sz w:val="24"/>
          <w:szCs w:val="24"/>
        </w:rPr>
        <w:cr/>
      </w:r>
    </w:p>
    <w:p w14:paraId="5340AF34" w14:textId="042FB82A" w:rsidR="0012755E" w:rsidRPr="0012755E" w:rsidRDefault="0012755E" w:rsidP="0012755E">
      <w:pPr>
        <w:jc w:val="both"/>
        <w:rPr>
          <w:rFonts w:ascii="Times New Roman" w:hAnsi="Times New Roman" w:cs="Times New Roman"/>
          <w:sz w:val="24"/>
          <w:szCs w:val="24"/>
        </w:rPr>
      </w:pPr>
      <w:r w:rsidRPr="0012755E">
        <w:rPr>
          <w:rFonts w:ascii="Times New Roman" w:hAnsi="Times New Roman" w:cs="Times New Roman"/>
          <w:sz w:val="24"/>
          <w:szCs w:val="24"/>
        </w:rPr>
        <w:t>51.Açıklamalarınız kapsamında başlık için programınızın değerlendirmesini işaretleyiniz.</w:t>
      </w:r>
    </w:p>
    <w:p w14:paraId="738E4092" w14:textId="77777777" w:rsidR="0012755E" w:rsidRPr="0012755E" w:rsidRDefault="0012755E" w:rsidP="0012755E">
      <w:pPr>
        <w:jc w:val="both"/>
        <w:rPr>
          <w:rFonts w:ascii="Times New Roman" w:hAnsi="Times New Roman" w:cs="Times New Roman"/>
          <w:sz w:val="24"/>
          <w:szCs w:val="24"/>
        </w:rPr>
      </w:pPr>
      <w:r w:rsidRPr="0012755E">
        <w:rPr>
          <w:rFonts w:ascii="Times New Roman" w:hAnsi="Times New Roman" w:cs="Times New Roman"/>
          <w:sz w:val="24"/>
          <w:szCs w:val="24"/>
        </w:rPr>
        <w:t>(1)  Çalışma bulunmamaktadır.</w:t>
      </w:r>
    </w:p>
    <w:p w14:paraId="33500359" w14:textId="77777777" w:rsidR="0012755E" w:rsidRPr="0012755E" w:rsidRDefault="0012755E" w:rsidP="0012755E">
      <w:pPr>
        <w:jc w:val="both"/>
        <w:rPr>
          <w:rFonts w:ascii="Times New Roman" w:hAnsi="Times New Roman" w:cs="Times New Roman"/>
          <w:sz w:val="24"/>
          <w:szCs w:val="24"/>
        </w:rPr>
      </w:pPr>
      <w:r w:rsidRPr="0012755E">
        <w:rPr>
          <w:rFonts w:ascii="Times New Roman" w:hAnsi="Times New Roman" w:cs="Times New Roman"/>
          <w:sz w:val="24"/>
          <w:szCs w:val="24"/>
        </w:rPr>
        <w:t>(2)  Uygulamaya yönelik planlamalar bulunmaktadır.</w:t>
      </w:r>
    </w:p>
    <w:p w14:paraId="1F9D2CCC" w14:textId="77777777" w:rsidR="0012755E" w:rsidRPr="0012755E" w:rsidRDefault="0012755E" w:rsidP="0012755E">
      <w:pPr>
        <w:jc w:val="both"/>
        <w:rPr>
          <w:rFonts w:ascii="Times New Roman" w:hAnsi="Times New Roman" w:cs="Times New Roman"/>
          <w:sz w:val="24"/>
          <w:szCs w:val="24"/>
        </w:rPr>
      </w:pPr>
      <w:r w:rsidRPr="0012755E">
        <w:rPr>
          <w:rFonts w:ascii="Times New Roman" w:hAnsi="Times New Roman" w:cs="Times New Roman"/>
          <w:sz w:val="24"/>
          <w:szCs w:val="24"/>
        </w:rPr>
        <w:t>(3)  Planlamalara yönelik uygulamalar gerçekleştirilmektedir.</w:t>
      </w:r>
    </w:p>
    <w:p w14:paraId="6BCC622D" w14:textId="77777777" w:rsidR="0012755E" w:rsidRPr="0012755E" w:rsidRDefault="0012755E" w:rsidP="0012755E">
      <w:pPr>
        <w:jc w:val="both"/>
        <w:rPr>
          <w:rFonts w:ascii="Times New Roman" w:hAnsi="Times New Roman" w:cs="Times New Roman"/>
          <w:sz w:val="24"/>
          <w:szCs w:val="24"/>
        </w:rPr>
      </w:pPr>
      <w:r w:rsidRPr="0012755E">
        <w:rPr>
          <w:rFonts w:ascii="Times New Roman" w:hAnsi="Times New Roman" w:cs="Times New Roman"/>
          <w:sz w:val="24"/>
          <w:szCs w:val="24"/>
        </w:rPr>
        <w:t>(4)  Uygulamaların sonuçları paydaş görüşleri alınarak izlenmektedir.</w:t>
      </w:r>
    </w:p>
    <w:p w14:paraId="1200C001" w14:textId="0FCD9391" w:rsidR="00A63583" w:rsidRDefault="0012755E" w:rsidP="0012755E">
      <w:pPr>
        <w:jc w:val="both"/>
        <w:rPr>
          <w:rFonts w:ascii="Times New Roman" w:hAnsi="Times New Roman" w:cs="Times New Roman"/>
          <w:sz w:val="24"/>
          <w:szCs w:val="24"/>
        </w:rPr>
      </w:pPr>
      <w:r w:rsidRPr="0012755E">
        <w:rPr>
          <w:rFonts w:ascii="Times New Roman" w:hAnsi="Times New Roman" w:cs="Times New Roman"/>
          <w:sz w:val="24"/>
          <w:szCs w:val="24"/>
        </w:rPr>
        <w:t>(5)  İzleme sonuçları paydaşlarla birlikte değerlendirilerek önlemler alınmaktadır.</w:t>
      </w:r>
    </w:p>
    <w:p w14:paraId="5CA2D560" w14:textId="5182C7DA" w:rsidR="0012755E" w:rsidRDefault="0012755E" w:rsidP="0012755E">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2139CAF1" w14:textId="18C3AF5F" w:rsidR="0012755E" w:rsidRDefault="008879F2" w:rsidP="0012755E">
      <w:pPr>
        <w:jc w:val="both"/>
        <w:rPr>
          <w:rFonts w:ascii="Times New Roman" w:hAnsi="Times New Roman" w:cs="Times New Roman"/>
          <w:sz w:val="24"/>
          <w:szCs w:val="24"/>
        </w:rPr>
      </w:pPr>
      <w:r w:rsidRPr="008879F2">
        <w:rPr>
          <w:rFonts w:ascii="Times New Roman" w:hAnsi="Times New Roman" w:cs="Times New Roman"/>
          <w:sz w:val="24"/>
          <w:szCs w:val="24"/>
        </w:rPr>
        <w:t>52.Başlıkla ilgili açıklamalarınıza yönelik kanıtlarınızı yükleyiniz.</w:t>
      </w:r>
    </w:p>
    <w:p w14:paraId="262B901A" w14:textId="7848321E" w:rsidR="008879F2" w:rsidRDefault="008879F2" w:rsidP="0012755E">
      <w:pPr>
        <w:jc w:val="both"/>
        <w:rPr>
          <w:rFonts w:ascii="Times New Roman" w:hAnsi="Times New Roman" w:cs="Times New Roman"/>
          <w:sz w:val="24"/>
          <w:szCs w:val="24"/>
        </w:rPr>
      </w:pPr>
      <w:r>
        <w:rPr>
          <w:rFonts w:ascii="Times New Roman" w:hAnsi="Times New Roman" w:cs="Times New Roman"/>
          <w:sz w:val="24"/>
          <w:szCs w:val="24"/>
        </w:rPr>
        <w:t>Kanıt: 51</w:t>
      </w:r>
    </w:p>
    <w:p w14:paraId="58F2B297" w14:textId="77777777" w:rsidR="002F674E" w:rsidRPr="002F674E" w:rsidRDefault="002F674E" w:rsidP="002F674E">
      <w:pPr>
        <w:jc w:val="both"/>
        <w:rPr>
          <w:rFonts w:ascii="Times New Roman" w:hAnsi="Times New Roman" w:cs="Times New Roman"/>
          <w:b/>
          <w:bCs/>
          <w:sz w:val="24"/>
          <w:szCs w:val="24"/>
        </w:rPr>
      </w:pPr>
      <w:r w:rsidRPr="002F674E">
        <w:rPr>
          <w:rFonts w:ascii="Times New Roman" w:hAnsi="Times New Roman" w:cs="Times New Roman"/>
          <w:b/>
          <w:bCs/>
          <w:sz w:val="24"/>
          <w:szCs w:val="24"/>
        </w:rPr>
        <w:t>Öğrenme ortam ve kaynakları</w:t>
      </w:r>
    </w:p>
    <w:p w14:paraId="71BA2118" w14:textId="77777777" w:rsidR="002F674E" w:rsidRPr="002F674E" w:rsidRDefault="002F674E" w:rsidP="002F674E">
      <w:pPr>
        <w:jc w:val="both"/>
        <w:rPr>
          <w:rFonts w:ascii="Times New Roman" w:hAnsi="Times New Roman" w:cs="Times New Roman"/>
          <w:sz w:val="24"/>
          <w:szCs w:val="24"/>
        </w:rPr>
      </w:pPr>
      <w:r w:rsidRPr="002F674E">
        <w:rPr>
          <w:rFonts w:ascii="Times New Roman" w:hAnsi="Times New Roman" w:cs="Times New Roman"/>
          <w:sz w:val="24"/>
          <w:szCs w:val="24"/>
        </w:rPr>
        <w:t xml:space="preserve">          Sınıf, laboratuvar, </w:t>
      </w:r>
      <w:proofErr w:type="spellStart"/>
      <w:r w:rsidRPr="002F674E">
        <w:rPr>
          <w:rFonts w:ascii="Times New Roman" w:hAnsi="Times New Roman" w:cs="Times New Roman"/>
          <w:sz w:val="24"/>
          <w:szCs w:val="24"/>
        </w:rPr>
        <w:t>kütüphane</w:t>
      </w:r>
      <w:proofErr w:type="spellEnd"/>
      <w:r w:rsidRPr="002F674E">
        <w:rPr>
          <w:rFonts w:ascii="Times New Roman" w:hAnsi="Times New Roman" w:cs="Times New Roman"/>
          <w:sz w:val="24"/>
          <w:szCs w:val="24"/>
        </w:rPr>
        <w:t xml:space="preserve">, </w:t>
      </w:r>
      <w:proofErr w:type="spellStart"/>
      <w:r w:rsidRPr="002F674E">
        <w:rPr>
          <w:rFonts w:ascii="Times New Roman" w:hAnsi="Times New Roman" w:cs="Times New Roman"/>
          <w:sz w:val="24"/>
          <w:szCs w:val="24"/>
        </w:rPr>
        <w:t>stüdyo</w:t>
      </w:r>
      <w:proofErr w:type="spellEnd"/>
      <w:r w:rsidRPr="002F674E">
        <w:rPr>
          <w:rFonts w:ascii="Times New Roman" w:hAnsi="Times New Roman" w:cs="Times New Roman"/>
          <w:sz w:val="24"/>
          <w:szCs w:val="24"/>
        </w:rPr>
        <w:t xml:space="preserve">; ders   kitapları, </w:t>
      </w:r>
      <w:proofErr w:type="spellStart"/>
      <w:r w:rsidRPr="002F674E">
        <w:rPr>
          <w:rFonts w:ascii="Times New Roman" w:hAnsi="Times New Roman" w:cs="Times New Roman"/>
          <w:sz w:val="24"/>
          <w:szCs w:val="24"/>
        </w:rPr>
        <w:t>çevrimiçi</w:t>
      </w:r>
      <w:proofErr w:type="spellEnd"/>
      <w:r w:rsidRPr="002F674E">
        <w:rPr>
          <w:rFonts w:ascii="Times New Roman" w:hAnsi="Times New Roman" w:cs="Times New Roman"/>
          <w:sz w:val="24"/>
          <w:szCs w:val="24"/>
        </w:rPr>
        <w:t xml:space="preserve"> (online) kitaplar/belgeler/videolar vb. kaynaklar   uygun nitelik ve niceliktedir, </w:t>
      </w:r>
      <w:proofErr w:type="spellStart"/>
      <w:r w:rsidRPr="002F674E">
        <w:rPr>
          <w:rFonts w:ascii="Times New Roman" w:hAnsi="Times New Roman" w:cs="Times New Roman"/>
          <w:sz w:val="24"/>
          <w:szCs w:val="24"/>
        </w:rPr>
        <w:t>erişilebilirdir</w:t>
      </w:r>
      <w:proofErr w:type="spellEnd"/>
      <w:r w:rsidRPr="002F674E">
        <w:rPr>
          <w:rFonts w:ascii="Times New Roman" w:hAnsi="Times New Roman" w:cs="Times New Roman"/>
          <w:sz w:val="24"/>
          <w:szCs w:val="24"/>
        </w:rPr>
        <w:t xml:space="preserve"> ve </w:t>
      </w:r>
      <w:proofErr w:type="spellStart"/>
      <w:r w:rsidRPr="002F674E">
        <w:rPr>
          <w:rFonts w:ascii="Times New Roman" w:hAnsi="Times New Roman" w:cs="Times New Roman"/>
          <w:sz w:val="24"/>
          <w:szCs w:val="24"/>
        </w:rPr>
        <w:t>öğrencilerin</w:t>
      </w:r>
      <w:proofErr w:type="spellEnd"/>
      <w:r w:rsidRPr="002F674E">
        <w:rPr>
          <w:rFonts w:ascii="Times New Roman" w:hAnsi="Times New Roman" w:cs="Times New Roman"/>
          <w:sz w:val="24"/>
          <w:szCs w:val="24"/>
        </w:rPr>
        <w:t xml:space="preserve">   bilgisine/kullanımına </w:t>
      </w:r>
      <w:proofErr w:type="spellStart"/>
      <w:r w:rsidRPr="002F674E">
        <w:rPr>
          <w:rFonts w:ascii="Times New Roman" w:hAnsi="Times New Roman" w:cs="Times New Roman"/>
          <w:sz w:val="24"/>
          <w:szCs w:val="24"/>
        </w:rPr>
        <w:t>sunulmuştur</w:t>
      </w:r>
      <w:proofErr w:type="spellEnd"/>
      <w:r w:rsidRPr="002F674E">
        <w:rPr>
          <w:rFonts w:ascii="Times New Roman" w:hAnsi="Times New Roman" w:cs="Times New Roman"/>
          <w:sz w:val="24"/>
          <w:szCs w:val="24"/>
        </w:rPr>
        <w:t>. Öğrenme ortamı ve kaynaklarının kullanımı   izlenmekte ve iyileştirilmektedir.</w:t>
      </w:r>
    </w:p>
    <w:p w14:paraId="0C94988C" w14:textId="77777777" w:rsidR="002F674E" w:rsidRPr="002F674E" w:rsidRDefault="002F674E" w:rsidP="002F674E">
      <w:pPr>
        <w:jc w:val="both"/>
        <w:rPr>
          <w:rFonts w:ascii="Times New Roman" w:hAnsi="Times New Roman" w:cs="Times New Roman"/>
          <w:sz w:val="24"/>
          <w:szCs w:val="24"/>
        </w:rPr>
      </w:pPr>
      <w:r w:rsidRPr="002F674E">
        <w:rPr>
          <w:rFonts w:ascii="Times New Roman" w:hAnsi="Times New Roman" w:cs="Times New Roman"/>
          <w:sz w:val="24"/>
          <w:szCs w:val="24"/>
        </w:rPr>
        <w:t xml:space="preserve">Kurumda eğitim-öğretim ihtiyaçlarına tümüyle cevap   verebilen, kullanıcı dostu, ergonomik, eş zamanlı ve eş zamansız </w:t>
      </w:r>
      <w:proofErr w:type="gramStart"/>
      <w:r w:rsidRPr="002F674E">
        <w:rPr>
          <w:rFonts w:ascii="Times New Roman" w:hAnsi="Times New Roman" w:cs="Times New Roman"/>
          <w:sz w:val="24"/>
          <w:szCs w:val="24"/>
        </w:rPr>
        <w:t xml:space="preserve">öğrenme,   </w:t>
      </w:r>
      <w:proofErr w:type="gramEnd"/>
      <w:r w:rsidRPr="002F674E">
        <w:rPr>
          <w:rFonts w:ascii="Times New Roman" w:hAnsi="Times New Roman" w:cs="Times New Roman"/>
          <w:sz w:val="24"/>
          <w:szCs w:val="24"/>
        </w:rPr>
        <w:t xml:space="preserve">zenginleştirilmiş içerik geliştirme ayrıca ölçme ve değerlendirme ve   </w:t>
      </w:r>
      <w:proofErr w:type="spellStart"/>
      <w:r w:rsidRPr="002F674E">
        <w:rPr>
          <w:rFonts w:ascii="Times New Roman" w:hAnsi="Times New Roman" w:cs="Times New Roman"/>
          <w:sz w:val="24"/>
          <w:szCs w:val="24"/>
        </w:rPr>
        <w:t>hizmetiçi</w:t>
      </w:r>
      <w:proofErr w:type="spellEnd"/>
      <w:r w:rsidRPr="002F674E">
        <w:rPr>
          <w:rFonts w:ascii="Times New Roman" w:hAnsi="Times New Roman" w:cs="Times New Roman"/>
          <w:sz w:val="24"/>
          <w:szCs w:val="24"/>
        </w:rPr>
        <w:t xml:space="preserve"> eğitim olanaklarına sahip bir öğrenme yönetim sistemi   bulunmaktadır.</w:t>
      </w:r>
    </w:p>
    <w:p w14:paraId="73E7B915" w14:textId="66874CD3" w:rsidR="002F674E" w:rsidRPr="002F674E" w:rsidRDefault="002F674E" w:rsidP="002F674E">
      <w:pPr>
        <w:jc w:val="both"/>
        <w:rPr>
          <w:rFonts w:ascii="Times New Roman" w:hAnsi="Times New Roman" w:cs="Times New Roman"/>
          <w:sz w:val="24"/>
          <w:szCs w:val="24"/>
        </w:rPr>
      </w:pPr>
      <w:r w:rsidRPr="002F674E">
        <w:rPr>
          <w:rFonts w:ascii="Times New Roman" w:hAnsi="Times New Roman" w:cs="Times New Roman"/>
          <w:sz w:val="24"/>
          <w:szCs w:val="24"/>
        </w:rPr>
        <w:t>Öğrenme ortamı ve kaynakları öğrenci-</w:t>
      </w:r>
      <w:proofErr w:type="gramStart"/>
      <w:r w:rsidRPr="002F674E">
        <w:rPr>
          <w:rFonts w:ascii="Times New Roman" w:hAnsi="Times New Roman" w:cs="Times New Roman"/>
          <w:sz w:val="24"/>
          <w:szCs w:val="24"/>
        </w:rPr>
        <w:t xml:space="preserve">öğrenci,   </w:t>
      </w:r>
      <w:proofErr w:type="gramEnd"/>
      <w:r w:rsidRPr="002F674E">
        <w:rPr>
          <w:rFonts w:ascii="Times New Roman" w:hAnsi="Times New Roman" w:cs="Times New Roman"/>
          <w:sz w:val="24"/>
          <w:szCs w:val="24"/>
        </w:rPr>
        <w:t xml:space="preserve">öğrenci-öğretim elemanı ve öğrenci-materyal etkileşimini geliştirmeye   yönelmektedir.        </w:t>
      </w:r>
    </w:p>
    <w:p w14:paraId="0274FD6E" w14:textId="1BB45417" w:rsidR="008879F2" w:rsidRDefault="002F674E" w:rsidP="002F674E">
      <w:pPr>
        <w:jc w:val="both"/>
        <w:rPr>
          <w:rFonts w:ascii="Times New Roman" w:hAnsi="Times New Roman" w:cs="Times New Roman"/>
          <w:sz w:val="24"/>
          <w:szCs w:val="24"/>
        </w:rPr>
      </w:pPr>
      <w:r w:rsidRPr="002F674E">
        <w:rPr>
          <w:rFonts w:ascii="Times New Roman" w:hAnsi="Times New Roman" w:cs="Times New Roman"/>
          <w:sz w:val="24"/>
          <w:szCs w:val="24"/>
        </w:rPr>
        <w:t>53.Sınıflar, laboratuvarlar ve diğer öğrenme ortamlarının, program eğitim amaçlarına ve program çıktılarına ulaşmak için yeterliliğini niteliksel ve niceliksel olarak irdeleyiniz.  İlgili kanıtları yükleyiniz.</w:t>
      </w:r>
    </w:p>
    <w:p w14:paraId="5A28B35C" w14:textId="77777777" w:rsidR="002F674E" w:rsidRPr="00A61ADC" w:rsidRDefault="002F674E" w:rsidP="002F674E">
      <w:pPr>
        <w:rPr>
          <w:rFonts w:ascii="Times New Roman" w:hAnsi="Times New Roman" w:cs="Times New Roman"/>
          <w:b/>
          <w:bCs/>
          <w:sz w:val="24"/>
          <w:szCs w:val="24"/>
        </w:rPr>
      </w:pPr>
      <w:r>
        <w:rPr>
          <w:rFonts w:ascii="Times New Roman" w:hAnsi="Times New Roman" w:cs="Times New Roman"/>
          <w:b/>
          <w:bCs/>
          <w:sz w:val="24"/>
          <w:szCs w:val="24"/>
        </w:rPr>
        <w:t>7.1. a. BULDAN MYO Eğitim Alanları</w:t>
      </w: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2F674E" w:rsidRPr="00A61ADC" w14:paraId="4D9B40C9" w14:textId="77777777" w:rsidTr="00A011F2">
        <w:tc>
          <w:tcPr>
            <w:tcW w:w="9062" w:type="dxa"/>
            <w:gridSpan w:val="6"/>
          </w:tcPr>
          <w:p w14:paraId="6675BB31" w14:textId="77777777" w:rsidR="002F674E" w:rsidRPr="00A61ADC" w:rsidRDefault="002F674E" w:rsidP="00A011F2">
            <w:pPr>
              <w:jc w:val="center"/>
              <w:rPr>
                <w:rFonts w:ascii="Times New Roman" w:hAnsi="Times New Roman" w:cs="Times New Roman"/>
                <w:sz w:val="24"/>
                <w:szCs w:val="24"/>
              </w:rPr>
            </w:pPr>
            <w:r w:rsidRPr="00A61ADC">
              <w:rPr>
                <w:rFonts w:ascii="Times New Roman" w:hAnsi="Times New Roman" w:cs="Times New Roman"/>
                <w:sz w:val="24"/>
                <w:szCs w:val="24"/>
              </w:rPr>
              <w:t>EĞİTİM ALANLARI</w:t>
            </w:r>
          </w:p>
        </w:tc>
      </w:tr>
      <w:tr w:rsidR="002F674E" w:rsidRPr="00A61ADC" w14:paraId="76013EDE" w14:textId="77777777" w:rsidTr="00A011F2">
        <w:tc>
          <w:tcPr>
            <w:tcW w:w="1510" w:type="dxa"/>
          </w:tcPr>
          <w:p w14:paraId="58112DC5"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Eğitim Alanı</w:t>
            </w:r>
          </w:p>
        </w:tc>
        <w:tc>
          <w:tcPr>
            <w:tcW w:w="1510" w:type="dxa"/>
          </w:tcPr>
          <w:p w14:paraId="2615B4BC" w14:textId="77777777" w:rsidR="002F674E" w:rsidRPr="00A61ADC" w:rsidRDefault="002F674E" w:rsidP="00A011F2">
            <w:pPr>
              <w:rPr>
                <w:rFonts w:ascii="Times New Roman" w:hAnsi="Times New Roman" w:cs="Times New Roman"/>
                <w:sz w:val="24"/>
                <w:szCs w:val="24"/>
              </w:rPr>
            </w:pPr>
            <w:proofErr w:type="spellStart"/>
            <w:r w:rsidRPr="00A61ADC">
              <w:rPr>
                <w:rFonts w:ascii="Times New Roman" w:hAnsi="Times New Roman" w:cs="Times New Roman"/>
                <w:sz w:val="24"/>
                <w:szCs w:val="24"/>
              </w:rPr>
              <w:t>Anfi</w:t>
            </w:r>
            <w:proofErr w:type="spellEnd"/>
            <w:r w:rsidRPr="00A61ADC">
              <w:rPr>
                <w:rFonts w:ascii="Times New Roman" w:hAnsi="Times New Roman" w:cs="Times New Roman"/>
                <w:sz w:val="24"/>
                <w:szCs w:val="24"/>
              </w:rPr>
              <w:t xml:space="preserve"> (Adet)</w:t>
            </w:r>
          </w:p>
        </w:tc>
        <w:tc>
          <w:tcPr>
            <w:tcW w:w="1510" w:type="dxa"/>
          </w:tcPr>
          <w:p w14:paraId="29C365CB"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Sınıf (Adet)</w:t>
            </w:r>
          </w:p>
        </w:tc>
        <w:tc>
          <w:tcPr>
            <w:tcW w:w="1510" w:type="dxa"/>
          </w:tcPr>
          <w:p w14:paraId="4824D9E3"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 xml:space="preserve">Bilgisayar </w:t>
            </w:r>
            <w:proofErr w:type="spellStart"/>
            <w:r w:rsidRPr="00A61ADC">
              <w:rPr>
                <w:rFonts w:ascii="Times New Roman" w:hAnsi="Times New Roman" w:cs="Times New Roman"/>
                <w:sz w:val="24"/>
                <w:szCs w:val="24"/>
              </w:rPr>
              <w:t>Lab</w:t>
            </w:r>
            <w:proofErr w:type="spellEnd"/>
            <w:r w:rsidRPr="00A61ADC">
              <w:rPr>
                <w:rFonts w:ascii="Times New Roman" w:hAnsi="Times New Roman" w:cs="Times New Roman"/>
                <w:sz w:val="24"/>
                <w:szCs w:val="24"/>
              </w:rPr>
              <w:t xml:space="preserve"> (Adet)</w:t>
            </w:r>
          </w:p>
        </w:tc>
        <w:tc>
          <w:tcPr>
            <w:tcW w:w="1511" w:type="dxa"/>
          </w:tcPr>
          <w:p w14:paraId="48C7BBB2"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 xml:space="preserve">Diğer </w:t>
            </w:r>
            <w:proofErr w:type="spellStart"/>
            <w:r w:rsidRPr="00A61ADC">
              <w:rPr>
                <w:rFonts w:ascii="Times New Roman" w:hAnsi="Times New Roman" w:cs="Times New Roman"/>
                <w:sz w:val="24"/>
                <w:szCs w:val="24"/>
              </w:rPr>
              <w:t>Lab</w:t>
            </w:r>
            <w:proofErr w:type="spellEnd"/>
            <w:r w:rsidRPr="00A61ADC">
              <w:rPr>
                <w:rFonts w:ascii="Times New Roman" w:hAnsi="Times New Roman" w:cs="Times New Roman"/>
                <w:sz w:val="24"/>
                <w:szCs w:val="24"/>
              </w:rPr>
              <w:t xml:space="preserve"> (Adet)</w:t>
            </w:r>
          </w:p>
        </w:tc>
        <w:tc>
          <w:tcPr>
            <w:tcW w:w="1511" w:type="dxa"/>
          </w:tcPr>
          <w:p w14:paraId="31787A86" w14:textId="77777777" w:rsidR="002F674E" w:rsidRPr="00A61ADC" w:rsidRDefault="002F674E" w:rsidP="00A011F2">
            <w:pPr>
              <w:jc w:val="center"/>
              <w:rPr>
                <w:rFonts w:ascii="Times New Roman" w:hAnsi="Times New Roman" w:cs="Times New Roman"/>
                <w:sz w:val="24"/>
                <w:szCs w:val="24"/>
              </w:rPr>
            </w:pPr>
            <w:r w:rsidRPr="00A61ADC">
              <w:rPr>
                <w:rFonts w:ascii="Times New Roman" w:hAnsi="Times New Roman" w:cs="Times New Roman"/>
                <w:sz w:val="24"/>
                <w:szCs w:val="24"/>
              </w:rPr>
              <w:t>Toplam (Adet)</w:t>
            </w:r>
          </w:p>
        </w:tc>
      </w:tr>
      <w:tr w:rsidR="002F674E" w:rsidRPr="00A61ADC" w14:paraId="071AA716" w14:textId="77777777" w:rsidTr="00A011F2">
        <w:tc>
          <w:tcPr>
            <w:tcW w:w="1510" w:type="dxa"/>
          </w:tcPr>
          <w:p w14:paraId="28D5C2D6"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0-50 Kişilik</w:t>
            </w:r>
          </w:p>
        </w:tc>
        <w:tc>
          <w:tcPr>
            <w:tcW w:w="1510" w:type="dxa"/>
          </w:tcPr>
          <w:p w14:paraId="2BA04CB5"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0" w:type="dxa"/>
          </w:tcPr>
          <w:p w14:paraId="3FAB81BD"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5</w:t>
            </w:r>
          </w:p>
        </w:tc>
        <w:tc>
          <w:tcPr>
            <w:tcW w:w="1510" w:type="dxa"/>
          </w:tcPr>
          <w:p w14:paraId="319CFC2A"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1</w:t>
            </w:r>
          </w:p>
        </w:tc>
        <w:tc>
          <w:tcPr>
            <w:tcW w:w="1511" w:type="dxa"/>
          </w:tcPr>
          <w:p w14:paraId="6E829C30"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5</w:t>
            </w:r>
          </w:p>
        </w:tc>
        <w:tc>
          <w:tcPr>
            <w:tcW w:w="1511" w:type="dxa"/>
          </w:tcPr>
          <w:p w14:paraId="23AEE1D6"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11</w:t>
            </w:r>
          </w:p>
        </w:tc>
      </w:tr>
      <w:tr w:rsidR="002F674E" w:rsidRPr="00A61ADC" w14:paraId="61B5C3ED" w14:textId="77777777" w:rsidTr="00A011F2">
        <w:tc>
          <w:tcPr>
            <w:tcW w:w="1510" w:type="dxa"/>
          </w:tcPr>
          <w:p w14:paraId="2488B064"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51-75 Kişilik</w:t>
            </w:r>
          </w:p>
        </w:tc>
        <w:tc>
          <w:tcPr>
            <w:tcW w:w="1510" w:type="dxa"/>
          </w:tcPr>
          <w:p w14:paraId="2AE3A50D"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0" w:type="dxa"/>
          </w:tcPr>
          <w:p w14:paraId="7A3FAA74"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6</w:t>
            </w:r>
          </w:p>
        </w:tc>
        <w:tc>
          <w:tcPr>
            <w:tcW w:w="1510" w:type="dxa"/>
          </w:tcPr>
          <w:p w14:paraId="777B0FF6"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1" w:type="dxa"/>
          </w:tcPr>
          <w:p w14:paraId="472038E4"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1" w:type="dxa"/>
          </w:tcPr>
          <w:p w14:paraId="3A336BA7"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10</w:t>
            </w:r>
          </w:p>
        </w:tc>
      </w:tr>
      <w:tr w:rsidR="002F674E" w:rsidRPr="00A61ADC" w14:paraId="301E8F30" w14:textId="77777777" w:rsidTr="00A011F2">
        <w:tc>
          <w:tcPr>
            <w:tcW w:w="1510" w:type="dxa"/>
          </w:tcPr>
          <w:p w14:paraId="152A4845"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76-100</w:t>
            </w:r>
          </w:p>
        </w:tc>
        <w:tc>
          <w:tcPr>
            <w:tcW w:w="1510" w:type="dxa"/>
          </w:tcPr>
          <w:p w14:paraId="12234B7F"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0" w:type="dxa"/>
          </w:tcPr>
          <w:p w14:paraId="6F14051A"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0" w:type="dxa"/>
          </w:tcPr>
          <w:p w14:paraId="6E149899"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1" w:type="dxa"/>
          </w:tcPr>
          <w:p w14:paraId="272F23FD"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1" w:type="dxa"/>
          </w:tcPr>
          <w:p w14:paraId="568464DE"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2</w:t>
            </w:r>
          </w:p>
        </w:tc>
      </w:tr>
      <w:tr w:rsidR="002F674E" w:rsidRPr="00A61ADC" w14:paraId="45042A69" w14:textId="77777777" w:rsidTr="00A011F2">
        <w:tc>
          <w:tcPr>
            <w:tcW w:w="1510" w:type="dxa"/>
          </w:tcPr>
          <w:p w14:paraId="1F67E58D"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Toplam</w:t>
            </w:r>
          </w:p>
        </w:tc>
        <w:tc>
          <w:tcPr>
            <w:tcW w:w="1510" w:type="dxa"/>
          </w:tcPr>
          <w:p w14:paraId="6FDE2624"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0" w:type="dxa"/>
          </w:tcPr>
          <w:p w14:paraId="386A1DB4"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13</w:t>
            </w:r>
          </w:p>
        </w:tc>
        <w:tc>
          <w:tcPr>
            <w:tcW w:w="1510" w:type="dxa"/>
          </w:tcPr>
          <w:p w14:paraId="5A024826"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3</w:t>
            </w:r>
          </w:p>
        </w:tc>
        <w:tc>
          <w:tcPr>
            <w:tcW w:w="1511" w:type="dxa"/>
          </w:tcPr>
          <w:p w14:paraId="2496B7C4"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5</w:t>
            </w:r>
          </w:p>
        </w:tc>
        <w:tc>
          <w:tcPr>
            <w:tcW w:w="1511" w:type="dxa"/>
          </w:tcPr>
          <w:p w14:paraId="4514AB80" w14:textId="77777777" w:rsidR="002F674E" w:rsidRPr="00A61ADC" w:rsidRDefault="002F674E" w:rsidP="00A011F2">
            <w:pPr>
              <w:rPr>
                <w:rFonts w:ascii="Times New Roman" w:hAnsi="Times New Roman" w:cs="Times New Roman"/>
                <w:sz w:val="24"/>
                <w:szCs w:val="24"/>
              </w:rPr>
            </w:pPr>
            <w:r w:rsidRPr="00A61ADC">
              <w:rPr>
                <w:rFonts w:ascii="Times New Roman" w:hAnsi="Times New Roman" w:cs="Times New Roman"/>
                <w:sz w:val="24"/>
                <w:szCs w:val="24"/>
              </w:rPr>
              <w:t>23</w:t>
            </w:r>
          </w:p>
        </w:tc>
      </w:tr>
    </w:tbl>
    <w:p w14:paraId="4BDBE0F9" w14:textId="77777777" w:rsidR="002F674E" w:rsidRDefault="002F674E" w:rsidP="002F674E">
      <w:pPr>
        <w:rPr>
          <w:rFonts w:ascii="Times New Roman" w:hAnsi="Times New Roman" w:cs="Times New Roman"/>
          <w:sz w:val="24"/>
          <w:szCs w:val="24"/>
        </w:rPr>
      </w:pPr>
    </w:p>
    <w:p w14:paraId="58ABB9FE" w14:textId="718845D4" w:rsidR="008879F2" w:rsidRDefault="00332031" w:rsidP="0012755E">
      <w:pPr>
        <w:jc w:val="both"/>
        <w:rPr>
          <w:rFonts w:ascii="Times New Roman" w:hAnsi="Times New Roman" w:cs="Times New Roman"/>
          <w:sz w:val="24"/>
          <w:szCs w:val="24"/>
        </w:rPr>
      </w:pPr>
      <w:r w:rsidRPr="00332031">
        <w:rPr>
          <w:rFonts w:ascii="Times New Roman" w:hAnsi="Times New Roman" w:cs="Times New Roman"/>
          <w:sz w:val="24"/>
          <w:szCs w:val="24"/>
        </w:rPr>
        <w:t xml:space="preserve">Tabloda görüldüğü gibi okulumuz eğitim alanlarının mevcut durumu verilmiştir.  Okulumuzun mevcut programları içerisinde alanlar programların eğitim amaçlarına göre düzenlenip kullanılmaktadır. Zaman zaman yaşanan bilgisayar </w:t>
      </w:r>
      <w:proofErr w:type="spellStart"/>
      <w:r w:rsidRPr="00332031">
        <w:rPr>
          <w:rFonts w:ascii="Times New Roman" w:hAnsi="Times New Roman" w:cs="Times New Roman"/>
          <w:sz w:val="24"/>
          <w:szCs w:val="24"/>
        </w:rPr>
        <w:t>laboratuar</w:t>
      </w:r>
      <w:proofErr w:type="spellEnd"/>
      <w:r w:rsidRPr="00332031">
        <w:rPr>
          <w:rFonts w:ascii="Times New Roman" w:hAnsi="Times New Roman" w:cs="Times New Roman"/>
          <w:sz w:val="24"/>
          <w:szCs w:val="24"/>
        </w:rPr>
        <w:t xml:space="preserve"> sorunları </w:t>
      </w:r>
      <w:proofErr w:type="gramStart"/>
      <w:r w:rsidRPr="00332031">
        <w:rPr>
          <w:rFonts w:ascii="Times New Roman" w:hAnsi="Times New Roman" w:cs="Times New Roman"/>
          <w:sz w:val="24"/>
          <w:szCs w:val="24"/>
        </w:rPr>
        <w:t>yada</w:t>
      </w:r>
      <w:proofErr w:type="gramEnd"/>
      <w:r w:rsidRPr="00332031">
        <w:rPr>
          <w:rFonts w:ascii="Times New Roman" w:hAnsi="Times New Roman" w:cs="Times New Roman"/>
          <w:sz w:val="24"/>
          <w:szCs w:val="24"/>
        </w:rPr>
        <w:t xml:space="preserve"> kullanılan teknolojik araçlarda yaşanan sorunlar </w:t>
      </w:r>
      <w:proofErr w:type="gramStart"/>
      <w:r w:rsidRPr="00332031">
        <w:rPr>
          <w:rFonts w:ascii="Times New Roman" w:hAnsi="Times New Roman" w:cs="Times New Roman"/>
          <w:sz w:val="24"/>
          <w:szCs w:val="24"/>
        </w:rPr>
        <w:t>okul  yönetimi</w:t>
      </w:r>
      <w:proofErr w:type="gramEnd"/>
      <w:r w:rsidRPr="00332031">
        <w:rPr>
          <w:rFonts w:ascii="Times New Roman" w:hAnsi="Times New Roman" w:cs="Times New Roman"/>
          <w:sz w:val="24"/>
          <w:szCs w:val="24"/>
        </w:rPr>
        <w:t xml:space="preserve"> tarafından ya da Üniversitemiz Bilgi İşlem Dairesi tarafından giderilmektedir.</w:t>
      </w:r>
    </w:p>
    <w:p w14:paraId="13EBCAAF" w14:textId="434C9048" w:rsidR="00332031" w:rsidRDefault="00AA7098" w:rsidP="0012755E">
      <w:pPr>
        <w:jc w:val="both"/>
        <w:rPr>
          <w:rFonts w:ascii="Times New Roman" w:hAnsi="Times New Roman" w:cs="Times New Roman"/>
          <w:sz w:val="24"/>
          <w:szCs w:val="24"/>
        </w:rPr>
      </w:pPr>
      <w:r w:rsidRPr="00AA7098">
        <w:rPr>
          <w:rFonts w:ascii="Times New Roman" w:hAnsi="Times New Roman" w:cs="Times New Roman"/>
          <w:sz w:val="24"/>
          <w:szCs w:val="24"/>
        </w:rPr>
        <w:t>54.Öğrencilerin erişebildiği öğrenim öğelerine yönelik basılı ve e-kaynakların yeterliliğini irdeleyiniz. İlgili kanıtları yükleyiniz.</w:t>
      </w:r>
    </w:p>
    <w:p w14:paraId="3CA43848" w14:textId="77777777" w:rsidR="00AC2A7C" w:rsidRPr="00AC2A7C" w:rsidRDefault="00AC2A7C" w:rsidP="00AC2A7C">
      <w:pPr>
        <w:jc w:val="both"/>
        <w:rPr>
          <w:rFonts w:ascii="Times New Roman" w:hAnsi="Times New Roman" w:cs="Times New Roman"/>
          <w:b/>
          <w:bCs/>
          <w:sz w:val="24"/>
          <w:szCs w:val="24"/>
        </w:rPr>
      </w:pPr>
      <w:r w:rsidRPr="00AC2A7C">
        <w:rPr>
          <w:rFonts w:ascii="Times New Roman" w:hAnsi="Times New Roman" w:cs="Times New Roman"/>
          <w:b/>
          <w:bCs/>
          <w:sz w:val="24"/>
          <w:szCs w:val="24"/>
        </w:rPr>
        <w:t>Öğrenme Ortam ve Kaynakları</w:t>
      </w:r>
    </w:p>
    <w:p w14:paraId="58E0C246" w14:textId="5AA286B9" w:rsidR="00AC2A7C" w:rsidRPr="00AC2A7C"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Üniversite, eğitim–öğretim faaliyetlerini yürütmek, öğrenme olanaklarının tüm öğrenciler için yeterli</w:t>
      </w:r>
      <w:r>
        <w:rPr>
          <w:rFonts w:ascii="Times New Roman" w:hAnsi="Times New Roman" w:cs="Times New Roman"/>
          <w:sz w:val="24"/>
          <w:szCs w:val="24"/>
        </w:rPr>
        <w:t xml:space="preserve"> </w:t>
      </w:r>
      <w:r w:rsidRPr="00AC2A7C">
        <w:rPr>
          <w:rFonts w:ascii="Times New Roman" w:hAnsi="Times New Roman" w:cs="Times New Roman"/>
          <w:sz w:val="24"/>
          <w:szCs w:val="24"/>
        </w:rPr>
        <w:t>ve erişilebilir olmasını güvence altına almak ve öğrenci merkezli yönetim anlayışını sürdürülebilir</w:t>
      </w:r>
      <w:r>
        <w:rPr>
          <w:rFonts w:ascii="Times New Roman" w:hAnsi="Times New Roman" w:cs="Times New Roman"/>
          <w:sz w:val="24"/>
          <w:szCs w:val="24"/>
        </w:rPr>
        <w:t xml:space="preserve"> </w:t>
      </w:r>
      <w:r w:rsidRPr="00AC2A7C">
        <w:rPr>
          <w:rFonts w:ascii="Times New Roman" w:hAnsi="Times New Roman" w:cs="Times New Roman"/>
          <w:sz w:val="24"/>
          <w:szCs w:val="24"/>
        </w:rPr>
        <w:t>kılmak için iyileştirme sürecini sürdürmektedir. Bu süreçte Üniversite, “öğrencilerin kullanımına</w:t>
      </w:r>
      <w:r>
        <w:rPr>
          <w:rFonts w:ascii="Times New Roman" w:hAnsi="Times New Roman" w:cs="Times New Roman"/>
          <w:sz w:val="24"/>
          <w:szCs w:val="24"/>
        </w:rPr>
        <w:t xml:space="preserve"> </w:t>
      </w:r>
      <w:r w:rsidRPr="00AC2A7C">
        <w:rPr>
          <w:rFonts w:ascii="Times New Roman" w:hAnsi="Times New Roman" w:cs="Times New Roman"/>
          <w:sz w:val="24"/>
          <w:szCs w:val="24"/>
        </w:rPr>
        <w:t>yönelik tesis ve altyapılar”, “öğrenci gelişimine yönelik sosyal, kültürel, sportif faaliyetler”;</w:t>
      </w:r>
      <w:r>
        <w:rPr>
          <w:rFonts w:ascii="Times New Roman" w:hAnsi="Times New Roman" w:cs="Times New Roman"/>
          <w:sz w:val="24"/>
          <w:szCs w:val="24"/>
        </w:rPr>
        <w:t xml:space="preserve"> </w:t>
      </w:r>
      <w:r w:rsidRPr="00AC2A7C">
        <w:rPr>
          <w:rFonts w:ascii="Times New Roman" w:hAnsi="Times New Roman" w:cs="Times New Roman"/>
          <w:sz w:val="24"/>
          <w:szCs w:val="24"/>
        </w:rPr>
        <w:t>“kurumda öğrencilere sunulan rehberlik ve psikolojik danışmanlık hizmetleri”; “kurumda özel</w:t>
      </w:r>
      <w:r>
        <w:rPr>
          <w:rFonts w:ascii="Times New Roman" w:hAnsi="Times New Roman" w:cs="Times New Roman"/>
          <w:sz w:val="24"/>
          <w:szCs w:val="24"/>
        </w:rPr>
        <w:t xml:space="preserve"> </w:t>
      </w:r>
      <w:r w:rsidRPr="00AC2A7C">
        <w:rPr>
          <w:rFonts w:ascii="Times New Roman" w:hAnsi="Times New Roman" w:cs="Times New Roman"/>
          <w:sz w:val="24"/>
          <w:szCs w:val="24"/>
        </w:rPr>
        <w:t>yaklaşım gerektiren öğrenciler (mülteciler, engelli veya uluslararası öğrenciler) için mevzuat</w:t>
      </w:r>
      <w:r>
        <w:rPr>
          <w:rFonts w:ascii="Times New Roman" w:hAnsi="Times New Roman" w:cs="Times New Roman"/>
          <w:sz w:val="24"/>
          <w:szCs w:val="24"/>
        </w:rPr>
        <w:t xml:space="preserve"> </w:t>
      </w:r>
      <w:r w:rsidRPr="00AC2A7C">
        <w:rPr>
          <w:rFonts w:ascii="Times New Roman" w:hAnsi="Times New Roman" w:cs="Times New Roman"/>
          <w:sz w:val="24"/>
          <w:szCs w:val="24"/>
        </w:rPr>
        <w:t>düzenlemeleri” biçiminde kademeli olarak ele alınan ve birbiri ile ilişki olarak kurgulanan “öğrenme</w:t>
      </w:r>
      <w:r>
        <w:rPr>
          <w:rFonts w:ascii="Times New Roman" w:hAnsi="Times New Roman" w:cs="Times New Roman"/>
          <w:sz w:val="24"/>
          <w:szCs w:val="24"/>
        </w:rPr>
        <w:t xml:space="preserve"> </w:t>
      </w:r>
      <w:r w:rsidRPr="00AC2A7C">
        <w:rPr>
          <w:rFonts w:ascii="Times New Roman" w:hAnsi="Times New Roman" w:cs="Times New Roman"/>
          <w:sz w:val="24"/>
          <w:szCs w:val="24"/>
        </w:rPr>
        <w:t>kaynakları, erişilebilirlik ve destekler” temelinde bir iyileştirme stratejisi izlemektedir.</w:t>
      </w:r>
    </w:p>
    <w:p w14:paraId="180B7D87" w14:textId="6F9B3B3A" w:rsidR="00AC2A7C" w:rsidRPr="00AC2A7C"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Üniversite, örgün eğitimle birlikte uzaktan öğrenmeye de olanak sağlayan kaynaklara sahiptir.</w:t>
      </w:r>
      <w:r>
        <w:rPr>
          <w:rFonts w:ascii="Times New Roman" w:hAnsi="Times New Roman" w:cs="Times New Roman"/>
          <w:sz w:val="24"/>
          <w:szCs w:val="24"/>
        </w:rPr>
        <w:t xml:space="preserve"> </w:t>
      </w:r>
      <w:r w:rsidRPr="00AC2A7C">
        <w:rPr>
          <w:rFonts w:ascii="Times New Roman" w:hAnsi="Times New Roman" w:cs="Times New Roman"/>
          <w:sz w:val="24"/>
          <w:szCs w:val="24"/>
        </w:rPr>
        <w:t>Program müfredatlarında yer alan ortak zorunlu derslerin işleyişi ve ölçme-değerlendirmesi uzaktan</w:t>
      </w:r>
      <w:r>
        <w:rPr>
          <w:rFonts w:ascii="Times New Roman" w:hAnsi="Times New Roman" w:cs="Times New Roman"/>
          <w:sz w:val="24"/>
          <w:szCs w:val="24"/>
        </w:rPr>
        <w:t xml:space="preserve"> </w:t>
      </w:r>
      <w:r w:rsidRPr="00AC2A7C">
        <w:rPr>
          <w:rFonts w:ascii="Times New Roman" w:hAnsi="Times New Roman" w:cs="Times New Roman"/>
          <w:sz w:val="24"/>
          <w:szCs w:val="24"/>
        </w:rPr>
        <w:t>öğrenme olanakları ile gerçekleştirilmektedir. Pandemi sürecinde, uzaktan eğitim sürecine geçiş ile;</w:t>
      </w:r>
      <w:r>
        <w:rPr>
          <w:rFonts w:ascii="Times New Roman" w:hAnsi="Times New Roman" w:cs="Times New Roman"/>
          <w:sz w:val="24"/>
          <w:szCs w:val="24"/>
        </w:rPr>
        <w:t xml:space="preserve"> </w:t>
      </w:r>
      <w:r w:rsidRPr="00AC2A7C">
        <w:rPr>
          <w:rFonts w:ascii="Times New Roman" w:hAnsi="Times New Roman" w:cs="Times New Roman"/>
          <w:sz w:val="24"/>
          <w:szCs w:val="24"/>
        </w:rPr>
        <w:t>öğrenciler Pusula Bilgi Sisteminde yer alan Canlı Ders sisteminden almış oldukları dersler ile ders</w:t>
      </w:r>
      <w:r>
        <w:rPr>
          <w:rFonts w:ascii="Times New Roman" w:hAnsi="Times New Roman" w:cs="Times New Roman"/>
          <w:sz w:val="24"/>
          <w:szCs w:val="24"/>
        </w:rPr>
        <w:t xml:space="preserve"> </w:t>
      </w:r>
      <w:r w:rsidRPr="00AC2A7C">
        <w:rPr>
          <w:rFonts w:ascii="Times New Roman" w:hAnsi="Times New Roman" w:cs="Times New Roman"/>
          <w:sz w:val="24"/>
          <w:szCs w:val="24"/>
        </w:rPr>
        <w:t>kayıtlarına ve canlı ders ile ilgili sisteme yüklenen materyallere ulaşarak ders ile ilgili kaynaklardan</w:t>
      </w:r>
      <w:r>
        <w:rPr>
          <w:rFonts w:ascii="Times New Roman" w:hAnsi="Times New Roman" w:cs="Times New Roman"/>
          <w:sz w:val="24"/>
          <w:szCs w:val="24"/>
        </w:rPr>
        <w:t xml:space="preserve"> </w:t>
      </w:r>
      <w:r w:rsidRPr="00AC2A7C">
        <w:rPr>
          <w:rFonts w:ascii="Times New Roman" w:hAnsi="Times New Roman" w:cs="Times New Roman"/>
          <w:sz w:val="24"/>
          <w:szCs w:val="24"/>
        </w:rPr>
        <w:t>faydalanabilmektedirler (Kanıt</w:t>
      </w:r>
      <w:r>
        <w:rPr>
          <w:rFonts w:ascii="Times New Roman" w:hAnsi="Times New Roman" w:cs="Times New Roman"/>
          <w:sz w:val="24"/>
          <w:szCs w:val="24"/>
        </w:rPr>
        <w:t xml:space="preserve">1. </w:t>
      </w:r>
      <w:r w:rsidRPr="00AC2A7C">
        <w:rPr>
          <w:rFonts w:ascii="Times New Roman" w:hAnsi="Times New Roman" w:cs="Times New Roman"/>
          <w:sz w:val="24"/>
          <w:szCs w:val="24"/>
        </w:rPr>
        <w:t>PUZEM,</w:t>
      </w:r>
      <w:r w:rsidR="002D7347">
        <w:rPr>
          <w:rFonts w:ascii="Times New Roman" w:hAnsi="Times New Roman" w:cs="Times New Roman"/>
          <w:sz w:val="24"/>
          <w:szCs w:val="24"/>
        </w:rPr>
        <w:t xml:space="preserve"> </w:t>
      </w:r>
      <w:r w:rsidRPr="00AC2A7C">
        <w:rPr>
          <w:rFonts w:ascii="Times New Roman" w:hAnsi="Times New Roman" w:cs="Times New Roman"/>
          <w:sz w:val="24"/>
          <w:szCs w:val="24"/>
        </w:rPr>
        <w:t>Ters-Yüz Sınıf Yaklaşımı, Kanıt 2</w:t>
      </w:r>
      <w:r>
        <w:rPr>
          <w:rFonts w:ascii="Times New Roman" w:hAnsi="Times New Roman" w:cs="Times New Roman"/>
          <w:sz w:val="24"/>
          <w:szCs w:val="24"/>
        </w:rPr>
        <w:t>.</w:t>
      </w:r>
      <w:r w:rsidRPr="00AC2A7C">
        <w:rPr>
          <w:rFonts w:ascii="Times New Roman" w:hAnsi="Times New Roman" w:cs="Times New Roman"/>
          <w:sz w:val="24"/>
          <w:szCs w:val="24"/>
        </w:rPr>
        <w:t xml:space="preserve"> PAÜ</w:t>
      </w:r>
      <w:r>
        <w:rPr>
          <w:rFonts w:ascii="Times New Roman" w:hAnsi="Times New Roman" w:cs="Times New Roman"/>
          <w:sz w:val="24"/>
          <w:szCs w:val="24"/>
        </w:rPr>
        <w:t xml:space="preserve"> </w:t>
      </w:r>
      <w:r w:rsidRPr="00AC2A7C">
        <w:rPr>
          <w:rFonts w:ascii="Times New Roman" w:hAnsi="Times New Roman" w:cs="Times New Roman"/>
          <w:sz w:val="24"/>
          <w:szCs w:val="24"/>
        </w:rPr>
        <w:t>Pusula Bilgi Sistemi-Canlı Ders Sistemi). Ayrıca, Pusula Bilgi Sistemi altında yer alan Eğitim destek</w:t>
      </w:r>
      <w:r>
        <w:rPr>
          <w:rFonts w:ascii="Times New Roman" w:hAnsi="Times New Roman" w:cs="Times New Roman"/>
          <w:sz w:val="24"/>
          <w:szCs w:val="24"/>
        </w:rPr>
        <w:t xml:space="preserve"> </w:t>
      </w:r>
      <w:r w:rsidRPr="00AC2A7C">
        <w:rPr>
          <w:rFonts w:ascii="Times New Roman" w:hAnsi="Times New Roman" w:cs="Times New Roman"/>
          <w:sz w:val="24"/>
          <w:szCs w:val="24"/>
        </w:rPr>
        <w:t>sistemi aracılığıyla, öğrenciler aldıkları derse ilişkin yüklenen materyallere ulaşabilmektedirler</w:t>
      </w:r>
      <w:r>
        <w:rPr>
          <w:rFonts w:ascii="Times New Roman" w:hAnsi="Times New Roman" w:cs="Times New Roman"/>
          <w:sz w:val="24"/>
          <w:szCs w:val="24"/>
        </w:rPr>
        <w:t xml:space="preserve"> </w:t>
      </w:r>
      <w:r w:rsidRPr="00AC2A7C">
        <w:rPr>
          <w:rFonts w:ascii="Times New Roman" w:hAnsi="Times New Roman" w:cs="Times New Roman"/>
          <w:sz w:val="24"/>
          <w:szCs w:val="24"/>
        </w:rPr>
        <w:t>(Kanıt 3</w:t>
      </w:r>
      <w:r>
        <w:rPr>
          <w:rFonts w:ascii="Times New Roman" w:hAnsi="Times New Roman" w:cs="Times New Roman"/>
          <w:sz w:val="24"/>
          <w:szCs w:val="24"/>
        </w:rPr>
        <w:t xml:space="preserve">. </w:t>
      </w:r>
      <w:r w:rsidRPr="00AC2A7C">
        <w:rPr>
          <w:rFonts w:ascii="Times New Roman" w:hAnsi="Times New Roman" w:cs="Times New Roman"/>
          <w:sz w:val="24"/>
          <w:szCs w:val="24"/>
        </w:rPr>
        <w:t>Eğitim Destek Sistemi-Materyal Kayıtları).</w:t>
      </w:r>
    </w:p>
    <w:p w14:paraId="7C312817" w14:textId="0C664A27" w:rsidR="00AC2A7C"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55.Öğrenme yönetim sistemi uygulaması ve yeterliliğini irdeleyiniz.</w:t>
      </w:r>
    </w:p>
    <w:p w14:paraId="093E2568" w14:textId="68EE8359" w:rsidR="00AC2A7C" w:rsidRPr="00AC2A7C"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Üniversite, eğitim-öğretim faaliyetlerini yürütmek için uygun kaynaklara ve altyapıya sahiptir.</w:t>
      </w:r>
      <w:r>
        <w:rPr>
          <w:rFonts w:ascii="Times New Roman" w:hAnsi="Times New Roman" w:cs="Times New Roman"/>
          <w:sz w:val="24"/>
          <w:szCs w:val="24"/>
        </w:rPr>
        <w:t xml:space="preserve"> </w:t>
      </w:r>
      <w:r w:rsidRPr="00AC2A7C">
        <w:rPr>
          <w:rFonts w:ascii="Times New Roman" w:hAnsi="Times New Roman" w:cs="Times New Roman"/>
          <w:sz w:val="24"/>
          <w:szCs w:val="24"/>
        </w:rPr>
        <w:t>Öğrenme olanakları tüm öğrenciler için yeterli ve erişilebilir durumdadır. Öğrenciler, kaydoldukları</w:t>
      </w:r>
      <w:r>
        <w:rPr>
          <w:rFonts w:ascii="Times New Roman" w:hAnsi="Times New Roman" w:cs="Times New Roman"/>
          <w:sz w:val="24"/>
          <w:szCs w:val="24"/>
        </w:rPr>
        <w:t xml:space="preserve"> </w:t>
      </w:r>
      <w:r w:rsidRPr="00AC2A7C">
        <w:rPr>
          <w:rFonts w:ascii="Times New Roman" w:hAnsi="Times New Roman" w:cs="Times New Roman"/>
          <w:sz w:val="24"/>
          <w:szCs w:val="24"/>
        </w:rPr>
        <w:t>zaman diliminden itibaren kendilerine verilen kullanıcı adı ve şifre ile kütüphanenin e- arşivi ve diğer</w:t>
      </w:r>
      <w:r>
        <w:rPr>
          <w:rFonts w:ascii="Times New Roman" w:hAnsi="Times New Roman" w:cs="Times New Roman"/>
          <w:sz w:val="24"/>
          <w:szCs w:val="24"/>
        </w:rPr>
        <w:t xml:space="preserve"> </w:t>
      </w:r>
      <w:r w:rsidRPr="00AC2A7C">
        <w:rPr>
          <w:rFonts w:ascii="Times New Roman" w:hAnsi="Times New Roman" w:cs="Times New Roman"/>
          <w:sz w:val="24"/>
          <w:szCs w:val="24"/>
        </w:rPr>
        <w:t>erişilebilir kaynaklarına ulaşabilmekte ve 24 saat açık merkezi kütüphaneden faydalanabilmektedir.</w:t>
      </w:r>
    </w:p>
    <w:p w14:paraId="2C3D2D3A" w14:textId="01CF2705" w:rsidR="00AC2A7C" w:rsidRPr="00AC2A7C"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Kütüphanenin abone olduğu veri tabanları kaynak türü itibariyle elektronik kitap, elektronik tez,</w:t>
      </w:r>
      <w:r>
        <w:rPr>
          <w:rFonts w:ascii="Times New Roman" w:hAnsi="Times New Roman" w:cs="Times New Roman"/>
          <w:sz w:val="24"/>
          <w:szCs w:val="24"/>
        </w:rPr>
        <w:t xml:space="preserve"> </w:t>
      </w:r>
      <w:r w:rsidRPr="00AC2A7C">
        <w:rPr>
          <w:rFonts w:ascii="Times New Roman" w:hAnsi="Times New Roman" w:cs="Times New Roman"/>
          <w:sz w:val="24"/>
          <w:szCs w:val="24"/>
        </w:rPr>
        <w:t>eğitim video ve resimleri ile ayrıca veri tabanlarındaki zengin dergileriyle geniş bir eğitim ve</w:t>
      </w:r>
      <w:r>
        <w:rPr>
          <w:rFonts w:ascii="Times New Roman" w:hAnsi="Times New Roman" w:cs="Times New Roman"/>
          <w:sz w:val="24"/>
          <w:szCs w:val="24"/>
        </w:rPr>
        <w:t xml:space="preserve"> </w:t>
      </w:r>
      <w:r w:rsidRPr="00AC2A7C">
        <w:rPr>
          <w:rFonts w:ascii="Times New Roman" w:hAnsi="Times New Roman" w:cs="Times New Roman"/>
          <w:sz w:val="24"/>
          <w:szCs w:val="24"/>
        </w:rPr>
        <w:t>araştırma yelpazesi sunmaktadır. Tıp ve sağlık alanına yönelik çevrimiçi üç boyutlu eğitim videoları</w:t>
      </w:r>
      <w:r>
        <w:rPr>
          <w:rFonts w:ascii="Times New Roman" w:hAnsi="Times New Roman" w:cs="Times New Roman"/>
          <w:sz w:val="24"/>
          <w:szCs w:val="24"/>
        </w:rPr>
        <w:t xml:space="preserve"> </w:t>
      </w:r>
      <w:r w:rsidRPr="00AC2A7C">
        <w:rPr>
          <w:rFonts w:ascii="Times New Roman" w:hAnsi="Times New Roman" w:cs="Times New Roman"/>
          <w:sz w:val="24"/>
          <w:szCs w:val="24"/>
        </w:rPr>
        <w:t>ve resimleriyle 3D Anatomi atlası yanında hekimin ilaç etkileşimi ve bir hastalık hakkında soru ve</w:t>
      </w:r>
      <w:r>
        <w:rPr>
          <w:rFonts w:ascii="Times New Roman" w:hAnsi="Times New Roman" w:cs="Times New Roman"/>
          <w:sz w:val="24"/>
          <w:szCs w:val="24"/>
        </w:rPr>
        <w:t xml:space="preserve"> </w:t>
      </w:r>
      <w:r w:rsidRPr="00AC2A7C">
        <w:rPr>
          <w:rFonts w:ascii="Times New Roman" w:hAnsi="Times New Roman" w:cs="Times New Roman"/>
          <w:sz w:val="24"/>
          <w:szCs w:val="24"/>
        </w:rPr>
        <w:t xml:space="preserve">cevap alabileceği </w:t>
      </w:r>
      <w:proofErr w:type="spellStart"/>
      <w:r w:rsidRPr="00AC2A7C">
        <w:rPr>
          <w:rFonts w:ascii="Times New Roman" w:hAnsi="Times New Roman" w:cs="Times New Roman"/>
          <w:sz w:val="24"/>
          <w:szCs w:val="24"/>
        </w:rPr>
        <w:t>Uptodate</w:t>
      </w:r>
      <w:proofErr w:type="spellEnd"/>
      <w:r w:rsidRPr="00AC2A7C">
        <w:rPr>
          <w:rFonts w:ascii="Times New Roman" w:hAnsi="Times New Roman" w:cs="Times New Roman"/>
          <w:sz w:val="24"/>
          <w:szCs w:val="24"/>
        </w:rPr>
        <w:t xml:space="preserve"> veri tabanı yaşam boyu öğrenmeyi desteklemektedir. Sosyal bilimler ve</w:t>
      </w:r>
      <w:r>
        <w:rPr>
          <w:rFonts w:ascii="Times New Roman" w:hAnsi="Times New Roman" w:cs="Times New Roman"/>
          <w:sz w:val="24"/>
          <w:szCs w:val="24"/>
        </w:rPr>
        <w:t xml:space="preserve"> </w:t>
      </w:r>
      <w:r w:rsidRPr="00AC2A7C">
        <w:rPr>
          <w:rFonts w:ascii="Times New Roman" w:hAnsi="Times New Roman" w:cs="Times New Roman"/>
          <w:sz w:val="24"/>
          <w:szCs w:val="24"/>
        </w:rPr>
        <w:t>fen bilimleri alanında destekleyici hem basılı hem elektronik kaynaklar bulunmaktadır (Kanıt 4</w:t>
      </w:r>
      <w:r>
        <w:rPr>
          <w:rFonts w:ascii="Times New Roman" w:hAnsi="Times New Roman" w:cs="Times New Roman"/>
          <w:sz w:val="24"/>
          <w:szCs w:val="24"/>
        </w:rPr>
        <w:t xml:space="preserve">. </w:t>
      </w:r>
      <w:r w:rsidRPr="00AC2A7C">
        <w:rPr>
          <w:rFonts w:ascii="Times New Roman" w:hAnsi="Times New Roman" w:cs="Times New Roman"/>
          <w:sz w:val="24"/>
          <w:szCs w:val="24"/>
        </w:rPr>
        <w:t>Prof. Dr. Fuat Sezgin Kütüphanesi, Kanıt 5</w:t>
      </w:r>
      <w:r>
        <w:rPr>
          <w:rFonts w:ascii="Times New Roman" w:hAnsi="Times New Roman" w:cs="Times New Roman"/>
          <w:sz w:val="24"/>
          <w:szCs w:val="24"/>
        </w:rPr>
        <w:t xml:space="preserve">. </w:t>
      </w:r>
      <w:r w:rsidRPr="00AC2A7C">
        <w:rPr>
          <w:rFonts w:ascii="Times New Roman" w:hAnsi="Times New Roman" w:cs="Times New Roman"/>
          <w:sz w:val="24"/>
          <w:szCs w:val="24"/>
        </w:rPr>
        <w:t>PAÜ Elektronik Dergi, Kanıt 6</w:t>
      </w:r>
      <w:r>
        <w:rPr>
          <w:rFonts w:ascii="Times New Roman" w:hAnsi="Times New Roman" w:cs="Times New Roman"/>
          <w:sz w:val="24"/>
          <w:szCs w:val="24"/>
        </w:rPr>
        <w:t>.</w:t>
      </w:r>
      <w:r w:rsidRPr="00AC2A7C">
        <w:rPr>
          <w:rFonts w:ascii="Times New Roman" w:hAnsi="Times New Roman" w:cs="Times New Roman"/>
          <w:sz w:val="24"/>
          <w:szCs w:val="24"/>
        </w:rPr>
        <w:t xml:space="preserve"> PAÜ</w:t>
      </w:r>
      <w:r>
        <w:rPr>
          <w:rFonts w:ascii="Times New Roman" w:hAnsi="Times New Roman" w:cs="Times New Roman"/>
          <w:sz w:val="24"/>
          <w:szCs w:val="24"/>
        </w:rPr>
        <w:t xml:space="preserve"> </w:t>
      </w:r>
      <w:r w:rsidRPr="00AC2A7C">
        <w:rPr>
          <w:rFonts w:ascii="Times New Roman" w:hAnsi="Times New Roman" w:cs="Times New Roman"/>
          <w:sz w:val="24"/>
          <w:szCs w:val="24"/>
        </w:rPr>
        <w:t>Açık Erişim).</w:t>
      </w:r>
    </w:p>
    <w:p w14:paraId="6A55C485" w14:textId="33540537" w:rsidR="00AC2A7C" w:rsidRPr="00AC2A7C"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Üniversite akademik birimlerinde, birimlerde yürütülen eğitim programlarının kalitesini güvence</w:t>
      </w:r>
      <w:r>
        <w:rPr>
          <w:rFonts w:ascii="Times New Roman" w:hAnsi="Times New Roman" w:cs="Times New Roman"/>
          <w:sz w:val="24"/>
          <w:szCs w:val="24"/>
        </w:rPr>
        <w:t xml:space="preserve"> </w:t>
      </w:r>
      <w:r w:rsidRPr="00AC2A7C">
        <w:rPr>
          <w:rFonts w:ascii="Times New Roman" w:hAnsi="Times New Roman" w:cs="Times New Roman"/>
          <w:sz w:val="24"/>
          <w:szCs w:val="24"/>
        </w:rPr>
        <w:t>altına almak, programları sürekli ve sistematik olarak değerlendirmek ve akreditasyon çalışmalarına</w:t>
      </w:r>
      <w:r>
        <w:rPr>
          <w:rFonts w:ascii="Times New Roman" w:hAnsi="Times New Roman" w:cs="Times New Roman"/>
          <w:sz w:val="24"/>
          <w:szCs w:val="24"/>
        </w:rPr>
        <w:t xml:space="preserve"> </w:t>
      </w:r>
      <w:r w:rsidRPr="00AC2A7C">
        <w:rPr>
          <w:rFonts w:ascii="Times New Roman" w:hAnsi="Times New Roman" w:cs="Times New Roman"/>
          <w:sz w:val="24"/>
          <w:szCs w:val="24"/>
        </w:rPr>
        <w:t>katkı sağlamak amacıyla ÜYBS Program Öz Değerlendirme Modülü aracılığıyla oluşturulan öz</w:t>
      </w:r>
      <w:r>
        <w:rPr>
          <w:rFonts w:ascii="Times New Roman" w:hAnsi="Times New Roman" w:cs="Times New Roman"/>
          <w:sz w:val="24"/>
          <w:szCs w:val="24"/>
        </w:rPr>
        <w:t xml:space="preserve"> </w:t>
      </w:r>
      <w:r w:rsidRPr="00AC2A7C">
        <w:rPr>
          <w:rFonts w:ascii="Times New Roman" w:hAnsi="Times New Roman" w:cs="Times New Roman"/>
          <w:sz w:val="24"/>
          <w:szCs w:val="24"/>
        </w:rPr>
        <w:t>değerlendirme raporları öğrenme ortam ve kaynaklarını da kapsamaktadır (Kanıt</w:t>
      </w:r>
      <w:r>
        <w:rPr>
          <w:rFonts w:ascii="Times New Roman" w:hAnsi="Times New Roman" w:cs="Times New Roman"/>
          <w:sz w:val="24"/>
          <w:szCs w:val="24"/>
        </w:rPr>
        <w:t xml:space="preserve"> </w:t>
      </w:r>
      <w:r w:rsidRPr="00AC2A7C">
        <w:rPr>
          <w:rFonts w:ascii="Times New Roman" w:hAnsi="Times New Roman" w:cs="Times New Roman"/>
          <w:sz w:val="24"/>
          <w:szCs w:val="24"/>
        </w:rPr>
        <w:t>8</w:t>
      </w:r>
      <w:r>
        <w:rPr>
          <w:rFonts w:ascii="Times New Roman" w:hAnsi="Times New Roman" w:cs="Times New Roman"/>
          <w:sz w:val="24"/>
          <w:szCs w:val="24"/>
        </w:rPr>
        <w:t>.</w:t>
      </w:r>
      <w:r w:rsidRPr="00AC2A7C">
        <w:rPr>
          <w:rFonts w:ascii="Times New Roman" w:hAnsi="Times New Roman" w:cs="Times New Roman"/>
          <w:sz w:val="24"/>
          <w:szCs w:val="24"/>
        </w:rPr>
        <w:t xml:space="preserve"> Öz</w:t>
      </w:r>
      <w:r>
        <w:rPr>
          <w:rFonts w:ascii="Times New Roman" w:hAnsi="Times New Roman" w:cs="Times New Roman"/>
          <w:sz w:val="24"/>
          <w:szCs w:val="24"/>
        </w:rPr>
        <w:t xml:space="preserve"> </w:t>
      </w:r>
      <w:r w:rsidRPr="00AC2A7C">
        <w:rPr>
          <w:rFonts w:ascii="Times New Roman" w:hAnsi="Times New Roman" w:cs="Times New Roman"/>
          <w:sz w:val="24"/>
          <w:szCs w:val="24"/>
        </w:rPr>
        <w:t xml:space="preserve">Değerlendirme </w:t>
      </w:r>
      <w:proofErr w:type="gramStart"/>
      <w:r w:rsidRPr="00AC2A7C">
        <w:rPr>
          <w:rFonts w:ascii="Times New Roman" w:hAnsi="Times New Roman" w:cs="Times New Roman"/>
          <w:sz w:val="24"/>
          <w:szCs w:val="24"/>
        </w:rPr>
        <w:t>Modülü -</w:t>
      </w:r>
      <w:proofErr w:type="gramEnd"/>
      <w:r w:rsidRPr="00AC2A7C">
        <w:rPr>
          <w:rFonts w:ascii="Times New Roman" w:hAnsi="Times New Roman" w:cs="Times New Roman"/>
          <w:sz w:val="24"/>
          <w:szCs w:val="24"/>
        </w:rPr>
        <w:t xml:space="preserve"> Öğrenme Ortamları).</w:t>
      </w:r>
    </w:p>
    <w:p w14:paraId="6B480467" w14:textId="5065570B" w:rsidR="00AA7098" w:rsidRDefault="00AC2A7C" w:rsidP="00AC2A7C">
      <w:pPr>
        <w:jc w:val="both"/>
        <w:rPr>
          <w:rFonts w:ascii="Times New Roman" w:hAnsi="Times New Roman" w:cs="Times New Roman"/>
          <w:sz w:val="24"/>
          <w:szCs w:val="24"/>
        </w:rPr>
      </w:pPr>
      <w:r w:rsidRPr="00AC2A7C">
        <w:rPr>
          <w:rFonts w:ascii="Times New Roman" w:hAnsi="Times New Roman" w:cs="Times New Roman"/>
          <w:sz w:val="24"/>
          <w:szCs w:val="24"/>
        </w:rPr>
        <w:t>Birimde kullanılan öğrenme ortamı ve kaynaklarına ilişkin öğrenci geri bildirimleri Pusula Bilgi</w:t>
      </w:r>
      <w:r>
        <w:rPr>
          <w:rFonts w:ascii="Times New Roman" w:hAnsi="Times New Roman" w:cs="Times New Roman"/>
          <w:sz w:val="24"/>
          <w:szCs w:val="24"/>
        </w:rPr>
        <w:t xml:space="preserve"> </w:t>
      </w:r>
      <w:r w:rsidRPr="00AC2A7C">
        <w:rPr>
          <w:rFonts w:ascii="Times New Roman" w:hAnsi="Times New Roman" w:cs="Times New Roman"/>
          <w:sz w:val="24"/>
          <w:szCs w:val="24"/>
        </w:rPr>
        <w:t>Sistemi üzerinden, öğrencilere uygulanan çeşitli anketlerle takip edilmektedir (Kanıt 9</w:t>
      </w:r>
      <w:r>
        <w:rPr>
          <w:rFonts w:ascii="Times New Roman" w:hAnsi="Times New Roman" w:cs="Times New Roman"/>
          <w:sz w:val="24"/>
          <w:szCs w:val="24"/>
        </w:rPr>
        <w:t>.</w:t>
      </w:r>
      <w:r w:rsidRPr="00AC2A7C">
        <w:rPr>
          <w:rFonts w:ascii="Times New Roman" w:hAnsi="Times New Roman" w:cs="Times New Roman"/>
          <w:sz w:val="24"/>
          <w:szCs w:val="24"/>
        </w:rPr>
        <w:t xml:space="preserve"> Ders</w:t>
      </w:r>
      <w:r>
        <w:rPr>
          <w:rFonts w:ascii="Times New Roman" w:hAnsi="Times New Roman" w:cs="Times New Roman"/>
          <w:sz w:val="24"/>
          <w:szCs w:val="24"/>
        </w:rPr>
        <w:t xml:space="preserve"> </w:t>
      </w:r>
      <w:r w:rsidRPr="00AC2A7C">
        <w:rPr>
          <w:rFonts w:ascii="Times New Roman" w:hAnsi="Times New Roman" w:cs="Times New Roman"/>
          <w:sz w:val="24"/>
          <w:szCs w:val="24"/>
        </w:rPr>
        <w:t>Değerlendirme ve Ders Öğrenme Kazanımı Anket Sonuçları).</w:t>
      </w:r>
    </w:p>
    <w:p w14:paraId="6FB4C2CF" w14:textId="77777777" w:rsidR="00E4700F" w:rsidRPr="00E4700F" w:rsidRDefault="00E4700F" w:rsidP="00E4700F">
      <w:pPr>
        <w:jc w:val="both"/>
        <w:rPr>
          <w:rFonts w:ascii="Times New Roman" w:hAnsi="Times New Roman" w:cs="Times New Roman"/>
          <w:sz w:val="24"/>
          <w:szCs w:val="24"/>
        </w:rPr>
      </w:pPr>
      <w:r w:rsidRPr="00E4700F">
        <w:rPr>
          <w:rFonts w:ascii="Times New Roman" w:hAnsi="Times New Roman" w:cs="Times New Roman"/>
          <w:sz w:val="24"/>
          <w:szCs w:val="24"/>
        </w:rPr>
        <w:t>56.Açıklamalarınız kapsamında başlık için programınızın değerlendirmesini işaretleyiniz.</w:t>
      </w:r>
    </w:p>
    <w:p w14:paraId="04A27D02" w14:textId="77777777" w:rsidR="00E4700F" w:rsidRPr="00E4700F" w:rsidRDefault="00E4700F" w:rsidP="00E4700F">
      <w:pPr>
        <w:jc w:val="both"/>
        <w:rPr>
          <w:rFonts w:ascii="Times New Roman" w:hAnsi="Times New Roman" w:cs="Times New Roman"/>
          <w:sz w:val="24"/>
          <w:szCs w:val="24"/>
        </w:rPr>
      </w:pPr>
      <w:r w:rsidRPr="00E4700F">
        <w:rPr>
          <w:rFonts w:ascii="Times New Roman" w:hAnsi="Times New Roman" w:cs="Times New Roman"/>
          <w:sz w:val="24"/>
          <w:szCs w:val="24"/>
        </w:rPr>
        <w:t>(1)  Çalışma bulunmamaktadır.</w:t>
      </w:r>
    </w:p>
    <w:p w14:paraId="68A2684D" w14:textId="77777777" w:rsidR="00E4700F" w:rsidRPr="00E4700F" w:rsidRDefault="00E4700F" w:rsidP="00E4700F">
      <w:pPr>
        <w:jc w:val="both"/>
        <w:rPr>
          <w:rFonts w:ascii="Times New Roman" w:hAnsi="Times New Roman" w:cs="Times New Roman"/>
          <w:sz w:val="24"/>
          <w:szCs w:val="24"/>
        </w:rPr>
      </w:pPr>
      <w:r w:rsidRPr="00E4700F">
        <w:rPr>
          <w:rFonts w:ascii="Times New Roman" w:hAnsi="Times New Roman" w:cs="Times New Roman"/>
          <w:sz w:val="24"/>
          <w:szCs w:val="24"/>
        </w:rPr>
        <w:t>(2)  Uygulamaya yönelik planlamalar bulunmaktadır.</w:t>
      </w:r>
    </w:p>
    <w:p w14:paraId="3988431D" w14:textId="77777777" w:rsidR="00E4700F" w:rsidRPr="00E4700F" w:rsidRDefault="00E4700F" w:rsidP="00E4700F">
      <w:pPr>
        <w:jc w:val="both"/>
        <w:rPr>
          <w:rFonts w:ascii="Times New Roman" w:hAnsi="Times New Roman" w:cs="Times New Roman"/>
          <w:sz w:val="24"/>
          <w:szCs w:val="24"/>
        </w:rPr>
      </w:pPr>
      <w:r w:rsidRPr="00E4700F">
        <w:rPr>
          <w:rFonts w:ascii="Times New Roman" w:hAnsi="Times New Roman" w:cs="Times New Roman"/>
          <w:sz w:val="24"/>
          <w:szCs w:val="24"/>
        </w:rPr>
        <w:t>(3)  Planlamalara yönelik uygulamalar gerçekleştirilmektedir.</w:t>
      </w:r>
    </w:p>
    <w:p w14:paraId="3B839404" w14:textId="77777777" w:rsidR="00E4700F" w:rsidRPr="00E4700F" w:rsidRDefault="00E4700F" w:rsidP="00E4700F">
      <w:pPr>
        <w:jc w:val="both"/>
        <w:rPr>
          <w:rFonts w:ascii="Times New Roman" w:hAnsi="Times New Roman" w:cs="Times New Roman"/>
          <w:sz w:val="24"/>
          <w:szCs w:val="24"/>
        </w:rPr>
      </w:pPr>
      <w:r w:rsidRPr="00E4700F">
        <w:rPr>
          <w:rFonts w:ascii="Times New Roman" w:hAnsi="Times New Roman" w:cs="Times New Roman"/>
          <w:sz w:val="24"/>
          <w:szCs w:val="24"/>
        </w:rPr>
        <w:t>(4)  Uygulamaların sonuçları paydaş görüşleri alınarak izlenmektedir.</w:t>
      </w:r>
    </w:p>
    <w:p w14:paraId="5AC92AB8" w14:textId="363605B9" w:rsidR="00E4700F" w:rsidRDefault="00E4700F" w:rsidP="00E4700F">
      <w:pPr>
        <w:jc w:val="both"/>
        <w:rPr>
          <w:rFonts w:ascii="Times New Roman" w:hAnsi="Times New Roman" w:cs="Times New Roman"/>
          <w:sz w:val="24"/>
          <w:szCs w:val="24"/>
        </w:rPr>
      </w:pPr>
      <w:r w:rsidRPr="00E4700F">
        <w:rPr>
          <w:rFonts w:ascii="Times New Roman" w:hAnsi="Times New Roman" w:cs="Times New Roman"/>
          <w:sz w:val="24"/>
          <w:szCs w:val="24"/>
        </w:rPr>
        <w:t>(5)  İzleme sonuçları paydaşlarla birlikte değerlendirilerek önlemler alınmaktadır.</w:t>
      </w:r>
    </w:p>
    <w:p w14:paraId="51866744" w14:textId="203B2F0E" w:rsidR="00E4700F" w:rsidRDefault="00E4700F" w:rsidP="00E4700F">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1988EB2E" w14:textId="2038BF85" w:rsidR="00E4700F" w:rsidRDefault="009833B5" w:rsidP="00E4700F">
      <w:pPr>
        <w:jc w:val="both"/>
        <w:rPr>
          <w:rFonts w:ascii="Times New Roman" w:hAnsi="Times New Roman" w:cs="Times New Roman"/>
          <w:sz w:val="24"/>
          <w:szCs w:val="24"/>
        </w:rPr>
      </w:pPr>
      <w:r w:rsidRPr="009833B5">
        <w:rPr>
          <w:rFonts w:ascii="Times New Roman" w:hAnsi="Times New Roman" w:cs="Times New Roman"/>
          <w:sz w:val="24"/>
          <w:szCs w:val="24"/>
        </w:rPr>
        <w:t>57.Başlıkla ilgili açıklamalarınıza yönelik kanıtlarınızı yükleyiniz.</w:t>
      </w:r>
    </w:p>
    <w:p w14:paraId="7FA2A39B" w14:textId="3FFD5F58" w:rsidR="00314E96" w:rsidRDefault="00314E96" w:rsidP="00E4700F">
      <w:pPr>
        <w:jc w:val="both"/>
        <w:rPr>
          <w:rFonts w:ascii="Times New Roman" w:hAnsi="Times New Roman" w:cs="Times New Roman"/>
          <w:sz w:val="24"/>
          <w:szCs w:val="24"/>
        </w:rPr>
      </w:pPr>
      <w:r>
        <w:rPr>
          <w:rFonts w:ascii="Times New Roman" w:hAnsi="Times New Roman" w:cs="Times New Roman"/>
          <w:sz w:val="24"/>
          <w:szCs w:val="24"/>
        </w:rPr>
        <w:t>Kanıt 55</w:t>
      </w:r>
    </w:p>
    <w:p w14:paraId="784AFED6" w14:textId="77777777" w:rsidR="00314E96" w:rsidRPr="00314E96" w:rsidRDefault="00314E96" w:rsidP="00314E96">
      <w:pPr>
        <w:jc w:val="both"/>
        <w:rPr>
          <w:rFonts w:ascii="Times New Roman" w:hAnsi="Times New Roman" w:cs="Times New Roman"/>
          <w:sz w:val="24"/>
          <w:szCs w:val="24"/>
        </w:rPr>
      </w:pPr>
      <w:r w:rsidRPr="00314E96">
        <w:rPr>
          <w:rFonts w:ascii="Times New Roman" w:hAnsi="Times New Roman" w:cs="Times New Roman"/>
          <w:sz w:val="24"/>
          <w:szCs w:val="24"/>
        </w:rPr>
        <w:t>Akademik destek hizmetleri</w:t>
      </w:r>
    </w:p>
    <w:p w14:paraId="701F601C" w14:textId="1308173B" w:rsidR="00314E96" w:rsidRPr="00314E96" w:rsidRDefault="00314E96" w:rsidP="00314E96">
      <w:pPr>
        <w:jc w:val="both"/>
        <w:rPr>
          <w:rFonts w:ascii="Times New Roman" w:hAnsi="Times New Roman" w:cs="Times New Roman"/>
          <w:sz w:val="24"/>
          <w:szCs w:val="24"/>
        </w:rPr>
      </w:pPr>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Öğrencinin</w:t>
      </w:r>
      <w:proofErr w:type="spellEnd"/>
      <w:r w:rsidRPr="00314E96">
        <w:rPr>
          <w:rFonts w:ascii="Times New Roman" w:hAnsi="Times New Roman" w:cs="Times New Roman"/>
          <w:sz w:val="24"/>
          <w:szCs w:val="24"/>
        </w:rPr>
        <w:t xml:space="preserve"> akademik </w:t>
      </w:r>
      <w:proofErr w:type="spellStart"/>
      <w:r w:rsidRPr="00314E96">
        <w:rPr>
          <w:rFonts w:ascii="Times New Roman" w:hAnsi="Times New Roman" w:cs="Times New Roman"/>
          <w:sz w:val="24"/>
          <w:szCs w:val="24"/>
        </w:rPr>
        <w:t>gelişimini</w:t>
      </w:r>
      <w:proofErr w:type="spellEnd"/>
      <w:r w:rsidRPr="00314E96">
        <w:rPr>
          <w:rFonts w:ascii="Times New Roman" w:hAnsi="Times New Roman" w:cs="Times New Roman"/>
          <w:sz w:val="24"/>
          <w:szCs w:val="24"/>
        </w:rPr>
        <w:t xml:space="preserve"> takip   eden, </w:t>
      </w:r>
      <w:proofErr w:type="spellStart"/>
      <w:r w:rsidRPr="00314E96">
        <w:rPr>
          <w:rFonts w:ascii="Times New Roman" w:hAnsi="Times New Roman" w:cs="Times New Roman"/>
          <w:sz w:val="24"/>
          <w:szCs w:val="24"/>
        </w:rPr>
        <w:t>yön</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gösteren</w:t>
      </w:r>
      <w:proofErr w:type="spellEnd"/>
      <w:r w:rsidRPr="00314E96">
        <w:rPr>
          <w:rFonts w:ascii="Times New Roman" w:hAnsi="Times New Roman" w:cs="Times New Roman"/>
          <w:sz w:val="24"/>
          <w:szCs w:val="24"/>
        </w:rPr>
        <w:t xml:space="preserve">, akademik sorunlarına ve kariyer planlamasına destek   olan bir </w:t>
      </w:r>
      <w:proofErr w:type="spellStart"/>
      <w:r w:rsidRPr="00314E96">
        <w:rPr>
          <w:rFonts w:ascii="Times New Roman" w:hAnsi="Times New Roman" w:cs="Times New Roman"/>
          <w:sz w:val="24"/>
          <w:szCs w:val="24"/>
        </w:rPr>
        <w:t>danışman</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öğretim</w:t>
      </w:r>
      <w:proofErr w:type="spellEnd"/>
      <w:r w:rsidRPr="00314E96">
        <w:rPr>
          <w:rFonts w:ascii="Times New Roman" w:hAnsi="Times New Roman" w:cs="Times New Roman"/>
          <w:sz w:val="24"/>
          <w:szCs w:val="24"/>
        </w:rPr>
        <w:t xml:space="preserve"> üyesi bulunmaktadır. Danışmanlık sistemi   </w:t>
      </w:r>
      <w:proofErr w:type="spellStart"/>
      <w:r w:rsidRPr="00314E96">
        <w:rPr>
          <w:rFonts w:ascii="Times New Roman" w:hAnsi="Times New Roman" w:cs="Times New Roman"/>
          <w:sz w:val="24"/>
          <w:szCs w:val="24"/>
        </w:rPr>
        <w:t>öğrenci</w:t>
      </w:r>
      <w:proofErr w:type="spellEnd"/>
      <w:r w:rsidRPr="00314E96">
        <w:rPr>
          <w:rFonts w:ascii="Times New Roman" w:hAnsi="Times New Roman" w:cs="Times New Roman"/>
          <w:sz w:val="24"/>
          <w:szCs w:val="24"/>
        </w:rPr>
        <w:t xml:space="preserve"> portfolyosu gibi </w:t>
      </w:r>
      <w:proofErr w:type="spellStart"/>
      <w:r w:rsidRPr="00314E96">
        <w:rPr>
          <w:rFonts w:ascii="Times New Roman" w:hAnsi="Times New Roman" w:cs="Times New Roman"/>
          <w:sz w:val="24"/>
          <w:szCs w:val="24"/>
        </w:rPr>
        <w:t>yöntemlerle</w:t>
      </w:r>
      <w:proofErr w:type="spellEnd"/>
      <w:r w:rsidRPr="00314E96">
        <w:rPr>
          <w:rFonts w:ascii="Times New Roman" w:hAnsi="Times New Roman" w:cs="Times New Roman"/>
          <w:sz w:val="24"/>
          <w:szCs w:val="24"/>
        </w:rPr>
        <w:t xml:space="preserve"> takip edilmekte ve   iyileştirilmektedir. </w:t>
      </w:r>
      <w:proofErr w:type="spellStart"/>
      <w:r w:rsidRPr="00314E96">
        <w:rPr>
          <w:rFonts w:ascii="Times New Roman" w:hAnsi="Times New Roman" w:cs="Times New Roman"/>
          <w:sz w:val="24"/>
          <w:szCs w:val="24"/>
        </w:rPr>
        <w:t>Öğrencilerin</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danışmanlarına</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erişimi</w:t>
      </w:r>
      <w:proofErr w:type="spellEnd"/>
      <w:r w:rsidRPr="00314E96">
        <w:rPr>
          <w:rFonts w:ascii="Times New Roman" w:hAnsi="Times New Roman" w:cs="Times New Roman"/>
          <w:sz w:val="24"/>
          <w:szCs w:val="24"/>
        </w:rPr>
        <w:t xml:space="preserve"> kolaydır ve   </w:t>
      </w:r>
      <w:proofErr w:type="spellStart"/>
      <w:r w:rsidRPr="00314E96">
        <w:rPr>
          <w:rFonts w:ascii="Times New Roman" w:hAnsi="Times New Roman" w:cs="Times New Roman"/>
          <w:sz w:val="24"/>
          <w:szCs w:val="24"/>
        </w:rPr>
        <w:t>çeşitli</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erişimi</w:t>
      </w:r>
      <w:proofErr w:type="spellEnd"/>
      <w:r w:rsidR="002D7347">
        <w:rPr>
          <w:rFonts w:ascii="Times New Roman" w:hAnsi="Times New Roman" w:cs="Times New Roman"/>
          <w:sz w:val="24"/>
          <w:szCs w:val="24"/>
        </w:rPr>
        <w:t xml:space="preserve"> </w:t>
      </w:r>
      <w:r w:rsidRPr="00314E96">
        <w:rPr>
          <w:rFonts w:ascii="Times New Roman" w:hAnsi="Times New Roman" w:cs="Times New Roman"/>
          <w:sz w:val="24"/>
          <w:szCs w:val="24"/>
        </w:rPr>
        <w:t>olanakları (</w:t>
      </w:r>
      <w:proofErr w:type="spellStart"/>
      <w:r w:rsidRPr="00314E96">
        <w:rPr>
          <w:rFonts w:ascii="Times New Roman" w:hAnsi="Times New Roman" w:cs="Times New Roman"/>
          <w:sz w:val="24"/>
          <w:szCs w:val="24"/>
        </w:rPr>
        <w:t>yüz</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yüze</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çevrimiçi</w:t>
      </w:r>
      <w:proofErr w:type="spellEnd"/>
      <w:r w:rsidRPr="00314E96">
        <w:rPr>
          <w:rFonts w:ascii="Times New Roman" w:hAnsi="Times New Roman" w:cs="Times New Roman"/>
          <w:sz w:val="24"/>
          <w:szCs w:val="24"/>
        </w:rPr>
        <w:t>) bulunmaktadır.</w:t>
      </w:r>
    </w:p>
    <w:p w14:paraId="4DE75A0A" w14:textId="290A39E5" w:rsidR="00314E96" w:rsidRPr="00314E96" w:rsidRDefault="00314E96" w:rsidP="00314E96">
      <w:pPr>
        <w:jc w:val="both"/>
        <w:rPr>
          <w:rFonts w:ascii="Times New Roman" w:hAnsi="Times New Roman" w:cs="Times New Roman"/>
          <w:sz w:val="24"/>
          <w:szCs w:val="24"/>
        </w:rPr>
      </w:pPr>
      <w:r w:rsidRPr="00314E96">
        <w:rPr>
          <w:rFonts w:ascii="Times New Roman" w:hAnsi="Times New Roman" w:cs="Times New Roman"/>
          <w:sz w:val="24"/>
          <w:szCs w:val="24"/>
        </w:rPr>
        <w:t xml:space="preserve">Psikolojik </w:t>
      </w:r>
      <w:proofErr w:type="spellStart"/>
      <w:r w:rsidRPr="00314E96">
        <w:rPr>
          <w:rFonts w:ascii="Times New Roman" w:hAnsi="Times New Roman" w:cs="Times New Roman"/>
          <w:sz w:val="24"/>
          <w:szCs w:val="24"/>
        </w:rPr>
        <w:t>danışmanlık</w:t>
      </w:r>
      <w:proofErr w:type="spellEnd"/>
      <w:r w:rsidRPr="00314E96">
        <w:rPr>
          <w:rFonts w:ascii="Times New Roman" w:hAnsi="Times New Roman" w:cs="Times New Roman"/>
          <w:sz w:val="24"/>
          <w:szCs w:val="24"/>
        </w:rPr>
        <w:t xml:space="preserve"> ve kariyer merkezi   hizmetleri vardır, </w:t>
      </w:r>
      <w:proofErr w:type="spellStart"/>
      <w:r w:rsidRPr="00314E96">
        <w:rPr>
          <w:rFonts w:ascii="Times New Roman" w:hAnsi="Times New Roman" w:cs="Times New Roman"/>
          <w:sz w:val="24"/>
          <w:szCs w:val="24"/>
        </w:rPr>
        <w:t>erişilebilirdir</w:t>
      </w:r>
      <w:proofErr w:type="spellEnd"/>
      <w:r w:rsidR="002D7347">
        <w:rPr>
          <w:rFonts w:ascii="Times New Roman" w:hAnsi="Times New Roman" w:cs="Times New Roman"/>
          <w:sz w:val="24"/>
          <w:szCs w:val="24"/>
        </w:rPr>
        <w:t xml:space="preserve"> </w:t>
      </w:r>
      <w:r w:rsidRPr="00314E96">
        <w:rPr>
          <w:rFonts w:ascii="Times New Roman" w:hAnsi="Times New Roman" w:cs="Times New Roman"/>
          <w:sz w:val="24"/>
          <w:szCs w:val="24"/>
        </w:rPr>
        <w:t>(</w:t>
      </w:r>
      <w:proofErr w:type="spellStart"/>
      <w:r w:rsidRPr="00314E96">
        <w:rPr>
          <w:rFonts w:ascii="Times New Roman" w:hAnsi="Times New Roman" w:cs="Times New Roman"/>
          <w:sz w:val="24"/>
          <w:szCs w:val="24"/>
        </w:rPr>
        <w:t>yüz</w:t>
      </w:r>
      <w:proofErr w:type="spellEnd"/>
      <w:r w:rsidRPr="00314E96">
        <w:rPr>
          <w:rFonts w:ascii="Times New Roman" w:hAnsi="Times New Roman" w:cs="Times New Roman"/>
          <w:sz w:val="24"/>
          <w:szCs w:val="24"/>
        </w:rPr>
        <w:t xml:space="preserve"> </w:t>
      </w:r>
      <w:proofErr w:type="spellStart"/>
      <w:r w:rsidRPr="00314E96">
        <w:rPr>
          <w:rFonts w:ascii="Times New Roman" w:hAnsi="Times New Roman" w:cs="Times New Roman"/>
          <w:sz w:val="24"/>
          <w:szCs w:val="24"/>
        </w:rPr>
        <w:t>yüze</w:t>
      </w:r>
      <w:proofErr w:type="spellEnd"/>
      <w:r w:rsidRPr="00314E96">
        <w:rPr>
          <w:rFonts w:ascii="Times New Roman" w:hAnsi="Times New Roman" w:cs="Times New Roman"/>
          <w:sz w:val="24"/>
          <w:szCs w:val="24"/>
        </w:rPr>
        <w:t xml:space="preserve"> ve </w:t>
      </w:r>
      <w:proofErr w:type="spellStart"/>
      <w:r w:rsidRPr="00314E96">
        <w:rPr>
          <w:rFonts w:ascii="Times New Roman" w:hAnsi="Times New Roman" w:cs="Times New Roman"/>
          <w:sz w:val="24"/>
          <w:szCs w:val="24"/>
        </w:rPr>
        <w:t>çevrimiçi</w:t>
      </w:r>
      <w:proofErr w:type="spellEnd"/>
      <w:r w:rsidRPr="00314E96">
        <w:rPr>
          <w:rFonts w:ascii="Times New Roman" w:hAnsi="Times New Roman" w:cs="Times New Roman"/>
          <w:sz w:val="24"/>
          <w:szCs w:val="24"/>
        </w:rPr>
        <w:t xml:space="preserve">) ve   </w:t>
      </w:r>
      <w:proofErr w:type="spellStart"/>
      <w:r w:rsidRPr="00314E96">
        <w:rPr>
          <w:rFonts w:ascii="Times New Roman" w:hAnsi="Times New Roman" w:cs="Times New Roman"/>
          <w:sz w:val="24"/>
          <w:szCs w:val="24"/>
        </w:rPr>
        <w:t>öğrencilerin</w:t>
      </w:r>
      <w:proofErr w:type="spellEnd"/>
      <w:r w:rsidRPr="00314E96">
        <w:rPr>
          <w:rFonts w:ascii="Times New Roman" w:hAnsi="Times New Roman" w:cs="Times New Roman"/>
          <w:sz w:val="24"/>
          <w:szCs w:val="24"/>
        </w:rPr>
        <w:t xml:space="preserve"> bilgisine </w:t>
      </w:r>
      <w:proofErr w:type="spellStart"/>
      <w:r w:rsidRPr="00314E96">
        <w:rPr>
          <w:rFonts w:ascii="Times New Roman" w:hAnsi="Times New Roman" w:cs="Times New Roman"/>
          <w:sz w:val="24"/>
          <w:szCs w:val="24"/>
        </w:rPr>
        <w:t>sunulmuştur</w:t>
      </w:r>
      <w:proofErr w:type="spellEnd"/>
      <w:r w:rsidRPr="00314E96">
        <w:rPr>
          <w:rFonts w:ascii="Times New Roman" w:hAnsi="Times New Roman" w:cs="Times New Roman"/>
          <w:sz w:val="24"/>
          <w:szCs w:val="24"/>
        </w:rPr>
        <w:t xml:space="preserve">. Hizmetlerin </w:t>
      </w:r>
      <w:proofErr w:type="spellStart"/>
      <w:r w:rsidRPr="00314E96">
        <w:rPr>
          <w:rFonts w:ascii="Times New Roman" w:hAnsi="Times New Roman" w:cs="Times New Roman"/>
          <w:sz w:val="24"/>
          <w:szCs w:val="24"/>
        </w:rPr>
        <w:t>yeterliliği</w:t>
      </w:r>
      <w:proofErr w:type="spellEnd"/>
      <w:r w:rsidRPr="00314E96">
        <w:rPr>
          <w:rFonts w:ascii="Times New Roman" w:hAnsi="Times New Roman" w:cs="Times New Roman"/>
          <w:sz w:val="24"/>
          <w:szCs w:val="24"/>
        </w:rPr>
        <w:t xml:space="preserve"> takip   edilmektedir.         </w:t>
      </w:r>
    </w:p>
    <w:p w14:paraId="763F81DE" w14:textId="2E527640" w:rsidR="00314E96" w:rsidRDefault="00314E96" w:rsidP="00314E96">
      <w:pPr>
        <w:jc w:val="both"/>
        <w:rPr>
          <w:rFonts w:ascii="Times New Roman" w:hAnsi="Times New Roman" w:cs="Times New Roman"/>
          <w:sz w:val="24"/>
          <w:szCs w:val="24"/>
        </w:rPr>
      </w:pPr>
      <w:r w:rsidRPr="00314E96">
        <w:rPr>
          <w:rFonts w:ascii="Times New Roman" w:hAnsi="Times New Roman" w:cs="Times New Roman"/>
          <w:sz w:val="24"/>
          <w:szCs w:val="24"/>
        </w:rPr>
        <w:t>58.Öğrencileri ders ve kariyer planlaması konularında yönlendiren ve öğrencinin gelişiminin izlenmesini sağlayan danışmanlık hizmetlerini kanıtlarıyla özetleyiniz.</w:t>
      </w:r>
    </w:p>
    <w:p w14:paraId="2C8F4EF1" w14:textId="14BBACB3" w:rsidR="00314E96" w:rsidRDefault="002348A2" w:rsidP="002348A2">
      <w:pPr>
        <w:jc w:val="both"/>
        <w:rPr>
          <w:rFonts w:ascii="Times New Roman" w:hAnsi="Times New Roman" w:cs="Times New Roman"/>
          <w:sz w:val="24"/>
          <w:szCs w:val="24"/>
        </w:rPr>
      </w:pPr>
      <w:r w:rsidRPr="002348A2">
        <w:rPr>
          <w:rFonts w:ascii="Times New Roman" w:hAnsi="Times New Roman" w:cs="Times New Roman"/>
          <w:sz w:val="24"/>
          <w:szCs w:val="24"/>
        </w:rPr>
        <w:t>Kurumda öğrencilerin akademik gelişimi ve kariyer planlamasına ilişkin</w:t>
      </w:r>
      <w:r>
        <w:rPr>
          <w:rFonts w:ascii="Times New Roman" w:hAnsi="Times New Roman" w:cs="Times New Roman"/>
          <w:sz w:val="24"/>
          <w:szCs w:val="24"/>
        </w:rPr>
        <w:t xml:space="preserve"> </w:t>
      </w:r>
      <w:r w:rsidRPr="002348A2">
        <w:rPr>
          <w:rFonts w:ascii="Times New Roman" w:hAnsi="Times New Roman" w:cs="Times New Roman"/>
          <w:sz w:val="24"/>
          <w:szCs w:val="24"/>
        </w:rPr>
        <w:t>uygulamalar izlenmekte ve öğrencilerin katılımıyla iyileştirilmektedir.</w:t>
      </w:r>
    </w:p>
    <w:p w14:paraId="7EDD1143" w14:textId="001BF8FA" w:rsidR="002348A2" w:rsidRDefault="002348A2" w:rsidP="002348A2">
      <w:pPr>
        <w:jc w:val="both"/>
        <w:rPr>
          <w:rFonts w:ascii="Times New Roman" w:hAnsi="Times New Roman" w:cs="Times New Roman"/>
          <w:sz w:val="24"/>
          <w:szCs w:val="24"/>
        </w:rPr>
      </w:pPr>
      <w:r w:rsidRPr="002348A2">
        <w:rPr>
          <w:rFonts w:ascii="Times New Roman" w:hAnsi="Times New Roman" w:cs="Times New Roman"/>
          <w:sz w:val="24"/>
          <w:szCs w:val="24"/>
        </w:rPr>
        <w:t>59.Öğrencilerin akademik destek ve kariyer gelişimine yönelik danışmanlık hizmetlerinden faydalanma düzeyini irdeleyiniz.</w:t>
      </w:r>
    </w:p>
    <w:p w14:paraId="3D36170D" w14:textId="085BCD4D" w:rsidR="000B0299" w:rsidRPr="000B0299" w:rsidRDefault="000B0299" w:rsidP="000B0299">
      <w:pPr>
        <w:jc w:val="both"/>
        <w:rPr>
          <w:rFonts w:ascii="Times New Roman" w:hAnsi="Times New Roman" w:cs="Times New Roman"/>
          <w:b/>
          <w:bCs/>
          <w:sz w:val="24"/>
          <w:szCs w:val="24"/>
        </w:rPr>
      </w:pPr>
      <w:r w:rsidRPr="000B0299">
        <w:rPr>
          <w:rFonts w:ascii="Times New Roman" w:hAnsi="Times New Roman" w:cs="Times New Roman"/>
          <w:b/>
          <w:bCs/>
          <w:sz w:val="24"/>
          <w:szCs w:val="24"/>
        </w:rPr>
        <w:t>Akademik Destek</w:t>
      </w:r>
      <w:r w:rsidR="002D7347">
        <w:rPr>
          <w:rFonts w:ascii="Times New Roman" w:hAnsi="Times New Roman" w:cs="Times New Roman"/>
          <w:b/>
          <w:bCs/>
          <w:sz w:val="24"/>
          <w:szCs w:val="24"/>
        </w:rPr>
        <w:t xml:space="preserve"> </w:t>
      </w:r>
      <w:r w:rsidRPr="000B0299">
        <w:rPr>
          <w:rFonts w:ascii="Times New Roman" w:hAnsi="Times New Roman" w:cs="Times New Roman"/>
          <w:b/>
          <w:bCs/>
          <w:sz w:val="24"/>
          <w:szCs w:val="24"/>
        </w:rPr>
        <w:t>Hizmetleri</w:t>
      </w:r>
    </w:p>
    <w:p w14:paraId="5F1F2011" w14:textId="77777777" w:rsidR="000B0299" w:rsidRP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Akademik danışmanlık hizmetleri PAÜ Akademik Danışmanlık Yönergesi ile güvence altına</w:t>
      </w:r>
    </w:p>
    <w:p w14:paraId="74DA6A5C" w14:textId="7494DA94" w:rsidR="000B0299" w:rsidRPr="000B0299" w:rsidRDefault="000B0299" w:rsidP="000B0299">
      <w:pPr>
        <w:jc w:val="both"/>
        <w:rPr>
          <w:rFonts w:ascii="Times New Roman" w:hAnsi="Times New Roman" w:cs="Times New Roman"/>
          <w:sz w:val="24"/>
          <w:szCs w:val="24"/>
        </w:rPr>
      </w:pPr>
      <w:proofErr w:type="gramStart"/>
      <w:r w:rsidRPr="000B0299">
        <w:rPr>
          <w:rFonts w:ascii="Times New Roman" w:hAnsi="Times New Roman" w:cs="Times New Roman"/>
          <w:sz w:val="24"/>
          <w:szCs w:val="24"/>
        </w:rPr>
        <w:t>alın</w:t>
      </w:r>
      <w:r w:rsidR="002D7347">
        <w:rPr>
          <w:rFonts w:ascii="Times New Roman" w:hAnsi="Times New Roman" w:cs="Times New Roman"/>
          <w:sz w:val="24"/>
          <w:szCs w:val="24"/>
        </w:rPr>
        <w:t>ır</w:t>
      </w:r>
      <w:proofErr w:type="gramEnd"/>
      <w:r w:rsidRPr="000B0299">
        <w:rPr>
          <w:rFonts w:ascii="Times New Roman" w:hAnsi="Times New Roman" w:cs="Times New Roman"/>
          <w:sz w:val="24"/>
          <w:szCs w:val="24"/>
        </w:rPr>
        <w:t>. PAÜ Ön Lisans, Lisans Eğitim ve Öğretim Yönetmeliği 20. maddesine göre kayıt</w:t>
      </w:r>
      <w:r w:rsidR="000E55AA">
        <w:rPr>
          <w:rFonts w:ascii="Times New Roman" w:hAnsi="Times New Roman" w:cs="Times New Roman"/>
          <w:sz w:val="24"/>
          <w:szCs w:val="24"/>
        </w:rPr>
        <w:t xml:space="preserve"> </w:t>
      </w:r>
      <w:r w:rsidRPr="000B0299">
        <w:rPr>
          <w:rFonts w:ascii="Times New Roman" w:hAnsi="Times New Roman" w:cs="Times New Roman"/>
          <w:sz w:val="24"/>
          <w:szCs w:val="24"/>
        </w:rPr>
        <w:t>yaptıran her öğrenci için, kayıt öncesinde ilgili bölüm başkanlığı tarafından bölümün öğretim</w:t>
      </w:r>
      <w:r w:rsidR="000E55AA">
        <w:rPr>
          <w:rFonts w:ascii="Times New Roman" w:hAnsi="Times New Roman" w:cs="Times New Roman"/>
          <w:sz w:val="24"/>
          <w:szCs w:val="24"/>
        </w:rPr>
        <w:t xml:space="preserve"> </w:t>
      </w:r>
      <w:r w:rsidRPr="000B0299">
        <w:rPr>
          <w:rFonts w:ascii="Times New Roman" w:hAnsi="Times New Roman" w:cs="Times New Roman"/>
          <w:sz w:val="24"/>
          <w:szCs w:val="24"/>
        </w:rPr>
        <w:t>elemanları arasından bir danışman belirlenir. Danışmanlık görevi öğrencinin Üniversiteye kaydolması</w:t>
      </w:r>
      <w:r>
        <w:rPr>
          <w:rFonts w:ascii="Times New Roman" w:hAnsi="Times New Roman" w:cs="Times New Roman"/>
          <w:sz w:val="24"/>
          <w:szCs w:val="24"/>
        </w:rPr>
        <w:t xml:space="preserve"> </w:t>
      </w:r>
      <w:r w:rsidRPr="000B0299">
        <w:rPr>
          <w:rFonts w:ascii="Times New Roman" w:hAnsi="Times New Roman" w:cs="Times New Roman"/>
          <w:sz w:val="24"/>
          <w:szCs w:val="24"/>
        </w:rPr>
        <w:t>ile başlar, öğrencinin Üniversiteden mezun olması ya da ilişiğinin kesilmesine kadar devam eder.</w:t>
      </w:r>
    </w:p>
    <w:p w14:paraId="52BF24D3" w14:textId="43F4195B" w:rsidR="000B0299" w:rsidRP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Uzun süreli izin ve/veya görevlendirme durumlarında ilgili bölüm başkanlığı tarafından öğrenciye</w:t>
      </w:r>
      <w:r>
        <w:rPr>
          <w:rFonts w:ascii="Times New Roman" w:hAnsi="Times New Roman" w:cs="Times New Roman"/>
          <w:sz w:val="24"/>
          <w:szCs w:val="24"/>
        </w:rPr>
        <w:t xml:space="preserve"> </w:t>
      </w:r>
      <w:r w:rsidRPr="000B0299">
        <w:rPr>
          <w:rFonts w:ascii="Times New Roman" w:hAnsi="Times New Roman" w:cs="Times New Roman"/>
          <w:sz w:val="24"/>
          <w:szCs w:val="24"/>
        </w:rPr>
        <w:t>yeni bir danışman atanır. Danışman, Üniversite yaşamı ile ilgili konularda öğrenciye rehberlik</w:t>
      </w:r>
      <w:r w:rsidR="002D7347">
        <w:rPr>
          <w:rFonts w:ascii="Times New Roman" w:hAnsi="Times New Roman" w:cs="Times New Roman"/>
          <w:sz w:val="24"/>
          <w:szCs w:val="24"/>
        </w:rPr>
        <w:t xml:space="preserve"> </w:t>
      </w:r>
      <w:r w:rsidRPr="000B0299">
        <w:rPr>
          <w:rFonts w:ascii="Times New Roman" w:hAnsi="Times New Roman" w:cs="Times New Roman"/>
          <w:sz w:val="24"/>
          <w:szCs w:val="24"/>
        </w:rPr>
        <w:t>yaparak, sorunlarının çözümünde ve eğitim-öğretim ile ilgili ders seçme, ders şubesini belirleme,</w:t>
      </w:r>
      <w:r w:rsidR="002D7347">
        <w:rPr>
          <w:rFonts w:ascii="Times New Roman" w:hAnsi="Times New Roman" w:cs="Times New Roman"/>
          <w:sz w:val="24"/>
          <w:szCs w:val="24"/>
        </w:rPr>
        <w:t xml:space="preserve"> </w:t>
      </w:r>
      <w:r w:rsidRPr="000B0299">
        <w:rPr>
          <w:rFonts w:ascii="Times New Roman" w:hAnsi="Times New Roman" w:cs="Times New Roman"/>
          <w:sz w:val="24"/>
          <w:szCs w:val="24"/>
        </w:rPr>
        <w:t>ders ekleme, ders silme işlemlerinde öğrenciye yardımcı olur. Ders kayıt ve ekle-sil işlemleri,</w:t>
      </w:r>
      <w:r>
        <w:rPr>
          <w:rFonts w:ascii="Times New Roman" w:hAnsi="Times New Roman" w:cs="Times New Roman"/>
          <w:sz w:val="24"/>
          <w:szCs w:val="24"/>
        </w:rPr>
        <w:t xml:space="preserve"> </w:t>
      </w:r>
      <w:r w:rsidRPr="000B0299">
        <w:rPr>
          <w:rFonts w:ascii="Times New Roman" w:hAnsi="Times New Roman" w:cs="Times New Roman"/>
          <w:sz w:val="24"/>
          <w:szCs w:val="24"/>
        </w:rPr>
        <w:t>danışman rehberliğinde öğrenci tarafından yapılır. Danışman sorumlulukları PAÜ Akademik</w:t>
      </w:r>
      <w:r>
        <w:rPr>
          <w:rFonts w:ascii="Times New Roman" w:hAnsi="Times New Roman" w:cs="Times New Roman"/>
          <w:sz w:val="24"/>
          <w:szCs w:val="24"/>
        </w:rPr>
        <w:t xml:space="preserve"> </w:t>
      </w:r>
      <w:r w:rsidRPr="000B0299">
        <w:rPr>
          <w:rFonts w:ascii="Times New Roman" w:hAnsi="Times New Roman" w:cs="Times New Roman"/>
          <w:sz w:val="24"/>
          <w:szCs w:val="24"/>
        </w:rPr>
        <w:t>Danışmanlık Yönergesi, Madde 7’de tanımlanmıştır. Öz değerlendirme anketleri ile akademik</w:t>
      </w:r>
      <w:r>
        <w:rPr>
          <w:rFonts w:ascii="Times New Roman" w:hAnsi="Times New Roman" w:cs="Times New Roman"/>
          <w:sz w:val="24"/>
          <w:szCs w:val="24"/>
        </w:rPr>
        <w:t xml:space="preserve"> </w:t>
      </w:r>
      <w:r w:rsidRPr="000B0299">
        <w:rPr>
          <w:rFonts w:ascii="Times New Roman" w:hAnsi="Times New Roman" w:cs="Times New Roman"/>
          <w:sz w:val="24"/>
          <w:szCs w:val="24"/>
        </w:rPr>
        <w:t>danışmanlık süreçlerinin etkinliği düzenli olarak izlenmekte ve sonuçları değerlendirilmektedir</w:t>
      </w:r>
    </w:p>
    <w:p w14:paraId="09F483BA" w14:textId="7E6B8878" w:rsidR="000B0299" w:rsidRP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(Kanıt 1 PAÜ Akademik Danışmanlık Yönergesi, Kanıt 2 PAÜ Ön Lisans, Lisans</w:t>
      </w:r>
    </w:p>
    <w:p w14:paraId="046E3E95" w14:textId="7E5F6E22" w:rsidR="000B0299" w:rsidRP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Eğitim ve Öğretim Yönetmeliği-Madde 20, Kanıt 3 Öğrenci İşleri Bilgi Sistemi-Danışmana</w:t>
      </w:r>
    </w:p>
    <w:p w14:paraId="14637C99" w14:textId="18C927F2" w:rsidR="000B0299" w:rsidRP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Ait Öğrenci Listesi, Kanıt 202</w:t>
      </w:r>
      <w:r w:rsidR="002D7347">
        <w:rPr>
          <w:rFonts w:ascii="Times New Roman" w:hAnsi="Times New Roman" w:cs="Times New Roman"/>
          <w:sz w:val="24"/>
          <w:szCs w:val="24"/>
        </w:rPr>
        <w:t>3</w:t>
      </w:r>
      <w:r w:rsidRPr="000B0299">
        <w:rPr>
          <w:rFonts w:ascii="Times New Roman" w:hAnsi="Times New Roman" w:cs="Times New Roman"/>
          <w:sz w:val="24"/>
          <w:szCs w:val="24"/>
        </w:rPr>
        <w:t xml:space="preserve"> Yılı Öz Değerlendirme Anketi Sonuç Raporu).</w:t>
      </w:r>
    </w:p>
    <w:p w14:paraId="43234163" w14:textId="780E3D70" w:rsidR="000B0299" w:rsidRP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Üniversitede danışman atama (belirleme) süreçleri tanımlanmış olup, yeni kaydolan öğrenciler ve</w:t>
      </w:r>
      <w:r>
        <w:rPr>
          <w:rFonts w:ascii="Times New Roman" w:hAnsi="Times New Roman" w:cs="Times New Roman"/>
          <w:sz w:val="24"/>
          <w:szCs w:val="24"/>
        </w:rPr>
        <w:t xml:space="preserve"> </w:t>
      </w:r>
      <w:r w:rsidRPr="000B0299">
        <w:rPr>
          <w:rFonts w:ascii="Times New Roman" w:hAnsi="Times New Roman" w:cs="Times New Roman"/>
          <w:sz w:val="24"/>
          <w:szCs w:val="24"/>
        </w:rPr>
        <w:t xml:space="preserve">danışman değişiklikleri hakkında </w:t>
      </w:r>
      <w:proofErr w:type="spellStart"/>
      <w:r w:rsidRPr="000B0299">
        <w:rPr>
          <w:rFonts w:ascii="Times New Roman" w:hAnsi="Times New Roman" w:cs="Times New Roman"/>
          <w:sz w:val="24"/>
          <w:szCs w:val="24"/>
        </w:rPr>
        <w:t>hakkında</w:t>
      </w:r>
      <w:proofErr w:type="spellEnd"/>
      <w:r w:rsidRPr="000B0299">
        <w:rPr>
          <w:rFonts w:ascii="Times New Roman" w:hAnsi="Times New Roman" w:cs="Times New Roman"/>
          <w:sz w:val="24"/>
          <w:szCs w:val="24"/>
        </w:rPr>
        <w:t xml:space="preserve"> bölüm başkanlığınca karar verildikten sonra ilgili yönetim</w:t>
      </w:r>
      <w:r>
        <w:rPr>
          <w:rFonts w:ascii="Times New Roman" w:hAnsi="Times New Roman" w:cs="Times New Roman"/>
          <w:sz w:val="24"/>
          <w:szCs w:val="24"/>
        </w:rPr>
        <w:t xml:space="preserve"> </w:t>
      </w:r>
      <w:r w:rsidRPr="000B0299">
        <w:rPr>
          <w:rFonts w:ascii="Times New Roman" w:hAnsi="Times New Roman" w:cs="Times New Roman"/>
          <w:sz w:val="24"/>
          <w:szCs w:val="24"/>
        </w:rPr>
        <w:t>kurullarınca da karara bağlanmaktadır. Pusula Bilgi sisteminde yer alan Danışman Sayfası ile</w:t>
      </w:r>
      <w:r>
        <w:rPr>
          <w:rFonts w:ascii="Times New Roman" w:hAnsi="Times New Roman" w:cs="Times New Roman"/>
          <w:sz w:val="24"/>
          <w:szCs w:val="24"/>
        </w:rPr>
        <w:t xml:space="preserve"> </w:t>
      </w:r>
      <w:r w:rsidRPr="000B0299">
        <w:rPr>
          <w:rFonts w:ascii="Times New Roman" w:hAnsi="Times New Roman" w:cs="Times New Roman"/>
          <w:sz w:val="24"/>
          <w:szCs w:val="24"/>
        </w:rPr>
        <w:t>danışmanlar tarafından öğrencilerin takipleri yapılmaktadır. Ayrıca, Danışman Mesajlaşma modülü</w:t>
      </w:r>
      <w:r>
        <w:rPr>
          <w:rFonts w:ascii="Times New Roman" w:hAnsi="Times New Roman" w:cs="Times New Roman"/>
          <w:sz w:val="24"/>
          <w:szCs w:val="24"/>
        </w:rPr>
        <w:t xml:space="preserve"> </w:t>
      </w:r>
      <w:r w:rsidRPr="000B0299">
        <w:rPr>
          <w:rFonts w:ascii="Times New Roman" w:hAnsi="Times New Roman" w:cs="Times New Roman"/>
          <w:sz w:val="24"/>
          <w:szCs w:val="24"/>
        </w:rPr>
        <w:t>yardımıyla, danışmanlık yapılan tüm öğrencilere toplu ya da bireysel olarak mesaj gönderilebilmekte</w:t>
      </w:r>
      <w:r>
        <w:rPr>
          <w:rFonts w:ascii="Times New Roman" w:hAnsi="Times New Roman" w:cs="Times New Roman"/>
          <w:sz w:val="24"/>
          <w:szCs w:val="24"/>
        </w:rPr>
        <w:t xml:space="preserve"> </w:t>
      </w:r>
      <w:r w:rsidRPr="000B0299">
        <w:rPr>
          <w:rFonts w:ascii="Times New Roman" w:hAnsi="Times New Roman" w:cs="Times New Roman"/>
          <w:sz w:val="24"/>
          <w:szCs w:val="24"/>
        </w:rPr>
        <w:t>ya da öğrencilerden gelen mesajlar yanıtlanabilmektedir (Kanıt 5 Danışman Belirleme Süreci,</w:t>
      </w:r>
      <w:r w:rsidR="002D7347">
        <w:rPr>
          <w:rFonts w:ascii="Times New Roman" w:hAnsi="Times New Roman" w:cs="Times New Roman"/>
          <w:sz w:val="24"/>
          <w:szCs w:val="24"/>
        </w:rPr>
        <w:t xml:space="preserve"> </w:t>
      </w:r>
      <w:r w:rsidRPr="000B0299">
        <w:rPr>
          <w:rFonts w:ascii="Times New Roman" w:hAnsi="Times New Roman" w:cs="Times New Roman"/>
          <w:sz w:val="24"/>
          <w:szCs w:val="24"/>
        </w:rPr>
        <w:t>Kanıt</w:t>
      </w:r>
      <w:r>
        <w:rPr>
          <w:rFonts w:ascii="Times New Roman" w:hAnsi="Times New Roman" w:cs="Times New Roman"/>
          <w:sz w:val="24"/>
          <w:szCs w:val="24"/>
        </w:rPr>
        <w:t xml:space="preserve"> </w:t>
      </w:r>
      <w:r w:rsidRPr="000B0299">
        <w:rPr>
          <w:rFonts w:ascii="Times New Roman" w:hAnsi="Times New Roman" w:cs="Times New Roman"/>
          <w:sz w:val="24"/>
          <w:szCs w:val="24"/>
        </w:rPr>
        <w:t>6 Danışman Atama Bölüm Kurul Kararı ve Yönetim Kurul Kararı Örneği, Kanı</w:t>
      </w:r>
      <w:r>
        <w:rPr>
          <w:rFonts w:ascii="Times New Roman" w:hAnsi="Times New Roman" w:cs="Times New Roman"/>
          <w:sz w:val="24"/>
          <w:szCs w:val="24"/>
        </w:rPr>
        <w:t>t</w:t>
      </w:r>
      <w:r w:rsidRPr="000B0299">
        <w:rPr>
          <w:rFonts w:ascii="Times New Roman" w:hAnsi="Times New Roman" w:cs="Times New Roman"/>
          <w:sz w:val="24"/>
          <w:szCs w:val="24"/>
        </w:rPr>
        <w:t>-7 Öğrenci Bilgi Sistemi – Danışmanlık İşlemleri).</w:t>
      </w:r>
    </w:p>
    <w:p w14:paraId="2A63BFDE" w14:textId="77777777" w:rsidR="000E55AA" w:rsidRPr="000E55AA" w:rsidRDefault="000E55AA" w:rsidP="000E55AA">
      <w:pPr>
        <w:jc w:val="both"/>
        <w:rPr>
          <w:rFonts w:ascii="Times New Roman" w:hAnsi="Times New Roman" w:cs="Times New Roman"/>
          <w:sz w:val="24"/>
          <w:szCs w:val="24"/>
        </w:rPr>
      </w:pPr>
      <w:r w:rsidRPr="000E55AA">
        <w:rPr>
          <w:rFonts w:ascii="Times New Roman" w:hAnsi="Times New Roman" w:cs="Times New Roman"/>
          <w:sz w:val="24"/>
          <w:szCs w:val="24"/>
        </w:rPr>
        <w:t>Pamukkale Üniversitesi öğrencilerine verilen akademik ve psikososyal destek hizmetlerine ilişkin usul ve esaslar Pamukkale Üniversitesi Öğrenci Destek Birimleri Yönergesi ile düzenlenmektedir ve</w:t>
      </w:r>
    </w:p>
    <w:p w14:paraId="4FC477F9" w14:textId="77777777" w:rsidR="000E55AA" w:rsidRPr="000E55AA" w:rsidRDefault="000E55AA" w:rsidP="000E55AA">
      <w:pPr>
        <w:jc w:val="both"/>
        <w:rPr>
          <w:rFonts w:ascii="Times New Roman" w:hAnsi="Times New Roman" w:cs="Times New Roman"/>
          <w:sz w:val="24"/>
          <w:szCs w:val="24"/>
        </w:rPr>
      </w:pPr>
      <w:r w:rsidRPr="000E55AA">
        <w:rPr>
          <w:rFonts w:ascii="Times New Roman" w:hAnsi="Times New Roman" w:cs="Times New Roman"/>
          <w:sz w:val="24"/>
          <w:szCs w:val="24"/>
        </w:rPr>
        <w:t>Madde 11’de öğrenci destek birimleri komisyonlarının görevleri belirlenmiştir (Kanıt-9 Öğrenci Destek Birimi Yönergesi).</w:t>
      </w:r>
    </w:p>
    <w:p w14:paraId="3F3B5A82" w14:textId="77777777" w:rsidR="000E55AA" w:rsidRPr="000E55AA" w:rsidRDefault="000E55AA" w:rsidP="000E55AA">
      <w:pPr>
        <w:jc w:val="both"/>
        <w:rPr>
          <w:rFonts w:ascii="Times New Roman" w:hAnsi="Times New Roman" w:cs="Times New Roman"/>
          <w:sz w:val="24"/>
          <w:szCs w:val="24"/>
        </w:rPr>
      </w:pPr>
      <w:r w:rsidRPr="000E55AA">
        <w:rPr>
          <w:rFonts w:ascii="Times New Roman" w:hAnsi="Times New Roman" w:cs="Times New Roman"/>
          <w:sz w:val="24"/>
          <w:szCs w:val="24"/>
        </w:rPr>
        <w:t>Üniversite bünyesinde öğrencilere ve mezunlara, öğrenim döneminde ve sonrasındaki kariyer planlamaları ve mesleki yeterlilik destek hizmetleri Pamukkale Üniversitesi Kariyer Planlama</w:t>
      </w:r>
    </w:p>
    <w:p w14:paraId="630BF8E7" w14:textId="77777777" w:rsidR="000E55AA" w:rsidRPr="000E55AA" w:rsidRDefault="000E55AA" w:rsidP="000E55AA">
      <w:pPr>
        <w:jc w:val="both"/>
        <w:rPr>
          <w:rFonts w:ascii="Times New Roman" w:hAnsi="Times New Roman" w:cs="Times New Roman"/>
          <w:sz w:val="24"/>
          <w:szCs w:val="24"/>
        </w:rPr>
      </w:pPr>
      <w:r w:rsidRPr="000E55AA">
        <w:rPr>
          <w:rFonts w:ascii="Times New Roman" w:hAnsi="Times New Roman" w:cs="Times New Roman"/>
          <w:sz w:val="24"/>
          <w:szCs w:val="24"/>
        </w:rPr>
        <w:t>Uygulama ve Araştırma Merkezi tarafından sunulmaktadır. Merkezin çalışmaları Pamukkale Üniversitesi Kariyer Planlama Uygulama ve Araştırma Merkezi Yönetmeliği ile düzenlenmiştir (Kanıt-10 Pamukkale Üniversitesi Kariyer Planlama Uygulama ve Araştırma Merkezi Yönetmeliği). Merkez, üniversite öğrencilerinin kariyer planlamalarına; Üniversiteden çalışma yaşamına geçişlerinde uyum sağlayabilmelerine ve mezuniyet sonrasında kendi özelliklerine uygun işlere yerleşmelerine, kariyer psikolojik danışmanlığı yoluyla yardımcı olmayı amaçlamaktadır.</w:t>
      </w:r>
    </w:p>
    <w:p w14:paraId="5D58A14A" w14:textId="77777777" w:rsidR="000E55AA" w:rsidRPr="000E55AA" w:rsidRDefault="000E55AA" w:rsidP="000E55AA">
      <w:pPr>
        <w:jc w:val="both"/>
        <w:rPr>
          <w:rFonts w:ascii="Times New Roman" w:hAnsi="Times New Roman" w:cs="Times New Roman"/>
          <w:sz w:val="24"/>
          <w:szCs w:val="24"/>
        </w:rPr>
      </w:pPr>
      <w:r w:rsidRPr="000E55AA">
        <w:rPr>
          <w:rFonts w:ascii="Times New Roman" w:hAnsi="Times New Roman" w:cs="Times New Roman"/>
          <w:sz w:val="24"/>
          <w:szCs w:val="24"/>
        </w:rPr>
        <w:t>Gerektiğinde Pamukkale Üniversitesi Sürekli Eğitim Uygulama ve Araştırma Merkezi ile iş birliği içinde Üniversitenin öğrencilerine ve mezunlarına, mesleki yeterliklerini artırmalarına ve alanlarındaki yeni gelişmeleri takip etmelerine yönelik eğitimler almalarını sağlamaktadır. Merkez, mezunlara ve Üniversiteye değer katacak çalışmaların yapılabilmesine imkân sağlamak üzere, Üniversite ile mezunlar arasında bir iletişim birimi ve kanalı oluşturmayı, üniversite öğrencilerinin staj yapabilecekleri kurum sayısını artırarak, kurumlarla bağlantılar kurmalarını sağlamayı ve üniversite öğrencilerinin ve mezunlarının kariyer gelişim süreçlerine ilişkin izleme çalışmalarını yapmayı amaçlamaktadır (Kanıt-11 Oryantasyon Eğitim Dersi ORY 101).</w:t>
      </w:r>
    </w:p>
    <w:p w14:paraId="4F7251BC" w14:textId="2C3078E3" w:rsidR="000E55AA" w:rsidRDefault="000E55AA" w:rsidP="000E55AA">
      <w:pPr>
        <w:jc w:val="both"/>
        <w:rPr>
          <w:rFonts w:ascii="Times New Roman" w:hAnsi="Times New Roman" w:cs="Times New Roman"/>
          <w:sz w:val="24"/>
          <w:szCs w:val="24"/>
        </w:rPr>
      </w:pPr>
      <w:r w:rsidRPr="000E55AA">
        <w:rPr>
          <w:rFonts w:ascii="Times New Roman" w:hAnsi="Times New Roman" w:cs="Times New Roman"/>
          <w:sz w:val="24"/>
          <w:szCs w:val="24"/>
        </w:rPr>
        <w:t>Birimlerde ayrıca öğrencilerin akademik, mesleki ve kişisel gelişimlerine yardımcı olabilmek için yüz-yüze ya da online olarak çeşitli eğitimler düzenlenmektedir (Kanıt -12 Öğrenci Akademik Eğitimleri).</w:t>
      </w:r>
    </w:p>
    <w:p w14:paraId="48B6117E" w14:textId="77777777" w:rsidR="000E55AA" w:rsidRDefault="000E55AA" w:rsidP="000B0299">
      <w:pPr>
        <w:jc w:val="both"/>
        <w:rPr>
          <w:rFonts w:ascii="Times New Roman" w:hAnsi="Times New Roman" w:cs="Times New Roman"/>
          <w:sz w:val="24"/>
          <w:szCs w:val="24"/>
        </w:rPr>
      </w:pPr>
    </w:p>
    <w:p w14:paraId="5EE47E90" w14:textId="3C949F53" w:rsidR="000E55AA" w:rsidRDefault="000E55AA" w:rsidP="000B0299">
      <w:pPr>
        <w:jc w:val="both"/>
        <w:rPr>
          <w:rFonts w:ascii="Times New Roman" w:hAnsi="Times New Roman" w:cs="Times New Roman"/>
          <w:sz w:val="24"/>
          <w:szCs w:val="24"/>
        </w:rPr>
      </w:pPr>
      <w:r w:rsidRPr="000E55AA">
        <w:rPr>
          <w:rFonts w:ascii="Times New Roman" w:hAnsi="Times New Roman" w:cs="Times New Roman"/>
          <w:sz w:val="24"/>
          <w:szCs w:val="24"/>
        </w:rPr>
        <w:t>60.Öğrencilere sunulan rehberlik, psikolojik danışmanlık hizmetlerini kanıtlarıyla açıklayınız.</w:t>
      </w:r>
    </w:p>
    <w:p w14:paraId="58890E36" w14:textId="04FA461E" w:rsidR="000B0299" w:rsidRDefault="000B0299" w:rsidP="000B0299">
      <w:pPr>
        <w:jc w:val="both"/>
        <w:rPr>
          <w:rFonts w:ascii="Times New Roman" w:hAnsi="Times New Roman" w:cs="Times New Roman"/>
          <w:sz w:val="24"/>
          <w:szCs w:val="24"/>
        </w:rPr>
      </w:pPr>
      <w:r w:rsidRPr="000B0299">
        <w:rPr>
          <w:rFonts w:ascii="Times New Roman" w:hAnsi="Times New Roman" w:cs="Times New Roman"/>
          <w:sz w:val="24"/>
          <w:szCs w:val="24"/>
        </w:rPr>
        <w:t>Kurumda öğrencilere sunulan rehberlik ve psikolojik danışmanlık hizmetleri, PAÜ Psikolojik</w:t>
      </w:r>
      <w:r>
        <w:rPr>
          <w:rFonts w:ascii="Times New Roman" w:hAnsi="Times New Roman" w:cs="Times New Roman"/>
          <w:sz w:val="24"/>
          <w:szCs w:val="24"/>
        </w:rPr>
        <w:t xml:space="preserve"> </w:t>
      </w:r>
      <w:r w:rsidRPr="000B0299">
        <w:rPr>
          <w:rFonts w:ascii="Times New Roman" w:hAnsi="Times New Roman" w:cs="Times New Roman"/>
          <w:sz w:val="24"/>
          <w:szCs w:val="24"/>
        </w:rPr>
        <w:t>Danışma ve Rehberlik Eğitim, Uygulama ve Araştırma Merkezi (PDREM) bünyesinde yer alan 2</w:t>
      </w:r>
      <w:r>
        <w:rPr>
          <w:rFonts w:ascii="Times New Roman" w:hAnsi="Times New Roman" w:cs="Times New Roman"/>
          <w:sz w:val="24"/>
          <w:szCs w:val="24"/>
        </w:rPr>
        <w:t xml:space="preserve"> </w:t>
      </w:r>
      <w:r w:rsidRPr="000B0299">
        <w:rPr>
          <w:rFonts w:ascii="Times New Roman" w:hAnsi="Times New Roman" w:cs="Times New Roman"/>
          <w:sz w:val="24"/>
          <w:szCs w:val="24"/>
        </w:rPr>
        <w:t>ofis, 3 bireysel psikolojik danışma odası, grupla psikolojik danışma odası mekânlarında</w:t>
      </w:r>
      <w:r>
        <w:rPr>
          <w:rFonts w:ascii="Times New Roman" w:hAnsi="Times New Roman" w:cs="Times New Roman"/>
          <w:sz w:val="24"/>
          <w:szCs w:val="24"/>
        </w:rPr>
        <w:t xml:space="preserve"> </w:t>
      </w:r>
      <w:r w:rsidRPr="000B0299">
        <w:rPr>
          <w:rFonts w:ascii="Times New Roman" w:hAnsi="Times New Roman" w:cs="Times New Roman"/>
          <w:sz w:val="24"/>
          <w:szCs w:val="24"/>
        </w:rPr>
        <w:t>gerçekleştirilmekte ve idari, akademik personel ve öğrenciler için seminer, konferans ve eğitimler</w:t>
      </w:r>
      <w:r>
        <w:rPr>
          <w:rFonts w:ascii="Times New Roman" w:hAnsi="Times New Roman" w:cs="Times New Roman"/>
          <w:sz w:val="24"/>
          <w:szCs w:val="24"/>
        </w:rPr>
        <w:t xml:space="preserve"> </w:t>
      </w:r>
      <w:r w:rsidRPr="000B0299">
        <w:rPr>
          <w:rFonts w:ascii="Times New Roman" w:hAnsi="Times New Roman" w:cs="Times New Roman"/>
          <w:sz w:val="24"/>
          <w:szCs w:val="24"/>
        </w:rPr>
        <w:t>düzenlenmektedir. Merkez faaliyetleri kapsamında; Bireysel Psikolojik Danışma, Grupla Psikolojik</w:t>
      </w:r>
      <w:r>
        <w:rPr>
          <w:rFonts w:ascii="Times New Roman" w:hAnsi="Times New Roman" w:cs="Times New Roman"/>
          <w:sz w:val="24"/>
          <w:szCs w:val="24"/>
        </w:rPr>
        <w:t xml:space="preserve"> </w:t>
      </w:r>
      <w:r w:rsidRPr="000B0299">
        <w:rPr>
          <w:rFonts w:ascii="Times New Roman" w:hAnsi="Times New Roman" w:cs="Times New Roman"/>
          <w:sz w:val="24"/>
          <w:szCs w:val="24"/>
        </w:rPr>
        <w:t xml:space="preserve">Danışma, </w:t>
      </w:r>
      <w:proofErr w:type="spellStart"/>
      <w:r w:rsidRPr="000B0299">
        <w:rPr>
          <w:rFonts w:ascii="Times New Roman" w:hAnsi="Times New Roman" w:cs="Times New Roman"/>
          <w:sz w:val="24"/>
          <w:szCs w:val="24"/>
        </w:rPr>
        <w:t>Psiko</w:t>
      </w:r>
      <w:proofErr w:type="spellEnd"/>
      <w:r w:rsidRPr="000B0299">
        <w:rPr>
          <w:rFonts w:ascii="Times New Roman" w:hAnsi="Times New Roman" w:cs="Times New Roman"/>
          <w:sz w:val="24"/>
          <w:szCs w:val="24"/>
        </w:rPr>
        <w:t xml:space="preserve"> eğitimler, Oryantasyon Programı, Duygu Odaklı Çift Terapisi, Seminer, konferans ve</w:t>
      </w:r>
      <w:r>
        <w:rPr>
          <w:rFonts w:ascii="Times New Roman" w:hAnsi="Times New Roman" w:cs="Times New Roman"/>
          <w:sz w:val="24"/>
          <w:szCs w:val="24"/>
        </w:rPr>
        <w:t xml:space="preserve"> </w:t>
      </w:r>
      <w:r w:rsidRPr="000B0299">
        <w:rPr>
          <w:rFonts w:ascii="Times New Roman" w:hAnsi="Times New Roman" w:cs="Times New Roman"/>
          <w:sz w:val="24"/>
          <w:szCs w:val="24"/>
        </w:rPr>
        <w:t>eğitim hizmetleri sunulmaktadır (Kanıt -8 PAÜ Psikolojik Danışma ve Rehberlik Eğitim,</w:t>
      </w:r>
      <w:r>
        <w:rPr>
          <w:rFonts w:ascii="Times New Roman" w:hAnsi="Times New Roman" w:cs="Times New Roman"/>
          <w:sz w:val="24"/>
          <w:szCs w:val="24"/>
        </w:rPr>
        <w:t xml:space="preserve"> </w:t>
      </w:r>
      <w:r w:rsidRPr="000B0299">
        <w:rPr>
          <w:rFonts w:ascii="Times New Roman" w:hAnsi="Times New Roman" w:cs="Times New Roman"/>
          <w:sz w:val="24"/>
          <w:szCs w:val="24"/>
        </w:rPr>
        <w:t xml:space="preserve">Uygulama ve Araştırma Merkezi ve PDREM Randevu Sistemi). PDREM yanı sıra </w:t>
      </w:r>
      <w:proofErr w:type="spellStart"/>
      <w:r w:rsidRPr="000B0299">
        <w:rPr>
          <w:rFonts w:ascii="Times New Roman" w:hAnsi="Times New Roman" w:cs="Times New Roman"/>
          <w:sz w:val="24"/>
          <w:szCs w:val="24"/>
        </w:rPr>
        <w:t>Mediko</w:t>
      </w:r>
      <w:proofErr w:type="spellEnd"/>
      <w:r>
        <w:rPr>
          <w:rFonts w:ascii="Times New Roman" w:hAnsi="Times New Roman" w:cs="Times New Roman"/>
          <w:sz w:val="24"/>
          <w:szCs w:val="24"/>
        </w:rPr>
        <w:t xml:space="preserve"> </w:t>
      </w:r>
      <w:r w:rsidRPr="000B0299">
        <w:rPr>
          <w:rFonts w:ascii="Times New Roman" w:hAnsi="Times New Roman" w:cs="Times New Roman"/>
          <w:sz w:val="24"/>
          <w:szCs w:val="24"/>
        </w:rPr>
        <w:t>kapsamında PDR biriminde bir psikolog hizmet vermektedir. Birim, öğrencilerin kişisel gelişimini</w:t>
      </w:r>
      <w:r>
        <w:rPr>
          <w:rFonts w:ascii="Times New Roman" w:hAnsi="Times New Roman" w:cs="Times New Roman"/>
          <w:sz w:val="24"/>
          <w:szCs w:val="24"/>
        </w:rPr>
        <w:t xml:space="preserve"> </w:t>
      </w:r>
      <w:r w:rsidRPr="000B0299">
        <w:rPr>
          <w:rFonts w:ascii="Times New Roman" w:hAnsi="Times New Roman" w:cs="Times New Roman"/>
          <w:sz w:val="24"/>
          <w:szCs w:val="24"/>
        </w:rPr>
        <w:t>destekleyerek günlük yaşam stresleri ile baş edebilmelerini sağlayacak bilgi ve beceriyi kazandırmak,</w:t>
      </w:r>
      <w:r>
        <w:rPr>
          <w:rFonts w:ascii="Times New Roman" w:hAnsi="Times New Roman" w:cs="Times New Roman"/>
          <w:sz w:val="24"/>
          <w:szCs w:val="24"/>
        </w:rPr>
        <w:t xml:space="preserve"> </w:t>
      </w:r>
      <w:r w:rsidRPr="000B0299">
        <w:rPr>
          <w:rFonts w:ascii="Times New Roman" w:hAnsi="Times New Roman" w:cs="Times New Roman"/>
          <w:sz w:val="24"/>
          <w:szCs w:val="24"/>
        </w:rPr>
        <w:t>zihinsel, duygusal ve sosyal yönden en üst düzeyde gelişmelerini sağlamayı hedeflemektedir.</w:t>
      </w:r>
    </w:p>
    <w:p w14:paraId="23F5537B"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61.Açıklamalarınız kapsamında başlık için programınızın değerlendirmesini işaretleyiniz.</w:t>
      </w:r>
    </w:p>
    <w:p w14:paraId="15904D82"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(1)  Çalışma bulunmamaktadır.</w:t>
      </w:r>
    </w:p>
    <w:p w14:paraId="5BFA3410"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(2)  Uygulamaya yönelik planlamalar bulunmaktadır.</w:t>
      </w:r>
    </w:p>
    <w:p w14:paraId="28AC40BA"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(3)  Planlamalara yönelik uygulamalar gerçekleştirilmektedir.</w:t>
      </w:r>
    </w:p>
    <w:p w14:paraId="733BDD29"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(4)  Uygulamaların sonuçları paydaş görüşleri alınarak izlenmektedir.</w:t>
      </w:r>
    </w:p>
    <w:p w14:paraId="1060A7F2" w14:textId="53B2F49C" w:rsid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(5)  İzleme sonuçları paydaşlarla birlikte değerlendirilerek önlemler alınmaktadır.</w:t>
      </w:r>
    </w:p>
    <w:p w14:paraId="135EE615" w14:textId="3A276EA8" w:rsidR="00532E57" w:rsidRDefault="00532E57" w:rsidP="00532E57">
      <w:pPr>
        <w:jc w:val="both"/>
        <w:rPr>
          <w:rFonts w:ascii="Times New Roman" w:hAnsi="Times New Roman" w:cs="Times New Roman"/>
          <w:sz w:val="24"/>
          <w:szCs w:val="24"/>
        </w:rPr>
      </w:pPr>
      <w:proofErr w:type="spellStart"/>
      <w:r>
        <w:rPr>
          <w:rFonts w:ascii="Times New Roman" w:hAnsi="Times New Roman" w:cs="Times New Roman"/>
          <w:sz w:val="24"/>
          <w:szCs w:val="24"/>
        </w:rPr>
        <w:t>Cvp</w:t>
      </w:r>
      <w:proofErr w:type="spellEnd"/>
      <w:r>
        <w:rPr>
          <w:rFonts w:ascii="Times New Roman" w:hAnsi="Times New Roman" w:cs="Times New Roman"/>
          <w:sz w:val="24"/>
          <w:szCs w:val="24"/>
        </w:rPr>
        <w:t>: 5</w:t>
      </w:r>
    </w:p>
    <w:p w14:paraId="15CD0544" w14:textId="77777777" w:rsidR="00532E57" w:rsidRPr="000B0299" w:rsidRDefault="00532E57" w:rsidP="00532E57">
      <w:pPr>
        <w:jc w:val="both"/>
        <w:rPr>
          <w:rFonts w:ascii="Times New Roman" w:hAnsi="Times New Roman" w:cs="Times New Roman"/>
          <w:sz w:val="24"/>
          <w:szCs w:val="24"/>
        </w:rPr>
      </w:pPr>
    </w:p>
    <w:p w14:paraId="4E738597" w14:textId="77777777" w:rsidR="00532E57" w:rsidRPr="00532E57" w:rsidRDefault="00532E57" w:rsidP="00532E57">
      <w:pPr>
        <w:jc w:val="both"/>
        <w:rPr>
          <w:rFonts w:ascii="Times New Roman" w:hAnsi="Times New Roman" w:cs="Times New Roman"/>
          <w:b/>
          <w:bCs/>
          <w:sz w:val="24"/>
          <w:szCs w:val="24"/>
        </w:rPr>
      </w:pPr>
      <w:r w:rsidRPr="00532E57">
        <w:rPr>
          <w:rFonts w:ascii="Times New Roman" w:hAnsi="Times New Roman" w:cs="Times New Roman"/>
          <w:b/>
          <w:bCs/>
          <w:sz w:val="24"/>
          <w:szCs w:val="24"/>
        </w:rPr>
        <w:t>Tesis ve altyapılar</w:t>
      </w:r>
    </w:p>
    <w:p w14:paraId="40D8E399"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 xml:space="preserve">          Tesis ve altyapılar (yemekhane, </w:t>
      </w:r>
      <w:proofErr w:type="gramStart"/>
      <w:r w:rsidRPr="00532E57">
        <w:rPr>
          <w:rFonts w:ascii="Times New Roman" w:hAnsi="Times New Roman" w:cs="Times New Roman"/>
          <w:sz w:val="24"/>
          <w:szCs w:val="24"/>
        </w:rPr>
        <w:t xml:space="preserve">yurt,   </w:t>
      </w:r>
      <w:proofErr w:type="gramEnd"/>
      <w:r w:rsidRPr="00532E57">
        <w:rPr>
          <w:rFonts w:ascii="Times New Roman" w:hAnsi="Times New Roman" w:cs="Times New Roman"/>
          <w:sz w:val="24"/>
          <w:szCs w:val="24"/>
        </w:rPr>
        <w:t xml:space="preserve">teknoloji donanımlı </w:t>
      </w:r>
      <w:proofErr w:type="spellStart"/>
      <w:r w:rsidRPr="00532E57">
        <w:rPr>
          <w:rFonts w:ascii="Times New Roman" w:hAnsi="Times New Roman" w:cs="Times New Roman"/>
          <w:sz w:val="24"/>
          <w:szCs w:val="24"/>
        </w:rPr>
        <w:t>çalışma</w:t>
      </w:r>
      <w:proofErr w:type="spellEnd"/>
      <w:r w:rsidRPr="00532E57">
        <w:rPr>
          <w:rFonts w:ascii="Times New Roman" w:hAnsi="Times New Roman" w:cs="Times New Roman"/>
          <w:sz w:val="24"/>
          <w:szCs w:val="24"/>
        </w:rPr>
        <w:t xml:space="preserve"> alanları; sağlık, </w:t>
      </w:r>
      <w:proofErr w:type="spellStart"/>
      <w:r w:rsidRPr="00532E57">
        <w:rPr>
          <w:rFonts w:ascii="Times New Roman" w:hAnsi="Times New Roman" w:cs="Times New Roman"/>
          <w:sz w:val="24"/>
          <w:szCs w:val="24"/>
        </w:rPr>
        <w:t>ulaşım</w:t>
      </w:r>
      <w:proofErr w:type="spellEnd"/>
      <w:r w:rsidRPr="00532E57">
        <w:rPr>
          <w:rFonts w:ascii="Times New Roman" w:hAnsi="Times New Roman" w:cs="Times New Roman"/>
          <w:sz w:val="24"/>
          <w:szCs w:val="24"/>
        </w:rPr>
        <w:t xml:space="preserve">, </w:t>
      </w:r>
      <w:proofErr w:type="spellStart"/>
      <w:r w:rsidRPr="00532E57">
        <w:rPr>
          <w:rFonts w:ascii="Times New Roman" w:hAnsi="Times New Roman" w:cs="Times New Roman"/>
          <w:sz w:val="24"/>
          <w:szCs w:val="24"/>
        </w:rPr>
        <w:t>bilişim</w:t>
      </w:r>
      <w:proofErr w:type="spellEnd"/>
      <w:r w:rsidRPr="00532E57">
        <w:rPr>
          <w:rFonts w:ascii="Times New Roman" w:hAnsi="Times New Roman" w:cs="Times New Roman"/>
          <w:sz w:val="24"/>
          <w:szCs w:val="24"/>
        </w:rPr>
        <w:t xml:space="preserve">   hizmetleri, uzaktan </w:t>
      </w:r>
      <w:proofErr w:type="spellStart"/>
      <w:r w:rsidRPr="00532E57">
        <w:rPr>
          <w:rFonts w:ascii="Times New Roman" w:hAnsi="Times New Roman" w:cs="Times New Roman"/>
          <w:sz w:val="24"/>
          <w:szCs w:val="24"/>
        </w:rPr>
        <w:t>eğitim</w:t>
      </w:r>
      <w:proofErr w:type="spellEnd"/>
      <w:r w:rsidRPr="00532E57">
        <w:rPr>
          <w:rFonts w:ascii="Times New Roman" w:hAnsi="Times New Roman" w:cs="Times New Roman"/>
          <w:sz w:val="24"/>
          <w:szCs w:val="24"/>
        </w:rPr>
        <w:t xml:space="preserve"> altyapısı) ihtiyaca uygun nitelik ve   niceliktedir, </w:t>
      </w:r>
      <w:proofErr w:type="spellStart"/>
      <w:r w:rsidRPr="00532E57">
        <w:rPr>
          <w:rFonts w:ascii="Times New Roman" w:hAnsi="Times New Roman" w:cs="Times New Roman"/>
          <w:sz w:val="24"/>
          <w:szCs w:val="24"/>
        </w:rPr>
        <w:t>erişilebilirdir</w:t>
      </w:r>
      <w:proofErr w:type="spellEnd"/>
      <w:r w:rsidRPr="00532E57">
        <w:rPr>
          <w:rFonts w:ascii="Times New Roman" w:hAnsi="Times New Roman" w:cs="Times New Roman"/>
          <w:sz w:val="24"/>
          <w:szCs w:val="24"/>
        </w:rPr>
        <w:t xml:space="preserve"> ve </w:t>
      </w:r>
      <w:proofErr w:type="spellStart"/>
      <w:r w:rsidRPr="00532E57">
        <w:rPr>
          <w:rFonts w:ascii="Times New Roman" w:hAnsi="Times New Roman" w:cs="Times New Roman"/>
          <w:sz w:val="24"/>
          <w:szCs w:val="24"/>
        </w:rPr>
        <w:t>öğrencilerin</w:t>
      </w:r>
      <w:proofErr w:type="spellEnd"/>
      <w:r w:rsidRPr="00532E57">
        <w:rPr>
          <w:rFonts w:ascii="Times New Roman" w:hAnsi="Times New Roman" w:cs="Times New Roman"/>
          <w:sz w:val="24"/>
          <w:szCs w:val="24"/>
        </w:rPr>
        <w:t xml:space="preserve"> bilgisine/kullanımına   </w:t>
      </w:r>
      <w:proofErr w:type="spellStart"/>
      <w:r w:rsidRPr="00532E57">
        <w:rPr>
          <w:rFonts w:ascii="Times New Roman" w:hAnsi="Times New Roman" w:cs="Times New Roman"/>
          <w:sz w:val="24"/>
          <w:szCs w:val="24"/>
        </w:rPr>
        <w:t>sunulmuştur</w:t>
      </w:r>
      <w:proofErr w:type="spellEnd"/>
      <w:r w:rsidRPr="00532E57">
        <w:rPr>
          <w:rFonts w:ascii="Times New Roman" w:hAnsi="Times New Roman" w:cs="Times New Roman"/>
          <w:sz w:val="24"/>
          <w:szCs w:val="24"/>
        </w:rPr>
        <w:t>. Tesis ve altyapıların kullanımı irdelenmektedir.</w:t>
      </w:r>
    </w:p>
    <w:p w14:paraId="5BA03414" w14:textId="77777777" w:rsidR="00532E57" w:rsidRPr="00532E57"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 xml:space="preserve">        </w:t>
      </w:r>
    </w:p>
    <w:p w14:paraId="0F90C396" w14:textId="4587DE31" w:rsidR="009833B5" w:rsidRDefault="00532E57" w:rsidP="00532E57">
      <w:pPr>
        <w:jc w:val="both"/>
        <w:rPr>
          <w:rFonts w:ascii="Times New Roman" w:hAnsi="Times New Roman" w:cs="Times New Roman"/>
          <w:sz w:val="24"/>
          <w:szCs w:val="24"/>
        </w:rPr>
      </w:pPr>
      <w:r w:rsidRPr="00532E57">
        <w:rPr>
          <w:rFonts w:ascii="Times New Roman" w:hAnsi="Times New Roman" w:cs="Times New Roman"/>
          <w:sz w:val="24"/>
          <w:szCs w:val="24"/>
        </w:rPr>
        <w:t xml:space="preserve">63.Öğrencilerin ve öğretim elemanlarının kullanımına sunulan bilgisayar ve </w:t>
      </w:r>
      <w:proofErr w:type="gramStart"/>
      <w:r w:rsidRPr="00532E57">
        <w:rPr>
          <w:rFonts w:ascii="Times New Roman" w:hAnsi="Times New Roman" w:cs="Times New Roman"/>
          <w:sz w:val="24"/>
          <w:szCs w:val="24"/>
        </w:rPr>
        <w:t>enformatik</w:t>
      </w:r>
      <w:proofErr w:type="gramEnd"/>
      <w:r w:rsidRPr="00532E57">
        <w:rPr>
          <w:rFonts w:ascii="Times New Roman" w:hAnsi="Times New Roman" w:cs="Times New Roman"/>
          <w:sz w:val="24"/>
          <w:szCs w:val="24"/>
        </w:rPr>
        <w:t xml:space="preserve"> altyapıların yeterliliğini irdeleyiniz. İlgili kanıtları yükleyiniz.</w:t>
      </w:r>
    </w:p>
    <w:p w14:paraId="0863D027" w14:textId="77777777" w:rsidR="00B4060D" w:rsidRDefault="00B4060D" w:rsidP="00532E57">
      <w:pPr>
        <w:jc w:val="both"/>
        <w:rPr>
          <w:rFonts w:ascii="Times New Roman" w:hAnsi="Times New Roman" w:cs="Times New Roman"/>
          <w:sz w:val="24"/>
          <w:szCs w:val="24"/>
        </w:rPr>
      </w:pPr>
    </w:p>
    <w:p w14:paraId="442D9805" w14:textId="1453FE59" w:rsidR="00B4060D" w:rsidRDefault="00B4060D" w:rsidP="00532E5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2F80BA" wp14:editId="2A3E0AE2">
            <wp:extent cx="4503420" cy="2533174"/>
            <wp:effectExtent l="0" t="0" r="0" b="635"/>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3181" cy="2544290"/>
                    </a:xfrm>
                    <a:prstGeom prst="rect">
                      <a:avLst/>
                    </a:prstGeom>
                    <a:noFill/>
                  </pic:spPr>
                </pic:pic>
              </a:graphicData>
            </a:graphic>
          </wp:inline>
        </w:drawing>
      </w:r>
    </w:p>
    <w:p w14:paraId="0AE841B1" w14:textId="6CFCC59F" w:rsidR="00B4060D" w:rsidRDefault="00B4060D" w:rsidP="00532E5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A85169" wp14:editId="394E8513">
            <wp:extent cx="4503420" cy="20812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463" cy="2096551"/>
                    </a:xfrm>
                    <a:prstGeom prst="rect">
                      <a:avLst/>
                    </a:prstGeom>
                    <a:noFill/>
                  </pic:spPr>
                </pic:pic>
              </a:graphicData>
            </a:graphic>
          </wp:inline>
        </w:drawing>
      </w:r>
    </w:p>
    <w:p w14:paraId="3DA2F0E4" w14:textId="73901563" w:rsidR="00B4060D" w:rsidRPr="00A61ADC" w:rsidRDefault="00B4060D" w:rsidP="00B4060D">
      <w:pPr>
        <w:rPr>
          <w:rFonts w:ascii="Times New Roman" w:hAnsi="Times New Roman" w:cs="Times New Roman"/>
          <w:b/>
          <w:bCs/>
          <w:sz w:val="24"/>
          <w:szCs w:val="24"/>
        </w:rPr>
      </w:pPr>
      <w:r>
        <w:rPr>
          <w:rFonts w:ascii="Times New Roman" w:hAnsi="Times New Roman" w:cs="Times New Roman"/>
          <w:b/>
          <w:bCs/>
          <w:sz w:val="24"/>
          <w:szCs w:val="24"/>
        </w:rPr>
        <w:t>1. a. BULDAN MYO Eğitim Alanları</w:t>
      </w: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B4060D" w:rsidRPr="00A61ADC" w14:paraId="347306FF" w14:textId="77777777" w:rsidTr="00A011F2">
        <w:tc>
          <w:tcPr>
            <w:tcW w:w="9062" w:type="dxa"/>
            <w:gridSpan w:val="6"/>
          </w:tcPr>
          <w:p w14:paraId="2F002AB4" w14:textId="77777777" w:rsidR="00B4060D" w:rsidRPr="00A61ADC" w:rsidRDefault="00B4060D" w:rsidP="00A011F2">
            <w:pPr>
              <w:jc w:val="center"/>
              <w:rPr>
                <w:rFonts w:ascii="Times New Roman" w:hAnsi="Times New Roman" w:cs="Times New Roman"/>
                <w:sz w:val="24"/>
                <w:szCs w:val="24"/>
              </w:rPr>
            </w:pPr>
            <w:r w:rsidRPr="00A61ADC">
              <w:rPr>
                <w:rFonts w:ascii="Times New Roman" w:hAnsi="Times New Roman" w:cs="Times New Roman"/>
                <w:sz w:val="24"/>
                <w:szCs w:val="24"/>
              </w:rPr>
              <w:t>EĞİTİM ALANLARI</w:t>
            </w:r>
          </w:p>
        </w:tc>
      </w:tr>
      <w:tr w:rsidR="00B4060D" w:rsidRPr="00A61ADC" w14:paraId="05CBC8DC" w14:textId="77777777" w:rsidTr="00A011F2">
        <w:tc>
          <w:tcPr>
            <w:tcW w:w="1510" w:type="dxa"/>
          </w:tcPr>
          <w:p w14:paraId="3BE022AE"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Eğitim Alanı</w:t>
            </w:r>
          </w:p>
        </w:tc>
        <w:tc>
          <w:tcPr>
            <w:tcW w:w="1510" w:type="dxa"/>
          </w:tcPr>
          <w:p w14:paraId="209F2FF9" w14:textId="77777777" w:rsidR="00B4060D" w:rsidRPr="00A61ADC" w:rsidRDefault="00B4060D" w:rsidP="00A011F2">
            <w:pPr>
              <w:rPr>
                <w:rFonts w:ascii="Times New Roman" w:hAnsi="Times New Roman" w:cs="Times New Roman"/>
                <w:sz w:val="24"/>
                <w:szCs w:val="24"/>
              </w:rPr>
            </w:pPr>
            <w:proofErr w:type="spellStart"/>
            <w:r w:rsidRPr="00A61ADC">
              <w:rPr>
                <w:rFonts w:ascii="Times New Roman" w:hAnsi="Times New Roman" w:cs="Times New Roman"/>
                <w:sz w:val="24"/>
                <w:szCs w:val="24"/>
              </w:rPr>
              <w:t>Anfi</w:t>
            </w:r>
            <w:proofErr w:type="spellEnd"/>
            <w:r w:rsidRPr="00A61ADC">
              <w:rPr>
                <w:rFonts w:ascii="Times New Roman" w:hAnsi="Times New Roman" w:cs="Times New Roman"/>
                <w:sz w:val="24"/>
                <w:szCs w:val="24"/>
              </w:rPr>
              <w:t xml:space="preserve"> (Adet)</w:t>
            </w:r>
          </w:p>
        </w:tc>
        <w:tc>
          <w:tcPr>
            <w:tcW w:w="1510" w:type="dxa"/>
          </w:tcPr>
          <w:p w14:paraId="1600373B"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Sınıf (Adet)</w:t>
            </w:r>
          </w:p>
        </w:tc>
        <w:tc>
          <w:tcPr>
            <w:tcW w:w="1510" w:type="dxa"/>
          </w:tcPr>
          <w:p w14:paraId="215388C2"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 xml:space="preserve">Bilgisayar </w:t>
            </w:r>
            <w:proofErr w:type="spellStart"/>
            <w:r w:rsidRPr="00A61ADC">
              <w:rPr>
                <w:rFonts w:ascii="Times New Roman" w:hAnsi="Times New Roman" w:cs="Times New Roman"/>
                <w:sz w:val="24"/>
                <w:szCs w:val="24"/>
              </w:rPr>
              <w:t>Lab</w:t>
            </w:r>
            <w:proofErr w:type="spellEnd"/>
            <w:r w:rsidRPr="00A61ADC">
              <w:rPr>
                <w:rFonts w:ascii="Times New Roman" w:hAnsi="Times New Roman" w:cs="Times New Roman"/>
                <w:sz w:val="24"/>
                <w:szCs w:val="24"/>
              </w:rPr>
              <w:t xml:space="preserve"> (Adet)</w:t>
            </w:r>
          </w:p>
        </w:tc>
        <w:tc>
          <w:tcPr>
            <w:tcW w:w="1511" w:type="dxa"/>
          </w:tcPr>
          <w:p w14:paraId="1CB24868"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 xml:space="preserve">Diğer </w:t>
            </w:r>
            <w:proofErr w:type="spellStart"/>
            <w:r w:rsidRPr="00A61ADC">
              <w:rPr>
                <w:rFonts w:ascii="Times New Roman" w:hAnsi="Times New Roman" w:cs="Times New Roman"/>
                <w:sz w:val="24"/>
                <w:szCs w:val="24"/>
              </w:rPr>
              <w:t>Lab</w:t>
            </w:r>
            <w:proofErr w:type="spellEnd"/>
            <w:r w:rsidRPr="00A61ADC">
              <w:rPr>
                <w:rFonts w:ascii="Times New Roman" w:hAnsi="Times New Roman" w:cs="Times New Roman"/>
                <w:sz w:val="24"/>
                <w:szCs w:val="24"/>
              </w:rPr>
              <w:t xml:space="preserve"> (Adet)</w:t>
            </w:r>
          </w:p>
        </w:tc>
        <w:tc>
          <w:tcPr>
            <w:tcW w:w="1511" w:type="dxa"/>
          </w:tcPr>
          <w:p w14:paraId="7E906DA8" w14:textId="77777777" w:rsidR="00B4060D" w:rsidRPr="00A61ADC" w:rsidRDefault="00B4060D" w:rsidP="00A011F2">
            <w:pPr>
              <w:jc w:val="center"/>
              <w:rPr>
                <w:rFonts w:ascii="Times New Roman" w:hAnsi="Times New Roman" w:cs="Times New Roman"/>
                <w:sz w:val="24"/>
                <w:szCs w:val="24"/>
              </w:rPr>
            </w:pPr>
            <w:r w:rsidRPr="00A61ADC">
              <w:rPr>
                <w:rFonts w:ascii="Times New Roman" w:hAnsi="Times New Roman" w:cs="Times New Roman"/>
                <w:sz w:val="24"/>
                <w:szCs w:val="24"/>
              </w:rPr>
              <w:t>Toplam (Adet)</w:t>
            </w:r>
          </w:p>
        </w:tc>
      </w:tr>
      <w:tr w:rsidR="00B4060D" w:rsidRPr="00A61ADC" w14:paraId="39B017E3" w14:textId="77777777" w:rsidTr="00A011F2">
        <w:tc>
          <w:tcPr>
            <w:tcW w:w="1510" w:type="dxa"/>
          </w:tcPr>
          <w:p w14:paraId="75E55917"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0-50 Kişilik</w:t>
            </w:r>
          </w:p>
        </w:tc>
        <w:tc>
          <w:tcPr>
            <w:tcW w:w="1510" w:type="dxa"/>
          </w:tcPr>
          <w:p w14:paraId="7A97B7E5"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0" w:type="dxa"/>
          </w:tcPr>
          <w:p w14:paraId="2976C5CD"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5</w:t>
            </w:r>
          </w:p>
        </w:tc>
        <w:tc>
          <w:tcPr>
            <w:tcW w:w="1510" w:type="dxa"/>
          </w:tcPr>
          <w:p w14:paraId="4C8F1BD2"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1</w:t>
            </w:r>
          </w:p>
        </w:tc>
        <w:tc>
          <w:tcPr>
            <w:tcW w:w="1511" w:type="dxa"/>
          </w:tcPr>
          <w:p w14:paraId="292B12AB"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5</w:t>
            </w:r>
          </w:p>
        </w:tc>
        <w:tc>
          <w:tcPr>
            <w:tcW w:w="1511" w:type="dxa"/>
          </w:tcPr>
          <w:p w14:paraId="7477F99E"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11</w:t>
            </w:r>
          </w:p>
        </w:tc>
      </w:tr>
      <w:tr w:rsidR="00B4060D" w:rsidRPr="00A61ADC" w14:paraId="7951D1E7" w14:textId="77777777" w:rsidTr="00A011F2">
        <w:tc>
          <w:tcPr>
            <w:tcW w:w="1510" w:type="dxa"/>
          </w:tcPr>
          <w:p w14:paraId="3391321D"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51-75 Kişilik</w:t>
            </w:r>
          </w:p>
        </w:tc>
        <w:tc>
          <w:tcPr>
            <w:tcW w:w="1510" w:type="dxa"/>
          </w:tcPr>
          <w:p w14:paraId="643C436C"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0" w:type="dxa"/>
          </w:tcPr>
          <w:p w14:paraId="76F36B9C"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6</w:t>
            </w:r>
          </w:p>
        </w:tc>
        <w:tc>
          <w:tcPr>
            <w:tcW w:w="1510" w:type="dxa"/>
          </w:tcPr>
          <w:p w14:paraId="737436A8"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1" w:type="dxa"/>
          </w:tcPr>
          <w:p w14:paraId="4C61B5F4"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1" w:type="dxa"/>
          </w:tcPr>
          <w:p w14:paraId="5B8E3345"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10</w:t>
            </w:r>
          </w:p>
        </w:tc>
      </w:tr>
      <w:tr w:rsidR="00B4060D" w:rsidRPr="00A61ADC" w14:paraId="1650EC8E" w14:textId="77777777" w:rsidTr="00A011F2">
        <w:tc>
          <w:tcPr>
            <w:tcW w:w="1510" w:type="dxa"/>
          </w:tcPr>
          <w:p w14:paraId="52EE8414"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76-100</w:t>
            </w:r>
          </w:p>
        </w:tc>
        <w:tc>
          <w:tcPr>
            <w:tcW w:w="1510" w:type="dxa"/>
          </w:tcPr>
          <w:p w14:paraId="234DC22B"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0" w:type="dxa"/>
          </w:tcPr>
          <w:p w14:paraId="791EA95C"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0" w:type="dxa"/>
          </w:tcPr>
          <w:p w14:paraId="2854220A"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1" w:type="dxa"/>
          </w:tcPr>
          <w:p w14:paraId="3EAA9799"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w:t>
            </w:r>
          </w:p>
        </w:tc>
        <w:tc>
          <w:tcPr>
            <w:tcW w:w="1511" w:type="dxa"/>
          </w:tcPr>
          <w:p w14:paraId="3186AABD"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2</w:t>
            </w:r>
          </w:p>
        </w:tc>
      </w:tr>
      <w:tr w:rsidR="00B4060D" w:rsidRPr="00A61ADC" w14:paraId="4895ADE8" w14:textId="77777777" w:rsidTr="00A011F2">
        <w:tc>
          <w:tcPr>
            <w:tcW w:w="1510" w:type="dxa"/>
          </w:tcPr>
          <w:p w14:paraId="398FB989"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Toplam</w:t>
            </w:r>
          </w:p>
        </w:tc>
        <w:tc>
          <w:tcPr>
            <w:tcW w:w="1510" w:type="dxa"/>
          </w:tcPr>
          <w:p w14:paraId="59CD8E37"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2</w:t>
            </w:r>
          </w:p>
        </w:tc>
        <w:tc>
          <w:tcPr>
            <w:tcW w:w="1510" w:type="dxa"/>
          </w:tcPr>
          <w:p w14:paraId="3DD5BED4"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13</w:t>
            </w:r>
          </w:p>
        </w:tc>
        <w:tc>
          <w:tcPr>
            <w:tcW w:w="1510" w:type="dxa"/>
          </w:tcPr>
          <w:p w14:paraId="4C06A59B"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3</w:t>
            </w:r>
          </w:p>
        </w:tc>
        <w:tc>
          <w:tcPr>
            <w:tcW w:w="1511" w:type="dxa"/>
          </w:tcPr>
          <w:p w14:paraId="360BF5F0"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5</w:t>
            </w:r>
          </w:p>
        </w:tc>
        <w:tc>
          <w:tcPr>
            <w:tcW w:w="1511" w:type="dxa"/>
          </w:tcPr>
          <w:p w14:paraId="03E6CEBC" w14:textId="77777777" w:rsidR="00B4060D" w:rsidRPr="00A61ADC" w:rsidRDefault="00B4060D" w:rsidP="00A011F2">
            <w:pPr>
              <w:rPr>
                <w:rFonts w:ascii="Times New Roman" w:hAnsi="Times New Roman" w:cs="Times New Roman"/>
                <w:sz w:val="24"/>
                <w:szCs w:val="24"/>
              </w:rPr>
            </w:pPr>
            <w:r w:rsidRPr="00A61ADC">
              <w:rPr>
                <w:rFonts w:ascii="Times New Roman" w:hAnsi="Times New Roman" w:cs="Times New Roman"/>
                <w:sz w:val="24"/>
                <w:szCs w:val="24"/>
              </w:rPr>
              <w:t>23</w:t>
            </w:r>
          </w:p>
        </w:tc>
      </w:tr>
    </w:tbl>
    <w:p w14:paraId="313D6C2F" w14:textId="77777777" w:rsidR="00B4060D" w:rsidRDefault="00B4060D" w:rsidP="00B4060D">
      <w:pPr>
        <w:rPr>
          <w:rFonts w:ascii="Times New Roman" w:hAnsi="Times New Roman" w:cs="Times New Roman"/>
          <w:sz w:val="24"/>
          <w:szCs w:val="24"/>
        </w:rPr>
      </w:pPr>
    </w:p>
    <w:p w14:paraId="1C6C04D1" w14:textId="799174D7" w:rsidR="00B4060D" w:rsidRPr="00A61ADC" w:rsidRDefault="00B4060D" w:rsidP="00B4060D">
      <w:pPr>
        <w:rPr>
          <w:rFonts w:ascii="Times New Roman" w:hAnsi="Times New Roman" w:cs="Times New Roman"/>
          <w:b/>
          <w:bCs/>
          <w:noProof/>
          <w:sz w:val="24"/>
          <w:szCs w:val="24"/>
        </w:rPr>
      </w:pPr>
      <w:r w:rsidRPr="00A61ADC">
        <w:rPr>
          <w:rFonts w:ascii="Times New Roman" w:hAnsi="Times New Roman" w:cs="Times New Roman"/>
          <w:b/>
          <w:bCs/>
          <w:noProof/>
          <w:sz w:val="24"/>
          <w:szCs w:val="24"/>
        </w:rPr>
        <w:t>1. b. BULDAN MYO Kapalı Alanlarının Dağılımı</w:t>
      </w:r>
    </w:p>
    <w:tbl>
      <w:tblPr>
        <w:tblStyle w:val="TabloKlavuzu"/>
        <w:tblW w:w="0" w:type="auto"/>
        <w:tblLook w:val="04A0" w:firstRow="1" w:lastRow="0" w:firstColumn="1" w:lastColumn="0" w:noHBand="0" w:noVBand="1"/>
      </w:tblPr>
      <w:tblGrid>
        <w:gridCol w:w="2265"/>
        <w:gridCol w:w="2265"/>
        <w:gridCol w:w="2266"/>
        <w:gridCol w:w="2266"/>
      </w:tblGrid>
      <w:tr w:rsidR="00B4060D" w14:paraId="1278099B" w14:textId="77777777" w:rsidTr="00A011F2">
        <w:tc>
          <w:tcPr>
            <w:tcW w:w="9062" w:type="dxa"/>
            <w:gridSpan w:val="4"/>
          </w:tcPr>
          <w:p w14:paraId="7701932C"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Kapalı Alanlarının Dağılımı</w:t>
            </w:r>
          </w:p>
        </w:tc>
      </w:tr>
      <w:tr w:rsidR="00B4060D" w14:paraId="19E58595" w14:textId="77777777" w:rsidTr="00A011F2">
        <w:trPr>
          <w:trHeight w:val="144"/>
        </w:trPr>
        <w:tc>
          <w:tcPr>
            <w:tcW w:w="2265" w:type="dxa"/>
            <w:vMerge w:val="restart"/>
          </w:tcPr>
          <w:p w14:paraId="22153449"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Yerleşke Adı</w:t>
            </w:r>
          </w:p>
        </w:tc>
        <w:tc>
          <w:tcPr>
            <w:tcW w:w="4531" w:type="dxa"/>
            <w:gridSpan w:val="2"/>
          </w:tcPr>
          <w:p w14:paraId="2283981B"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Kapalı Alan Miktarı (m2)</w:t>
            </w:r>
          </w:p>
        </w:tc>
        <w:tc>
          <w:tcPr>
            <w:tcW w:w="2266" w:type="dxa"/>
            <w:vMerge w:val="restart"/>
          </w:tcPr>
          <w:p w14:paraId="2D6F1781"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Toplam (m2)</w:t>
            </w:r>
          </w:p>
        </w:tc>
      </w:tr>
      <w:tr w:rsidR="00B4060D" w14:paraId="265C40CB" w14:textId="77777777" w:rsidTr="00A011F2">
        <w:trPr>
          <w:trHeight w:val="132"/>
        </w:trPr>
        <w:tc>
          <w:tcPr>
            <w:tcW w:w="2265" w:type="dxa"/>
            <w:vMerge/>
          </w:tcPr>
          <w:p w14:paraId="1542772E" w14:textId="77777777" w:rsidR="00B4060D" w:rsidRDefault="00B4060D" w:rsidP="00A011F2">
            <w:pPr>
              <w:jc w:val="center"/>
              <w:rPr>
                <w:rFonts w:ascii="Times New Roman" w:hAnsi="Times New Roman" w:cs="Times New Roman"/>
                <w:sz w:val="24"/>
                <w:szCs w:val="24"/>
              </w:rPr>
            </w:pPr>
          </w:p>
        </w:tc>
        <w:tc>
          <w:tcPr>
            <w:tcW w:w="2265" w:type="dxa"/>
          </w:tcPr>
          <w:p w14:paraId="31E2CF37"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Üniversite</w:t>
            </w:r>
          </w:p>
        </w:tc>
        <w:tc>
          <w:tcPr>
            <w:tcW w:w="2266" w:type="dxa"/>
          </w:tcPr>
          <w:p w14:paraId="653450F6"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Maliye Hazine</w:t>
            </w:r>
          </w:p>
        </w:tc>
        <w:tc>
          <w:tcPr>
            <w:tcW w:w="2266" w:type="dxa"/>
            <w:vMerge/>
          </w:tcPr>
          <w:p w14:paraId="2312E15C" w14:textId="77777777" w:rsidR="00B4060D" w:rsidRDefault="00B4060D" w:rsidP="00A011F2">
            <w:pPr>
              <w:jc w:val="center"/>
              <w:rPr>
                <w:rFonts w:ascii="Times New Roman" w:hAnsi="Times New Roman" w:cs="Times New Roman"/>
                <w:sz w:val="24"/>
                <w:szCs w:val="24"/>
              </w:rPr>
            </w:pPr>
          </w:p>
        </w:tc>
      </w:tr>
      <w:tr w:rsidR="00B4060D" w14:paraId="60568253" w14:textId="77777777" w:rsidTr="00A011F2">
        <w:tc>
          <w:tcPr>
            <w:tcW w:w="2265" w:type="dxa"/>
          </w:tcPr>
          <w:p w14:paraId="3C2E7254"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Buldan MYO</w:t>
            </w:r>
          </w:p>
        </w:tc>
        <w:tc>
          <w:tcPr>
            <w:tcW w:w="2265" w:type="dxa"/>
          </w:tcPr>
          <w:p w14:paraId="5CE4DE66"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5178</w:t>
            </w:r>
          </w:p>
        </w:tc>
        <w:tc>
          <w:tcPr>
            <w:tcW w:w="2266" w:type="dxa"/>
          </w:tcPr>
          <w:p w14:paraId="5334DFBF"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w:t>
            </w:r>
          </w:p>
        </w:tc>
        <w:tc>
          <w:tcPr>
            <w:tcW w:w="2266" w:type="dxa"/>
          </w:tcPr>
          <w:p w14:paraId="2E78836C" w14:textId="77777777" w:rsidR="00B4060D" w:rsidRDefault="00B4060D" w:rsidP="00A011F2">
            <w:pPr>
              <w:jc w:val="center"/>
              <w:rPr>
                <w:rFonts w:ascii="Times New Roman" w:hAnsi="Times New Roman" w:cs="Times New Roman"/>
                <w:sz w:val="24"/>
                <w:szCs w:val="24"/>
              </w:rPr>
            </w:pPr>
            <w:r w:rsidRPr="00325E51">
              <w:t>5178</w:t>
            </w:r>
          </w:p>
        </w:tc>
      </w:tr>
      <w:tr w:rsidR="00B4060D" w14:paraId="047058BE" w14:textId="77777777" w:rsidTr="00A011F2">
        <w:tc>
          <w:tcPr>
            <w:tcW w:w="2265" w:type="dxa"/>
          </w:tcPr>
          <w:p w14:paraId="71D29DEA"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Toplam</w:t>
            </w:r>
          </w:p>
        </w:tc>
        <w:tc>
          <w:tcPr>
            <w:tcW w:w="2265" w:type="dxa"/>
          </w:tcPr>
          <w:p w14:paraId="38010C33"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5178</w:t>
            </w:r>
          </w:p>
        </w:tc>
        <w:tc>
          <w:tcPr>
            <w:tcW w:w="2266" w:type="dxa"/>
          </w:tcPr>
          <w:p w14:paraId="1B3DD37A" w14:textId="77777777" w:rsidR="00B4060D" w:rsidRDefault="00B4060D" w:rsidP="00A011F2">
            <w:pPr>
              <w:jc w:val="center"/>
              <w:rPr>
                <w:rFonts w:ascii="Times New Roman" w:hAnsi="Times New Roman" w:cs="Times New Roman"/>
                <w:sz w:val="24"/>
                <w:szCs w:val="24"/>
              </w:rPr>
            </w:pPr>
            <w:r>
              <w:rPr>
                <w:rFonts w:ascii="Times New Roman" w:hAnsi="Times New Roman" w:cs="Times New Roman"/>
                <w:sz w:val="24"/>
                <w:szCs w:val="24"/>
              </w:rPr>
              <w:t>-</w:t>
            </w:r>
          </w:p>
        </w:tc>
        <w:tc>
          <w:tcPr>
            <w:tcW w:w="2266" w:type="dxa"/>
          </w:tcPr>
          <w:p w14:paraId="2DE6A5B8" w14:textId="77777777" w:rsidR="00B4060D" w:rsidRDefault="00B4060D" w:rsidP="00A011F2">
            <w:pPr>
              <w:jc w:val="center"/>
              <w:rPr>
                <w:rFonts w:ascii="Times New Roman" w:hAnsi="Times New Roman" w:cs="Times New Roman"/>
                <w:sz w:val="24"/>
                <w:szCs w:val="24"/>
              </w:rPr>
            </w:pPr>
            <w:r w:rsidRPr="00325E51">
              <w:t>5178</w:t>
            </w:r>
          </w:p>
        </w:tc>
      </w:tr>
    </w:tbl>
    <w:p w14:paraId="65091CC8" w14:textId="77777777" w:rsidR="00B4060D" w:rsidRDefault="00B4060D" w:rsidP="00B4060D">
      <w:pPr>
        <w:ind w:firstLine="708"/>
        <w:rPr>
          <w:rFonts w:ascii="Times New Roman" w:hAnsi="Times New Roman" w:cs="Times New Roman"/>
          <w:sz w:val="24"/>
          <w:szCs w:val="24"/>
        </w:rPr>
      </w:pPr>
    </w:p>
    <w:p w14:paraId="29A2017E" w14:textId="5C3C624D" w:rsidR="00B4060D" w:rsidRPr="00825E27" w:rsidRDefault="00B4060D" w:rsidP="00B4060D">
      <w:pPr>
        <w:rPr>
          <w:rFonts w:ascii="Times New Roman" w:hAnsi="Times New Roman" w:cs="Times New Roman"/>
          <w:b/>
          <w:bCs/>
          <w:sz w:val="24"/>
          <w:szCs w:val="24"/>
        </w:rPr>
      </w:pPr>
      <w:r w:rsidRPr="00825E27">
        <w:rPr>
          <w:rFonts w:ascii="Times New Roman" w:hAnsi="Times New Roman" w:cs="Times New Roman"/>
          <w:b/>
          <w:bCs/>
          <w:sz w:val="24"/>
          <w:szCs w:val="24"/>
        </w:rPr>
        <w:t>1. c. BULDAN MYO Ofis Alanları</w:t>
      </w:r>
    </w:p>
    <w:tbl>
      <w:tblPr>
        <w:tblStyle w:val="TabloKlavuzu"/>
        <w:tblW w:w="9067" w:type="dxa"/>
        <w:tblLook w:val="04A0" w:firstRow="1" w:lastRow="0" w:firstColumn="1" w:lastColumn="0" w:noHBand="0" w:noVBand="1"/>
      </w:tblPr>
      <w:tblGrid>
        <w:gridCol w:w="4957"/>
        <w:gridCol w:w="1842"/>
        <w:gridCol w:w="2268"/>
      </w:tblGrid>
      <w:tr w:rsidR="00B4060D" w14:paraId="4B7BD424" w14:textId="77777777" w:rsidTr="00A011F2">
        <w:trPr>
          <w:trHeight w:val="132"/>
        </w:trPr>
        <w:tc>
          <w:tcPr>
            <w:tcW w:w="4957" w:type="dxa"/>
          </w:tcPr>
          <w:p w14:paraId="47201AA3"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Alt Birim</w:t>
            </w:r>
          </w:p>
        </w:tc>
        <w:tc>
          <w:tcPr>
            <w:tcW w:w="1842" w:type="dxa"/>
          </w:tcPr>
          <w:p w14:paraId="35AAAD37"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Ofis Sayısı</w:t>
            </w:r>
          </w:p>
        </w:tc>
        <w:tc>
          <w:tcPr>
            <w:tcW w:w="2268" w:type="dxa"/>
          </w:tcPr>
          <w:p w14:paraId="6FC3F430"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M2</w:t>
            </w:r>
          </w:p>
        </w:tc>
      </w:tr>
      <w:tr w:rsidR="00B4060D" w14:paraId="789E3269" w14:textId="77777777" w:rsidTr="00A011F2">
        <w:trPr>
          <w:trHeight w:val="168"/>
        </w:trPr>
        <w:tc>
          <w:tcPr>
            <w:tcW w:w="4957" w:type="dxa"/>
          </w:tcPr>
          <w:p w14:paraId="688648E9"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Müdür Odası</w:t>
            </w:r>
          </w:p>
        </w:tc>
        <w:tc>
          <w:tcPr>
            <w:tcW w:w="1842" w:type="dxa"/>
          </w:tcPr>
          <w:p w14:paraId="02A7F8B3"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00FCADA5"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45</w:t>
            </w:r>
          </w:p>
        </w:tc>
      </w:tr>
      <w:tr w:rsidR="00B4060D" w14:paraId="66D38F88" w14:textId="77777777" w:rsidTr="00A011F2">
        <w:trPr>
          <w:trHeight w:val="84"/>
        </w:trPr>
        <w:tc>
          <w:tcPr>
            <w:tcW w:w="4957" w:type="dxa"/>
          </w:tcPr>
          <w:p w14:paraId="6800E211"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Müdür Yardımcısı Odası</w:t>
            </w:r>
          </w:p>
        </w:tc>
        <w:tc>
          <w:tcPr>
            <w:tcW w:w="1842" w:type="dxa"/>
          </w:tcPr>
          <w:p w14:paraId="04EDA3FC"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2BB8AD0D"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46</w:t>
            </w:r>
          </w:p>
        </w:tc>
      </w:tr>
      <w:tr w:rsidR="00B4060D" w14:paraId="180412C7" w14:textId="77777777" w:rsidTr="00A011F2">
        <w:trPr>
          <w:trHeight w:val="180"/>
        </w:trPr>
        <w:tc>
          <w:tcPr>
            <w:tcW w:w="4957" w:type="dxa"/>
          </w:tcPr>
          <w:p w14:paraId="5D363D01"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Yüksekokul Sekreteri Odası</w:t>
            </w:r>
          </w:p>
        </w:tc>
        <w:tc>
          <w:tcPr>
            <w:tcW w:w="1842" w:type="dxa"/>
          </w:tcPr>
          <w:p w14:paraId="04CF3F16"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1DB3DBCD"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23</w:t>
            </w:r>
          </w:p>
        </w:tc>
      </w:tr>
      <w:tr w:rsidR="00B4060D" w14:paraId="313A5B4C" w14:textId="77777777" w:rsidTr="00A011F2">
        <w:tc>
          <w:tcPr>
            <w:tcW w:w="4957" w:type="dxa"/>
          </w:tcPr>
          <w:p w14:paraId="6F5124D2"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Memur Odası</w:t>
            </w:r>
          </w:p>
        </w:tc>
        <w:tc>
          <w:tcPr>
            <w:tcW w:w="1842" w:type="dxa"/>
          </w:tcPr>
          <w:p w14:paraId="16FE85E7"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3D639AE7"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98</w:t>
            </w:r>
          </w:p>
        </w:tc>
      </w:tr>
      <w:tr w:rsidR="00B4060D" w14:paraId="1B8F55DE" w14:textId="77777777" w:rsidTr="00A011F2">
        <w:tc>
          <w:tcPr>
            <w:tcW w:w="4957" w:type="dxa"/>
          </w:tcPr>
          <w:p w14:paraId="26CD421C"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Sekreter Odası</w:t>
            </w:r>
          </w:p>
        </w:tc>
        <w:tc>
          <w:tcPr>
            <w:tcW w:w="1842" w:type="dxa"/>
          </w:tcPr>
          <w:p w14:paraId="2B6DFB4C"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354E6542"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23</w:t>
            </w:r>
          </w:p>
        </w:tc>
      </w:tr>
      <w:tr w:rsidR="00B4060D" w14:paraId="116BB874" w14:textId="77777777" w:rsidTr="00A011F2">
        <w:tc>
          <w:tcPr>
            <w:tcW w:w="4957" w:type="dxa"/>
          </w:tcPr>
          <w:p w14:paraId="64DDE4A9"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Kalite Birimi Odası</w:t>
            </w:r>
          </w:p>
        </w:tc>
        <w:tc>
          <w:tcPr>
            <w:tcW w:w="1842" w:type="dxa"/>
          </w:tcPr>
          <w:p w14:paraId="2F9A1E62"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468C5A29"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24</w:t>
            </w:r>
          </w:p>
        </w:tc>
      </w:tr>
      <w:tr w:rsidR="00B4060D" w14:paraId="6D91E343" w14:textId="77777777" w:rsidTr="00A011F2">
        <w:tc>
          <w:tcPr>
            <w:tcW w:w="4957" w:type="dxa"/>
          </w:tcPr>
          <w:p w14:paraId="6C9000A5"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Öğretim Görevlileri Odası</w:t>
            </w:r>
          </w:p>
        </w:tc>
        <w:tc>
          <w:tcPr>
            <w:tcW w:w="1842" w:type="dxa"/>
          </w:tcPr>
          <w:p w14:paraId="6B75B738"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16</w:t>
            </w:r>
          </w:p>
        </w:tc>
        <w:tc>
          <w:tcPr>
            <w:tcW w:w="2268" w:type="dxa"/>
          </w:tcPr>
          <w:p w14:paraId="1E02D429"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338</w:t>
            </w:r>
          </w:p>
        </w:tc>
      </w:tr>
      <w:tr w:rsidR="00B4060D" w14:paraId="25CDAB23" w14:textId="77777777" w:rsidTr="00A011F2">
        <w:tc>
          <w:tcPr>
            <w:tcW w:w="4957" w:type="dxa"/>
          </w:tcPr>
          <w:p w14:paraId="10C86E4A"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Güvenlik Görevlisi Odası</w:t>
            </w:r>
          </w:p>
        </w:tc>
        <w:tc>
          <w:tcPr>
            <w:tcW w:w="1842" w:type="dxa"/>
          </w:tcPr>
          <w:p w14:paraId="743BC48D"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33F053DA"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10</w:t>
            </w:r>
          </w:p>
        </w:tc>
      </w:tr>
      <w:tr w:rsidR="00B4060D" w14:paraId="4B8B489E" w14:textId="77777777" w:rsidTr="00A011F2">
        <w:tc>
          <w:tcPr>
            <w:tcW w:w="4957" w:type="dxa"/>
          </w:tcPr>
          <w:p w14:paraId="5E2B287E"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 xml:space="preserve">Toplam </w:t>
            </w:r>
          </w:p>
        </w:tc>
        <w:tc>
          <w:tcPr>
            <w:tcW w:w="1842" w:type="dxa"/>
          </w:tcPr>
          <w:p w14:paraId="38BD4E41"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25</w:t>
            </w:r>
          </w:p>
        </w:tc>
        <w:tc>
          <w:tcPr>
            <w:tcW w:w="2268" w:type="dxa"/>
          </w:tcPr>
          <w:p w14:paraId="516FDD58" w14:textId="77777777" w:rsidR="00B4060D" w:rsidRDefault="00B4060D" w:rsidP="00A011F2">
            <w:pPr>
              <w:rPr>
                <w:rFonts w:ascii="Times New Roman" w:hAnsi="Times New Roman" w:cs="Times New Roman"/>
                <w:sz w:val="24"/>
                <w:szCs w:val="24"/>
              </w:rPr>
            </w:pPr>
            <w:r>
              <w:rPr>
                <w:rFonts w:ascii="Times New Roman" w:hAnsi="Times New Roman" w:cs="Times New Roman"/>
                <w:sz w:val="24"/>
                <w:szCs w:val="24"/>
              </w:rPr>
              <w:t>607</w:t>
            </w:r>
          </w:p>
        </w:tc>
      </w:tr>
    </w:tbl>
    <w:p w14:paraId="396DB276" w14:textId="77777777" w:rsidR="00B4060D" w:rsidRPr="001168E8" w:rsidRDefault="00B4060D" w:rsidP="00B4060D">
      <w:pPr>
        <w:rPr>
          <w:rFonts w:ascii="Times New Roman" w:hAnsi="Times New Roman" w:cs="Times New Roman"/>
          <w:sz w:val="24"/>
          <w:szCs w:val="24"/>
        </w:rPr>
      </w:pPr>
    </w:p>
    <w:p w14:paraId="15394C86" w14:textId="240EE042" w:rsidR="00B4060D" w:rsidRDefault="00B565AE" w:rsidP="00532E57">
      <w:pPr>
        <w:jc w:val="both"/>
        <w:rPr>
          <w:rFonts w:ascii="Times New Roman" w:hAnsi="Times New Roman" w:cs="Times New Roman"/>
          <w:sz w:val="24"/>
          <w:szCs w:val="24"/>
        </w:rPr>
      </w:pPr>
      <w:r w:rsidRPr="00B565AE">
        <w:rPr>
          <w:rFonts w:ascii="Times New Roman" w:hAnsi="Times New Roman" w:cs="Times New Roman"/>
          <w:sz w:val="24"/>
          <w:szCs w:val="24"/>
        </w:rPr>
        <w:t xml:space="preserve">Öğrencilerimizin ve öğretim elemanlarının kullanımına sunulan bilgisayar ve </w:t>
      </w:r>
      <w:proofErr w:type="gramStart"/>
      <w:r w:rsidRPr="00B565AE">
        <w:rPr>
          <w:rFonts w:ascii="Times New Roman" w:hAnsi="Times New Roman" w:cs="Times New Roman"/>
          <w:sz w:val="24"/>
          <w:szCs w:val="24"/>
        </w:rPr>
        <w:t>enformatik</w:t>
      </w:r>
      <w:proofErr w:type="gramEnd"/>
      <w:r w:rsidRPr="00B565AE">
        <w:rPr>
          <w:rFonts w:ascii="Times New Roman" w:hAnsi="Times New Roman" w:cs="Times New Roman"/>
          <w:sz w:val="24"/>
          <w:szCs w:val="24"/>
        </w:rPr>
        <w:t xml:space="preserve"> altyapıların yeterliliği uygundur. Kanıtlarda belirtilmiştir.</w:t>
      </w:r>
    </w:p>
    <w:p w14:paraId="69BE15B9" w14:textId="3EA7B862" w:rsidR="00B565AE" w:rsidRDefault="00B565AE" w:rsidP="00532E57">
      <w:pPr>
        <w:jc w:val="both"/>
        <w:rPr>
          <w:rFonts w:ascii="Times New Roman" w:hAnsi="Times New Roman" w:cs="Times New Roman"/>
          <w:sz w:val="24"/>
          <w:szCs w:val="24"/>
        </w:rPr>
      </w:pPr>
      <w:r w:rsidRPr="00B565AE">
        <w:rPr>
          <w:rFonts w:ascii="Times New Roman" w:hAnsi="Times New Roman" w:cs="Times New Roman"/>
          <w:sz w:val="24"/>
          <w:szCs w:val="24"/>
        </w:rPr>
        <w:t>64.Öğrencilerin ders dışı etkinlik yapmalarına olanak veren alan ve altyapıların yeterliliğini irdeleyiniz. İlgili kanıtları yükleyiniz</w:t>
      </w:r>
    </w:p>
    <w:p w14:paraId="43595BE5" w14:textId="32B5A56A" w:rsidR="00B565AE" w:rsidRDefault="00B565AE" w:rsidP="00532E57">
      <w:pPr>
        <w:jc w:val="both"/>
        <w:rPr>
          <w:rFonts w:ascii="Times New Roman" w:hAnsi="Times New Roman" w:cs="Times New Roman"/>
          <w:sz w:val="24"/>
          <w:szCs w:val="24"/>
        </w:rPr>
      </w:pPr>
      <w:r w:rsidRPr="00B565AE">
        <w:rPr>
          <w:rFonts w:ascii="Times New Roman" w:hAnsi="Times New Roman" w:cs="Times New Roman"/>
          <w:sz w:val="24"/>
          <w:szCs w:val="24"/>
        </w:rPr>
        <w:t>Öğrencilerin ders dışı etkinlik yapmalarına olanak veren alan ve altyapılar çok mevcut değildir. Nedeni ise merkez kampüsten uzak olmakta ve ilçe imkanları içerisinde bulunmalarıdır.</w:t>
      </w:r>
    </w:p>
    <w:p w14:paraId="7D979E82" w14:textId="08F6F4C4" w:rsidR="00B565AE" w:rsidRDefault="00B565AE" w:rsidP="00532E57">
      <w:pPr>
        <w:jc w:val="both"/>
        <w:rPr>
          <w:rFonts w:ascii="Times New Roman" w:hAnsi="Times New Roman" w:cs="Times New Roman"/>
          <w:sz w:val="24"/>
          <w:szCs w:val="24"/>
        </w:rPr>
      </w:pPr>
      <w:r w:rsidRPr="00B565AE">
        <w:rPr>
          <w:rFonts w:ascii="Times New Roman" w:hAnsi="Times New Roman" w:cs="Times New Roman"/>
          <w:sz w:val="24"/>
          <w:szCs w:val="24"/>
        </w:rPr>
        <w:t>65.Öğrenme ortamları ve diğer alanlarda uygulanan iş sağlığı ve güvenliği uygulamalarını ve yeterliliğini kanıtlarıyla açıklayınız.</w:t>
      </w:r>
    </w:p>
    <w:p w14:paraId="0518C239" w14:textId="0A7AB039" w:rsidR="00B565AE" w:rsidRDefault="00B565AE" w:rsidP="00532E57">
      <w:pPr>
        <w:jc w:val="both"/>
        <w:rPr>
          <w:rFonts w:ascii="Times New Roman" w:hAnsi="Times New Roman" w:cs="Times New Roman"/>
          <w:sz w:val="24"/>
          <w:szCs w:val="24"/>
        </w:rPr>
      </w:pPr>
      <w:r w:rsidRPr="00B565AE">
        <w:rPr>
          <w:rFonts w:ascii="Times New Roman" w:hAnsi="Times New Roman" w:cs="Times New Roman"/>
          <w:sz w:val="24"/>
          <w:szCs w:val="24"/>
        </w:rPr>
        <w:t>Öğrenme ortamları ve diğer alanlarda uygulanan iş sağlığı ve güvenliği uygulamaları mevcut ve yeterlidir. Öğrencilere, Akademik ve İdari Personele gerekli iş sağlığı ve güvenliği uygulamaları anlatılmakta ve gerekli tedbirler alınmaktadır.</w:t>
      </w:r>
    </w:p>
    <w:p w14:paraId="411D3383" w14:textId="77777777" w:rsidR="00B565AE" w:rsidRPr="00B565AE" w:rsidRDefault="00B565AE" w:rsidP="00B565AE">
      <w:pPr>
        <w:jc w:val="both"/>
        <w:rPr>
          <w:rFonts w:ascii="Times New Roman" w:hAnsi="Times New Roman" w:cs="Times New Roman"/>
          <w:sz w:val="24"/>
          <w:szCs w:val="24"/>
        </w:rPr>
      </w:pPr>
      <w:r w:rsidRPr="00B565AE">
        <w:rPr>
          <w:rFonts w:ascii="Times New Roman" w:hAnsi="Times New Roman" w:cs="Times New Roman"/>
          <w:sz w:val="24"/>
          <w:szCs w:val="24"/>
        </w:rPr>
        <w:t>66.Açıklamalarınız kapsamında başlık için programınızın değerlendirmesini işaretleyiniz.</w:t>
      </w:r>
    </w:p>
    <w:p w14:paraId="184E0461" w14:textId="77777777" w:rsidR="00B565AE" w:rsidRPr="00B565AE" w:rsidRDefault="00B565AE" w:rsidP="00B565AE">
      <w:pPr>
        <w:jc w:val="both"/>
        <w:rPr>
          <w:rFonts w:ascii="Times New Roman" w:hAnsi="Times New Roman" w:cs="Times New Roman"/>
          <w:sz w:val="24"/>
          <w:szCs w:val="24"/>
        </w:rPr>
      </w:pPr>
      <w:r w:rsidRPr="00B565AE">
        <w:rPr>
          <w:rFonts w:ascii="Times New Roman" w:hAnsi="Times New Roman" w:cs="Times New Roman"/>
          <w:sz w:val="24"/>
          <w:szCs w:val="24"/>
        </w:rPr>
        <w:t>(1)  Çalışma bulunmamaktadır.</w:t>
      </w:r>
    </w:p>
    <w:p w14:paraId="040AC446" w14:textId="77777777" w:rsidR="00B565AE" w:rsidRPr="00B565AE" w:rsidRDefault="00B565AE" w:rsidP="00B565AE">
      <w:pPr>
        <w:jc w:val="both"/>
        <w:rPr>
          <w:rFonts w:ascii="Times New Roman" w:hAnsi="Times New Roman" w:cs="Times New Roman"/>
          <w:sz w:val="24"/>
          <w:szCs w:val="24"/>
        </w:rPr>
      </w:pPr>
      <w:r w:rsidRPr="00B565AE">
        <w:rPr>
          <w:rFonts w:ascii="Times New Roman" w:hAnsi="Times New Roman" w:cs="Times New Roman"/>
          <w:sz w:val="24"/>
          <w:szCs w:val="24"/>
        </w:rPr>
        <w:t>(2)  Uygulamaya yönelik planlamalar bulunmaktadır.</w:t>
      </w:r>
    </w:p>
    <w:p w14:paraId="2C186C66" w14:textId="77777777" w:rsidR="00B565AE" w:rsidRPr="00B565AE" w:rsidRDefault="00B565AE" w:rsidP="00B565AE">
      <w:pPr>
        <w:jc w:val="both"/>
        <w:rPr>
          <w:rFonts w:ascii="Times New Roman" w:hAnsi="Times New Roman" w:cs="Times New Roman"/>
          <w:sz w:val="24"/>
          <w:szCs w:val="24"/>
        </w:rPr>
      </w:pPr>
      <w:r w:rsidRPr="00B565AE">
        <w:rPr>
          <w:rFonts w:ascii="Times New Roman" w:hAnsi="Times New Roman" w:cs="Times New Roman"/>
          <w:sz w:val="24"/>
          <w:szCs w:val="24"/>
        </w:rPr>
        <w:t>(3)  Planlamalara yönelik uygulamalar gerçekleştirilmektedir.</w:t>
      </w:r>
    </w:p>
    <w:p w14:paraId="40035D05" w14:textId="77777777" w:rsidR="00B565AE" w:rsidRPr="00B565AE" w:rsidRDefault="00B565AE" w:rsidP="00B565AE">
      <w:pPr>
        <w:jc w:val="both"/>
        <w:rPr>
          <w:rFonts w:ascii="Times New Roman" w:hAnsi="Times New Roman" w:cs="Times New Roman"/>
          <w:sz w:val="24"/>
          <w:szCs w:val="24"/>
        </w:rPr>
      </w:pPr>
      <w:r w:rsidRPr="00B565AE">
        <w:rPr>
          <w:rFonts w:ascii="Times New Roman" w:hAnsi="Times New Roman" w:cs="Times New Roman"/>
          <w:sz w:val="24"/>
          <w:szCs w:val="24"/>
        </w:rPr>
        <w:t>(4)  Uygulamaların sonuçları paydaş görüşleri alınarak izlenmektedir.</w:t>
      </w:r>
    </w:p>
    <w:p w14:paraId="1FC7300F" w14:textId="1683C869" w:rsidR="00B565AE" w:rsidRDefault="00B565AE" w:rsidP="00B565AE">
      <w:pPr>
        <w:jc w:val="both"/>
        <w:rPr>
          <w:rFonts w:ascii="Times New Roman" w:hAnsi="Times New Roman" w:cs="Times New Roman"/>
          <w:sz w:val="24"/>
          <w:szCs w:val="24"/>
        </w:rPr>
      </w:pPr>
      <w:r w:rsidRPr="00B565AE">
        <w:rPr>
          <w:rFonts w:ascii="Times New Roman" w:hAnsi="Times New Roman" w:cs="Times New Roman"/>
          <w:sz w:val="24"/>
          <w:szCs w:val="24"/>
        </w:rPr>
        <w:t>(5)  İzleme sonuçları paydaşlarla birlikte değerlendirilerek önlemler alınmaktadır.</w:t>
      </w:r>
    </w:p>
    <w:p w14:paraId="535FBB41" w14:textId="783B786D" w:rsidR="00B565AE" w:rsidRDefault="00B565AE" w:rsidP="00B565AE">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3</w:t>
      </w:r>
    </w:p>
    <w:p w14:paraId="7C0E12EB" w14:textId="1C87E3B0" w:rsidR="00B4060D" w:rsidRDefault="00B565AE" w:rsidP="00532E57">
      <w:pPr>
        <w:jc w:val="both"/>
        <w:rPr>
          <w:rFonts w:ascii="Times New Roman" w:hAnsi="Times New Roman" w:cs="Times New Roman"/>
          <w:sz w:val="24"/>
          <w:szCs w:val="24"/>
        </w:rPr>
      </w:pPr>
      <w:r w:rsidRPr="00B565AE">
        <w:rPr>
          <w:rFonts w:ascii="Times New Roman" w:hAnsi="Times New Roman" w:cs="Times New Roman"/>
          <w:sz w:val="24"/>
          <w:szCs w:val="24"/>
        </w:rPr>
        <w:t>67.Başlıkla ilgili açıklamalarınıza yönelik kanıtlarınızı yükleyiniz.</w:t>
      </w:r>
    </w:p>
    <w:p w14:paraId="2436949B" w14:textId="0D023A0F" w:rsidR="00B565AE" w:rsidRDefault="00B565AE" w:rsidP="00532E57">
      <w:pPr>
        <w:jc w:val="both"/>
        <w:rPr>
          <w:rFonts w:ascii="Times New Roman" w:hAnsi="Times New Roman" w:cs="Times New Roman"/>
          <w:sz w:val="24"/>
          <w:szCs w:val="24"/>
        </w:rPr>
      </w:pPr>
      <w:r>
        <w:rPr>
          <w:rFonts w:ascii="Times New Roman" w:hAnsi="Times New Roman" w:cs="Times New Roman"/>
          <w:sz w:val="24"/>
          <w:szCs w:val="24"/>
        </w:rPr>
        <w:t>Soru 63</w:t>
      </w:r>
    </w:p>
    <w:p w14:paraId="309E60FE" w14:textId="77777777" w:rsidR="00EB3DD8" w:rsidRPr="00EB3DD8" w:rsidRDefault="00EB3DD8" w:rsidP="00EB3DD8">
      <w:pPr>
        <w:jc w:val="both"/>
        <w:rPr>
          <w:rFonts w:ascii="Times New Roman" w:hAnsi="Times New Roman" w:cs="Times New Roman"/>
          <w:b/>
          <w:bCs/>
          <w:sz w:val="24"/>
          <w:szCs w:val="24"/>
        </w:rPr>
      </w:pPr>
      <w:r w:rsidRPr="00EB3DD8">
        <w:rPr>
          <w:rFonts w:ascii="Times New Roman" w:hAnsi="Times New Roman" w:cs="Times New Roman"/>
          <w:b/>
          <w:bCs/>
          <w:sz w:val="24"/>
          <w:szCs w:val="24"/>
        </w:rPr>
        <w:t>Dezavantajlı gruplar</w:t>
      </w:r>
    </w:p>
    <w:p w14:paraId="4035BDDE" w14:textId="6EE12FC9" w:rsidR="00EB3DD8" w:rsidRPr="00EB3DD8" w:rsidRDefault="00EB3DD8" w:rsidP="00EB3DD8">
      <w:pPr>
        <w:jc w:val="both"/>
        <w:rPr>
          <w:rFonts w:ascii="Times New Roman" w:hAnsi="Times New Roman" w:cs="Times New Roman"/>
          <w:sz w:val="24"/>
          <w:szCs w:val="24"/>
        </w:rPr>
      </w:pPr>
      <w:r w:rsidRPr="00EB3DD8">
        <w:rPr>
          <w:rFonts w:ascii="Times New Roman" w:hAnsi="Times New Roman" w:cs="Times New Roman"/>
          <w:sz w:val="24"/>
          <w:szCs w:val="24"/>
        </w:rPr>
        <w:t xml:space="preserve">          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297A05FA" w14:textId="73AACBEC" w:rsidR="00B565AE" w:rsidRDefault="00EB3DD8" w:rsidP="00EB3DD8">
      <w:pPr>
        <w:jc w:val="both"/>
        <w:rPr>
          <w:rFonts w:ascii="Times New Roman" w:hAnsi="Times New Roman" w:cs="Times New Roman"/>
          <w:sz w:val="24"/>
          <w:szCs w:val="24"/>
        </w:rPr>
      </w:pPr>
      <w:r w:rsidRPr="00EB3DD8">
        <w:rPr>
          <w:rFonts w:ascii="Times New Roman" w:hAnsi="Times New Roman" w:cs="Times New Roman"/>
          <w:sz w:val="24"/>
          <w:szCs w:val="24"/>
        </w:rPr>
        <w:t>68.Engelliler için alınmış olan altyapı düzenlemelerin yeterliliğini kanıtlarıyla irdeleyiniz.</w:t>
      </w:r>
    </w:p>
    <w:p w14:paraId="6BD0BBEF" w14:textId="650BE077" w:rsidR="001F4AB3" w:rsidRDefault="001F4AB3" w:rsidP="00EB3DD8">
      <w:pPr>
        <w:jc w:val="both"/>
        <w:rPr>
          <w:rFonts w:ascii="Times New Roman" w:hAnsi="Times New Roman" w:cs="Times New Roman"/>
          <w:sz w:val="24"/>
          <w:szCs w:val="24"/>
        </w:rPr>
      </w:pPr>
      <w:r>
        <w:rPr>
          <w:rFonts w:ascii="Times New Roman" w:hAnsi="Times New Roman" w:cs="Times New Roman"/>
          <w:sz w:val="24"/>
          <w:szCs w:val="24"/>
        </w:rPr>
        <w:t xml:space="preserve">Maalesef Engelliler için altyapı düzenlemeleri yeterli değildir. Bilgisayar Laboratuvarları genellikle okulumuz üst katlarında konumlandırılmıştır ve okulumuzda asansör mevcut değildir. </w:t>
      </w:r>
    </w:p>
    <w:p w14:paraId="41340B90" w14:textId="199DD18D" w:rsidR="001F4AB3" w:rsidRDefault="001F4AB3" w:rsidP="00EB3DD8">
      <w:pPr>
        <w:jc w:val="both"/>
        <w:rPr>
          <w:rFonts w:ascii="Times New Roman" w:hAnsi="Times New Roman" w:cs="Times New Roman"/>
          <w:sz w:val="24"/>
          <w:szCs w:val="24"/>
        </w:rPr>
      </w:pPr>
      <w:r w:rsidRPr="001F4AB3">
        <w:rPr>
          <w:rFonts w:ascii="Times New Roman" w:hAnsi="Times New Roman" w:cs="Times New Roman"/>
          <w:sz w:val="24"/>
          <w:szCs w:val="24"/>
        </w:rPr>
        <w:t>69.Engelli öğrencilerin öğrenme ortamları ve altyapıya yönelik ihtiyaçlarına ilişkin taleplerini değerlendiren mekanizmaları kanıtlarıyla açıklayınız.</w:t>
      </w:r>
    </w:p>
    <w:p w14:paraId="6505E7C8" w14:textId="4FF31C1E" w:rsidR="001F4AB3" w:rsidRPr="002D7347" w:rsidRDefault="001F4AB3" w:rsidP="001F4AB3">
      <w:pPr>
        <w:jc w:val="both"/>
        <w:rPr>
          <w:rFonts w:ascii="Times New Roman" w:hAnsi="Times New Roman" w:cs="Times New Roman"/>
          <w:sz w:val="24"/>
          <w:szCs w:val="24"/>
        </w:rPr>
      </w:pPr>
      <w:r>
        <w:rPr>
          <w:rFonts w:ascii="Times New Roman" w:hAnsi="Times New Roman" w:cs="Times New Roman"/>
          <w:sz w:val="24"/>
          <w:szCs w:val="24"/>
        </w:rPr>
        <w:t xml:space="preserve">Öğrencinin Engeline göre dersler kapsamında kişiye özel düzenlemeler yapılmaktadır. </w:t>
      </w:r>
    </w:p>
    <w:p w14:paraId="68658F33" w14:textId="3F34BB65" w:rsidR="001F4AB3" w:rsidRPr="001F4AB3" w:rsidRDefault="001F4AB3" w:rsidP="001F4AB3">
      <w:pPr>
        <w:jc w:val="both"/>
        <w:rPr>
          <w:rFonts w:ascii="Times New Roman" w:hAnsi="Times New Roman" w:cs="Times New Roman"/>
          <w:b/>
          <w:bCs/>
          <w:sz w:val="24"/>
          <w:szCs w:val="24"/>
        </w:rPr>
      </w:pPr>
      <w:r w:rsidRPr="001F4AB3">
        <w:rPr>
          <w:rFonts w:ascii="Times New Roman" w:hAnsi="Times New Roman" w:cs="Times New Roman"/>
          <w:b/>
          <w:bCs/>
          <w:sz w:val="24"/>
          <w:szCs w:val="24"/>
        </w:rPr>
        <w:t>Sosyal, kültürel, sportif faaliyetler</w:t>
      </w:r>
    </w:p>
    <w:p w14:paraId="1B337FFB" w14:textId="3C8A8C88" w:rsidR="001F4AB3" w:rsidRPr="001F4AB3" w:rsidRDefault="001F4AB3" w:rsidP="001F4AB3">
      <w:pPr>
        <w:jc w:val="both"/>
        <w:rPr>
          <w:rFonts w:ascii="Times New Roman" w:hAnsi="Times New Roman" w:cs="Times New Roman"/>
          <w:sz w:val="24"/>
          <w:szCs w:val="24"/>
        </w:rPr>
      </w:pPr>
      <w:r w:rsidRPr="001F4AB3">
        <w:rPr>
          <w:rFonts w:ascii="Times New Roman" w:hAnsi="Times New Roman" w:cs="Times New Roman"/>
          <w:sz w:val="24"/>
          <w:szCs w:val="24"/>
        </w:rPr>
        <w:t xml:space="preserve">          </w:t>
      </w:r>
      <w:proofErr w:type="spellStart"/>
      <w:r w:rsidRPr="001F4AB3">
        <w:rPr>
          <w:rFonts w:ascii="Times New Roman" w:hAnsi="Times New Roman" w:cs="Times New Roman"/>
          <w:sz w:val="24"/>
          <w:szCs w:val="24"/>
        </w:rPr>
        <w:t>Öğrenci</w:t>
      </w:r>
      <w:proofErr w:type="spellEnd"/>
      <w:r w:rsidRPr="001F4AB3">
        <w:rPr>
          <w:rFonts w:ascii="Times New Roman" w:hAnsi="Times New Roman" w:cs="Times New Roman"/>
          <w:sz w:val="24"/>
          <w:szCs w:val="24"/>
        </w:rPr>
        <w:t xml:space="preserve"> toplulukları ve bu toplulukların   etkinlikleri, sosyal, </w:t>
      </w:r>
      <w:proofErr w:type="spellStart"/>
      <w:r w:rsidRPr="001F4AB3">
        <w:rPr>
          <w:rFonts w:ascii="Times New Roman" w:hAnsi="Times New Roman" w:cs="Times New Roman"/>
          <w:sz w:val="24"/>
          <w:szCs w:val="24"/>
        </w:rPr>
        <w:t>kültürel</w:t>
      </w:r>
      <w:proofErr w:type="spellEnd"/>
      <w:r w:rsidRPr="001F4AB3">
        <w:rPr>
          <w:rFonts w:ascii="Times New Roman" w:hAnsi="Times New Roman" w:cs="Times New Roman"/>
          <w:sz w:val="24"/>
          <w:szCs w:val="24"/>
        </w:rPr>
        <w:t xml:space="preserve"> ve sportif faaliyetlerine yönelik </w:t>
      </w:r>
      <w:proofErr w:type="spellStart"/>
      <w:proofErr w:type="gramStart"/>
      <w:r w:rsidRPr="001F4AB3">
        <w:rPr>
          <w:rFonts w:ascii="Times New Roman" w:hAnsi="Times New Roman" w:cs="Times New Roman"/>
          <w:sz w:val="24"/>
          <w:szCs w:val="24"/>
        </w:rPr>
        <w:t>mekân</w:t>
      </w:r>
      <w:proofErr w:type="spellEnd"/>
      <w:r w:rsidRPr="001F4AB3">
        <w:rPr>
          <w:rFonts w:ascii="Times New Roman" w:hAnsi="Times New Roman" w:cs="Times New Roman"/>
          <w:sz w:val="24"/>
          <w:szCs w:val="24"/>
        </w:rPr>
        <w:t>,  bütçe</w:t>
      </w:r>
      <w:proofErr w:type="gramEnd"/>
      <w:r w:rsidRPr="001F4AB3">
        <w:rPr>
          <w:rFonts w:ascii="Times New Roman" w:hAnsi="Times New Roman" w:cs="Times New Roman"/>
          <w:sz w:val="24"/>
          <w:szCs w:val="24"/>
        </w:rPr>
        <w:t xml:space="preserve"> ve rehberlik </w:t>
      </w:r>
      <w:proofErr w:type="spellStart"/>
      <w:r w:rsidRPr="001F4AB3">
        <w:rPr>
          <w:rFonts w:ascii="Times New Roman" w:hAnsi="Times New Roman" w:cs="Times New Roman"/>
          <w:sz w:val="24"/>
          <w:szCs w:val="24"/>
        </w:rPr>
        <w:t>desteği</w:t>
      </w:r>
      <w:proofErr w:type="spellEnd"/>
      <w:r w:rsidRPr="001F4AB3">
        <w:rPr>
          <w:rFonts w:ascii="Times New Roman" w:hAnsi="Times New Roman" w:cs="Times New Roman"/>
          <w:sz w:val="24"/>
          <w:szCs w:val="24"/>
        </w:rPr>
        <w:t xml:space="preserve"> vardır.</w:t>
      </w:r>
    </w:p>
    <w:p w14:paraId="16AF9E5C" w14:textId="05874C00" w:rsidR="001F4AB3" w:rsidRPr="001F4AB3" w:rsidRDefault="001F4AB3" w:rsidP="001F4AB3">
      <w:pPr>
        <w:jc w:val="both"/>
        <w:rPr>
          <w:rFonts w:ascii="Times New Roman" w:hAnsi="Times New Roman" w:cs="Times New Roman"/>
          <w:sz w:val="24"/>
          <w:szCs w:val="24"/>
        </w:rPr>
      </w:pPr>
      <w:r w:rsidRPr="001F4AB3">
        <w:rPr>
          <w:rFonts w:ascii="Times New Roman" w:hAnsi="Times New Roman" w:cs="Times New Roman"/>
          <w:sz w:val="24"/>
          <w:szCs w:val="24"/>
        </w:rPr>
        <w:t xml:space="preserve">Ayrıca sosyal, </w:t>
      </w:r>
      <w:proofErr w:type="spellStart"/>
      <w:r w:rsidRPr="001F4AB3">
        <w:rPr>
          <w:rFonts w:ascii="Times New Roman" w:hAnsi="Times New Roman" w:cs="Times New Roman"/>
          <w:sz w:val="24"/>
          <w:szCs w:val="24"/>
        </w:rPr>
        <w:t>kültürel</w:t>
      </w:r>
      <w:proofErr w:type="spellEnd"/>
      <w:r w:rsidRPr="001F4AB3">
        <w:rPr>
          <w:rFonts w:ascii="Times New Roman" w:hAnsi="Times New Roman" w:cs="Times New Roman"/>
          <w:sz w:val="24"/>
          <w:szCs w:val="24"/>
        </w:rPr>
        <w:t xml:space="preserve">, sportif faaliyetleri   </w:t>
      </w:r>
      <w:proofErr w:type="spellStart"/>
      <w:r w:rsidRPr="001F4AB3">
        <w:rPr>
          <w:rFonts w:ascii="Times New Roman" w:hAnsi="Times New Roman" w:cs="Times New Roman"/>
          <w:sz w:val="24"/>
          <w:szCs w:val="24"/>
        </w:rPr>
        <w:t>yürüten</w:t>
      </w:r>
      <w:proofErr w:type="spellEnd"/>
      <w:r w:rsidRPr="001F4AB3">
        <w:rPr>
          <w:rFonts w:ascii="Times New Roman" w:hAnsi="Times New Roman" w:cs="Times New Roman"/>
          <w:sz w:val="24"/>
          <w:szCs w:val="24"/>
        </w:rPr>
        <w:t xml:space="preserve"> ve </w:t>
      </w:r>
      <w:proofErr w:type="spellStart"/>
      <w:r w:rsidRPr="001F4AB3">
        <w:rPr>
          <w:rFonts w:ascii="Times New Roman" w:hAnsi="Times New Roman" w:cs="Times New Roman"/>
          <w:sz w:val="24"/>
          <w:szCs w:val="24"/>
        </w:rPr>
        <w:t>yöneten</w:t>
      </w:r>
      <w:proofErr w:type="spellEnd"/>
      <w:r w:rsidRPr="001F4AB3">
        <w:rPr>
          <w:rFonts w:ascii="Times New Roman" w:hAnsi="Times New Roman" w:cs="Times New Roman"/>
          <w:sz w:val="24"/>
          <w:szCs w:val="24"/>
        </w:rPr>
        <w:t xml:space="preserve"> idari </w:t>
      </w:r>
      <w:proofErr w:type="spellStart"/>
      <w:r w:rsidRPr="001F4AB3">
        <w:rPr>
          <w:rFonts w:ascii="Times New Roman" w:hAnsi="Times New Roman" w:cs="Times New Roman"/>
          <w:sz w:val="24"/>
          <w:szCs w:val="24"/>
        </w:rPr>
        <w:t>örgütlenme</w:t>
      </w:r>
      <w:proofErr w:type="spellEnd"/>
      <w:r w:rsidRPr="001F4AB3">
        <w:rPr>
          <w:rFonts w:ascii="Times New Roman" w:hAnsi="Times New Roman" w:cs="Times New Roman"/>
          <w:sz w:val="24"/>
          <w:szCs w:val="24"/>
        </w:rPr>
        <w:t xml:space="preserve"> mevcuttur. </w:t>
      </w:r>
      <w:proofErr w:type="spellStart"/>
      <w:r w:rsidRPr="001F4AB3">
        <w:rPr>
          <w:rFonts w:ascii="Times New Roman" w:hAnsi="Times New Roman" w:cs="Times New Roman"/>
          <w:sz w:val="24"/>
          <w:szCs w:val="24"/>
        </w:rPr>
        <w:t>Gerçekleştirilen</w:t>
      </w:r>
      <w:proofErr w:type="spellEnd"/>
      <w:r w:rsidRPr="001F4AB3">
        <w:rPr>
          <w:rFonts w:ascii="Times New Roman" w:hAnsi="Times New Roman" w:cs="Times New Roman"/>
          <w:sz w:val="24"/>
          <w:szCs w:val="24"/>
        </w:rPr>
        <w:t xml:space="preserve">   faaliyetler izlenmekte, ihtiyaçlar </w:t>
      </w:r>
      <w:proofErr w:type="gramStart"/>
      <w:r w:rsidRPr="001F4AB3">
        <w:rPr>
          <w:rFonts w:ascii="Times New Roman" w:hAnsi="Times New Roman" w:cs="Times New Roman"/>
          <w:sz w:val="24"/>
          <w:szCs w:val="24"/>
        </w:rPr>
        <w:t xml:space="preserve">doğrultusunda  </w:t>
      </w:r>
      <w:proofErr w:type="spellStart"/>
      <w:r w:rsidRPr="001F4AB3">
        <w:rPr>
          <w:rFonts w:ascii="Times New Roman" w:hAnsi="Times New Roman" w:cs="Times New Roman"/>
          <w:sz w:val="24"/>
          <w:szCs w:val="24"/>
        </w:rPr>
        <w:t>iyileştitilmektedir</w:t>
      </w:r>
      <w:proofErr w:type="spellEnd"/>
      <w:proofErr w:type="gramEnd"/>
      <w:r w:rsidRPr="001F4AB3">
        <w:rPr>
          <w:rFonts w:ascii="Times New Roman" w:hAnsi="Times New Roman" w:cs="Times New Roman"/>
          <w:sz w:val="24"/>
          <w:szCs w:val="24"/>
        </w:rPr>
        <w:t xml:space="preserve">.        </w:t>
      </w:r>
    </w:p>
    <w:p w14:paraId="379C510D" w14:textId="6A5AF9F9" w:rsidR="001F4AB3" w:rsidRDefault="001F4AB3" w:rsidP="001F4AB3">
      <w:pPr>
        <w:jc w:val="both"/>
        <w:rPr>
          <w:rFonts w:ascii="Times New Roman" w:hAnsi="Times New Roman" w:cs="Times New Roman"/>
          <w:sz w:val="24"/>
          <w:szCs w:val="24"/>
        </w:rPr>
      </w:pPr>
      <w:r w:rsidRPr="001F4AB3">
        <w:rPr>
          <w:rFonts w:ascii="Times New Roman" w:hAnsi="Times New Roman" w:cs="Times New Roman"/>
          <w:sz w:val="24"/>
          <w:szCs w:val="24"/>
        </w:rPr>
        <w:t xml:space="preserve">72.Programınızda sosyal, </w:t>
      </w:r>
      <w:proofErr w:type="spellStart"/>
      <w:r w:rsidRPr="001F4AB3">
        <w:rPr>
          <w:rFonts w:ascii="Times New Roman" w:hAnsi="Times New Roman" w:cs="Times New Roman"/>
          <w:sz w:val="24"/>
          <w:szCs w:val="24"/>
        </w:rPr>
        <w:t>kültürel</w:t>
      </w:r>
      <w:proofErr w:type="spellEnd"/>
      <w:r w:rsidRPr="001F4AB3">
        <w:rPr>
          <w:rFonts w:ascii="Times New Roman" w:hAnsi="Times New Roman" w:cs="Times New Roman"/>
          <w:sz w:val="24"/>
          <w:szCs w:val="24"/>
        </w:rPr>
        <w:t xml:space="preserve"> ve sportif faaliyetlerin planlanması ve yürütülmesine ilişkin uygulamaları kanıtlarıyla açıklayınız.</w:t>
      </w:r>
    </w:p>
    <w:p w14:paraId="7EB543EF" w14:textId="2F1BD690" w:rsidR="007C2582" w:rsidRPr="007C2582" w:rsidRDefault="007C2582" w:rsidP="007C2582">
      <w:pPr>
        <w:jc w:val="both"/>
        <w:rPr>
          <w:rFonts w:ascii="Times New Roman" w:hAnsi="Times New Roman" w:cs="Times New Roman"/>
          <w:sz w:val="24"/>
          <w:szCs w:val="24"/>
        </w:rPr>
      </w:pPr>
      <w:r>
        <w:rPr>
          <w:rFonts w:ascii="Times New Roman" w:hAnsi="Times New Roman" w:cs="Times New Roman"/>
          <w:sz w:val="24"/>
          <w:szCs w:val="24"/>
        </w:rPr>
        <w:t>Maalesef okulumuzda ve programımızda</w:t>
      </w:r>
      <w:r w:rsidRPr="007C2582">
        <w:rPr>
          <w:rFonts w:ascii="Times New Roman" w:hAnsi="Times New Roman" w:cs="Times New Roman"/>
          <w:sz w:val="24"/>
          <w:szCs w:val="24"/>
        </w:rPr>
        <w:t xml:space="preserve"> öğrencilerimizin ders dışı etkinlik yapabilecekleri alanlar ve</w:t>
      </w:r>
      <w:r>
        <w:rPr>
          <w:rFonts w:ascii="Times New Roman" w:hAnsi="Times New Roman" w:cs="Times New Roman"/>
          <w:sz w:val="24"/>
          <w:szCs w:val="24"/>
        </w:rPr>
        <w:t xml:space="preserve"> </w:t>
      </w:r>
      <w:r w:rsidRPr="007C2582">
        <w:rPr>
          <w:rFonts w:ascii="Times New Roman" w:hAnsi="Times New Roman" w:cs="Times New Roman"/>
          <w:sz w:val="24"/>
          <w:szCs w:val="24"/>
        </w:rPr>
        <w:t>altyapılar yoktur.</w:t>
      </w:r>
      <w:r>
        <w:rPr>
          <w:rFonts w:ascii="Times New Roman" w:hAnsi="Times New Roman" w:cs="Times New Roman"/>
          <w:sz w:val="24"/>
          <w:szCs w:val="24"/>
        </w:rPr>
        <w:t xml:space="preserve"> </w:t>
      </w:r>
      <w:r w:rsidRPr="007C2582">
        <w:rPr>
          <w:rFonts w:ascii="Times New Roman" w:hAnsi="Times New Roman" w:cs="Times New Roman"/>
          <w:sz w:val="24"/>
          <w:szCs w:val="24"/>
        </w:rPr>
        <w:t>İl ve ilçeye ait kamusal sosyal alanlardan faydalanmaktadır</w:t>
      </w:r>
      <w:r>
        <w:rPr>
          <w:rFonts w:ascii="Times New Roman" w:hAnsi="Times New Roman" w:cs="Times New Roman"/>
          <w:sz w:val="24"/>
          <w:szCs w:val="24"/>
        </w:rPr>
        <w:t>l</w:t>
      </w:r>
      <w:r w:rsidRPr="007C2582">
        <w:rPr>
          <w:rFonts w:ascii="Times New Roman" w:hAnsi="Times New Roman" w:cs="Times New Roman"/>
          <w:sz w:val="24"/>
          <w:szCs w:val="24"/>
        </w:rPr>
        <w:t>ar.</w:t>
      </w:r>
      <w:r>
        <w:rPr>
          <w:rFonts w:ascii="Times New Roman" w:hAnsi="Times New Roman" w:cs="Times New Roman"/>
          <w:sz w:val="24"/>
          <w:szCs w:val="24"/>
        </w:rPr>
        <w:t xml:space="preserve"> Olabildiğince futbol vb. sportif faaliyetler organize edilmekte ya</w:t>
      </w:r>
      <w:r w:rsidR="00214F99">
        <w:rPr>
          <w:rFonts w:ascii="Times New Roman" w:hAnsi="Times New Roman" w:cs="Times New Roman"/>
          <w:sz w:val="24"/>
          <w:szCs w:val="24"/>
        </w:rPr>
        <w:t xml:space="preserve"> </w:t>
      </w:r>
      <w:r>
        <w:rPr>
          <w:rFonts w:ascii="Times New Roman" w:hAnsi="Times New Roman" w:cs="Times New Roman"/>
          <w:sz w:val="24"/>
          <w:szCs w:val="24"/>
        </w:rPr>
        <w:t>da merkezi turnuvalara katılım sağlanma</w:t>
      </w:r>
      <w:r w:rsidR="00214F99">
        <w:rPr>
          <w:rFonts w:ascii="Times New Roman" w:hAnsi="Times New Roman" w:cs="Times New Roman"/>
          <w:sz w:val="24"/>
          <w:szCs w:val="24"/>
        </w:rPr>
        <w:t>k</w:t>
      </w:r>
      <w:r>
        <w:rPr>
          <w:rFonts w:ascii="Times New Roman" w:hAnsi="Times New Roman" w:cs="Times New Roman"/>
          <w:sz w:val="24"/>
          <w:szCs w:val="24"/>
        </w:rPr>
        <w:t xml:space="preserve">tadır. Onun dışında da bölüm bazında eğitici ve öğretici etkinlikler, sempozyumlar, paneller, moral ve motivasyon artırıcı organizasyonlar düzenlenmektedir. </w:t>
      </w:r>
    </w:p>
    <w:p w14:paraId="3EA84E4A" w14:textId="50A5157E" w:rsidR="001F4AB3" w:rsidRDefault="007C2582" w:rsidP="00EB3DD8">
      <w:pPr>
        <w:jc w:val="both"/>
        <w:rPr>
          <w:rFonts w:ascii="Times New Roman" w:hAnsi="Times New Roman" w:cs="Times New Roman"/>
          <w:sz w:val="24"/>
          <w:szCs w:val="24"/>
        </w:rPr>
      </w:pPr>
      <w:r w:rsidRPr="007C2582">
        <w:rPr>
          <w:rFonts w:ascii="Times New Roman" w:hAnsi="Times New Roman" w:cs="Times New Roman"/>
          <w:sz w:val="24"/>
          <w:szCs w:val="24"/>
        </w:rPr>
        <w:t>73.Öğrencilere düzenlenen etkinliklerin duyurulmasına ve katılımını teşvik etmeye yönelik çalışmalarınızı kanıtlarıyla açıklayınız.</w:t>
      </w:r>
    </w:p>
    <w:p w14:paraId="68366AFF" w14:textId="1011D0C8" w:rsidR="007C2582" w:rsidRDefault="007C2582" w:rsidP="00EB3DD8">
      <w:pPr>
        <w:jc w:val="both"/>
        <w:rPr>
          <w:rFonts w:ascii="Times New Roman" w:hAnsi="Times New Roman" w:cs="Times New Roman"/>
          <w:sz w:val="24"/>
          <w:szCs w:val="24"/>
        </w:rPr>
      </w:pPr>
      <w:r w:rsidRPr="007C2582">
        <w:rPr>
          <w:rFonts w:ascii="Times New Roman" w:hAnsi="Times New Roman" w:cs="Times New Roman"/>
          <w:sz w:val="24"/>
          <w:szCs w:val="24"/>
        </w:rPr>
        <w:t xml:space="preserve">Okulumuz web sayfasından etkinlikler duyurulmaktadır.   </w:t>
      </w:r>
    </w:p>
    <w:p w14:paraId="275B2BA0" w14:textId="77777777" w:rsidR="007C2582" w:rsidRPr="007C2582" w:rsidRDefault="007C2582" w:rsidP="007C2582">
      <w:pPr>
        <w:jc w:val="both"/>
        <w:rPr>
          <w:rFonts w:ascii="Times New Roman" w:hAnsi="Times New Roman" w:cs="Times New Roman"/>
          <w:sz w:val="24"/>
          <w:szCs w:val="24"/>
        </w:rPr>
      </w:pPr>
      <w:r w:rsidRPr="007C2582">
        <w:rPr>
          <w:rFonts w:ascii="Times New Roman" w:hAnsi="Times New Roman" w:cs="Times New Roman"/>
          <w:sz w:val="24"/>
          <w:szCs w:val="24"/>
        </w:rPr>
        <w:t>74.Açıklamalarınız kapsamında başlık için programınızın değerlendirmesini işaretleyiniz.</w:t>
      </w:r>
    </w:p>
    <w:p w14:paraId="6FA5640D" w14:textId="77777777" w:rsidR="007C2582" w:rsidRPr="007C2582" w:rsidRDefault="007C2582" w:rsidP="007C2582">
      <w:pPr>
        <w:jc w:val="both"/>
        <w:rPr>
          <w:rFonts w:ascii="Times New Roman" w:hAnsi="Times New Roman" w:cs="Times New Roman"/>
          <w:sz w:val="24"/>
          <w:szCs w:val="24"/>
        </w:rPr>
      </w:pPr>
      <w:r w:rsidRPr="007C2582">
        <w:rPr>
          <w:rFonts w:ascii="Times New Roman" w:hAnsi="Times New Roman" w:cs="Times New Roman"/>
          <w:sz w:val="24"/>
          <w:szCs w:val="24"/>
        </w:rPr>
        <w:t>(1)  Çalışma bulunmamaktadır.</w:t>
      </w:r>
    </w:p>
    <w:p w14:paraId="36FC3924" w14:textId="77777777" w:rsidR="007C2582" w:rsidRPr="007C2582" w:rsidRDefault="007C2582" w:rsidP="007C2582">
      <w:pPr>
        <w:jc w:val="both"/>
        <w:rPr>
          <w:rFonts w:ascii="Times New Roman" w:hAnsi="Times New Roman" w:cs="Times New Roman"/>
          <w:sz w:val="24"/>
          <w:szCs w:val="24"/>
        </w:rPr>
      </w:pPr>
      <w:r w:rsidRPr="007C2582">
        <w:rPr>
          <w:rFonts w:ascii="Times New Roman" w:hAnsi="Times New Roman" w:cs="Times New Roman"/>
          <w:sz w:val="24"/>
          <w:szCs w:val="24"/>
        </w:rPr>
        <w:t>(2)  Uygulamaya yönelik planlamalar bulunmaktadır.</w:t>
      </w:r>
    </w:p>
    <w:p w14:paraId="0528DBA5" w14:textId="77777777" w:rsidR="007C2582" w:rsidRPr="007C2582" w:rsidRDefault="007C2582" w:rsidP="007C2582">
      <w:pPr>
        <w:jc w:val="both"/>
        <w:rPr>
          <w:rFonts w:ascii="Times New Roman" w:hAnsi="Times New Roman" w:cs="Times New Roman"/>
          <w:sz w:val="24"/>
          <w:szCs w:val="24"/>
        </w:rPr>
      </w:pPr>
      <w:r w:rsidRPr="007C2582">
        <w:rPr>
          <w:rFonts w:ascii="Times New Roman" w:hAnsi="Times New Roman" w:cs="Times New Roman"/>
          <w:sz w:val="24"/>
          <w:szCs w:val="24"/>
        </w:rPr>
        <w:t>(3)  Planlamalara yönelik uygulamalar gerçekleştirilmektedir.</w:t>
      </w:r>
    </w:p>
    <w:p w14:paraId="0B7EF9F3" w14:textId="77777777" w:rsidR="007C2582" w:rsidRPr="007C2582" w:rsidRDefault="007C2582" w:rsidP="007C2582">
      <w:pPr>
        <w:jc w:val="both"/>
        <w:rPr>
          <w:rFonts w:ascii="Times New Roman" w:hAnsi="Times New Roman" w:cs="Times New Roman"/>
          <w:sz w:val="24"/>
          <w:szCs w:val="24"/>
        </w:rPr>
      </w:pPr>
      <w:r w:rsidRPr="007C2582">
        <w:rPr>
          <w:rFonts w:ascii="Times New Roman" w:hAnsi="Times New Roman" w:cs="Times New Roman"/>
          <w:sz w:val="24"/>
          <w:szCs w:val="24"/>
        </w:rPr>
        <w:t>(4)  Uygulamaların sonuçları paydaş görüşleri alınarak izlenmektedir.</w:t>
      </w:r>
    </w:p>
    <w:p w14:paraId="58459432" w14:textId="16834F04" w:rsidR="007C2582" w:rsidRDefault="007C2582" w:rsidP="007C2582">
      <w:pPr>
        <w:jc w:val="both"/>
        <w:rPr>
          <w:rFonts w:ascii="Times New Roman" w:hAnsi="Times New Roman" w:cs="Times New Roman"/>
          <w:sz w:val="24"/>
          <w:szCs w:val="24"/>
        </w:rPr>
      </w:pPr>
      <w:r w:rsidRPr="007C2582">
        <w:rPr>
          <w:rFonts w:ascii="Times New Roman" w:hAnsi="Times New Roman" w:cs="Times New Roman"/>
          <w:sz w:val="24"/>
          <w:szCs w:val="24"/>
        </w:rPr>
        <w:t>(5)  İzleme sonuçları paydaşlarla birlikte değerlendirilerek önlemler alınmaktadır.</w:t>
      </w:r>
    </w:p>
    <w:p w14:paraId="467B156F" w14:textId="18B0D2D2" w:rsidR="007C2582" w:rsidRDefault="007C2582" w:rsidP="007C2582">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c</w:t>
      </w:r>
    </w:p>
    <w:p w14:paraId="74A14B4B" w14:textId="77777777" w:rsidR="00E50423" w:rsidRPr="00E50423" w:rsidRDefault="00E50423" w:rsidP="00E50423">
      <w:pPr>
        <w:jc w:val="both"/>
        <w:rPr>
          <w:rFonts w:ascii="Times New Roman" w:hAnsi="Times New Roman" w:cs="Times New Roman"/>
          <w:sz w:val="24"/>
          <w:szCs w:val="24"/>
        </w:rPr>
      </w:pPr>
      <w:r w:rsidRPr="00E50423">
        <w:rPr>
          <w:rFonts w:ascii="Times New Roman" w:hAnsi="Times New Roman" w:cs="Times New Roman"/>
          <w:sz w:val="24"/>
          <w:szCs w:val="24"/>
        </w:rPr>
        <w:t>Öğretim Kadrosu</w:t>
      </w:r>
    </w:p>
    <w:p w14:paraId="52947ADC" w14:textId="26A4A091" w:rsidR="007C2582" w:rsidRDefault="00E50423" w:rsidP="00E50423">
      <w:pPr>
        <w:jc w:val="both"/>
        <w:rPr>
          <w:rFonts w:ascii="Times New Roman" w:hAnsi="Times New Roman" w:cs="Times New Roman"/>
          <w:sz w:val="24"/>
          <w:szCs w:val="24"/>
        </w:rPr>
      </w:pPr>
      <w:r w:rsidRPr="00E50423">
        <w:rPr>
          <w:rFonts w:ascii="Times New Roman" w:hAnsi="Times New Roman" w:cs="Times New Roman"/>
          <w:sz w:val="24"/>
          <w:szCs w:val="24"/>
        </w:rPr>
        <w:t xml:space="preserve">76.Öğretim kadrosunun eğitim-öğretim etkinliklerini yürütecek ve programın tüm alanlarını </w:t>
      </w:r>
      <w:proofErr w:type="gramStart"/>
      <w:r w:rsidRPr="00E50423">
        <w:rPr>
          <w:rFonts w:ascii="Times New Roman" w:hAnsi="Times New Roman" w:cs="Times New Roman"/>
          <w:sz w:val="24"/>
          <w:szCs w:val="24"/>
        </w:rPr>
        <w:t>kapsayacak  biçimde</w:t>
      </w:r>
      <w:proofErr w:type="gramEnd"/>
      <w:r w:rsidRPr="00E50423">
        <w:rPr>
          <w:rFonts w:ascii="Times New Roman" w:hAnsi="Times New Roman" w:cs="Times New Roman"/>
          <w:sz w:val="24"/>
          <w:szCs w:val="24"/>
        </w:rPr>
        <w:t>, sayıca yeterliliğini irdeleyiniz.</w:t>
      </w:r>
    </w:p>
    <w:p w14:paraId="14B0A60E" w14:textId="338E913F" w:rsidR="00B20C86" w:rsidRDefault="00B20C86" w:rsidP="00E50423">
      <w:pPr>
        <w:jc w:val="both"/>
        <w:rPr>
          <w:rFonts w:ascii="Times New Roman" w:hAnsi="Times New Roman" w:cs="Times New Roman"/>
          <w:sz w:val="24"/>
          <w:szCs w:val="24"/>
        </w:rPr>
      </w:pPr>
      <w:r w:rsidRPr="00B20C86">
        <w:rPr>
          <w:rFonts w:ascii="Times New Roman" w:hAnsi="Times New Roman" w:cs="Times New Roman"/>
          <w:sz w:val="24"/>
          <w:szCs w:val="24"/>
        </w:rPr>
        <w:t xml:space="preserve">Programımızda dört öğretim elemanı görev yapmaktadır. Diğer </w:t>
      </w:r>
      <w:proofErr w:type="spellStart"/>
      <w:r w:rsidRPr="00B20C86">
        <w:rPr>
          <w:rFonts w:ascii="Times New Roman" w:hAnsi="Times New Roman" w:cs="Times New Roman"/>
          <w:sz w:val="24"/>
          <w:szCs w:val="24"/>
        </w:rPr>
        <w:t>Programlardanda</w:t>
      </w:r>
      <w:proofErr w:type="spellEnd"/>
      <w:r w:rsidRPr="00B20C86">
        <w:rPr>
          <w:rFonts w:ascii="Times New Roman" w:hAnsi="Times New Roman" w:cs="Times New Roman"/>
          <w:sz w:val="24"/>
          <w:szCs w:val="24"/>
        </w:rPr>
        <w:t xml:space="preserve"> destek alınmaktadır. Bu bağlamda öğretim kadrosu sayıca yeterlidir.</w:t>
      </w:r>
    </w:p>
    <w:p w14:paraId="20618A57"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77.Açıklamalarınız kapsamında başlık için programınızın değerlendirmesini işaretleyiniz.</w:t>
      </w:r>
    </w:p>
    <w:p w14:paraId="5904E4B3"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(1)  Çalışma bulunmamaktadır.</w:t>
      </w:r>
    </w:p>
    <w:p w14:paraId="2BC6909A"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(2)  Uygulamaya yönelik planlamalar bulunmaktadır.</w:t>
      </w:r>
    </w:p>
    <w:p w14:paraId="7BA63B29"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(3)  Planlamalara yönelik uygulamalar gerçekleştirilmektedir.</w:t>
      </w:r>
    </w:p>
    <w:p w14:paraId="33387E38"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(4)  Uygulamaların sonuçları paydaş görüşleri alınarak izlenmektedir.</w:t>
      </w:r>
    </w:p>
    <w:p w14:paraId="7F66F0AE" w14:textId="05F0614E" w:rsid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(5)  İzleme sonuçları paydaşlarla birlikte değerlendirilerek önlemler alınmaktadır.</w:t>
      </w:r>
    </w:p>
    <w:p w14:paraId="71D196C5" w14:textId="0A6FED1C" w:rsidR="00B20C86" w:rsidRDefault="00B20C86" w:rsidP="00B20C86">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3</w:t>
      </w:r>
    </w:p>
    <w:p w14:paraId="7B7ECDBB" w14:textId="77777777" w:rsidR="00B20C86" w:rsidRPr="00B20C86" w:rsidRDefault="00B20C86" w:rsidP="00B20C86">
      <w:pPr>
        <w:jc w:val="both"/>
        <w:rPr>
          <w:rFonts w:ascii="Times New Roman" w:hAnsi="Times New Roman" w:cs="Times New Roman"/>
          <w:b/>
          <w:bCs/>
          <w:sz w:val="24"/>
          <w:szCs w:val="24"/>
        </w:rPr>
      </w:pPr>
      <w:r w:rsidRPr="00B20C86">
        <w:rPr>
          <w:rFonts w:ascii="Times New Roman" w:hAnsi="Times New Roman" w:cs="Times New Roman"/>
          <w:b/>
          <w:bCs/>
          <w:sz w:val="24"/>
          <w:szCs w:val="24"/>
        </w:rPr>
        <w:t>Öğretim yetkinlikleri ve gelişimi</w:t>
      </w:r>
    </w:p>
    <w:p w14:paraId="14809921" w14:textId="6D23CB24"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Tüm</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öğretim</w:t>
      </w:r>
      <w:proofErr w:type="spellEnd"/>
      <w:r w:rsidRPr="00B20C86">
        <w:rPr>
          <w:rFonts w:ascii="Times New Roman" w:hAnsi="Times New Roman" w:cs="Times New Roman"/>
          <w:sz w:val="24"/>
          <w:szCs w:val="24"/>
        </w:rPr>
        <w:t xml:space="preserve"> elemanlarının   </w:t>
      </w:r>
      <w:proofErr w:type="spellStart"/>
      <w:r w:rsidRPr="00B20C86">
        <w:rPr>
          <w:rFonts w:ascii="Times New Roman" w:hAnsi="Times New Roman" w:cs="Times New Roman"/>
          <w:sz w:val="24"/>
          <w:szCs w:val="24"/>
        </w:rPr>
        <w:t>etkileşimli-aktif</w:t>
      </w:r>
      <w:proofErr w:type="spellEnd"/>
      <w:r w:rsidRPr="00B20C86">
        <w:rPr>
          <w:rFonts w:ascii="Times New Roman" w:hAnsi="Times New Roman" w:cs="Times New Roman"/>
          <w:sz w:val="24"/>
          <w:szCs w:val="24"/>
        </w:rPr>
        <w:t xml:space="preserve"> ders verme </w:t>
      </w:r>
      <w:proofErr w:type="spellStart"/>
      <w:r w:rsidRPr="00B20C86">
        <w:rPr>
          <w:rFonts w:ascii="Times New Roman" w:hAnsi="Times New Roman" w:cs="Times New Roman"/>
          <w:sz w:val="24"/>
          <w:szCs w:val="24"/>
        </w:rPr>
        <w:t>yöntemlerini</w:t>
      </w:r>
      <w:proofErr w:type="spellEnd"/>
      <w:r w:rsidRPr="00B20C86">
        <w:rPr>
          <w:rFonts w:ascii="Times New Roman" w:hAnsi="Times New Roman" w:cs="Times New Roman"/>
          <w:sz w:val="24"/>
          <w:szCs w:val="24"/>
        </w:rPr>
        <w:t xml:space="preserve"> ve uzaktan </w:t>
      </w:r>
      <w:proofErr w:type="spellStart"/>
      <w:r w:rsidRPr="00B20C86">
        <w:rPr>
          <w:rFonts w:ascii="Times New Roman" w:hAnsi="Times New Roman" w:cs="Times New Roman"/>
          <w:sz w:val="24"/>
          <w:szCs w:val="24"/>
        </w:rPr>
        <w:t>eğitim</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süreçlerini</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öğrenmeleri</w:t>
      </w:r>
      <w:proofErr w:type="spellEnd"/>
      <w:r w:rsidRPr="00B20C86">
        <w:rPr>
          <w:rFonts w:ascii="Times New Roman" w:hAnsi="Times New Roman" w:cs="Times New Roman"/>
          <w:sz w:val="24"/>
          <w:szCs w:val="24"/>
        </w:rPr>
        <w:t xml:space="preserve"> ve kullanmaları </w:t>
      </w:r>
      <w:proofErr w:type="spellStart"/>
      <w:r w:rsidRPr="00B20C86">
        <w:rPr>
          <w:rFonts w:ascii="Times New Roman" w:hAnsi="Times New Roman" w:cs="Times New Roman"/>
          <w:sz w:val="24"/>
          <w:szCs w:val="24"/>
        </w:rPr>
        <w:t>için</w:t>
      </w:r>
      <w:proofErr w:type="spellEnd"/>
      <w:r w:rsidRPr="00B20C86">
        <w:rPr>
          <w:rFonts w:ascii="Times New Roman" w:hAnsi="Times New Roman" w:cs="Times New Roman"/>
          <w:sz w:val="24"/>
          <w:szCs w:val="24"/>
        </w:rPr>
        <w:t xml:space="preserve"> sistematik </w:t>
      </w:r>
      <w:proofErr w:type="spellStart"/>
      <w:r w:rsidRPr="00B20C86">
        <w:rPr>
          <w:rFonts w:ascii="Times New Roman" w:hAnsi="Times New Roman" w:cs="Times New Roman"/>
          <w:sz w:val="24"/>
          <w:szCs w:val="24"/>
        </w:rPr>
        <w:t>eğiticilerin</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eğitimi</w:t>
      </w:r>
      <w:proofErr w:type="spellEnd"/>
      <w:r w:rsidRPr="00B20C86">
        <w:rPr>
          <w:rFonts w:ascii="Times New Roman" w:hAnsi="Times New Roman" w:cs="Times New Roman"/>
          <w:sz w:val="24"/>
          <w:szCs w:val="24"/>
        </w:rPr>
        <w:t xml:space="preserve">   etkinlikleri (kurs, </w:t>
      </w:r>
      <w:proofErr w:type="spellStart"/>
      <w:r w:rsidRPr="00B20C86">
        <w:rPr>
          <w:rFonts w:ascii="Times New Roman" w:hAnsi="Times New Roman" w:cs="Times New Roman"/>
          <w:sz w:val="24"/>
          <w:szCs w:val="24"/>
        </w:rPr>
        <w:t>çalıştay</w:t>
      </w:r>
      <w:proofErr w:type="spellEnd"/>
      <w:r w:rsidRPr="00B20C86">
        <w:rPr>
          <w:rFonts w:ascii="Times New Roman" w:hAnsi="Times New Roman" w:cs="Times New Roman"/>
          <w:sz w:val="24"/>
          <w:szCs w:val="24"/>
        </w:rPr>
        <w:t xml:space="preserve">, ders, seminer </w:t>
      </w:r>
      <w:proofErr w:type="spellStart"/>
      <w:r w:rsidRPr="00B20C86">
        <w:rPr>
          <w:rFonts w:ascii="Times New Roman" w:hAnsi="Times New Roman" w:cs="Times New Roman"/>
          <w:sz w:val="24"/>
          <w:szCs w:val="24"/>
        </w:rPr>
        <w:t>vb</w:t>
      </w:r>
      <w:proofErr w:type="spellEnd"/>
      <w:r w:rsidRPr="00B20C86">
        <w:rPr>
          <w:rFonts w:ascii="Times New Roman" w:hAnsi="Times New Roman" w:cs="Times New Roman"/>
          <w:sz w:val="24"/>
          <w:szCs w:val="24"/>
        </w:rPr>
        <w:t xml:space="preserve">) ve bunu </w:t>
      </w:r>
      <w:proofErr w:type="spellStart"/>
      <w:r w:rsidRPr="00B20C86">
        <w:rPr>
          <w:rFonts w:ascii="Times New Roman" w:hAnsi="Times New Roman" w:cs="Times New Roman"/>
          <w:sz w:val="24"/>
          <w:szCs w:val="24"/>
        </w:rPr>
        <w:t>üstlenecek</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gerçekleştirecek</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öğretme-öğrenme</w:t>
      </w:r>
      <w:proofErr w:type="spellEnd"/>
      <w:r w:rsidRPr="00B20C86">
        <w:rPr>
          <w:rFonts w:ascii="Times New Roman" w:hAnsi="Times New Roman" w:cs="Times New Roman"/>
          <w:sz w:val="24"/>
          <w:szCs w:val="24"/>
        </w:rPr>
        <w:t xml:space="preserve"> merkezi yapılanması vardır.  </w:t>
      </w:r>
      <w:proofErr w:type="spellStart"/>
      <w:r w:rsidRPr="00B20C86">
        <w:rPr>
          <w:rFonts w:ascii="Times New Roman" w:hAnsi="Times New Roman" w:cs="Times New Roman"/>
          <w:sz w:val="24"/>
          <w:szCs w:val="24"/>
        </w:rPr>
        <w:t>Öğretim</w:t>
      </w:r>
      <w:proofErr w:type="spellEnd"/>
      <w:r w:rsidRPr="00B20C86">
        <w:rPr>
          <w:rFonts w:ascii="Times New Roman" w:hAnsi="Times New Roman" w:cs="Times New Roman"/>
          <w:sz w:val="24"/>
          <w:szCs w:val="24"/>
        </w:rPr>
        <w:t xml:space="preserve"> elemanlarının pedagojik ve   teknolojik yeterlilikleri artırılmaktadır. Kurumun öğretim yetkinliği   geliştirme performansı değerlendirilmektedir.        </w:t>
      </w:r>
    </w:p>
    <w:p w14:paraId="02E8114F" w14:textId="3F09E361" w:rsid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79.Öğretim kadrosunun, programın sürdürülmesi, değerlendirilmesi ve geliştirilmesi yönündeki yaklaşım ve uygulamalarını irdeleyiniz.</w:t>
      </w:r>
    </w:p>
    <w:p w14:paraId="7964CE29" w14:textId="12E2AF05" w:rsid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Öğretim kadrosunun sahip olduğu niteliklerin yeterliği Yükseköğretim Kurulunun genel şartları ve üniversitenin özel şartlarına göre kadro ilanları</w:t>
      </w:r>
      <w:r w:rsidR="00214F99">
        <w:rPr>
          <w:rFonts w:ascii="Times New Roman" w:hAnsi="Times New Roman" w:cs="Times New Roman"/>
          <w:sz w:val="24"/>
          <w:szCs w:val="24"/>
        </w:rPr>
        <w:t xml:space="preserve">na göre </w:t>
      </w:r>
      <w:r w:rsidRPr="00B20C86">
        <w:rPr>
          <w:rFonts w:ascii="Times New Roman" w:hAnsi="Times New Roman" w:cs="Times New Roman"/>
          <w:sz w:val="24"/>
          <w:szCs w:val="24"/>
        </w:rPr>
        <w:t>beli</w:t>
      </w:r>
      <w:r w:rsidR="00214F99">
        <w:rPr>
          <w:rFonts w:ascii="Times New Roman" w:hAnsi="Times New Roman" w:cs="Times New Roman"/>
          <w:sz w:val="24"/>
          <w:szCs w:val="24"/>
        </w:rPr>
        <w:t>rlenme</w:t>
      </w:r>
      <w:r w:rsidRPr="00B20C86">
        <w:rPr>
          <w:rFonts w:ascii="Times New Roman" w:hAnsi="Times New Roman" w:cs="Times New Roman"/>
          <w:sz w:val="24"/>
          <w:szCs w:val="24"/>
        </w:rPr>
        <w:t>ktedir.</w:t>
      </w:r>
      <w:r w:rsidR="00214F99">
        <w:rPr>
          <w:rFonts w:ascii="Times New Roman" w:hAnsi="Times New Roman" w:cs="Times New Roman"/>
          <w:sz w:val="24"/>
          <w:szCs w:val="24"/>
        </w:rPr>
        <w:t xml:space="preserve"> </w:t>
      </w:r>
      <w:proofErr w:type="gramStart"/>
      <w:r w:rsidR="00214F99">
        <w:rPr>
          <w:rFonts w:ascii="Times New Roman" w:hAnsi="Times New Roman" w:cs="Times New Roman"/>
          <w:sz w:val="24"/>
          <w:szCs w:val="24"/>
        </w:rPr>
        <w:t>İ</w:t>
      </w:r>
      <w:r w:rsidRPr="00B20C86">
        <w:rPr>
          <w:rFonts w:ascii="Times New Roman" w:hAnsi="Times New Roman" w:cs="Times New Roman"/>
          <w:sz w:val="24"/>
          <w:szCs w:val="24"/>
        </w:rPr>
        <w:t>lan  başvuruları</w:t>
      </w:r>
      <w:proofErr w:type="gramEnd"/>
      <w:r w:rsidRPr="00B20C86">
        <w:rPr>
          <w:rFonts w:ascii="Times New Roman" w:hAnsi="Times New Roman" w:cs="Times New Roman"/>
          <w:sz w:val="24"/>
          <w:szCs w:val="24"/>
        </w:rPr>
        <w:t xml:space="preserve"> sonucunda yapılan sınavlar ile yeterlilikleri karşılayan öğretim elemanı adayı yasal işlemlerden sonra görevine başlamaktadır.</w:t>
      </w:r>
    </w:p>
    <w:p w14:paraId="28C74138" w14:textId="3AE70371" w:rsid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 xml:space="preserve">80.Öğretim elemanlarının </w:t>
      </w:r>
      <w:proofErr w:type="spellStart"/>
      <w:r w:rsidRPr="00B20C86">
        <w:rPr>
          <w:rFonts w:ascii="Times New Roman" w:hAnsi="Times New Roman" w:cs="Times New Roman"/>
          <w:sz w:val="24"/>
          <w:szCs w:val="24"/>
        </w:rPr>
        <w:t>eğiticilerin</w:t>
      </w:r>
      <w:proofErr w:type="spellEnd"/>
      <w:r w:rsidRPr="00B20C86">
        <w:rPr>
          <w:rFonts w:ascii="Times New Roman" w:hAnsi="Times New Roman" w:cs="Times New Roman"/>
          <w:sz w:val="24"/>
          <w:szCs w:val="24"/>
        </w:rPr>
        <w:t xml:space="preserve"> </w:t>
      </w:r>
      <w:proofErr w:type="spellStart"/>
      <w:r w:rsidRPr="00B20C86">
        <w:rPr>
          <w:rFonts w:ascii="Times New Roman" w:hAnsi="Times New Roman" w:cs="Times New Roman"/>
          <w:sz w:val="24"/>
          <w:szCs w:val="24"/>
        </w:rPr>
        <w:t>eğitimi</w:t>
      </w:r>
      <w:proofErr w:type="spellEnd"/>
      <w:r w:rsidRPr="00B20C86">
        <w:rPr>
          <w:rFonts w:ascii="Times New Roman" w:hAnsi="Times New Roman" w:cs="Times New Roman"/>
          <w:sz w:val="24"/>
          <w:szCs w:val="24"/>
        </w:rPr>
        <w:t xml:space="preserve"> sertifikası sahiplik oranını değerlendiriniz ve bu eğitimi almalarına yönelik uygulamaları kanıtlarıyla açıklayınız.</w:t>
      </w:r>
    </w:p>
    <w:p w14:paraId="361B3B02" w14:textId="4B7BD15A" w:rsid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Zaman zaman düzenlenen hizmet için eğitimlerle öğretim elemanları eğitimlere katılmakta ve eğitim sertifikaları almaktadırlar. Son düzenlemede Kariyer planlaması dersini verecek öğretim elemanları bununla ilgili eğitime katılmışlar ve katılım belgelerini almışlardır. Yine akademik personele yönelik online eğitimlerde devam etmektedir.</w:t>
      </w:r>
    </w:p>
    <w:p w14:paraId="60F6CB3E"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81.Açıklamalarınız kapsamında başlık için programınızın değerlendirmesini işaretleyiniz.</w:t>
      </w:r>
    </w:p>
    <w:p w14:paraId="76DFF232"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(1)  Çalışma bulunmamaktadır.</w:t>
      </w:r>
    </w:p>
    <w:p w14:paraId="085B5EDB"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(2)  Uygulamaya yönelik planlamalar bulunmaktadır.</w:t>
      </w:r>
    </w:p>
    <w:p w14:paraId="3452A03F"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(3)  Planlamalara yönelik uygulamalar gerçekleştirilmektedir.</w:t>
      </w:r>
    </w:p>
    <w:p w14:paraId="60DA5C90" w14:textId="77777777" w:rsidR="00B20C86" w:rsidRP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(4)  Uygulamaların sonuçları paydaş görüşleri alınarak izlenmektedir.</w:t>
      </w:r>
    </w:p>
    <w:p w14:paraId="681B5896" w14:textId="7AE77D93" w:rsidR="00B20C86" w:rsidRDefault="00B20C86" w:rsidP="00B20C86">
      <w:pPr>
        <w:jc w:val="both"/>
        <w:rPr>
          <w:rFonts w:ascii="Times New Roman" w:hAnsi="Times New Roman" w:cs="Times New Roman"/>
          <w:sz w:val="24"/>
          <w:szCs w:val="24"/>
        </w:rPr>
      </w:pPr>
      <w:r w:rsidRPr="00B20C86">
        <w:rPr>
          <w:rFonts w:ascii="Times New Roman" w:hAnsi="Times New Roman" w:cs="Times New Roman"/>
          <w:sz w:val="24"/>
          <w:szCs w:val="24"/>
        </w:rPr>
        <w:t>(5)  İzleme sonuçları paydaşlarla birlikte değerlendirilerek önlemler alınmaktadır.</w:t>
      </w:r>
    </w:p>
    <w:p w14:paraId="13060504" w14:textId="29098443" w:rsidR="008F3BD9" w:rsidRPr="00B06133" w:rsidRDefault="00B20C86" w:rsidP="00B20C86">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3</w:t>
      </w:r>
    </w:p>
    <w:p w14:paraId="5255945F" w14:textId="77777777" w:rsidR="008F3BD9" w:rsidRPr="008F3BD9" w:rsidRDefault="008F3BD9" w:rsidP="008F3BD9">
      <w:pPr>
        <w:jc w:val="both"/>
        <w:rPr>
          <w:rFonts w:ascii="Times New Roman" w:hAnsi="Times New Roman" w:cs="Times New Roman"/>
          <w:b/>
          <w:bCs/>
          <w:sz w:val="24"/>
          <w:szCs w:val="24"/>
        </w:rPr>
      </w:pPr>
      <w:r w:rsidRPr="008F3BD9">
        <w:rPr>
          <w:rFonts w:ascii="Times New Roman" w:hAnsi="Times New Roman" w:cs="Times New Roman"/>
          <w:b/>
          <w:bCs/>
          <w:sz w:val="24"/>
          <w:szCs w:val="24"/>
        </w:rPr>
        <w:t>Eğitim faaliyetlerine yönelik teşvik ve ödüllendirme</w:t>
      </w:r>
    </w:p>
    <w:p w14:paraId="3829EC1C" w14:textId="77777777" w:rsidR="008F3BD9" w:rsidRPr="008F3BD9" w:rsidRDefault="008F3BD9" w:rsidP="008F3BD9">
      <w:pPr>
        <w:jc w:val="both"/>
        <w:rPr>
          <w:rFonts w:ascii="Times New Roman" w:hAnsi="Times New Roman" w:cs="Times New Roman"/>
          <w:sz w:val="24"/>
          <w:szCs w:val="24"/>
        </w:rPr>
      </w:pPr>
      <w:proofErr w:type="spellStart"/>
      <w:r w:rsidRPr="008F3BD9">
        <w:rPr>
          <w:rFonts w:ascii="Times New Roman" w:hAnsi="Times New Roman" w:cs="Times New Roman"/>
          <w:sz w:val="24"/>
          <w:szCs w:val="24"/>
        </w:rPr>
        <w:t>Öğretim</w:t>
      </w:r>
      <w:proofErr w:type="spellEnd"/>
      <w:r w:rsidRPr="008F3BD9">
        <w:rPr>
          <w:rFonts w:ascii="Times New Roman" w:hAnsi="Times New Roman" w:cs="Times New Roman"/>
          <w:sz w:val="24"/>
          <w:szCs w:val="24"/>
        </w:rPr>
        <w:t xml:space="preserve"> elemanları </w:t>
      </w:r>
      <w:proofErr w:type="spellStart"/>
      <w:r w:rsidRPr="008F3BD9">
        <w:rPr>
          <w:rFonts w:ascii="Times New Roman" w:hAnsi="Times New Roman" w:cs="Times New Roman"/>
          <w:sz w:val="24"/>
          <w:szCs w:val="24"/>
        </w:rPr>
        <w:t>için</w:t>
      </w:r>
      <w:proofErr w:type="spellEnd"/>
      <w:r w:rsidRPr="008F3BD9">
        <w:rPr>
          <w:rFonts w:ascii="Times New Roman" w:hAnsi="Times New Roman" w:cs="Times New Roman"/>
          <w:sz w:val="24"/>
          <w:szCs w:val="24"/>
        </w:rPr>
        <w:t xml:space="preserve"> “yaratıcı/</w:t>
      </w:r>
      <w:proofErr w:type="spellStart"/>
      <w:r w:rsidRPr="008F3BD9">
        <w:rPr>
          <w:rFonts w:ascii="Times New Roman" w:hAnsi="Times New Roman" w:cs="Times New Roman"/>
          <w:sz w:val="24"/>
          <w:szCs w:val="24"/>
        </w:rPr>
        <w:t>yenilikçi</w:t>
      </w:r>
      <w:proofErr w:type="spellEnd"/>
      <w:r w:rsidRPr="008F3BD9">
        <w:rPr>
          <w:rFonts w:ascii="Times New Roman" w:hAnsi="Times New Roman" w:cs="Times New Roman"/>
          <w:sz w:val="24"/>
          <w:szCs w:val="24"/>
        </w:rPr>
        <w:t xml:space="preserve"> </w:t>
      </w:r>
      <w:proofErr w:type="spellStart"/>
      <w:r w:rsidRPr="008F3BD9">
        <w:rPr>
          <w:rFonts w:ascii="Times New Roman" w:hAnsi="Times New Roman" w:cs="Times New Roman"/>
          <w:sz w:val="24"/>
          <w:szCs w:val="24"/>
        </w:rPr>
        <w:t>eğitim</w:t>
      </w:r>
      <w:proofErr w:type="spellEnd"/>
      <w:r w:rsidRPr="008F3BD9">
        <w:rPr>
          <w:rFonts w:ascii="Times New Roman" w:hAnsi="Times New Roman" w:cs="Times New Roman"/>
          <w:sz w:val="24"/>
          <w:szCs w:val="24"/>
        </w:rPr>
        <w:t xml:space="preserve"> fonu”; </w:t>
      </w:r>
      <w:proofErr w:type="spellStart"/>
      <w:r w:rsidRPr="008F3BD9">
        <w:rPr>
          <w:rFonts w:ascii="Times New Roman" w:hAnsi="Times New Roman" w:cs="Times New Roman"/>
          <w:sz w:val="24"/>
          <w:szCs w:val="24"/>
        </w:rPr>
        <w:t>yarışma</w:t>
      </w:r>
      <w:proofErr w:type="spellEnd"/>
      <w:r w:rsidRPr="008F3BD9">
        <w:rPr>
          <w:rFonts w:ascii="Times New Roman" w:hAnsi="Times New Roman" w:cs="Times New Roman"/>
          <w:sz w:val="24"/>
          <w:szCs w:val="24"/>
        </w:rPr>
        <w:t xml:space="preserve"> ve rekabeti arttırmak üzere “iyi </w:t>
      </w:r>
      <w:proofErr w:type="spellStart"/>
      <w:r w:rsidRPr="008F3BD9">
        <w:rPr>
          <w:rFonts w:ascii="Times New Roman" w:hAnsi="Times New Roman" w:cs="Times New Roman"/>
          <w:sz w:val="24"/>
          <w:szCs w:val="24"/>
        </w:rPr>
        <w:t>eğitim</w:t>
      </w:r>
      <w:proofErr w:type="spellEnd"/>
      <w:r w:rsidRPr="008F3BD9">
        <w:rPr>
          <w:rFonts w:ascii="Times New Roman" w:hAnsi="Times New Roman" w:cs="Times New Roman"/>
          <w:sz w:val="24"/>
          <w:szCs w:val="24"/>
        </w:rPr>
        <w:t xml:space="preserve"> </w:t>
      </w:r>
      <w:proofErr w:type="spellStart"/>
      <w:r w:rsidRPr="008F3BD9">
        <w:rPr>
          <w:rFonts w:ascii="Times New Roman" w:hAnsi="Times New Roman" w:cs="Times New Roman"/>
          <w:sz w:val="24"/>
          <w:szCs w:val="24"/>
        </w:rPr>
        <w:t>ödülu</w:t>
      </w:r>
      <w:proofErr w:type="spellEnd"/>
      <w:r w:rsidRPr="008F3BD9">
        <w:rPr>
          <w:rFonts w:ascii="Times New Roman" w:hAnsi="Times New Roman" w:cs="Times New Roman"/>
          <w:sz w:val="24"/>
          <w:szCs w:val="24"/>
        </w:rPr>
        <w:t xml:space="preserve">̈” gibi </w:t>
      </w:r>
      <w:proofErr w:type="spellStart"/>
      <w:r w:rsidRPr="008F3BD9">
        <w:rPr>
          <w:rFonts w:ascii="Times New Roman" w:hAnsi="Times New Roman" w:cs="Times New Roman"/>
          <w:sz w:val="24"/>
          <w:szCs w:val="24"/>
        </w:rPr>
        <w:t>teşvik</w:t>
      </w:r>
      <w:proofErr w:type="spellEnd"/>
      <w:r w:rsidRPr="008F3BD9">
        <w:rPr>
          <w:rFonts w:ascii="Times New Roman" w:hAnsi="Times New Roman" w:cs="Times New Roman"/>
          <w:sz w:val="24"/>
          <w:szCs w:val="24"/>
        </w:rPr>
        <w:t xml:space="preserve"> uygulamaları vardır. </w:t>
      </w:r>
      <w:proofErr w:type="spellStart"/>
      <w:r w:rsidRPr="008F3BD9">
        <w:rPr>
          <w:rFonts w:ascii="Times New Roman" w:hAnsi="Times New Roman" w:cs="Times New Roman"/>
          <w:sz w:val="24"/>
          <w:szCs w:val="24"/>
        </w:rPr>
        <w:t>Eğitim</w:t>
      </w:r>
      <w:proofErr w:type="spellEnd"/>
      <w:r w:rsidRPr="008F3BD9">
        <w:rPr>
          <w:rFonts w:ascii="Times New Roman" w:hAnsi="Times New Roman" w:cs="Times New Roman"/>
          <w:sz w:val="24"/>
          <w:szCs w:val="24"/>
        </w:rPr>
        <w:t xml:space="preserve"> ve </w:t>
      </w:r>
      <w:proofErr w:type="spellStart"/>
      <w:r w:rsidRPr="008F3BD9">
        <w:rPr>
          <w:rFonts w:ascii="Times New Roman" w:hAnsi="Times New Roman" w:cs="Times New Roman"/>
          <w:sz w:val="24"/>
          <w:szCs w:val="24"/>
        </w:rPr>
        <w:t>öğretimi</w:t>
      </w:r>
      <w:proofErr w:type="spellEnd"/>
      <w:r w:rsidRPr="008F3BD9">
        <w:rPr>
          <w:rFonts w:ascii="Times New Roman" w:hAnsi="Times New Roman" w:cs="Times New Roman"/>
          <w:sz w:val="24"/>
          <w:szCs w:val="24"/>
        </w:rPr>
        <w:t xml:space="preserve"> </w:t>
      </w:r>
      <w:proofErr w:type="spellStart"/>
      <w:r w:rsidRPr="008F3BD9">
        <w:rPr>
          <w:rFonts w:ascii="Times New Roman" w:hAnsi="Times New Roman" w:cs="Times New Roman"/>
          <w:sz w:val="24"/>
          <w:szCs w:val="24"/>
        </w:rPr>
        <w:t>önceliklendirmek</w:t>
      </w:r>
      <w:proofErr w:type="spellEnd"/>
      <w:r w:rsidRPr="008F3BD9">
        <w:rPr>
          <w:rFonts w:ascii="Times New Roman" w:hAnsi="Times New Roman" w:cs="Times New Roman"/>
          <w:sz w:val="24"/>
          <w:szCs w:val="24"/>
        </w:rPr>
        <w:t xml:space="preserve"> üzere </w:t>
      </w:r>
      <w:proofErr w:type="spellStart"/>
      <w:r w:rsidRPr="008F3BD9">
        <w:rPr>
          <w:rFonts w:ascii="Times New Roman" w:hAnsi="Times New Roman" w:cs="Times New Roman"/>
          <w:sz w:val="24"/>
          <w:szCs w:val="24"/>
        </w:rPr>
        <w:t>yükseltme</w:t>
      </w:r>
      <w:proofErr w:type="spellEnd"/>
      <w:r w:rsidRPr="008F3BD9">
        <w:rPr>
          <w:rFonts w:ascii="Times New Roman" w:hAnsi="Times New Roman" w:cs="Times New Roman"/>
          <w:sz w:val="24"/>
          <w:szCs w:val="24"/>
        </w:rPr>
        <w:t xml:space="preserve"> kriterlerinde yaratıcı </w:t>
      </w:r>
      <w:proofErr w:type="spellStart"/>
      <w:r w:rsidRPr="008F3BD9">
        <w:rPr>
          <w:rFonts w:ascii="Times New Roman" w:hAnsi="Times New Roman" w:cs="Times New Roman"/>
          <w:sz w:val="24"/>
          <w:szCs w:val="24"/>
        </w:rPr>
        <w:t>eğitim</w:t>
      </w:r>
      <w:proofErr w:type="spellEnd"/>
      <w:r w:rsidRPr="008F3BD9">
        <w:rPr>
          <w:rFonts w:ascii="Times New Roman" w:hAnsi="Times New Roman" w:cs="Times New Roman"/>
          <w:sz w:val="24"/>
          <w:szCs w:val="24"/>
        </w:rPr>
        <w:t xml:space="preserve"> faaliyetlerine yer verilir. </w:t>
      </w:r>
    </w:p>
    <w:p w14:paraId="02892D06" w14:textId="173B77A1" w:rsidR="00E50423"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83.Eğitim öğretim faaliyetlerine yönelik programınızda uygulanan teşvik ve ödüllendirme yöntemleri varsa kanıtlarıyla açıklayınız.</w:t>
      </w:r>
    </w:p>
    <w:p w14:paraId="2E13AA8A" w14:textId="77777777" w:rsidR="008F3BD9" w:rsidRPr="008F3BD9"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84.Açıklamalarınız kapsamında başlık için programınızın değerlendirmesini işaretleyiniz.</w:t>
      </w:r>
    </w:p>
    <w:p w14:paraId="43823C1C" w14:textId="77777777" w:rsidR="008F3BD9" w:rsidRPr="008F3BD9"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(1)  Çalışma bulunmamaktadır.</w:t>
      </w:r>
    </w:p>
    <w:p w14:paraId="7648DF0D" w14:textId="77777777" w:rsidR="008F3BD9" w:rsidRPr="008F3BD9"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(2)  Uygulamaya yönelik planlamalar bulunmaktadır.</w:t>
      </w:r>
    </w:p>
    <w:p w14:paraId="64A1F09A" w14:textId="77777777" w:rsidR="008F3BD9" w:rsidRPr="008F3BD9"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(3)  Planlamalara yönelik uygulamalar gerçekleştirilmektedir.</w:t>
      </w:r>
    </w:p>
    <w:p w14:paraId="33983FF4" w14:textId="77777777" w:rsidR="008F3BD9" w:rsidRPr="008F3BD9"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(4)  Uygulamaların sonuçları paydaş görüşleri alınarak izlenmektedir.</w:t>
      </w:r>
    </w:p>
    <w:p w14:paraId="5F690F69" w14:textId="39A4F2D5" w:rsidR="008F3BD9" w:rsidRDefault="008F3BD9" w:rsidP="008F3BD9">
      <w:pPr>
        <w:jc w:val="both"/>
        <w:rPr>
          <w:rFonts w:ascii="Times New Roman" w:hAnsi="Times New Roman" w:cs="Times New Roman"/>
          <w:sz w:val="24"/>
          <w:szCs w:val="24"/>
        </w:rPr>
      </w:pPr>
      <w:r w:rsidRPr="008F3BD9">
        <w:rPr>
          <w:rFonts w:ascii="Times New Roman" w:hAnsi="Times New Roman" w:cs="Times New Roman"/>
          <w:sz w:val="24"/>
          <w:szCs w:val="24"/>
        </w:rPr>
        <w:t>(5)  İzleme sonuçları paydaşlarla birlikte değerlendirilerek önlemler alınmaktadır.</w:t>
      </w:r>
    </w:p>
    <w:p w14:paraId="0804B511" w14:textId="001E6934" w:rsidR="008F3BD9" w:rsidRDefault="008F3BD9" w:rsidP="008F3BD9">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29B69641" w14:textId="0CA55246" w:rsidR="008F3BD9" w:rsidRDefault="00992CCA" w:rsidP="008F3BD9">
      <w:pPr>
        <w:jc w:val="both"/>
        <w:rPr>
          <w:rFonts w:ascii="Times New Roman" w:hAnsi="Times New Roman" w:cs="Times New Roman"/>
          <w:sz w:val="24"/>
          <w:szCs w:val="24"/>
        </w:rPr>
      </w:pPr>
      <w:r w:rsidRPr="00992CCA">
        <w:rPr>
          <w:rFonts w:ascii="Times New Roman" w:hAnsi="Times New Roman" w:cs="Times New Roman"/>
          <w:sz w:val="24"/>
          <w:szCs w:val="24"/>
        </w:rPr>
        <w:t>85.Başlıkla ilgili açıklamalarınıza yönelik kanıtlarınızı yükleyiniz.</w:t>
      </w:r>
    </w:p>
    <w:p w14:paraId="1022254D" w14:textId="77777777" w:rsidR="00992CCA" w:rsidRPr="00992CCA" w:rsidRDefault="00992CCA" w:rsidP="00992CCA">
      <w:pPr>
        <w:jc w:val="both"/>
        <w:rPr>
          <w:rFonts w:ascii="Times New Roman" w:hAnsi="Times New Roman" w:cs="Times New Roman"/>
          <w:b/>
          <w:bCs/>
          <w:sz w:val="24"/>
          <w:szCs w:val="24"/>
        </w:rPr>
      </w:pPr>
      <w:r w:rsidRPr="00992CCA">
        <w:rPr>
          <w:rFonts w:ascii="Times New Roman" w:hAnsi="Times New Roman" w:cs="Times New Roman"/>
          <w:b/>
          <w:bCs/>
          <w:sz w:val="24"/>
          <w:szCs w:val="24"/>
        </w:rPr>
        <w:t>Paydaş Katılımı</w:t>
      </w:r>
    </w:p>
    <w:p w14:paraId="08FDB233" w14:textId="7FFFA858" w:rsidR="00992CCA" w:rsidRPr="00992CCA" w:rsidRDefault="00992CCA" w:rsidP="00992CCA">
      <w:pPr>
        <w:jc w:val="both"/>
        <w:rPr>
          <w:rFonts w:ascii="Times New Roman" w:hAnsi="Times New Roman" w:cs="Times New Roman"/>
          <w:sz w:val="24"/>
          <w:szCs w:val="24"/>
        </w:rPr>
      </w:pPr>
      <w:r w:rsidRPr="00992CCA">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İc</w:t>
      </w:r>
      <w:proofErr w:type="spellEnd"/>
      <w:r w:rsidRPr="00992CCA">
        <w:rPr>
          <w:rFonts w:ascii="Times New Roman" w:hAnsi="Times New Roman" w:cs="Times New Roman"/>
          <w:sz w:val="24"/>
          <w:szCs w:val="24"/>
        </w:rPr>
        <w:t xml:space="preserve">̧ ve </w:t>
      </w:r>
      <w:proofErr w:type="spellStart"/>
      <w:r w:rsidRPr="00992CCA">
        <w:rPr>
          <w:rFonts w:ascii="Times New Roman" w:hAnsi="Times New Roman" w:cs="Times New Roman"/>
          <w:sz w:val="24"/>
          <w:szCs w:val="24"/>
        </w:rPr>
        <w:t>dıs</w:t>
      </w:r>
      <w:proofErr w:type="spellEnd"/>
      <w:r w:rsidRPr="00992CCA">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paydaşların</w:t>
      </w:r>
      <w:proofErr w:type="spellEnd"/>
      <w:r w:rsidRPr="00992CCA">
        <w:rPr>
          <w:rFonts w:ascii="Times New Roman" w:hAnsi="Times New Roman" w:cs="Times New Roman"/>
          <w:sz w:val="24"/>
          <w:szCs w:val="24"/>
        </w:rPr>
        <w:t xml:space="preserve"> karar alma,</w:t>
      </w:r>
      <w:r w:rsidR="00222D24">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yönetim</w:t>
      </w:r>
      <w:proofErr w:type="spellEnd"/>
      <w:r w:rsidRPr="00992CCA">
        <w:rPr>
          <w:rFonts w:ascii="Times New Roman" w:hAnsi="Times New Roman" w:cs="Times New Roman"/>
          <w:sz w:val="24"/>
          <w:szCs w:val="24"/>
        </w:rPr>
        <w:t xml:space="preserve"> ve iyileştirme </w:t>
      </w:r>
      <w:proofErr w:type="spellStart"/>
      <w:r w:rsidRPr="00992CCA">
        <w:rPr>
          <w:rFonts w:ascii="Times New Roman" w:hAnsi="Times New Roman" w:cs="Times New Roman"/>
          <w:sz w:val="24"/>
          <w:szCs w:val="24"/>
        </w:rPr>
        <w:t>süreçlerine</w:t>
      </w:r>
      <w:proofErr w:type="spellEnd"/>
      <w:r w:rsidRPr="00992CCA">
        <w:rPr>
          <w:rFonts w:ascii="Times New Roman" w:hAnsi="Times New Roman" w:cs="Times New Roman"/>
          <w:sz w:val="24"/>
          <w:szCs w:val="24"/>
        </w:rPr>
        <w:t xml:space="preserve"> katılım mekanizmaları   tanımlanmıştır.</w:t>
      </w:r>
    </w:p>
    <w:p w14:paraId="07A9FCFD" w14:textId="5C176173" w:rsidR="00992CCA" w:rsidRPr="00992CCA" w:rsidRDefault="00992CCA" w:rsidP="00992CCA">
      <w:pPr>
        <w:jc w:val="both"/>
        <w:rPr>
          <w:rFonts w:ascii="Times New Roman" w:hAnsi="Times New Roman" w:cs="Times New Roman"/>
          <w:sz w:val="24"/>
          <w:szCs w:val="24"/>
        </w:rPr>
      </w:pPr>
      <w:proofErr w:type="spellStart"/>
      <w:r w:rsidRPr="00992CCA">
        <w:rPr>
          <w:rFonts w:ascii="Times New Roman" w:hAnsi="Times New Roman" w:cs="Times New Roman"/>
          <w:sz w:val="24"/>
          <w:szCs w:val="24"/>
        </w:rPr>
        <w:t>Gerçekleşen</w:t>
      </w:r>
      <w:proofErr w:type="spellEnd"/>
      <w:r w:rsidRPr="00992CCA">
        <w:rPr>
          <w:rFonts w:ascii="Times New Roman" w:hAnsi="Times New Roman" w:cs="Times New Roman"/>
          <w:sz w:val="24"/>
          <w:szCs w:val="24"/>
        </w:rPr>
        <w:t xml:space="preserve"> katılımın </w:t>
      </w:r>
      <w:proofErr w:type="spellStart"/>
      <w:r w:rsidRPr="00992CCA">
        <w:rPr>
          <w:rFonts w:ascii="Times New Roman" w:hAnsi="Times New Roman" w:cs="Times New Roman"/>
          <w:sz w:val="24"/>
          <w:szCs w:val="24"/>
        </w:rPr>
        <w:t>etkinliği</w:t>
      </w:r>
      <w:proofErr w:type="spellEnd"/>
      <w:r w:rsidR="00222D24">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kurumsallığı</w:t>
      </w:r>
      <w:proofErr w:type="spellEnd"/>
      <w:r w:rsidRPr="00992CCA">
        <w:rPr>
          <w:rFonts w:ascii="Times New Roman" w:hAnsi="Times New Roman" w:cs="Times New Roman"/>
          <w:sz w:val="24"/>
          <w:szCs w:val="24"/>
        </w:rPr>
        <w:t xml:space="preserve"> ve </w:t>
      </w:r>
      <w:proofErr w:type="spellStart"/>
      <w:r w:rsidRPr="00992CCA">
        <w:rPr>
          <w:rFonts w:ascii="Times New Roman" w:hAnsi="Times New Roman" w:cs="Times New Roman"/>
          <w:sz w:val="24"/>
          <w:szCs w:val="24"/>
        </w:rPr>
        <w:t>sürekliliği</w:t>
      </w:r>
      <w:proofErr w:type="spellEnd"/>
      <w:r w:rsidRPr="00992CCA">
        <w:rPr>
          <w:rFonts w:ascii="Times New Roman" w:hAnsi="Times New Roman" w:cs="Times New Roman"/>
          <w:sz w:val="24"/>
          <w:szCs w:val="24"/>
        </w:rPr>
        <w:t xml:space="preserve"> irdelenmektedir. Uygulama </w:t>
      </w:r>
      <w:proofErr w:type="spellStart"/>
      <w:r w:rsidRPr="00992CCA">
        <w:rPr>
          <w:rFonts w:ascii="Times New Roman" w:hAnsi="Times New Roman" w:cs="Times New Roman"/>
          <w:sz w:val="24"/>
          <w:szCs w:val="24"/>
        </w:rPr>
        <w:t>örnekleri</w:t>
      </w:r>
      <w:proofErr w:type="spellEnd"/>
      <w:r w:rsidRPr="00992CCA">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ic</w:t>
      </w:r>
      <w:proofErr w:type="spellEnd"/>
      <w:r w:rsidRPr="00992CCA">
        <w:rPr>
          <w:rFonts w:ascii="Times New Roman" w:hAnsi="Times New Roman" w:cs="Times New Roman"/>
          <w:sz w:val="24"/>
          <w:szCs w:val="24"/>
        </w:rPr>
        <w:t xml:space="preserve">̧   kalite </w:t>
      </w:r>
      <w:proofErr w:type="spellStart"/>
      <w:r w:rsidRPr="00992CCA">
        <w:rPr>
          <w:rFonts w:ascii="Times New Roman" w:hAnsi="Times New Roman" w:cs="Times New Roman"/>
          <w:sz w:val="24"/>
          <w:szCs w:val="24"/>
        </w:rPr>
        <w:t>güvencesi</w:t>
      </w:r>
      <w:proofErr w:type="spellEnd"/>
      <w:r w:rsidRPr="00992CCA">
        <w:rPr>
          <w:rFonts w:ascii="Times New Roman" w:hAnsi="Times New Roman" w:cs="Times New Roman"/>
          <w:sz w:val="24"/>
          <w:szCs w:val="24"/>
        </w:rPr>
        <w:t xml:space="preserve"> sisteminde </w:t>
      </w:r>
      <w:proofErr w:type="spellStart"/>
      <w:r w:rsidRPr="00992CCA">
        <w:rPr>
          <w:rFonts w:ascii="Times New Roman" w:hAnsi="Times New Roman" w:cs="Times New Roman"/>
          <w:sz w:val="24"/>
          <w:szCs w:val="24"/>
        </w:rPr>
        <w:t>özellikle</w:t>
      </w:r>
      <w:proofErr w:type="spellEnd"/>
      <w:r w:rsidRPr="00992CCA">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öğrenci</w:t>
      </w:r>
      <w:proofErr w:type="spellEnd"/>
      <w:r w:rsidRPr="00992CCA">
        <w:rPr>
          <w:rFonts w:ascii="Times New Roman" w:hAnsi="Times New Roman" w:cs="Times New Roman"/>
          <w:sz w:val="24"/>
          <w:szCs w:val="24"/>
        </w:rPr>
        <w:t xml:space="preserve"> ve </w:t>
      </w:r>
      <w:proofErr w:type="spellStart"/>
      <w:r w:rsidRPr="00992CCA">
        <w:rPr>
          <w:rFonts w:ascii="Times New Roman" w:hAnsi="Times New Roman" w:cs="Times New Roman"/>
          <w:sz w:val="24"/>
          <w:szCs w:val="24"/>
        </w:rPr>
        <w:t>dıs</w:t>
      </w:r>
      <w:proofErr w:type="spellEnd"/>
      <w:r w:rsidRPr="00992CCA">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paydas</w:t>
      </w:r>
      <w:proofErr w:type="spellEnd"/>
      <w:r w:rsidRPr="00992CCA">
        <w:rPr>
          <w:rFonts w:ascii="Times New Roman" w:hAnsi="Times New Roman" w:cs="Times New Roman"/>
          <w:sz w:val="24"/>
          <w:szCs w:val="24"/>
        </w:rPr>
        <w:t xml:space="preserve">̧ katılımı ve   </w:t>
      </w:r>
      <w:proofErr w:type="spellStart"/>
      <w:r w:rsidRPr="00992CCA">
        <w:rPr>
          <w:rFonts w:ascii="Times New Roman" w:hAnsi="Times New Roman" w:cs="Times New Roman"/>
          <w:sz w:val="24"/>
          <w:szCs w:val="24"/>
        </w:rPr>
        <w:t>etkinliği</w:t>
      </w:r>
      <w:proofErr w:type="spellEnd"/>
      <w:r w:rsidRPr="00992CCA">
        <w:rPr>
          <w:rFonts w:ascii="Times New Roman" w:hAnsi="Times New Roman" w:cs="Times New Roman"/>
          <w:sz w:val="24"/>
          <w:szCs w:val="24"/>
        </w:rPr>
        <w:t xml:space="preserve"> mevcuttur. </w:t>
      </w:r>
      <w:proofErr w:type="spellStart"/>
      <w:r w:rsidRPr="00992CCA">
        <w:rPr>
          <w:rFonts w:ascii="Times New Roman" w:hAnsi="Times New Roman" w:cs="Times New Roman"/>
          <w:sz w:val="24"/>
          <w:szCs w:val="24"/>
        </w:rPr>
        <w:t>Sonuçlar</w:t>
      </w:r>
      <w:proofErr w:type="spellEnd"/>
      <w:r w:rsidRPr="00992CCA">
        <w:rPr>
          <w:rFonts w:ascii="Times New Roman" w:hAnsi="Times New Roman" w:cs="Times New Roman"/>
          <w:sz w:val="24"/>
          <w:szCs w:val="24"/>
        </w:rPr>
        <w:t xml:space="preserve"> </w:t>
      </w:r>
      <w:proofErr w:type="spellStart"/>
      <w:r w:rsidRPr="00992CCA">
        <w:rPr>
          <w:rFonts w:ascii="Times New Roman" w:hAnsi="Times New Roman" w:cs="Times New Roman"/>
          <w:sz w:val="24"/>
          <w:szCs w:val="24"/>
        </w:rPr>
        <w:t>değerlendirilmekte</w:t>
      </w:r>
      <w:proofErr w:type="spellEnd"/>
      <w:r w:rsidRPr="00992CCA">
        <w:rPr>
          <w:rFonts w:ascii="Times New Roman" w:hAnsi="Times New Roman" w:cs="Times New Roman"/>
          <w:sz w:val="24"/>
          <w:szCs w:val="24"/>
        </w:rPr>
        <w:t xml:space="preserve"> ve bağlı iyileştirmeler   gerçekleştirilmektedir. </w:t>
      </w:r>
    </w:p>
    <w:p w14:paraId="1F5B1AB4" w14:textId="77777777" w:rsidR="00992CCA" w:rsidRPr="00992CCA" w:rsidRDefault="00992CCA" w:rsidP="00992CCA">
      <w:pPr>
        <w:jc w:val="both"/>
        <w:rPr>
          <w:rFonts w:ascii="Times New Roman" w:hAnsi="Times New Roman" w:cs="Times New Roman"/>
          <w:sz w:val="24"/>
          <w:szCs w:val="24"/>
        </w:rPr>
      </w:pPr>
      <w:r w:rsidRPr="00992CCA">
        <w:rPr>
          <w:rFonts w:ascii="Times New Roman" w:hAnsi="Times New Roman" w:cs="Times New Roman"/>
          <w:sz w:val="24"/>
          <w:szCs w:val="24"/>
        </w:rPr>
        <w:t xml:space="preserve">        </w:t>
      </w:r>
    </w:p>
    <w:p w14:paraId="3D520193" w14:textId="6BBF15A5" w:rsidR="00992CCA" w:rsidRDefault="00992CCA" w:rsidP="00992CCA">
      <w:pPr>
        <w:jc w:val="both"/>
        <w:rPr>
          <w:rFonts w:ascii="Times New Roman" w:hAnsi="Times New Roman" w:cs="Times New Roman"/>
          <w:sz w:val="24"/>
          <w:szCs w:val="24"/>
        </w:rPr>
      </w:pPr>
      <w:r w:rsidRPr="00992CCA">
        <w:rPr>
          <w:rFonts w:ascii="Times New Roman" w:hAnsi="Times New Roman" w:cs="Times New Roman"/>
          <w:sz w:val="24"/>
          <w:szCs w:val="24"/>
        </w:rPr>
        <w:t>86.Tüm süreçlerde iç ve dış paydaşların katılımını sağlayan mekanizmaları kanıtlarıyla açıklayınız</w:t>
      </w:r>
      <w:r w:rsidR="00214F99">
        <w:rPr>
          <w:rFonts w:ascii="Times New Roman" w:hAnsi="Times New Roman" w:cs="Times New Roman"/>
          <w:sz w:val="24"/>
          <w:szCs w:val="24"/>
        </w:rPr>
        <w:t xml:space="preserve"> </w:t>
      </w:r>
      <w:r w:rsidRPr="00992CCA">
        <w:rPr>
          <w:rFonts w:ascii="Times New Roman" w:hAnsi="Times New Roman" w:cs="Times New Roman"/>
          <w:sz w:val="24"/>
          <w:szCs w:val="24"/>
        </w:rPr>
        <w:t>(Anket, geri bildirim, toplantı, ziyaret vb.)</w:t>
      </w:r>
    </w:p>
    <w:p w14:paraId="7E13CC2D" w14:textId="1CAE5022" w:rsidR="00222D24" w:rsidRDefault="00222D24" w:rsidP="00992CCA">
      <w:pPr>
        <w:jc w:val="both"/>
        <w:rPr>
          <w:rFonts w:ascii="Times New Roman" w:hAnsi="Times New Roman" w:cs="Times New Roman"/>
          <w:sz w:val="24"/>
          <w:szCs w:val="24"/>
        </w:rPr>
      </w:pPr>
      <w:r w:rsidRPr="00222D24">
        <w:rPr>
          <w:rFonts w:ascii="Times New Roman" w:hAnsi="Times New Roman" w:cs="Times New Roman"/>
          <w:sz w:val="24"/>
          <w:szCs w:val="24"/>
        </w:rPr>
        <w:t>Öğrencilerimize alan</w:t>
      </w:r>
      <w:r>
        <w:rPr>
          <w:rFonts w:ascii="Times New Roman" w:hAnsi="Times New Roman" w:cs="Times New Roman"/>
          <w:sz w:val="24"/>
          <w:szCs w:val="24"/>
        </w:rPr>
        <w:t>lar</w:t>
      </w:r>
      <w:r w:rsidRPr="00222D24">
        <w:rPr>
          <w:rFonts w:ascii="Times New Roman" w:hAnsi="Times New Roman" w:cs="Times New Roman"/>
          <w:sz w:val="24"/>
          <w:szCs w:val="24"/>
        </w:rPr>
        <w:t>ında gerekli eğitim ve öğretimin verilmesini sağlamak amacıyla, ilgili sektörler ve meslek odaları</w:t>
      </w:r>
      <w:r>
        <w:rPr>
          <w:rFonts w:ascii="Times New Roman" w:hAnsi="Times New Roman" w:cs="Times New Roman"/>
          <w:sz w:val="24"/>
          <w:szCs w:val="24"/>
        </w:rPr>
        <w:t>, mezunlar</w:t>
      </w:r>
      <w:r w:rsidRPr="00222D24">
        <w:rPr>
          <w:rFonts w:ascii="Times New Roman" w:hAnsi="Times New Roman" w:cs="Times New Roman"/>
          <w:sz w:val="24"/>
          <w:szCs w:val="24"/>
        </w:rPr>
        <w:t xml:space="preserve"> ile </w:t>
      </w:r>
      <w:proofErr w:type="gramStart"/>
      <w:r w:rsidRPr="00222D24">
        <w:rPr>
          <w:rFonts w:ascii="Times New Roman" w:hAnsi="Times New Roman" w:cs="Times New Roman"/>
          <w:sz w:val="24"/>
          <w:szCs w:val="24"/>
        </w:rPr>
        <w:t>işbirliği</w:t>
      </w:r>
      <w:proofErr w:type="gramEnd"/>
      <w:r w:rsidRPr="00222D24">
        <w:rPr>
          <w:rFonts w:ascii="Times New Roman" w:hAnsi="Times New Roman" w:cs="Times New Roman"/>
          <w:sz w:val="24"/>
          <w:szCs w:val="24"/>
        </w:rPr>
        <w:t xml:space="preserve"> sonucu seminer, panel ve konferanslar düzenlenmektedir.</w:t>
      </w:r>
      <w:r>
        <w:rPr>
          <w:rFonts w:ascii="Times New Roman" w:hAnsi="Times New Roman" w:cs="Times New Roman"/>
          <w:sz w:val="24"/>
          <w:szCs w:val="24"/>
        </w:rPr>
        <w:t xml:space="preserve"> </w:t>
      </w:r>
    </w:p>
    <w:p w14:paraId="0FA322FF" w14:textId="385DD2AE" w:rsidR="00B049B6" w:rsidRDefault="00B049B6" w:rsidP="00992CCA">
      <w:pPr>
        <w:jc w:val="both"/>
        <w:rPr>
          <w:rFonts w:ascii="Times New Roman" w:hAnsi="Times New Roman" w:cs="Times New Roman"/>
          <w:sz w:val="24"/>
          <w:szCs w:val="24"/>
        </w:rPr>
      </w:pPr>
      <w:r w:rsidRPr="00B049B6">
        <w:rPr>
          <w:rFonts w:ascii="Times New Roman" w:hAnsi="Times New Roman" w:cs="Times New Roman"/>
          <w:sz w:val="24"/>
          <w:szCs w:val="24"/>
        </w:rPr>
        <w:t>87.Programınızda öğrenci katılımına yönelik mekanizmaları kanıtlarıyla açıklayınız. (Kurul temsiliyeti, anket geri bildirimleri, öğrenci buluşması vb.)</w:t>
      </w:r>
    </w:p>
    <w:p w14:paraId="026824B2" w14:textId="60C86D0B" w:rsidR="00B049B6" w:rsidRDefault="00B049B6" w:rsidP="00992CCA">
      <w:pPr>
        <w:jc w:val="both"/>
        <w:rPr>
          <w:rFonts w:ascii="Times New Roman" w:hAnsi="Times New Roman" w:cs="Times New Roman"/>
          <w:sz w:val="24"/>
          <w:szCs w:val="24"/>
        </w:rPr>
      </w:pPr>
      <w:r w:rsidRPr="00B049B6">
        <w:rPr>
          <w:rFonts w:ascii="Times New Roman" w:hAnsi="Times New Roman" w:cs="Times New Roman"/>
          <w:sz w:val="24"/>
          <w:szCs w:val="24"/>
        </w:rPr>
        <w:t>Alanında uzman hocalarımızla online ve yüz yüze seminerler verilmekte</w:t>
      </w:r>
      <w:r w:rsidR="00214F99">
        <w:rPr>
          <w:rFonts w:ascii="Times New Roman" w:hAnsi="Times New Roman" w:cs="Times New Roman"/>
          <w:sz w:val="24"/>
          <w:szCs w:val="24"/>
        </w:rPr>
        <w:t>, mezunlarımızla devam eden öğrencilerimiz bir araya getirilmektedir</w:t>
      </w:r>
      <w:r w:rsidRPr="00B049B6">
        <w:rPr>
          <w:rFonts w:ascii="Times New Roman" w:hAnsi="Times New Roman" w:cs="Times New Roman"/>
          <w:sz w:val="24"/>
          <w:szCs w:val="24"/>
        </w:rPr>
        <w:t>.</w:t>
      </w:r>
    </w:p>
    <w:p w14:paraId="7B36F656" w14:textId="77777777" w:rsidR="00B049B6" w:rsidRPr="00B049B6" w:rsidRDefault="00B049B6" w:rsidP="00B049B6">
      <w:pPr>
        <w:jc w:val="both"/>
        <w:rPr>
          <w:rFonts w:ascii="Times New Roman" w:hAnsi="Times New Roman" w:cs="Times New Roman"/>
          <w:sz w:val="24"/>
          <w:szCs w:val="24"/>
        </w:rPr>
      </w:pPr>
      <w:r w:rsidRPr="00B049B6">
        <w:rPr>
          <w:rFonts w:ascii="Times New Roman" w:hAnsi="Times New Roman" w:cs="Times New Roman"/>
          <w:sz w:val="24"/>
          <w:szCs w:val="24"/>
        </w:rPr>
        <w:t>88.Açıklamalarınız kapsamında başlık için programınızın değerlendirmesini işaretleyiniz.</w:t>
      </w:r>
    </w:p>
    <w:p w14:paraId="0695286C" w14:textId="77777777" w:rsidR="00B049B6" w:rsidRPr="00B049B6" w:rsidRDefault="00B049B6" w:rsidP="00B049B6">
      <w:pPr>
        <w:jc w:val="both"/>
        <w:rPr>
          <w:rFonts w:ascii="Times New Roman" w:hAnsi="Times New Roman" w:cs="Times New Roman"/>
          <w:sz w:val="24"/>
          <w:szCs w:val="24"/>
        </w:rPr>
      </w:pPr>
      <w:r w:rsidRPr="00B049B6">
        <w:rPr>
          <w:rFonts w:ascii="Times New Roman" w:hAnsi="Times New Roman" w:cs="Times New Roman"/>
          <w:sz w:val="24"/>
          <w:szCs w:val="24"/>
        </w:rPr>
        <w:t>(1)  Çalışma bulunmamaktadır.</w:t>
      </w:r>
    </w:p>
    <w:p w14:paraId="233C6F5C" w14:textId="77777777" w:rsidR="00B049B6" w:rsidRPr="00B049B6" w:rsidRDefault="00B049B6" w:rsidP="00B049B6">
      <w:pPr>
        <w:jc w:val="both"/>
        <w:rPr>
          <w:rFonts w:ascii="Times New Roman" w:hAnsi="Times New Roman" w:cs="Times New Roman"/>
          <w:sz w:val="24"/>
          <w:szCs w:val="24"/>
        </w:rPr>
      </w:pPr>
      <w:r w:rsidRPr="00B049B6">
        <w:rPr>
          <w:rFonts w:ascii="Times New Roman" w:hAnsi="Times New Roman" w:cs="Times New Roman"/>
          <w:sz w:val="24"/>
          <w:szCs w:val="24"/>
        </w:rPr>
        <w:t>(2)  Uygulamaya yönelik planlamalar bulunmaktadır.</w:t>
      </w:r>
    </w:p>
    <w:p w14:paraId="6088D1C5" w14:textId="77777777" w:rsidR="00B049B6" w:rsidRPr="00B049B6" w:rsidRDefault="00B049B6" w:rsidP="00B049B6">
      <w:pPr>
        <w:jc w:val="both"/>
        <w:rPr>
          <w:rFonts w:ascii="Times New Roman" w:hAnsi="Times New Roman" w:cs="Times New Roman"/>
          <w:sz w:val="24"/>
          <w:szCs w:val="24"/>
        </w:rPr>
      </w:pPr>
      <w:r w:rsidRPr="00B049B6">
        <w:rPr>
          <w:rFonts w:ascii="Times New Roman" w:hAnsi="Times New Roman" w:cs="Times New Roman"/>
          <w:sz w:val="24"/>
          <w:szCs w:val="24"/>
        </w:rPr>
        <w:t>(3)  Planlamalara yönelik uygulamalar gerçekleştirilmektedir.</w:t>
      </w:r>
    </w:p>
    <w:p w14:paraId="7BE458FD" w14:textId="77777777" w:rsidR="00B049B6" w:rsidRPr="00B049B6" w:rsidRDefault="00B049B6" w:rsidP="00B049B6">
      <w:pPr>
        <w:jc w:val="both"/>
        <w:rPr>
          <w:rFonts w:ascii="Times New Roman" w:hAnsi="Times New Roman" w:cs="Times New Roman"/>
          <w:sz w:val="24"/>
          <w:szCs w:val="24"/>
        </w:rPr>
      </w:pPr>
      <w:r w:rsidRPr="00B049B6">
        <w:rPr>
          <w:rFonts w:ascii="Times New Roman" w:hAnsi="Times New Roman" w:cs="Times New Roman"/>
          <w:sz w:val="24"/>
          <w:szCs w:val="24"/>
        </w:rPr>
        <w:t>(4)  Uygulamaların sonuçları paydaş görüşleri alınarak izlenmektedir.</w:t>
      </w:r>
    </w:p>
    <w:p w14:paraId="21265B71" w14:textId="361EC898" w:rsidR="00B049B6" w:rsidRDefault="00B049B6" w:rsidP="00B049B6">
      <w:pPr>
        <w:jc w:val="both"/>
        <w:rPr>
          <w:rFonts w:ascii="Times New Roman" w:hAnsi="Times New Roman" w:cs="Times New Roman"/>
          <w:sz w:val="24"/>
          <w:szCs w:val="24"/>
        </w:rPr>
      </w:pPr>
      <w:r w:rsidRPr="00B049B6">
        <w:rPr>
          <w:rFonts w:ascii="Times New Roman" w:hAnsi="Times New Roman" w:cs="Times New Roman"/>
          <w:sz w:val="24"/>
          <w:szCs w:val="24"/>
        </w:rPr>
        <w:t>(5)  İzleme sonuçları paydaşlarla birlikte değerlendirilerek önlemler alınmaktadır.</w:t>
      </w:r>
    </w:p>
    <w:p w14:paraId="1BAA1246" w14:textId="619A6C06" w:rsidR="00B049B6" w:rsidRDefault="00B049B6" w:rsidP="00B049B6">
      <w:pPr>
        <w:jc w:val="both"/>
        <w:rPr>
          <w:rFonts w:ascii="Times New Roman" w:hAnsi="Times New Roman" w:cs="Times New Roman"/>
          <w:sz w:val="24"/>
          <w:szCs w:val="24"/>
        </w:rPr>
      </w:pP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5</w:t>
      </w:r>
    </w:p>
    <w:p w14:paraId="26FD9FC9" w14:textId="77777777" w:rsidR="00E2547E" w:rsidRPr="00E2547E" w:rsidRDefault="00E2547E" w:rsidP="00E2547E">
      <w:pPr>
        <w:jc w:val="both"/>
        <w:rPr>
          <w:rFonts w:ascii="Times New Roman" w:hAnsi="Times New Roman" w:cs="Times New Roman"/>
          <w:sz w:val="24"/>
          <w:szCs w:val="24"/>
        </w:rPr>
      </w:pPr>
      <w:r w:rsidRPr="00E2547E">
        <w:rPr>
          <w:rFonts w:ascii="Times New Roman" w:hAnsi="Times New Roman" w:cs="Times New Roman"/>
          <w:sz w:val="24"/>
          <w:szCs w:val="24"/>
        </w:rPr>
        <w:t>SONUÇ VE DEĞERLENDİRME</w:t>
      </w:r>
    </w:p>
    <w:p w14:paraId="7C2F1AA9" w14:textId="55B768C2" w:rsidR="00B049B6" w:rsidRDefault="00E2547E" w:rsidP="00E2547E">
      <w:pPr>
        <w:jc w:val="both"/>
        <w:rPr>
          <w:rFonts w:ascii="Times New Roman" w:hAnsi="Times New Roman" w:cs="Times New Roman"/>
          <w:sz w:val="24"/>
          <w:szCs w:val="24"/>
        </w:rPr>
      </w:pPr>
      <w:r w:rsidRPr="00E2547E">
        <w:rPr>
          <w:rFonts w:ascii="Times New Roman" w:hAnsi="Times New Roman" w:cs="Times New Roman"/>
          <w:sz w:val="24"/>
          <w:szCs w:val="24"/>
        </w:rPr>
        <w:t>90.Programla ilgili yaptığınız iyileştirme çalışmalarını kanıtlarıyla açıklayınız. (Önceki program öz değerlendirme sonuçları, İlgili kurul, komite, komisyon değerlendirmeleri, paydaş geri bildirimleri, anket sonuçları vb. ölçüm araçları dikkate alınmalıdır.)</w:t>
      </w:r>
    </w:p>
    <w:p w14:paraId="701ACB00" w14:textId="7A821702" w:rsidR="00E2547E" w:rsidRDefault="00FD07BF" w:rsidP="00E2547E">
      <w:pPr>
        <w:jc w:val="both"/>
        <w:rPr>
          <w:rFonts w:ascii="Times New Roman" w:hAnsi="Times New Roman" w:cs="Times New Roman"/>
          <w:sz w:val="24"/>
          <w:szCs w:val="24"/>
        </w:rPr>
      </w:pPr>
      <w:r>
        <w:rPr>
          <w:rFonts w:ascii="Times New Roman" w:hAnsi="Times New Roman" w:cs="Times New Roman"/>
          <w:sz w:val="24"/>
          <w:szCs w:val="24"/>
        </w:rPr>
        <w:t xml:space="preserve">Daha önceki öğrenci sayılarımızdaki düşüklük giderilmiş. Program kontenjanımız 30 olarak belirlenmekte ve yaklaşık tamamı dolmakta ve öğrenciler kayıtlarını yapmaktadır. Aktif olarak da 25 kişi civarında bir sayı ile eğitim öğretime devam etmekteyiz. Bu dönem geçen senelerde tanımlanan 3+1 yani 3 dönem ders 1 dönem staj uygulamaları programımız dahilinde ilk kez ikinci sınıf öğrencilerimiz bir dönem staj </w:t>
      </w:r>
      <w:r w:rsidR="00433FBA">
        <w:rPr>
          <w:rFonts w:ascii="Times New Roman" w:hAnsi="Times New Roman" w:cs="Times New Roman"/>
          <w:sz w:val="24"/>
          <w:szCs w:val="24"/>
        </w:rPr>
        <w:t xml:space="preserve">yapmaktadırlar. Dönem sonunda staj yapan öğrencilerimiz için iyi bir süreç olacağını düşünmekteyiz. </w:t>
      </w:r>
    </w:p>
    <w:p w14:paraId="1F99157F" w14:textId="75566C97" w:rsidR="00E2547E" w:rsidRDefault="005401D6" w:rsidP="00E2547E">
      <w:pPr>
        <w:jc w:val="both"/>
        <w:rPr>
          <w:rFonts w:ascii="Times New Roman" w:hAnsi="Times New Roman" w:cs="Times New Roman"/>
          <w:sz w:val="24"/>
          <w:szCs w:val="24"/>
        </w:rPr>
      </w:pPr>
      <w:r w:rsidRPr="005401D6">
        <w:rPr>
          <w:rFonts w:ascii="Times New Roman" w:hAnsi="Times New Roman" w:cs="Times New Roman"/>
          <w:sz w:val="24"/>
          <w:szCs w:val="24"/>
        </w:rPr>
        <w:t>91.Tüm kriterlere yönelik değerlendirmeleriniz dikkate alarak programınızın güçlü olduğunuz yönlerini sıralayınız.</w:t>
      </w:r>
    </w:p>
    <w:p w14:paraId="692A7735" w14:textId="22A4E553" w:rsidR="005401D6" w:rsidRDefault="005401D6" w:rsidP="00E2547E">
      <w:pPr>
        <w:jc w:val="both"/>
        <w:rPr>
          <w:rFonts w:ascii="Times New Roman" w:hAnsi="Times New Roman" w:cs="Times New Roman"/>
          <w:sz w:val="24"/>
          <w:szCs w:val="24"/>
        </w:rPr>
      </w:pPr>
      <w:r>
        <w:rPr>
          <w:rFonts w:ascii="Times New Roman" w:hAnsi="Times New Roman" w:cs="Times New Roman"/>
          <w:sz w:val="24"/>
          <w:szCs w:val="24"/>
        </w:rPr>
        <w:t>1. Büro Yönetimi ve Yönetici Asistanlığı Programını bitiren öğrencilerimiz kendilerini yetiştirerek mezun olmakta ve kolaylıkla</w:t>
      </w:r>
      <w:r w:rsidR="00CA63DC">
        <w:rPr>
          <w:rFonts w:ascii="Times New Roman" w:hAnsi="Times New Roman" w:cs="Times New Roman"/>
          <w:sz w:val="24"/>
          <w:szCs w:val="24"/>
        </w:rPr>
        <w:t>,</w:t>
      </w:r>
      <w:r>
        <w:rPr>
          <w:rFonts w:ascii="Times New Roman" w:hAnsi="Times New Roman" w:cs="Times New Roman"/>
          <w:sz w:val="24"/>
          <w:szCs w:val="24"/>
        </w:rPr>
        <w:t xml:space="preserve"> kamu kurum kuruluşları ve özel sektörde iş bulabilmektedirler.</w:t>
      </w:r>
    </w:p>
    <w:p w14:paraId="0F90CD53" w14:textId="74A78498" w:rsidR="005401D6" w:rsidRDefault="005401D6" w:rsidP="00E2547E">
      <w:pPr>
        <w:jc w:val="both"/>
        <w:rPr>
          <w:rFonts w:ascii="Times New Roman" w:hAnsi="Times New Roman" w:cs="Times New Roman"/>
          <w:sz w:val="24"/>
          <w:szCs w:val="24"/>
        </w:rPr>
      </w:pPr>
      <w:r>
        <w:rPr>
          <w:rFonts w:ascii="Times New Roman" w:hAnsi="Times New Roman" w:cs="Times New Roman"/>
          <w:sz w:val="24"/>
          <w:szCs w:val="24"/>
        </w:rPr>
        <w:t xml:space="preserve">2. Program öğrencilerimiz başta olmak üzere iç ve dış paydaşlarımız program başkanına ve üyelerine ulaşabilmektedir. Kişiler arası iletişim mekanizması etkin çalışmaktadır. </w:t>
      </w:r>
    </w:p>
    <w:p w14:paraId="7C06DEE1" w14:textId="27B121C0" w:rsidR="00CA63DC" w:rsidRDefault="00CA63DC" w:rsidP="00E2547E">
      <w:pPr>
        <w:jc w:val="both"/>
        <w:rPr>
          <w:rFonts w:ascii="Times New Roman" w:hAnsi="Times New Roman" w:cs="Times New Roman"/>
          <w:sz w:val="24"/>
          <w:szCs w:val="24"/>
        </w:rPr>
      </w:pPr>
      <w:r>
        <w:rPr>
          <w:rFonts w:ascii="Times New Roman" w:hAnsi="Times New Roman" w:cs="Times New Roman"/>
          <w:sz w:val="24"/>
          <w:szCs w:val="24"/>
        </w:rPr>
        <w:t xml:space="preserve">3. Daha iyi eğitim öğrenciler ile daha iyi iletişim için program öğretim elemanları sürekli yenilikleri takip etmekte ve kendini geliştirmektedir. Teknolojik yenilikleri takip etmektedir. </w:t>
      </w:r>
    </w:p>
    <w:p w14:paraId="2F192B6B" w14:textId="1DB4E0F0" w:rsidR="00E2547E" w:rsidRDefault="00CA63DC" w:rsidP="00E2547E">
      <w:pPr>
        <w:jc w:val="both"/>
        <w:rPr>
          <w:rFonts w:ascii="Times New Roman" w:hAnsi="Times New Roman" w:cs="Times New Roman"/>
          <w:sz w:val="24"/>
          <w:szCs w:val="24"/>
        </w:rPr>
      </w:pPr>
      <w:r w:rsidRPr="00CA63DC">
        <w:rPr>
          <w:rFonts w:ascii="Times New Roman" w:hAnsi="Times New Roman" w:cs="Times New Roman"/>
          <w:sz w:val="24"/>
          <w:szCs w:val="24"/>
        </w:rPr>
        <w:t>92.Tüm kriterlere yönelik değerlendirmeleriniz dikkate alarak programınızın zayıf (gelişmeye açık) olduğunuz yönlerini sıralayınız.</w:t>
      </w:r>
    </w:p>
    <w:p w14:paraId="783AC459" w14:textId="02FD99E3" w:rsidR="00E2547E" w:rsidRDefault="00503983" w:rsidP="00E2547E">
      <w:pPr>
        <w:jc w:val="both"/>
        <w:rPr>
          <w:rFonts w:ascii="Times New Roman" w:hAnsi="Times New Roman" w:cs="Times New Roman"/>
          <w:sz w:val="24"/>
          <w:szCs w:val="24"/>
        </w:rPr>
      </w:pPr>
      <w:r w:rsidRPr="00503983">
        <w:rPr>
          <w:rFonts w:ascii="Times New Roman" w:hAnsi="Times New Roman" w:cs="Times New Roman"/>
          <w:sz w:val="24"/>
          <w:szCs w:val="24"/>
        </w:rPr>
        <w:t>Programımızla ilgili oluşabilecek problemler ve bunların çözümü konusunda araştırma ve geliştirme eylemlerine açığız ve program adına üzerimize düşecek ne görev varsa yapmaya hazırız (Gerekli eğitimlerin alınması, eksik yönlerimiz var ise onların giderilmesi vs.)</w:t>
      </w:r>
    </w:p>
    <w:p w14:paraId="4BB5047E" w14:textId="79C74640" w:rsidR="00503983" w:rsidRDefault="00503983" w:rsidP="00E2547E">
      <w:pPr>
        <w:jc w:val="both"/>
        <w:rPr>
          <w:rFonts w:ascii="Times New Roman" w:hAnsi="Times New Roman" w:cs="Times New Roman"/>
          <w:sz w:val="24"/>
          <w:szCs w:val="24"/>
        </w:rPr>
      </w:pPr>
      <w:r>
        <w:rPr>
          <w:rFonts w:ascii="Times New Roman" w:hAnsi="Times New Roman" w:cs="Times New Roman"/>
          <w:sz w:val="24"/>
          <w:szCs w:val="24"/>
        </w:rPr>
        <w:t xml:space="preserve">93. </w:t>
      </w:r>
      <w:r w:rsidRPr="00503983">
        <w:rPr>
          <w:rFonts w:ascii="Times New Roman" w:hAnsi="Times New Roman" w:cs="Times New Roman"/>
          <w:sz w:val="24"/>
          <w:szCs w:val="24"/>
        </w:rPr>
        <w:t>Programınız tarafından uygulanmakta olan öne çıkan, örnek gösterilebilecek iyi uygulama örneği varsa açıklayınız. İlgili kanıtları yük</w:t>
      </w:r>
      <w:r>
        <w:rPr>
          <w:rFonts w:ascii="Times New Roman" w:hAnsi="Times New Roman" w:cs="Times New Roman"/>
          <w:sz w:val="24"/>
          <w:szCs w:val="24"/>
        </w:rPr>
        <w:t>le</w:t>
      </w:r>
      <w:r w:rsidRPr="00503983">
        <w:rPr>
          <w:rFonts w:ascii="Times New Roman" w:hAnsi="Times New Roman" w:cs="Times New Roman"/>
          <w:sz w:val="24"/>
          <w:szCs w:val="24"/>
        </w:rPr>
        <w:t>yiniz.</w:t>
      </w:r>
    </w:p>
    <w:p w14:paraId="6CDF0A05" w14:textId="6729CACA" w:rsidR="00503983" w:rsidRDefault="00503983" w:rsidP="00E2547E">
      <w:pPr>
        <w:jc w:val="both"/>
        <w:rPr>
          <w:rFonts w:ascii="Times New Roman" w:hAnsi="Times New Roman" w:cs="Times New Roman"/>
          <w:sz w:val="24"/>
          <w:szCs w:val="24"/>
        </w:rPr>
      </w:pPr>
      <w:r w:rsidRPr="00503983">
        <w:rPr>
          <w:rFonts w:ascii="Times New Roman" w:hAnsi="Times New Roman" w:cs="Times New Roman"/>
          <w:sz w:val="24"/>
          <w:szCs w:val="24"/>
        </w:rPr>
        <w:t>2003-2004 yılları eğitim öğretime başladığımızdan beri yüzlerce öğrenci mezun ettik. Mezun öğrencilerimiz içerisinde gerek kamu da gerek se özel sektörde çok iyi yerlere gelmiş öğrencilerimiz var. Kendileriyle gurur duyuyoruz. Pamukkale Üniversitesi Buldan Meslek Yüksekokulu Büro Yönetimi ve Yönetici Asistanlığı</w:t>
      </w:r>
      <w:r w:rsidR="00BF56EB">
        <w:rPr>
          <w:rFonts w:ascii="Times New Roman" w:hAnsi="Times New Roman" w:cs="Times New Roman"/>
          <w:sz w:val="24"/>
          <w:szCs w:val="24"/>
        </w:rPr>
        <w:t xml:space="preserve"> Programını</w:t>
      </w:r>
      <w:r w:rsidRPr="00503983">
        <w:rPr>
          <w:rFonts w:ascii="Times New Roman" w:hAnsi="Times New Roman" w:cs="Times New Roman"/>
          <w:sz w:val="24"/>
          <w:szCs w:val="24"/>
        </w:rPr>
        <w:t xml:space="preserve"> çok güzel temsil ediyorlar. Dönütler çok güzel. Mezunlarımızla paylaşımlarımız çok güzel</w:t>
      </w:r>
      <w:r w:rsidR="00BF56EB">
        <w:rPr>
          <w:rFonts w:ascii="Times New Roman" w:hAnsi="Times New Roman" w:cs="Times New Roman"/>
          <w:sz w:val="24"/>
          <w:szCs w:val="24"/>
        </w:rPr>
        <w:t>, zaman zaman okulumuza gelip devam eden öğrencilerimizle deneyimlerini paylaşıyorlar</w:t>
      </w:r>
      <w:r w:rsidRPr="00503983">
        <w:rPr>
          <w:rFonts w:ascii="Times New Roman" w:hAnsi="Times New Roman" w:cs="Times New Roman"/>
          <w:sz w:val="24"/>
          <w:szCs w:val="24"/>
        </w:rPr>
        <w:t>. Hepsine teşekkür ederiz bizleri çok güzel temsil ettikleri için.</w:t>
      </w:r>
    </w:p>
    <w:p w14:paraId="416EA749" w14:textId="722ADBC4" w:rsidR="00515B1E" w:rsidRDefault="00515B1E" w:rsidP="00E2547E">
      <w:pPr>
        <w:jc w:val="both"/>
        <w:rPr>
          <w:rFonts w:ascii="Times New Roman" w:hAnsi="Times New Roman" w:cs="Times New Roman"/>
          <w:sz w:val="24"/>
          <w:szCs w:val="24"/>
        </w:rPr>
      </w:pPr>
    </w:p>
    <w:p w14:paraId="713DE27D" w14:textId="6E26D203" w:rsidR="00515B1E" w:rsidRDefault="00515B1E" w:rsidP="00E2547E">
      <w:pPr>
        <w:jc w:val="both"/>
        <w:rPr>
          <w:rFonts w:ascii="Times New Roman" w:hAnsi="Times New Roman" w:cs="Times New Roman"/>
          <w:sz w:val="24"/>
          <w:szCs w:val="24"/>
        </w:rPr>
      </w:pPr>
    </w:p>
    <w:p w14:paraId="2720427D" w14:textId="5B258998" w:rsidR="00515B1E" w:rsidRPr="00533B34" w:rsidRDefault="00515B1E" w:rsidP="00E2547E">
      <w:pPr>
        <w:jc w:val="both"/>
        <w:rPr>
          <w:rFonts w:ascii="Times New Roman" w:hAnsi="Times New Roman" w:cs="Times New Roman"/>
          <w:sz w:val="24"/>
          <w:szCs w:val="24"/>
        </w:rPr>
      </w:pPr>
    </w:p>
    <w:sectPr w:rsidR="00515B1E" w:rsidRPr="00533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22"/>
    <w:rsid w:val="000004F4"/>
    <w:rsid w:val="000B0299"/>
    <w:rsid w:val="000E55AA"/>
    <w:rsid w:val="00103BCF"/>
    <w:rsid w:val="0012755E"/>
    <w:rsid w:val="0015348E"/>
    <w:rsid w:val="00190BE0"/>
    <w:rsid w:val="001912AA"/>
    <w:rsid w:val="0019424D"/>
    <w:rsid w:val="001F4AB3"/>
    <w:rsid w:val="001F71B5"/>
    <w:rsid w:val="00214F99"/>
    <w:rsid w:val="00222D24"/>
    <w:rsid w:val="002348A2"/>
    <w:rsid w:val="002849D7"/>
    <w:rsid w:val="00287942"/>
    <w:rsid w:val="002A4084"/>
    <w:rsid w:val="002C510B"/>
    <w:rsid w:val="002D7347"/>
    <w:rsid w:val="002F5C61"/>
    <w:rsid w:val="002F674E"/>
    <w:rsid w:val="00314E96"/>
    <w:rsid w:val="00316C19"/>
    <w:rsid w:val="00332031"/>
    <w:rsid w:val="00345911"/>
    <w:rsid w:val="00360023"/>
    <w:rsid w:val="00365722"/>
    <w:rsid w:val="003659A5"/>
    <w:rsid w:val="003875C0"/>
    <w:rsid w:val="003A4969"/>
    <w:rsid w:val="003A4C91"/>
    <w:rsid w:val="003B3475"/>
    <w:rsid w:val="003E2316"/>
    <w:rsid w:val="00404923"/>
    <w:rsid w:val="00431350"/>
    <w:rsid w:val="00433FBA"/>
    <w:rsid w:val="004459D7"/>
    <w:rsid w:val="004B4956"/>
    <w:rsid w:val="00503983"/>
    <w:rsid w:val="00503BD2"/>
    <w:rsid w:val="00515B1E"/>
    <w:rsid w:val="00517768"/>
    <w:rsid w:val="00532E57"/>
    <w:rsid w:val="00533B34"/>
    <w:rsid w:val="005401D6"/>
    <w:rsid w:val="005B032C"/>
    <w:rsid w:val="005F7262"/>
    <w:rsid w:val="00622FCA"/>
    <w:rsid w:val="00643509"/>
    <w:rsid w:val="006619A2"/>
    <w:rsid w:val="0072774A"/>
    <w:rsid w:val="00770EF8"/>
    <w:rsid w:val="007718C7"/>
    <w:rsid w:val="0079153F"/>
    <w:rsid w:val="007947D3"/>
    <w:rsid w:val="007B2609"/>
    <w:rsid w:val="007C2582"/>
    <w:rsid w:val="00807E86"/>
    <w:rsid w:val="008879F2"/>
    <w:rsid w:val="00894AB0"/>
    <w:rsid w:val="008E1ED2"/>
    <w:rsid w:val="008E61C2"/>
    <w:rsid w:val="008F3BD9"/>
    <w:rsid w:val="00900A99"/>
    <w:rsid w:val="00902020"/>
    <w:rsid w:val="00924088"/>
    <w:rsid w:val="00957BBF"/>
    <w:rsid w:val="0097430A"/>
    <w:rsid w:val="009833B5"/>
    <w:rsid w:val="00992CCA"/>
    <w:rsid w:val="0099711E"/>
    <w:rsid w:val="009A1CD2"/>
    <w:rsid w:val="00A22390"/>
    <w:rsid w:val="00A63583"/>
    <w:rsid w:val="00AA7098"/>
    <w:rsid w:val="00AB6EDC"/>
    <w:rsid w:val="00AC2A7C"/>
    <w:rsid w:val="00AF28A8"/>
    <w:rsid w:val="00B049B6"/>
    <w:rsid w:val="00B06133"/>
    <w:rsid w:val="00B130C6"/>
    <w:rsid w:val="00B20C86"/>
    <w:rsid w:val="00B4060D"/>
    <w:rsid w:val="00B41262"/>
    <w:rsid w:val="00B565AE"/>
    <w:rsid w:val="00BE1278"/>
    <w:rsid w:val="00BF3199"/>
    <w:rsid w:val="00BF4523"/>
    <w:rsid w:val="00BF56EB"/>
    <w:rsid w:val="00C120F3"/>
    <w:rsid w:val="00C32C20"/>
    <w:rsid w:val="00C46816"/>
    <w:rsid w:val="00C635F8"/>
    <w:rsid w:val="00C639A6"/>
    <w:rsid w:val="00C7374B"/>
    <w:rsid w:val="00CA63DC"/>
    <w:rsid w:val="00CB4CD5"/>
    <w:rsid w:val="00CD6BED"/>
    <w:rsid w:val="00D165F1"/>
    <w:rsid w:val="00D2619F"/>
    <w:rsid w:val="00D40139"/>
    <w:rsid w:val="00D57418"/>
    <w:rsid w:val="00D87229"/>
    <w:rsid w:val="00D90845"/>
    <w:rsid w:val="00E2547E"/>
    <w:rsid w:val="00E4700F"/>
    <w:rsid w:val="00E50423"/>
    <w:rsid w:val="00E6084E"/>
    <w:rsid w:val="00E86C91"/>
    <w:rsid w:val="00EB3DD8"/>
    <w:rsid w:val="00F35549"/>
    <w:rsid w:val="00FD07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2BA8"/>
  <w15:chartTrackingRefBased/>
  <w15:docId w15:val="{1046A2FE-F94E-45CF-BEEE-AD1106F9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875C0"/>
    <w:rPr>
      <w:color w:val="0563C1" w:themeColor="hyperlink"/>
      <w:u w:val="single"/>
    </w:rPr>
  </w:style>
  <w:style w:type="character" w:styleId="zmlenmeyenBahsetme">
    <w:name w:val="Unresolved Mention"/>
    <w:basedOn w:val="VarsaylanParagrafYazTipi"/>
    <w:uiPriority w:val="99"/>
    <w:semiHidden/>
    <w:unhideWhenUsed/>
    <w:rsid w:val="003875C0"/>
    <w:rPr>
      <w:color w:val="605E5C"/>
      <w:shd w:val="clear" w:color="auto" w:fill="E1DFDD"/>
    </w:rPr>
  </w:style>
  <w:style w:type="table" w:styleId="TabloKlavuzu">
    <w:name w:val="Table Grid"/>
    <w:basedOn w:val="NormalTablo"/>
    <w:uiPriority w:val="39"/>
    <w:rsid w:val="002F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pau.edu.tr/kalitekomisyonu/tr/sayfa/2023-kurum-ic-degerlendirme-raporu" TargetMode="External"/><Relationship Id="rId4" Type="http://schemas.openxmlformats.org/officeDocument/2006/relationships/hyperlink" Target="https://ebs.pusula.pau.edu.tr/BilgiGirisi/BolumGuncelle.aspx"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9260</Words>
  <Characters>52787</Characters>
  <Application>Microsoft Office Word</Application>
  <DocSecurity>0</DocSecurity>
  <Lines>439</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KESKIN</dc:creator>
  <cp:keywords/>
  <dc:description/>
  <cp:lastModifiedBy>nuray keskin</cp:lastModifiedBy>
  <cp:revision>2</cp:revision>
  <dcterms:created xsi:type="dcterms:W3CDTF">2026-05-03T17:58:00Z</dcterms:created>
  <dcterms:modified xsi:type="dcterms:W3CDTF">2026-05-03T17:58:00Z</dcterms:modified>
</cp:coreProperties>
</file>