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1CEF" w:rsidRDefault="00F61CEF"/>
    <w:p w:rsidR="00F61CEF" w:rsidRDefault="00BA34DE">
      <w:r>
        <w:rPr>
          <w:noProof/>
          <w:lang w:eastAsia="tr-TR"/>
        </w:rPr>
        <w:drawing>
          <wp:anchor distT="0" distB="0" distL="114300" distR="114300" simplePos="0" relativeHeight="251658240" behindDoc="0" locked="0" layoutInCell="1" allowOverlap="1" wp14:anchorId="5099F156">
            <wp:simplePos x="0" y="0"/>
            <wp:positionH relativeFrom="margin">
              <wp:posOffset>1557020</wp:posOffset>
            </wp:positionH>
            <wp:positionV relativeFrom="margin">
              <wp:posOffset>400050</wp:posOffset>
            </wp:positionV>
            <wp:extent cx="2646045" cy="2600325"/>
            <wp:effectExtent l="0" t="0" r="0" b="9525"/>
            <wp:wrapSquare wrapText="bothSides"/>
            <wp:docPr id="26" name="Picture 25">
              <a:extLst xmlns:a="http://schemas.openxmlformats.org/drawingml/2006/main">
                <a:ext uri="{FF2B5EF4-FFF2-40B4-BE49-F238E27FC236}">
                  <a16:creationId xmlns:a16="http://schemas.microsoft.com/office/drawing/2014/main" id="{E94226A0-9A10-DCF7-93C7-D7C24A94E7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E94226A0-9A10-DCF7-93C7-D7C24A94E742}"/>
                        </a:ext>
                      </a:extLst>
                    </pic:cNvPr>
                    <pic:cNvPicPr>
                      <a:picLocks noChangeAspect="1"/>
                    </pic:cNvPicPr>
                  </pic:nvPicPr>
                  <pic:blipFill rotWithShape="1">
                    <a:blip r:embed="rId7">
                      <a:extLst>
                        <a:ext uri="{28A0092B-C50C-407E-A947-70E740481C1C}">
                          <a14:useLocalDpi xmlns:a14="http://schemas.microsoft.com/office/drawing/2010/main" val="0"/>
                        </a:ext>
                      </a:extLst>
                    </a:blip>
                    <a:srcRect b="26932"/>
                    <a:stretch/>
                  </pic:blipFill>
                  <pic:spPr bwMode="auto">
                    <a:xfrm>
                      <a:off x="0" y="0"/>
                      <a:ext cx="2646045" cy="2600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61CEF" w:rsidRDefault="00F61CEF"/>
    <w:p w:rsidR="00F61CEF" w:rsidRDefault="00F61CEF"/>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F61CEF" w:rsidRDefault="00F61CEF">
      <w:pPr>
        <w:rPr>
          <w:rFonts w:ascii="Times New Roman" w:hAnsi="Times New Roman" w:cs="Times New Roman"/>
          <w:b/>
          <w:sz w:val="64"/>
          <w:szCs w:val="64"/>
        </w:rPr>
      </w:pPr>
    </w:p>
    <w:p w:rsidR="001B6EA9" w:rsidRDefault="001B6EA9">
      <w:pPr>
        <w:rPr>
          <w:rFonts w:ascii="Times New Roman" w:hAnsi="Times New Roman" w:cs="Times New Roman"/>
          <w:b/>
          <w:sz w:val="64"/>
          <w:szCs w:val="64"/>
        </w:rPr>
      </w:pP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PAMUKKALE ÜNİVERSİTESİ </w:t>
      </w:r>
    </w:p>
    <w:p w:rsidR="004A416D" w:rsidRPr="00F61CEF" w:rsidRDefault="004A416D">
      <w:pPr>
        <w:rPr>
          <w:rFonts w:ascii="Times New Roman" w:hAnsi="Times New Roman" w:cs="Times New Roman"/>
          <w:b/>
          <w:color w:val="002060"/>
          <w:sz w:val="64"/>
          <w:szCs w:val="64"/>
        </w:rPr>
      </w:pPr>
      <w:r w:rsidRPr="00F61CEF">
        <w:rPr>
          <w:rFonts w:ascii="Times New Roman" w:hAnsi="Times New Roman" w:cs="Times New Roman"/>
          <w:b/>
          <w:color w:val="002060"/>
          <w:sz w:val="64"/>
          <w:szCs w:val="64"/>
        </w:rPr>
        <w:t xml:space="preserve">DİŞ HEKİMLİĞİ FAKÜLTESİ </w:t>
      </w:r>
    </w:p>
    <w:p w:rsidR="00F61CEF" w:rsidRPr="00F61CEF" w:rsidRDefault="00F61CEF">
      <w:pPr>
        <w:rPr>
          <w:rFonts w:ascii="Times New Roman" w:hAnsi="Times New Roman" w:cs="Times New Roman"/>
          <w:b/>
          <w:color w:val="002060"/>
          <w:sz w:val="64"/>
          <w:szCs w:val="64"/>
        </w:rPr>
      </w:pPr>
    </w:p>
    <w:p w:rsidR="00F61CEF" w:rsidRPr="00796D45" w:rsidRDefault="00796D45" w:rsidP="00796D45">
      <w:pPr>
        <w:jc w:val="center"/>
        <w:rPr>
          <w:rFonts w:ascii="Times New Roman" w:hAnsi="Times New Roman" w:cs="Times New Roman"/>
          <w:b/>
          <w:color w:val="002060"/>
          <w:sz w:val="48"/>
          <w:szCs w:val="48"/>
        </w:rPr>
      </w:pPr>
      <w:r w:rsidRPr="00796D45">
        <w:rPr>
          <w:rFonts w:ascii="Times New Roman" w:hAnsi="Times New Roman" w:cs="Times New Roman"/>
          <w:b/>
          <w:color w:val="002060"/>
          <w:sz w:val="48"/>
          <w:szCs w:val="48"/>
        </w:rPr>
        <w:t>ORTODONTİ</w:t>
      </w:r>
      <w:r w:rsidR="00F61CEF" w:rsidRPr="00796D45">
        <w:rPr>
          <w:rFonts w:ascii="Times New Roman" w:hAnsi="Times New Roman" w:cs="Times New Roman"/>
          <w:b/>
          <w:color w:val="002060"/>
          <w:sz w:val="48"/>
          <w:szCs w:val="48"/>
        </w:rPr>
        <w:t xml:space="preserve"> ANABİLİM DALI</w:t>
      </w:r>
    </w:p>
    <w:p w:rsidR="00F61CEF" w:rsidRPr="00796D45" w:rsidRDefault="00F61CEF">
      <w:pPr>
        <w:rPr>
          <w:rFonts w:ascii="Times New Roman" w:hAnsi="Times New Roman" w:cs="Times New Roman"/>
          <w:b/>
          <w:color w:val="002060"/>
          <w:sz w:val="48"/>
          <w:szCs w:val="48"/>
        </w:rPr>
      </w:pPr>
    </w:p>
    <w:p w:rsidR="00BA34DE" w:rsidRPr="00796D45" w:rsidRDefault="00F61CEF" w:rsidP="00BA34DE">
      <w:pPr>
        <w:jc w:val="center"/>
        <w:rPr>
          <w:rFonts w:ascii="Times New Roman" w:hAnsi="Times New Roman" w:cs="Times New Roman"/>
          <w:b/>
          <w:color w:val="002060"/>
          <w:sz w:val="48"/>
          <w:szCs w:val="48"/>
        </w:rPr>
      </w:pPr>
      <w:r w:rsidRPr="00796D45">
        <w:rPr>
          <w:rFonts w:ascii="Times New Roman" w:hAnsi="Times New Roman" w:cs="Times New Roman"/>
          <w:b/>
          <w:color w:val="002060"/>
          <w:sz w:val="48"/>
          <w:szCs w:val="48"/>
        </w:rPr>
        <w:t>UYUM REHBERİ</w:t>
      </w:r>
    </w:p>
    <w:p w:rsidR="00BA34DE" w:rsidRDefault="00BA34DE" w:rsidP="00BA34DE">
      <w:pPr>
        <w:jc w:val="center"/>
        <w:rPr>
          <w:rFonts w:ascii="Times New Roman" w:hAnsi="Times New Roman" w:cs="Times New Roman"/>
          <w:b/>
          <w:color w:val="002060"/>
          <w:sz w:val="48"/>
          <w:szCs w:val="48"/>
        </w:rPr>
      </w:pPr>
    </w:p>
    <w:p w:rsidR="00BA34DE" w:rsidRPr="00BA34DE" w:rsidRDefault="00BA34DE" w:rsidP="00BA34DE">
      <w:pPr>
        <w:jc w:val="center"/>
        <w:rPr>
          <w:rFonts w:ascii="Times New Roman" w:hAnsi="Times New Roman" w:cs="Times New Roman"/>
          <w:b/>
          <w:color w:val="002060"/>
          <w:sz w:val="48"/>
          <w:szCs w:val="48"/>
        </w:rPr>
      </w:pPr>
      <w:r>
        <w:rPr>
          <w:rFonts w:ascii="Times New Roman" w:hAnsi="Times New Roman" w:cs="Times New Roman"/>
          <w:b/>
          <w:color w:val="002060"/>
          <w:sz w:val="48"/>
          <w:szCs w:val="48"/>
        </w:rPr>
        <w:t>2026-DENİZLİ</w:t>
      </w:r>
    </w:p>
    <w:p w:rsidR="001B6EA9" w:rsidRDefault="001B6EA9" w:rsidP="001B6EA9">
      <w:pPr>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İÇİNDEKİLER</w:t>
      </w:r>
    </w:p>
    <w:tbl>
      <w:tblPr>
        <w:tblStyle w:val="TabloKlavuzuAk"/>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gridCol w:w="567"/>
      </w:tblGrid>
      <w:tr w:rsidR="001B6EA9" w:rsidTr="00230E5A">
        <w:tc>
          <w:tcPr>
            <w:tcW w:w="8897" w:type="dxa"/>
            <w:vAlign w:val="center"/>
          </w:tcPr>
          <w:p w:rsidR="001B6EA9" w:rsidRPr="00F055BB" w:rsidRDefault="002A40DE"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AMAÇ, KAPSAM VE SORUMLULAR</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3</w:t>
            </w:r>
          </w:p>
        </w:tc>
      </w:tr>
      <w:tr w:rsidR="001B6EA9" w:rsidTr="00230E5A">
        <w:tc>
          <w:tcPr>
            <w:tcW w:w="8897" w:type="dxa"/>
            <w:vAlign w:val="center"/>
          </w:tcPr>
          <w:p w:rsidR="001B6EA9" w:rsidRPr="00F055BB" w:rsidRDefault="002A40DE"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PERSONELLERİ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4</w:t>
            </w:r>
          </w:p>
        </w:tc>
      </w:tr>
      <w:tr w:rsidR="001B6EA9" w:rsidTr="00230E5A">
        <w:tc>
          <w:tcPr>
            <w:tcW w:w="8897" w:type="dxa"/>
            <w:vAlign w:val="center"/>
          </w:tcPr>
          <w:p w:rsidR="001B6EA9" w:rsidRPr="00F055BB" w:rsidRDefault="002A40DE"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ÇALIŞMA DÜZENİ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5</w:t>
            </w:r>
          </w:p>
        </w:tc>
      </w:tr>
      <w:tr w:rsidR="001B6EA9" w:rsidTr="00230E5A">
        <w:tc>
          <w:tcPr>
            <w:tcW w:w="8897" w:type="dxa"/>
            <w:vAlign w:val="center"/>
          </w:tcPr>
          <w:p w:rsidR="001B6EA9" w:rsidRPr="00F055BB"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ANABİLİM DALI BAŞKANI GÖREV TANIMI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11</w:t>
            </w:r>
          </w:p>
        </w:tc>
      </w:tr>
      <w:tr w:rsidR="001B6EA9" w:rsidTr="00230E5A">
        <w:tc>
          <w:tcPr>
            <w:tcW w:w="8897" w:type="dxa"/>
            <w:vAlign w:val="center"/>
          </w:tcPr>
          <w:p w:rsidR="001B6EA9" w:rsidRPr="00F055BB"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ÖĞRETİM ÜYESİ GÖREV TANIMI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14</w:t>
            </w:r>
          </w:p>
        </w:tc>
      </w:tr>
      <w:tr w:rsidR="001B6EA9" w:rsidTr="00230E5A">
        <w:tc>
          <w:tcPr>
            <w:tcW w:w="8897" w:type="dxa"/>
            <w:vAlign w:val="center"/>
          </w:tcPr>
          <w:p w:rsidR="001B6EA9" w:rsidRPr="00F055BB"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ARAŞTIRMA GÖREVLİSİ GÖREV TANIMI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17</w:t>
            </w:r>
          </w:p>
        </w:tc>
      </w:tr>
      <w:tr w:rsidR="001B6EA9" w:rsidTr="00230E5A">
        <w:tc>
          <w:tcPr>
            <w:tcW w:w="8897" w:type="dxa"/>
            <w:vAlign w:val="center"/>
          </w:tcPr>
          <w:p w:rsidR="001B6EA9" w:rsidRPr="00F055BB"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LİSANS ÖĞRENCİSİ GÖREV TANIMI</w:t>
            </w:r>
            <w:r w:rsidR="00A3244D">
              <w:rPr>
                <w:rFonts w:ascii="Times New Roman" w:hAnsi="Times New Roman" w:cs="Times New Roman"/>
                <w:color w:val="000000" w:themeColor="text1"/>
                <w:sz w:val="24"/>
                <w:szCs w:val="24"/>
              </w:rPr>
              <w:t>…………………………………………………..</w:t>
            </w:r>
          </w:p>
        </w:tc>
        <w:tc>
          <w:tcPr>
            <w:tcW w:w="567" w:type="dxa"/>
            <w:vAlign w:val="center"/>
          </w:tcPr>
          <w:p w:rsidR="001B6EA9"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20</w:t>
            </w:r>
          </w:p>
        </w:tc>
      </w:tr>
      <w:tr w:rsidR="001B6EA9" w:rsidTr="00230E5A">
        <w:tc>
          <w:tcPr>
            <w:tcW w:w="8897" w:type="dxa"/>
          </w:tcPr>
          <w:p w:rsidR="00BB3C77"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AĞIZ VE DİŞ SAĞLIĞI TEKNİKERİ VE</w:t>
            </w:r>
          </w:p>
          <w:p w:rsidR="001B6EA9" w:rsidRDefault="004202C4"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DESTEK PERSONELİ GÖREV TANIMI</w:t>
            </w:r>
            <w:r w:rsidR="00A3244D">
              <w:rPr>
                <w:rFonts w:ascii="Times New Roman" w:hAnsi="Times New Roman" w:cs="Times New Roman"/>
                <w:color w:val="000000" w:themeColor="text1"/>
                <w:sz w:val="24"/>
                <w:szCs w:val="24"/>
              </w:rPr>
              <w:t>……………………………………….</w:t>
            </w:r>
          </w:p>
          <w:p w:rsidR="00A3244D" w:rsidRPr="00F055BB" w:rsidRDefault="00A3244D" w:rsidP="00A3244D">
            <w:pPr>
              <w:rPr>
                <w:rFonts w:ascii="Times New Roman" w:hAnsi="Times New Roman" w:cs="Times New Roman"/>
                <w:color w:val="000000" w:themeColor="text1"/>
                <w:sz w:val="24"/>
                <w:szCs w:val="24"/>
              </w:rPr>
            </w:pPr>
          </w:p>
        </w:tc>
        <w:tc>
          <w:tcPr>
            <w:tcW w:w="567" w:type="dxa"/>
            <w:vAlign w:val="bottom"/>
          </w:tcPr>
          <w:p w:rsidR="00A3244D"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22</w:t>
            </w:r>
          </w:p>
        </w:tc>
      </w:tr>
      <w:tr w:rsidR="004202C4" w:rsidTr="00230E5A">
        <w:tc>
          <w:tcPr>
            <w:tcW w:w="8897" w:type="dxa"/>
            <w:vAlign w:val="center"/>
          </w:tcPr>
          <w:p w:rsidR="004202C4" w:rsidRPr="00F055BB" w:rsidRDefault="00F055BB"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KLİNİK SEKRETERİ GÖREV TANIMI</w:t>
            </w:r>
            <w:r w:rsidR="00A3244D">
              <w:rPr>
                <w:rFonts w:ascii="Times New Roman" w:hAnsi="Times New Roman" w:cs="Times New Roman"/>
                <w:color w:val="000000" w:themeColor="text1"/>
                <w:sz w:val="24"/>
                <w:szCs w:val="24"/>
              </w:rPr>
              <w:t>……………………………………………….</w:t>
            </w:r>
          </w:p>
        </w:tc>
        <w:tc>
          <w:tcPr>
            <w:tcW w:w="567" w:type="dxa"/>
            <w:vAlign w:val="center"/>
          </w:tcPr>
          <w:p w:rsidR="004202C4"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24</w:t>
            </w:r>
          </w:p>
        </w:tc>
      </w:tr>
      <w:tr w:rsidR="00F055BB" w:rsidTr="00230E5A">
        <w:tc>
          <w:tcPr>
            <w:tcW w:w="8897" w:type="dxa"/>
            <w:vAlign w:val="center"/>
          </w:tcPr>
          <w:p w:rsidR="00F055BB" w:rsidRPr="00F055BB" w:rsidRDefault="00F055BB" w:rsidP="00A3244D">
            <w:pPr>
              <w:rPr>
                <w:rFonts w:ascii="Times New Roman" w:hAnsi="Times New Roman" w:cs="Times New Roman"/>
                <w:color w:val="000000" w:themeColor="text1"/>
                <w:sz w:val="24"/>
                <w:szCs w:val="24"/>
              </w:rPr>
            </w:pPr>
            <w:r w:rsidRPr="00F055BB">
              <w:rPr>
                <w:rFonts w:ascii="Times New Roman" w:hAnsi="Times New Roman" w:cs="Times New Roman"/>
                <w:color w:val="000000" w:themeColor="text1"/>
                <w:sz w:val="24"/>
                <w:szCs w:val="24"/>
              </w:rPr>
              <w:t>TEMİZLİK PERSONELİ GÖREV TANIMI</w:t>
            </w:r>
            <w:r w:rsidR="00A3244D">
              <w:rPr>
                <w:rFonts w:ascii="Times New Roman" w:hAnsi="Times New Roman" w:cs="Times New Roman"/>
                <w:color w:val="000000" w:themeColor="text1"/>
                <w:sz w:val="24"/>
                <w:szCs w:val="24"/>
              </w:rPr>
              <w:t>……………………………………………</w:t>
            </w:r>
          </w:p>
        </w:tc>
        <w:tc>
          <w:tcPr>
            <w:tcW w:w="567" w:type="dxa"/>
            <w:vAlign w:val="center"/>
          </w:tcPr>
          <w:p w:rsidR="00F055BB" w:rsidRPr="00A3244D" w:rsidRDefault="00A3244D" w:rsidP="00A3244D">
            <w:pPr>
              <w:spacing w:line="360" w:lineRule="auto"/>
              <w:rPr>
                <w:rFonts w:ascii="Times New Roman" w:hAnsi="Times New Roman" w:cs="Times New Roman"/>
                <w:bCs/>
                <w:color w:val="002060"/>
                <w:sz w:val="28"/>
                <w:szCs w:val="28"/>
              </w:rPr>
            </w:pPr>
            <w:r>
              <w:rPr>
                <w:rFonts w:ascii="Times New Roman" w:hAnsi="Times New Roman" w:cs="Times New Roman"/>
                <w:bCs/>
                <w:color w:val="002060"/>
                <w:sz w:val="28"/>
                <w:szCs w:val="28"/>
              </w:rPr>
              <w:t>25</w:t>
            </w:r>
          </w:p>
        </w:tc>
      </w:tr>
    </w:tbl>
    <w:p w:rsidR="001B6EA9" w:rsidRDefault="001B6EA9"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1B6EA9">
      <w:pPr>
        <w:jc w:val="both"/>
        <w:rPr>
          <w:rFonts w:ascii="Times New Roman" w:hAnsi="Times New Roman" w:cs="Times New Roman"/>
          <w:b/>
          <w:color w:val="002060"/>
          <w:sz w:val="48"/>
          <w:szCs w:val="48"/>
        </w:rPr>
      </w:pPr>
    </w:p>
    <w:p w:rsidR="002A40DE" w:rsidRDefault="002A40DE" w:rsidP="00BB3C77">
      <w:pPr>
        <w:spacing w:after="0" w:line="360" w:lineRule="auto"/>
        <w:jc w:val="both"/>
        <w:rPr>
          <w:rFonts w:ascii="Times New Roman" w:hAnsi="Times New Roman" w:cs="Times New Roman"/>
          <w:b/>
          <w:color w:val="002060"/>
          <w:sz w:val="48"/>
          <w:szCs w:val="48"/>
        </w:rPr>
      </w:pPr>
      <w:r w:rsidRPr="002A40DE">
        <w:rPr>
          <w:rFonts w:ascii="Times New Roman" w:hAnsi="Times New Roman" w:cs="Times New Roman"/>
          <w:b/>
          <w:color w:val="002060"/>
          <w:sz w:val="48"/>
          <w:szCs w:val="48"/>
        </w:rPr>
        <w:lastRenderedPageBreak/>
        <w:t>AMAÇ, KAPSAM VE SORUMLULAR</w:t>
      </w:r>
    </w:p>
    <w:p w:rsidR="002A40DE" w:rsidRPr="002A40DE" w:rsidRDefault="002A40DE" w:rsidP="00BB3C77">
      <w:pPr>
        <w:spacing w:after="0" w:line="360" w:lineRule="auto"/>
        <w:jc w:val="both"/>
        <w:rPr>
          <w:rFonts w:ascii="Times New Roman" w:hAnsi="Times New Roman" w:cs="Times New Roman"/>
          <w:b/>
          <w:color w:val="002060"/>
          <w:sz w:val="32"/>
          <w:szCs w:val="32"/>
        </w:rPr>
      </w:pPr>
      <w:r w:rsidRPr="002A40DE">
        <w:rPr>
          <w:rFonts w:ascii="Times New Roman" w:hAnsi="Times New Roman" w:cs="Times New Roman"/>
          <w:b/>
          <w:color w:val="002060"/>
          <w:sz w:val="32"/>
          <w:szCs w:val="32"/>
        </w:rPr>
        <w:t xml:space="preserve">Amaç </w:t>
      </w:r>
    </w:p>
    <w:p w:rsidR="002A40DE" w:rsidRDefault="002A40DE" w:rsidP="00BB3C77">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Fakültesine yeni katılan akademik ve idari personelin Fakültenin kurumsal yapısı, işleyişi, görev ve sorumlulukları ile çalışma düzeni hakkında bilgi edinmelerini ve kuruma uyum süreçlerinin kolaylaştırılmasını sağlamak amacıyla hazırlanmıştır. Ayrıca rehber, Fakültemizde eğitim ve klinik uygulamalara katılan öğrencilerin ilgili birimlerin çalışma düzeni, uygulama esasları ve kuralları hakkında bilgilendirilmesini ve eğitim süreçlerine uyumlarının desteklenmesini amaçlamaktadır.</w:t>
      </w:r>
    </w:p>
    <w:p w:rsidR="002A40DE" w:rsidRDefault="002A40DE" w:rsidP="00BB3C77">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Kapsam</w:t>
      </w:r>
    </w:p>
    <w:p w:rsidR="002A40DE" w:rsidRPr="00BB3C77" w:rsidRDefault="002A40DE" w:rsidP="00BB3C77">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Bu rehber; Pamukkale Üniversitesi Diş Hekimliği Fakültesinde görev yapan ve göreve yeni başlayan akademik ve idari personel ile Fakültemizde eğitim gören</w:t>
      </w:r>
      <w:r>
        <w:rPr>
          <w:rFonts w:ascii="Times New Roman" w:hAnsi="Times New Roman" w:cs="Times New Roman"/>
          <w:sz w:val="24"/>
          <w:szCs w:val="24"/>
        </w:rPr>
        <w:t xml:space="preserve">, </w:t>
      </w:r>
      <w:r w:rsidRPr="00DB74F5">
        <w:rPr>
          <w:rFonts w:ascii="Times New Roman" w:hAnsi="Times New Roman" w:cs="Times New Roman"/>
          <w:sz w:val="24"/>
          <w:szCs w:val="24"/>
        </w:rPr>
        <w:t xml:space="preserve">klinik </w:t>
      </w:r>
      <w:r>
        <w:rPr>
          <w:rFonts w:ascii="Times New Roman" w:hAnsi="Times New Roman" w:cs="Times New Roman"/>
          <w:sz w:val="24"/>
          <w:szCs w:val="24"/>
        </w:rPr>
        <w:t xml:space="preserve">gözlem ve </w:t>
      </w:r>
      <w:r w:rsidRPr="00DB74F5">
        <w:rPr>
          <w:rFonts w:ascii="Times New Roman" w:hAnsi="Times New Roman" w:cs="Times New Roman"/>
          <w:sz w:val="24"/>
          <w:szCs w:val="24"/>
        </w:rPr>
        <w:t>uygulamalara katılan öğrencileri kapsar.</w:t>
      </w:r>
    </w:p>
    <w:p w:rsidR="001F3012" w:rsidRDefault="001F3012" w:rsidP="00BB3C77">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Sorumlular</w:t>
      </w:r>
    </w:p>
    <w:p w:rsidR="001F3012" w:rsidRPr="00DB74F5" w:rsidRDefault="001F3012" w:rsidP="00BB3C77">
      <w:pPr>
        <w:spacing w:after="0" w:line="360" w:lineRule="auto"/>
        <w:jc w:val="both"/>
        <w:rPr>
          <w:rFonts w:ascii="Times New Roman" w:hAnsi="Times New Roman" w:cs="Times New Roman"/>
          <w:sz w:val="24"/>
          <w:szCs w:val="24"/>
        </w:rPr>
      </w:pPr>
      <w:r w:rsidRPr="00DB74F5">
        <w:rPr>
          <w:rFonts w:ascii="Times New Roman" w:hAnsi="Times New Roman" w:cs="Times New Roman"/>
          <w:sz w:val="24"/>
          <w:szCs w:val="24"/>
        </w:rPr>
        <w:t xml:space="preserve">Bu rehberin uygulanmasından, güncelliğinin sağlanmasından ve ilgili kişilerin rehber doğrultusunda bilgilendirilmesinden Fakülte </w:t>
      </w:r>
      <w:r>
        <w:rPr>
          <w:rFonts w:ascii="Times New Roman" w:hAnsi="Times New Roman" w:cs="Times New Roman"/>
          <w:sz w:val="24"/>
          <w:szCs w:val="24"/>
        </w:rPr>
        <w:t>Y</w:t>
      </w:r>
      <w:r w:rsidRPr="00DB74F5">
        <w:rPr>
          <w:rFonts w:ascii="Times New Roman" w:hAnsi="Times New Roman" w:cs="Times New Roman"/>
          <w:sz w:val="24"/>
          <w:szCs w:val="24"/>
        </w:rPr>
        <w:t xml:space="preserve">önetimi, Fakülte Kalite Komisyonu ve ilgili </w:t>
      </w:r>
      <w:r>
        <w:rPr>
          <w:rFonts w:ascii="Times New Roman" w:hAnsi="Times New Roman" w:cs="Times New Roman"/>
          <w:sz w:val="24"/>
          <w:szCs w:val="24"/>
        </w:rPr>
        <w:t>Anabilim Dalı Başkanı</w:t>
      </w:r>
      <w:r w:rsidRPr="00DB74F5">
        <w:rPr>
          <w:rFonts w:ascii="Times New Roman" w:hAnsi="Times New Roman" w:cs="Times New Roman"/>
          <w:sz w:val="24"/>
          <w:szCs w:val="24"/>
        </w:rPr>
        <w:t xml:space="preserve"> sorumludur.</w:t>
      </w:r>
    </w:p>
    <w:p w:rsidR="001F3012" w:rsidRDefault="001F3012" w:rsidP="00BB3C77">
      <w:pPr>
        <w:spacing w:after="0" w:line="360" w:lineRule="auto"/>
        <w:jc w:val="both"/>
        <w:rPr>
          <w:rFonts w:ascii="Times New Roman" w:hAnsi="Times New Roman" w:cs="Times New Roman"/>
          <w:b/>
          <w:color w:val="002060"/>
          <w:sz w:val="32"/>
          <w:szCs w:val="32"/>
        </w:rPr>
      </w:pPr>
    </w:p>
    <w:p w:rsidR="00F52E80" w:rsidRDefault="00F52E80" w:rsidP="002A40DE">
      <w:pPr>
        <w:spacing w:line="276" w:lineRule="auto"/>
        <w:jc w:val="both"/>
        <w:rPr>
          <w:rFonts w:ascii="Times New Roman" w:hAnsi="Times New Roman" w:cs="Times New Roman"/>
          <w:b/>
          <w:color w:val="002060"/>
          <w:sz w:val="32"/>
          <w:szCs w:val="32"/>
        </w:rPr>
      </w:pPr>
    </w:p>
    <w:p w:rsidR="00F52E80" w:rsidRDefault="00F52E80" w:rsidP="002A40DE">
      <w:pPr>
        <w:spacing w:line="276" w:lineRule="auto"/>
        <w:jc w:val="both"/>
        <w:rPr>
          <w:rFonts w:ascii="Times New Roman" w:hAnsi="Times New Roman" w:cs="Times New Roman"/>
          <w:b/>
          <w:color w:val="002060"/>
          <w:sz w:val="32"/>
          <w:szCs w:val="32"/>
        </w:rPr>
      </w:pPr>
    </w:p>
    <w:p w:rsidR="00F52E80" w:rsidRDefault="00F52E80" w:rsidP="002A40DE">
      <w:pPr>
        <w:spacing w:line="276" w:lineRule="auto"/>
        <w:jc w:val="both"/>
        <w:rPr>
          <w:rFonts w:ascii="Times New Roman" w:hAnsi="Times New Roman" w:cs="Times New Roman"/>
          <w:b/>
          <w:color w:val="002060"/>
          <w:sz w:val="32"/>
          <w:szCs w:val="32"/>
        </w:rPr>
      </w:pPr>
    </w:p>
    <w:p w:rsidR="00F52E80" w:rsidRDefault="00F52E80" w:rsidP="002A40DE">
      <w:pPr>
        <w:spacing w:line="276" w:lineRule="auto"/>
        <w:jc w:val="both"/>
        <w:rPr>
          <w:rFonts w:ascii="Times New Roman" w:hAnsi="Times New Roman" w:cs="Times New Roman"/>
          <w:b/>
          <w:color w:val="002060"/>
          <w:sz w:val="32"/>
          <w:szCs w:val="32"/>
        </w:rPr>
      </w:pPr>
    </w:p>
    <w:p w:rsidR="00F055BB" w:rsidRDefault="00F055BB" w:rsidP="001B6EA9">
      <w:pPr>
        <w:jc w:val="both"/>
        <w:rPr>
          <w:rFonts w:ascii="Times New Roman" w:hAnsi="Times New Roman" w:cs="Times New Roman"/>
          <w:b/>
          <w:color w:val="002060"/>
          <w:sz w:val="48"/>
          <w:szCs w:val="48"/>
        </w:rPr>
      </w:pPr>
    </w:p>
    <w:p w:rsidR="00F055BB" w:rsidRDefault="00F055BB" w:rsidP="001B6EA9">
      <w:pPr>
        <w:jc w:val="both"/>
        <w:rPr>
          <w:rFonts w:ascii="Times New Roman" w:hAnsi="Times New Roman" w:cs="Times New Roman"/>
          <w:b/>
          <w:color w:val="002060"/>
          <w:sz w:val="48"/>
          <w:szCs w:val="48"/>
        </w:rPr>
      </w:pPr>
    </w:p>
    <w:p w:rsidR="00BB3C77" w:rsidRDefault="00BB3C77" w:rsidP="001B6EA9">
      <w:pPr>
        <w:jc w:val="both"/>
        <w:rPr>
          <w:rFonts w:ascii="Times New Roman" w:hAnsi="Times New Roman" w:cs="Times New Roman"/>
          <w:b/>
          <w:color w:val="002060"/>
          <w:sz w:val="48"/>
          <w:szCs w:val="48"/>
        </w:rPr>
      </w:pPr>
    </w:p>
    <w:p w:rsidR="00F52E80" w:rsidRDefault="00F52E80" w:rsidP="00BB3C77">
      <w:pPr>
        <w:spacing w:after="0" w:line="360" w:lineRule="auto"/>
        <w:jc w:val="both"/>
        <w:rPr>
          <w:rFonts w:ascii="Times New Roman" w:hAnsi="Times New Roman" w:cs="Times New Roman"/>
          <w:b/>
          <w:color w:val="002060"/>
          <w:sz w:val="48"/>
          <w:szCs w:val="48"/>
        </w:rPr>
      </w:pPr>
      <w:r>
        <w:rPr>
          <w:rFonts w:ascii="Times New Roman" w:hAnsi="Times New Roman" w:cs="Times New Roman"/>
          <w:b/>
          <w:color w:val="002060"/>
          <w:sz w:val="48"/>
          <w:szCs w:val="48"/>
        </w:rPr>
        <w:lastRenderedPageBreak/>
        <w:t>ANABİLİM DALI PERSONELLERİ</w:t>
      </w:r>
    </w:p>
    <w:p w:rsidR="00F52E80" w:rsidRPr="004202C4" w:rsidRDefault="00F52E80" w:rsidP="00BB3C77">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Anabilim Dalı Başkanı</w:t>
      </w:r>
    </w:p>
    <w:p w:rsidR="00F52E80" w:rsidRPr="00A06E08" w:rsidRDefault="00B70732" w:rsidP="00BB3C77">
      <w:pPr>
        <w:spacing w:after="0" w:line="360" w:lineRule="auto"/>
        <w:jc w:val="both"/>
        <w:rPr>
          <w:rFonts w:ascii="Times New Roman" w:hAnsi="Times New Roman" w:cs="Times New Roman"/>
          <w:color w:val="000000" w:themeColor="text1"/>
          <w:sz w:val="24"/>
          <w:szCs w:val="24"/>
        </w:rPr>
      </w:pPr>
      <w:r w:rsidRPr="00A06E08">
        <w:rPr>
          <w:rFonts w:ascii="Times New Roman" w:hAnsi="Times New Roman" w:cs="Times New Roman"/>
          <w:color w:val="000000" w:themeColor="text1"/>
          <w:sz w:val="24"/>
          <w:szCs w:val="24"/>
        </w:rPr>
        <w:t>Doç. Dr. Serpil ÇOKAKOĞLU</w:t>
      </w:r>
    </w:p>
    <w:p w:rsidR="00F52E80" w:rsidRPr="004202C4" w:rsidRDefault="00F52E80" w:rsidP="00BB3C77">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Öğretim Üyeleri</w:t>
      </w:r>
    </w:p>
    <w:p w:rsidR="00F52E80" w:rsidRPr="00A06E08" w:rsidRDefault="00B70732" w:rsidP="00BB3C77">
      <w:pPr>
        <w:spacing w:after="0" w:line="360" w:lineRule="auto"/>
        <w:jc w:val="both"/>
        <w:rPr>
          <w:rFonts w:ascii="Times New Roman" w:hAnsi="Times New Roman" w:cs="Times New Roman"/>
          <w:color w:val="000000" w:themeColor="text1"/>
          <w:sz w:val="24"/>
          <w:szCs w:val="24"/>
        </w:rPr>
      </w:pPr>
      <w:r w:rsidRPr="00A06E08">
        <w:rPr>
          <w:rFonts w:ascii="Times New Roman" w:hAnsi="Times New Roman" w:cs="Times New Roman"/>
          <w:color w:val="000000" w:themeColor="text1"/>
          <w:sz w:val="24"/>
          <w:szCs w:val="24"/>
        </w:rPr>
        <w:t>Doç. Dr. Serpil ÇOKAKOĞLU</w:t>
      </w:r>
    </w:p>
    <w:p w:rsidR="00F52E80" w:rsidRPr="004202C4" w:rsidRDefault="00F52E80" w:rsidP="00BB3C77">
      <w:pPr>
        <w:spacing w:after="0" w:line="360" w:lineRule="auto"/>
        <w:jc w:val="both"/>
        <w:rPr>
          <w:rFonts w:ascii="Times New Roman" w:hAnsi="Times New Roman" w:cs="Times New Roman"/>
          <w:b/>
          <w:color w:val="002060"/>
          <w:sz w:val="32"/>
          <w:szCs w:val="32"/>
        </w:rPr>
      </w:pPr>
      <w:r w:rsidRPr="004202C4">
        <w:rPr>
          <w:rFonts w:ascii="Times New Roman" w:hAnsi="Times New Roman" w:cs="Times New Roman"/>
          <w:b/>
          <w:color w:val="002060"/>
          <w:sz w:val="32"/>
          <w:szCs w:val="32"/>
        </w:rPr>
        <w:t>Araştırma Görevlileri</w:t>
      </w:r>
    </w:p>
    <w:p w:rsidR="00F52E80" w:rsidRPr="004202C4" w:rsidRDefault="00F52E80" w:rsidP="001B6EA9">
      <w:pPr>
        <w:jc w:val="both"/>
        <w:rPr>
          <w:rFonts w:ascii="Times New Roman" w:hAnsi="Times New Roman" w:cs="Times New Roman"/>
          <w:b/>
          <w:color w:val="002060"/>
          <w:sz w:val="24"/>
          <w:szCs w:val="24"/>
        </w:rPr>
      </w:pPr>
    </w:p>
    <w:p w:rsidR="00F52E80" w:rsidRDefault="00F52E80"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4202C4" w:rsidRDefault="004202C4" w:rsidP="001B6EA9">
      <w:pPr>
        <w:jc w:val="both"/>
        <w:rPr>
          <w:rFonts w:ascii="Times New Roman" w:hAnsi="Times New Roman" w:cs="Times New Roman"/>
          <w:b/>
          <w:color w:val="002060"/>
          <w:sz w:val="48"/>
          <w:szCs w:val="48"/>
        </w:rPr>
      </w:pPr>
    </w:p>
    <w:p w:rsidR="00F055BB" w:rsidRDefault="00F055BB" w:rsidP="004202C4">
      <w:pPr>
        <w:jc w:val="both"/>
        <w:rPr>
          <w:rFonts w:ascii="Times New Roman" w:hAnsi="Times New Roman" w:cs="Times New Roman"/>
          <w:b/>
          <w:color w:val="002060"/>
          <w:sz w:val="48"/>
          <w:szCs w:val="48"/>
        </w:rPr>
      </w:pPr>
    </w:p>
    <w:p w:rsidR="00B70732" w:rsidRDefault="00B70732" w:rsidP="004202C4">
      <w:pPr>
        <w:jc w:val="both"/>
        <w:rPr>
          <w:rFonts w:ascii="Times New Roman" w:hAnsi="Times New Roman" w:cs="Times New Roman"/>
          <w:b/>
          <w:color w:val="002060"/>
          <w:sz w:val="48"/>
          <w:szCs w:val="48"/>
        </w:rPr>
      </w:pPr>
    </w:p>
    <w:p w:rsidR="004202C4" w:rsidRPr="004202C4" w:rsidRDefault="004202C4" w:rsidP="00BB3C77">
      <w:pPr>
        <w:spacing w:after="0" w:line="360" w:lineRule="auto"/>
        <w:jc w:val="both"/>
        <w:rPr>
          <w:rFonts w:ascii="Times New Roman" w:hAnsi="Times New Roman" w:cs="Times New Roman"/>
          <w:b/>
          <w:color w:val="002060"/>
          <w:sz w:val="48"/>
          <w:szCs w:val="48"/>
        </w:rPr>
      </w:pPr>
      <w:r w:rsidRPr="004202C4">
        <w:rPr>
          <w:rFonts w:ascii="Times New Roman" w:hAnsi="Times New Roman" w:cs="Times New Roman"/>
          <w:b/>
          <w:color w:val="002060"/>
          <w:sz w:val="48"/>
          <w:szCs w:val="48"/>
        </w:rPr>
        <w:lastRenderedPageBreak/>
        <w:t>ANABİLİM DALI ÇALIŞMA DÜZENİ</w:t>
      </w:r>
    </w:p>
    <w:p w:rsidR="00BB3C77" w:rsidRDefault="00796D45" w:rsidP="00BB3C77">
      <w:pPr>
        <w:spacing w:after="0" w:line="360" w:lineRule="auto"/>
        <w:jc w:val="both"/>
      </w:pPr>
      <w:r w:rsidRPr="00F52039">
        <w:rPr>
          <w:rFonts w:ascii="Times New Roman" w:hAnsi="Times New Roman" w:cs="Times New Roman"/>
          <w:b/>
          <w:color w:val="002060"/>
          <w:sz w:val="32"/>
          <w:szCs w:val="32"/>
        </w:rPr>
        <w:t>Klinik Çalışma Saatleri:</w:t>
      </w:r>
      <w:r w:rsidR="007A4ACA" w:rsidRPr="007A4ACA">
        <w:t xml:space="preserve"> </w:t>
      </w:r>
    </w:p>
    <w:p w:rsidR="00796D45" w:rsidRPr="00BB3C77" w:rsidRDefault="007A4ACA" w:rsidP="00BB3C77">
      <w:pPr>
        <w:pStyle w:val="ListeParagraf"/>
        <w:numPr>
          <w:ilvl w:val="0"/>
          <w:numId w:val="17"/>
        </w:numPr>
        <w:spacing w:after="0" w:line="360" w:lineRule="auto"/>
        <w:jc w:val="both"/>
        <w:rPr>
          <w:rFonts w:ascii="Times New Roman" w:hAnsi="Times New Roman" w:cs="Times New Roman"/>
          <w:color w:val="002060"/>
          <w:sz w:val="32"/>
          <w:szCs w:val="32"/>
        </w:rPr>
      </w:pPr>
      <w:r w:rsidRPr="00BB3C77">
        <w:rPr>
          <w:rFonts w:ascii="Times New Roman" w:hAnsi="Times New Roman" w:cs="Times New Roman"/>
          <w:color w:val="000000" w:themeColor="text1"/>
          <w:sz w:val="24"/>
          <w:szCs w:val="24"/>
        </w:rPr>
        <w:t>Klinik saatleri genellikle 08.00-12.00 ve 13.00-17.00 arasındadır.</w:t>
      </w:r>
    </w:p>
    <w:p w:rsidR="00B061C1" w:rsidRDefault="00796D45" w:rsidP="00BB3C77">
      <w:pPr>
        <w:spacing w:after="0" w:line="360" w:lineRule="auto"/>
        <w:jc w:val="both"/>
        <w:rPr>
          <w:rFonts w:ascii="Times New Roman" w:hAnsi="Times New Roman" w:cs="Times New Roman"/>
          <w:b/>
          <w:color w:val="002060"/>
          <w:sz w:val="32"/>
          <w:szCs w:val="32"/>
        </w:rPr>
      </w:pPr>
      <w:r w:rsidRPr="00F52039">
        <w:rPr>
          <w:rFonts w:ascii="Times New Roman" w:hAnsi="Times New Roman" w:cs="Times New Roman"/>
          <w:b/>
          <w:color w:val="002060"/>
          <w:sz w:val="32"/>
          <w:szCs w:val="32"/>
        </w:rPr>
        <w:t>Görev Dağılımı ve İşleyiş:</w:t>
      </w:r>
      <w:r w:rsidR="007A4ACA" w:rsidRPr="00F52039">
        <w:rPr>
          <w:rFonts w:ascii="Times New Roman" w:hAnsi="Times New Roman" w:cs="Times New Roman"/>
          <w:b/>
          <w:color w:val="002060"/>
          <w:sz w:val="32"/>
          <w:szCs w:val="32"/>
        </w:rPr>
        <w:t xml:space="preserve"> </w:t>
      </w:r>
    </w:p>
    <w:p w:rsidR="00650195" w:rsidRPr="00BB3C77" w:rsidRDefault="00B061C1"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Anabilim Dalı Başkanı: Birimin en üst yöneticisidir</w:t>
      </w:r>
      <w:r w:rsidR="00650195" w:rsidRPr="00BB3C77">
        <w:rPr>
          <w:rFonts w:ascii="Times New Roman" w:hAnsi="Times New Roman" w:cs="Times New Roman"/>
          <w:color w:val="000000" w:themeColor="text1"/>
          <w:sz w:val="24"/>
          <w:szCs w:val="24"/>
        </w:rPr>
        <w:t xml:space="preserve">. Akademik planlamayı, </w:t>
      </w:r>
      <w:r w:rsidRPr="00BB3C77">
        <w:rPr>
          <w:rFonts w:ascii="Times New Roman" w:hAnsi="Times New Roman" w:cs="Times New Roman"/>
          <w:color w:val="000000" w:themeColor="text1"/>
          <w:sz w:val="24"/>
          <w:szCs w:val="24"/>
        </w:rPr>
        <w:t>personel yönetimini ve klinik koordinasyonu sağlar.</w:t>
      </w:r>
    </w:p>
    <w:p w:rsidR="00650195" w:rsidRPr="00BB3C77" w:rsidRDefault="00B061C1"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Öğretim Üyeleri (Prof., Doç., Dr. Öğr. Üyesi): Teorik ve pratik dersler verir. Uzmanlık ve doktora tezlerini yönetir. Kompleks vakaların tedavisini yürütür ve denetler.</w:t>
      </w:r>
    </w:p>
    <w:p w:rsidR="00650195" w:rsidRPr="00BB3C77" w:rsidRDefault="00B061C1"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Araştırma Görevlileri (Asistanlar / Uzmanlık Öğrencileri): Rutin hasta muayene ve tedavilerini yapar. Öğretim üyelerinin gözetiminde çalışır. Akademik araştırmalara katılır.</w:t>
      </w:r>
    </w:p>
    <w:p w:rsidR="00650195" w:rsidRPr="00BB3C77" w:rsidRDefault="00650195"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Destek personeli</w:t>
      </w:r>
      <w:r w:rsidR="00B061C1" w:rsidRPr="00BB3C77">
        <w:rPr>
          <w:rFonts w:ascii="Times New Roman" w:hAnsi="Times New Roman" w:cs="Times New Roman"/>
          <w:color w:val="000000" w:themeColor="text1"/>
          <w:sz w:val="24"/>
          <w:szCs w:val="24"/>
        </w:rPr>
        <w:t>: Malzeme hazırlığı yapar. Sterilizasyonu sağlar. Heki</w:t>
      </w:r>
      <w:r w:rsidRPr="00BB3C77">
        <w:rPr>
          <w:rFonts w:ascii="Times New Roman" w:hAnsi="Times New Roman" w:cs="Times New Roman"/>
          <w:color w:val="000000" w:themeColor="text1"/>
          <w:sz w:val="24"/>
          <w:szCs w:val="24"/>
        </w:rPr>
        <w:t xml:space="preserve">mlere koltuk başında </w:t>
      </w:r>
      <w:r w:rsidR="00B061C1" w:rsidRPr="00BB3C77">
        <w:rPr>
          <w:rFonts w:ascii="Times New Roman" w:hAnsi="Times New Roman" w:cs="Times New Roman"/>
          <w:color w:val="000000" w:themeColor="text1"/>
          <w:sz w:val="24"/>
          <w:szCs w:val="24"/>
        </w:rPr>
        <w:t>yardımcı olur.</w:t>
      </w:r>
    </w:p>
    <w:p w:rsidR="00650195" w:rsidRPr="00BB3C77" w:rsidRDefault="00B061C1"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Ortodonti Teknisyenleri (Laboratuvar): Hekimlerin aldığı ölçülere göre hareketli apereyler, sabit mekanikler, şeffaf plaklar ve modeller hazırlar.</w:t>
      </w:r>
    </w:p>
    <w:p w:rsidR="00A06E08" w:rsidRPr="00BB3C77" w:rsidRDefault="00B061C1" w:rsidP="00BB3C77">
      <w:pPr>
        <w:pStyle w:val="ListeParagraf"/>
        <w:numPr>
          <w:ilvl w:val="0"/>
          <w:numId w:val="16"/>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Klinik Sekreterliği: Hasta randevularını düzenler. Dosyalama, arşivleme ve faturalandırma işlemlerini yürütür.</w:t>
      </w:r>
    </w:p>
    <w:p w:rsidR="00BB3C77" w:rsidRDefault="00796D45" w:rsidP="00BB3C77">
      <w:pPr>
        <w:spacing w:after="0" w:line="360" w:lineRule="auto"/>
        <w:jc w:val="both"/>
        <w:rPr>
          <w:rFonts w:ascii="Times New Roman" w:hAnsi="Times New Roman" w:cs="Times New Roman"/>
          <w:b/>
          <w:color w:val="002060"/>
          <w:sz w:val="32"/>
          <w:szCs w:val="32"/>
        </w:rPr>
      </w:pPr>
      <w:r w:rsidRPr="00650195">
        <w:rPr>
          <w:rFonts w:ascii="Times New Roman" w:hAnsi="Times New Roman" w:cs="Times New Roman"/>
          <w:b/>
          <w:color w:val="002060"/>
          <w:sz w:val="32"/>
          <w:szCs w:val="32"/>
        </w:rPr>
        <w:t>İzin Durumu:</w:t>
      </w:r>
    </w:p>
    <w:p w:rsidR="00796D45" w:rsidRPr="00BB3C77" w:rsidRDefault="007A4ACA" w:rsidP="00BB3C77">
      <w:pPr>
        <w:pStyle w:val="ListeParagraf"/>
        <w:numPr>
          <w:ilvl w:val="0"/>
          <w:numId w:val="17"/>
        </w:numPr>
        <w:spacing w:after="0" w:line="360" w:lineRule="auto"/>
        <w:jc w:val="both"/>
        <w:rPr>
          <w:rFonts w:ascii="Times New Roman" w:hAnsi="Times New Roman" w:cs="Times New Roman"/>
          <w:b/>
          <w:color w:val="002060"/>
          <w:sz w:val="32"/>
          <w:szCs w:val="32"/>
        </w:rPr>
      </w:pPr>
      <w:r w:rsidRPr="00BB3C77">
        <w:rPr>
          <w:rFonts w:ascii="Times New Roman" w:hAnsi="Times New Roman" w:cs="Times New Roman"/>
          <w:color w:val="000000" w:themeColor="text1"/>
          <w:sz w:val="24"/>
          <w:szCs w:val="24"/>
        </w:rPr>
        <w:t>Anabilim dalı personeli izin durumu anabilim dalı başkanı onayı ardından akademik personel için dekanlık, idari personel için fakülte sekreteri onayı ardından dekanlık onayına sunulur.</w:t>
      </w:r>
    </w:p>
    <w:p w:rsidR="00BB3C77" w:rsidRDefault="00796D45" w:rsidP="00BB3C77">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Kimlik Kartı ve Çalışma Kıyafeti:</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Anabilim dalında görev yapan personel ve öğrenciler çalışma saatleri süresince kimlik kartlarını görünür şekilde taşır ve görev alanlarına uygun çalışma kıyafeti ve kişisel koruyucu ekipmanları kullanır.</w:t>
      </w:r>
    </w:p>
    <w:p w:rsidR="00BB3C77" w:rsidRDefault="00796D45" w:rsidP="00BB3C77">
      <w:pPr>
        <w:spacing w:after="0" w:line="360" w:lineRule="auto"/>
        <w:jc w:val="both"/>
        <w:rPr>
          <w:rFonts w:ascii="Times New Roman" w:hAnsi="Times New Roman" w:cs="Times New Roman"/>
          <w:b/>
          <w:color w:val="002060"/>
          <w:sz w:val="32"/>
          <w:szCs w:val="32"/>
        </w:rPr>
      </w:pPr>
      <w:r w:rsidRPr="00712D47">
        <w:rPr>
          <w:rFonts w:ascii="Times New Roman" w:hAnsi="Times New Roman" w:cs="Times New Roman"/>
          <w:b/>
          <w:color w:val="002060"/>
          <w:sz w:val="32"/>
          <w:szCs w:val="32"/>
        </w:rPr>
        <w:t>İletişim ve Mesleki Davranış:</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Tüm personel ve öğrenciler; hastalar, hasta yakınları ve çalışma arkadaşlarıyla iletişimlerinde mesleki etik ilkeler, karşılıklı saygı ve iletişim kurallarına uygun davranır. </w:t>
      </w:r>
    </w:p>
    <w:p w:rsidR="00BB3C77" w:rsidRDefault="00796D45" w:rsidP="00BB3C77">
      <w:pPr>
        <w:spacing w:after="0" w:line="360" w:lineRule="auto"/>
        <w:jc w:val="both"/>
        <w:rPr>
          <w:rFonts w:ascii="Times New Roman" w:hAnsi="Times New Roman" w:cs="Times New Roman"/>
          <w:b/>
          <w:color w:val="002060"/>
          <w:sz w:val="32"/>
          <w:szCs w:val="32"/>
        </w:rPr>
      </w:pPr>
      <w:r w:rsidRPr="00AF6C30">
        <w:rPr>
          <w:rFonts w:ascii="Times New Roman" w:hAnsi="Times New Roman" w:cs="Times New Roman"/>
          <w:b/>
          <w:color w:val="002060"/>
          <w:sz w:val="32"/>
          <w:szCs w:val="32"/>
        </w:rPr>
        <w:lastRenderedPageBreak/>
        <w:t>Toplantı ve Eğitimlere Katılım:</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Tüm personel ve öğrenciler, Fakülte Yönetimi ve Anabilim Dalı Başkanlığı tarafından gerekli görülen toplantılara, hizmet içi eğitimlere, kalite yönetim sistemi eğitimlerine ve diğer kurumsal faaliyetlere görevleri doğrultusunda katılır. </w:t>
      </w:r>
    </w:p>
    <w:p w:rsidR="00796D45" w:rsidRDefault="00796D45" w:rsidP="00BB3C77">
      <w:pPr>
        <w:spacing w:after="0" w:line="360" w:lineRule="auto"/>
        <w:jc w:val="both"/>
        <w:rPr>
          <w:rFonts w:ascii="Times New Roman" w:hAnsi="Times New Roman" w:cs="Times New Roman"/>
          <w:b/>
          <w:color w:val="002060"/>
          <w:sz w:val="32"/>
          <w:szCs w:val="32"/>
        </w:rPr>
      </w:pPr>
      <w:r w:rsidRPr="00641B63">
        <w:rPr>
          <w:rFonts w:ascii="Times New Roman" w:hAnsi="Times New Roman" w:cs="Times New Roman"/>
          <w:b/>
          <w:color w:val="002060"/>
          <w:sz w:val="32"/>
          <w:szCs w:val="32"/>
        </w:rPr>
        <w:t>Hasta Kabulü ve Klinik İşleyiş:</w:t>
      </w:r>
      <w:r w:rsidR="00B70732">
        <w:rPr>
          <w:rFonts w:ascii="Times New Roman" w:hAnsi="Times New Roman" w:cs="Times New Roman"/>
          <w:b/>
          <w:color w:val="002060"/>
          <w:sz w:val="32"/>
          <w:szCs w:val="32"/>
        </w:rPr>
        <w:t xml:space="preserve"> </w:t>
      </w:r>
    </w:p>
    <w:p w:rsidR="00641B63" w:rsidRPr="00BB3C77" w:rsidRDefault="00641B63" w:rsidP="00BB3C77">
      <w:pPr>
        <w:pStyle w:val="ListeParagraf"/>
        <w:numPr>
          <w:ilvl w:val="0"/>
          <w:numId w:val="17"/>
        </w:numPr>
        <w:spacing w:after="0" w:line="360" w:lineRule="auto"/>
        <w:rPr>
          <w:rFonts w:ascii="Times New Roman" w:eastAsia="Times New Roman" w:hAnsi="Times New Roman" w:cs="Times New Roman"/>
          <w:sz w:val="24"/>
          <w:szCs w:val="24"/>
          <w:lang w:eastAsia="tr-TR"/>
        </w:rPr>
      </w:pPr>
      <w:r w:rsidRPr="00BB3C77">
        <w:rPr>
          <w:rFonts w:ascii="Times New Roman" w:eastAsia="Times New Roman" w:hAnsi="Times New Roman" w:cs="Times New Roman"/>
          <w:sz w:val="24"/>
          <w:szCs w:val="24"/>
          <w:lang w:eastAsia="tr-TR"/>
        </w:rPr>
        <w:t>Ortodonti klinik işleyiş süreci genellikle şu aşamalardan oluşur:</w:t>
      </w:r>
    </w:p>
    <w:p w:rsidR="00641B63" w:rsidRPr="00A06E08" w:rsidRDefault="00641B63" w:rsidP="00BB3C77">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A06E08">
        <w:rPr>
          <w:rFonts w:ascii="Times New Roman" w:eastAsia="Times New Roman" w:hAnsi="Times New Roman" w:cs="Times New Roman"/>
          <w:bCs/>
          <w:sz w:val="24"/>
          <w:szCs w:val="24"/>
          <w:lang w:eastAsia="tr-TR"/>
        </w:rPr>
        <w:t>İlk Muayene ve Triaj:</w:t>
      </w:r>
      <w:r w:rsidRPr="00A06E08">
        <w:rPr>
          <w:rFonts w:ascii="Times New Roman" w:eastAsia="Times New Roman" w:hAnsi="Times New Roman" w:cs="Times New Roman"/>
          <w:sz w:val="24"/>
          <w:szCs w:val="24"/>
          <w:lang w:eastAsia="tr-TR"/>
        </w:rPr>
        <w:t xml:space="preserve"> Hastanın şikayeti dinlenir. Genel bir ağız içi muayenesi yapılır. Ortodontik tedavi ihtiyacı belirlenir.</w:t>
      </w:r>
    </w:p>
    <w:p w:rsidR="00641B63" w:rsidRPr="00A06E08" w:rsidRDefault="00641B63" w:rsidP="00BB3C77">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A06E08">
        <w:rPr>
          <w:rFonts w:ascii="Times New Roman" w:eastAsia="Times New Roman" w:hAnsi="Times New Roman" w:cs="Times New Roman"/>
          <w:bCs/>
          <w:sz w:val="24"/>
          <w:szCs w:val="24"/>
          <w:lang w:eastAsia="tr-TR"/>
        </w:rPr>
        <w:t>Teşhis ve Kayıt Alımı:</w:t>
      </w:r>
      <w:r w:rsidRPr="00A06E08">
        <w:rPr>
          <w:rFonts w:ascii="Times New Roman" w:eastAsia="Times New Roman" w:hAnsi="Times New Roman" w:cs="Times New Roman"/>
          <w:sz w:val="24"/>
          <w:szCs w:val="24"/>
          <w:lang w:eastAsia="tr-TR"/>
        </w:rPr>
        <w:t xml:space="preserve"> Tedavi kararı verilen hastadan panoramik/sefalometrik röntgenler, ağız içi/dışı fotoğraflar ve çene ölçüleri (veya dijital tarama) alınır.</w:t>
      </w:r>
    </w:p>
    <w:p w:rsidR="00641B63" w:rsidRPr="00A06E08" w:rsidRDefault="00641B63" w:rsidP="00BB3C77">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A06E08">
        <w:rPr>
          <w:rFonts w:ascii="Times New Roman" w:eastAsia="Times New Roman" w:hAnsi="Times New Roman" w:cs="Times New Roman"/>
          <w:bCs/>
          <w:sz w:val="24"/>
          <w:szCs w:val="24"/>
          <w:lang w:eastAsia="tr-TR"/>
        </w:rPr>
        <w:t>Tedavi Planlaması:</w:t>
      </w:r>
      <w:r w:rsidRPr="00A06E08">
        <w:rPr>
          <w:rFonts w:ascii="Times New Roman" w:eastAsia="Times New Roman" w:hAnsi="Times New Roman" w:cs="Times New Roman"/>
          <w:sz w:val="24"/>
          <w:szCs w:val="24"/>
          <w:lang w:eastAsia="tr-TR"/>
        </w:rPr>
        <w:t xml:space="preserve"> Öğretim üyeleri ve asistanlar alınan kayıtları analiz eder. Hastaya özel tedavi planı (sabit tel, şeffaf plak, çene cerrahisi vb.) çıkarılır.</w:t>
      </w:r>
    </w:p>
    <w:p w:rsidR="00641B63" w:rsidRPr="00A06E08" w:rsidRDefault="00641B63" w:rsidP="00BB3C77">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A06E08">
        <w:rPr>
          <w:rFonts w:ascii="Times New Roman" w:eastAsia="Times New Roman" w:hAnsi="Times New Roman" w:cs="Times New Roman"/>
          <w:bCs/>
          <w:sz w:val="24"/>
          <w:szCs w:val="24"/>
          <w:lang w:eastAsia="tr-TR"/>
        </w:rPr>
        <w:t>Aktif Tedavi Aşaması:</w:t>
      </w:r>
      <w:r w:rsidRPr="00A06E08">
        <w:rPr>
          <w:rFonts w:ascii="Times New Roman" w:eastAsia="Times New Roman" w:hAnsi="Times New Roman" w:cs="Times New Roman"/>
          <w:sz w:val="24"/>
          <w:szCs w:val="24"/>
          <w:lang w:eastAsia="tr-TR"/>
        </w:rPr>
        <w:t xml:space="preserve"> Hastaya aparey veya teller takılır. Hastalar</w:t>
      </w:r>
      <w:r>
        <w:rPr>
          <w:rFonts w:ascii="Times New Roman" w:eastAsia="Times New Roman" w:hAnsi="Times New Roman" w:cs="Times New Roman"/>
          <w:sz w:val="24"/>
          <w:szCs w:val="24"/>
          <w:lang w:eastAsia="tr-TR"/>
        </w:rPr>
        <w:t xml:space="preserve"> genellikle 4-6 haftalık periyot</w:t>
      </w:r>
      <w:r w:rsidRPr="00A06E08">
        <w:rPr>
          <w:rFonts w:ascii="Times New Roman" w:eastAsia="Times New Roman" w:hAnsi="Times New Roman" w:cs="Times New Roman"/>
          <w:sz w:val="24"/>
          <w:szCs w:val="24"/>
          <w:lang w:eastAsia="tr-TR"/>
        </w:rPr>
        <w:t>larla kontrol randevularına çağrılır.</w:t>
      </w:r>
    </w:p>
    <w:p w:rsidR="00641B63" w:rsidRPr="00BB3C77" w:rsidRDefault="00641B63" w:rsidP="00BB3C77">
      <w:pPr>
        <w:pStyle w:val="ListeParagraf"/>
        <w:numPr>
          <w:ilvl w:val="0"/>
          <w:numId w:val="13"/>
        </w:numPr>
        <w:spacing w:after="0" w:line="360" w:lineRule="auto"/>
        <w:rPr>
          <w:rFonts w:ascii="Times New Roman" w:eastAsia="Times New Roman" w:hAnsi="Times New Roman" w:cs="Times New Roman"/>
          <w:sz w:val="24"/>
          <w:szCs w:val="24"/>
          <w:lang w:eastAsia="tr-TR"/>
        </w:rPr>
      </w:pPr>
      <w:r w:rsidRPr="00A06E08">
        <w:rPr>
          <w:rFonts w:ascii="Times New Roman" w:eastAsia="Times New Roman" w:hAnsi="Times New Roman" w:cs="Times New Roman"/>
          <w:bCs/>
          <w:sz w:val="24"/>
          <w:szCs w:val="24"/>
          <w:lang w:eastAsia="tr-TR"/>
        </w:rPr>
        <w:t>Pekiştirme (Retansiyon) Tedavisi:</w:t>
      </w:r>
      <w:r w:rsidRPr="00A06E08">
        <w:rPr>
          <w:rFonts w:ascii="Times New Roman" w:eastAsia="Times New Roman" w:hAnsi="Times New Roman" w:cs="Times New Roman"/>
          <w:sz w:val="24"/>
          <w:szCs w:val="24"/>
          <w:lang w:eastAsia="tr-TR"/>
        </w:rPr>
        <w:t xml:space="preserve"> Aktif tedavi bittikten sonra dişlerin eski haline dönmesini engellemek için koruyucu plaklar veya içten takılan sabit teller (retainer) uygulanır.</w:t>
      </w:r>
    </w:p>
    <w:p w:rsidR="00BB3C77" w:rsidRDefault="00796D45" w:rsidP="00BB3C77">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Kayıtlarının Tutulması:</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 xml:space="preserve">Hastaya yönelik gerçekleştirilen muayene, tanı, anamnez ve tedavi işlemleri Hastane Bilgi Yönetim Sistemine (TRtek) eksiksiz, doğru ve zamanında kaydedilir. Hasta ile ilgili gerekli form ve belgeler eksiksiz olarak doldurulur ve ilgili düzenlemeler doğrultusunda dosyalanır. </w:t>
      </w:r>
    </w:p>
    <w:p w:rsidR="00BB3C77" w:rsidRDefault="00796D45" w:rsidP="00BB3C77">
      <w:pPr>
        <w:spacing w:after="0" w:line="360" w:lineRule="auto"/>
        <w:jc w:val="both"/>
        <w:rPr>
          <w:rFonts w:ascii="Times New Roman" w:hAnsi="Times New Roman" w:cs="Times New Roman"/>
          <w:b/>
          <w:color w:val="002060"/>
          <w:sz w:val="32"/>
          <w:szCs w:val="32"/>
        </w:rPr>
      </w:pPr>
      <w:r w:rsidRPr="00105474">
        <w:rPr>
          <w:rFonts w:ascii="Times New Roman" w:hAnsi="Times New Roman" w:cs="Times New Roman"/>
          <w:b/>
          <w:color w:val="002060"/>
          <w:sz w:val="32"/>
          <w:szCs w:val="32"/>
        </w:rPr>
        <w:t>Hasta Kimliğinin Doğrulanması:</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Tanı ve tedavi işlemleri öncesinde hasta kimliğinin doğrulanmasına ilişkin Kalite Yönetim Birimi tarafından oluşturulan prosedüre uyulur.</w:t>
      </w: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796D45" w:rsidP="00BB3C77">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Aydınlatılmış Onam:</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Hastaya uygulanacak işlemler hakkında hasta ve/veya yasal temsilcisi bilgilendirilir. İlgili aydınlatılmış onam formu eksiksiz olarak doldurulur, hasta ve/veya yasal temsilcisi ile hekim tarafından imzalanarak dosyalanır. </w:t>
      </w:r>
    </w:p>
    <w:p w:rsidR="00BB3C77" w:rsidRDefault="00796D45" w:rsidP="00BB3C77">
      <w:pPr>
        <w:spacing w:after="0" w:line="360" w:lineRule="auto"/>
        <w:jc w:val="both"/>
        <w:rPr>
          <w:rFonts w:ascii="Times New Roman" w:hAnsi="Times New Roman" w:cs="Times New Roman"/>
          <w:b/>
          <w:color w:val="002060"/>
          <w:sz w:val="32"/>
          <w:szCs w:val="32"/>
        </w:rPr>
      </w:pPr>
      <w:r w:rsidRPr="002E1F18">
        <w:rPr>
          <w:rFonts w:ascii="Times New Roman" w:hAnsi="Times New Roman" w:cs="Times New Roman"/>
          <w:b/>
          <w:color w:val="002060"/>
          <w:sz w:val="32"/>
          <w:szCs w:val="32"/>
        </w:rPr>
        <w:t>Hasta Mahremiyeti ve Kişisel Verilerin Korunması:</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Hasta bilgilerinin gizliliği ve mahremiyeti korunur. Hasta kayıtları, görüntüleri ve kişisel verileri yalnızca yetkili kişiler tarafından ve ilgili mevzuat doğrultusunda kullanılır.</w:t>
      </w:r>
    </w:p>
    <w:p w:rsidR="00BB3C77" w:rsidRDefault="00796D45" w:rsidP="00BB3C77">
      <w:pPr>
        <w:spacing w:after="0" w:line="360" w:lineRule="auto"/>
        <w:jc w:val="both"/>
        <w:rPr>
          <w:rFonts w:ascii="Times New Roman" w:hAnsi="Times New Roman" w:cs="Times New Roman"/>
          <w:color w:val="002060"/>
          <w:sz w:val="24"/>
          <w:szCs w:val="24"/>
        </w:rPr>
      </w:pPr>
      <w:r w:rsidRPr="002E1F18">
        <w:rPr>
          <w:rFonts w:ascii="Times New Roman" w:hAnsi="Times New Roman" w:cs="Times New Roman"/>
          <w:b/>
          <w:color w:val="002060"/>
          <w:sz w:val="32"/>
          <w:szCs w:val="32"/>
        </w:rPr>
        <w:t>Enfeksiyon Kontrolü:</w:t>
      </w:r>
      <w:r w:rsidRPr="002E1F18">
        <w:rPr>
          <w:rFonts w:ascii="Times New Roman" w:hAnsi="Times New Roman" w:cs="Times New Roman"/>
          <w:color w:val="002060"/>
          <w:sz w:val="24"/>
          <w:szCs w:val="24"/>
        </w:rPr>
        <w:t xml:space="preserve"> </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Tüm çalışanlar ve öğrenciler, el hijyeni, kişisel koruyucu ekipman kullanımı, yüzey dezenfeksiyonu, sterilizasyon ve diğer enfeksiyon kontrol önlemlerine ilişkin Kalite Yönetim Birimi ve Anabilim Dalı tarafından belirlenen kurallara uyar.</w:t>
      </w:r>
    </w:p>
    <w:p w:rsidR="00BB3C77" w:rsidRDefault="00796D45" w:rsidP="00BB3C77">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Tıbbi Atık Yönetimi:</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Evsel, tıbbi, tehlikeli atıklar ile kesici-delici atıklar ilgili atık yönetimi kurallarına uygun olarak ayrıştırılır ve belirlenen atık kutularına atılır. </w:t>
      </w:r>
    </w:p>
    <w:p w:rsidR="00BB3C77" w:rsidRDefault="00796D45" w:rsidP="00BB3C77">
      <w:pPr>
        <w:spacing w:after="0" w:line="360" w:lineRule="auto"/>
        <w:jc w:val="both"/>
        <w:rPr>
          <w:rFonts w:ascii="Times New Roman" w:hAnsi="Times New Roman" w:cs="Times New Roman"/>
          <w:b/>
          <w:color w:val="002060"/>
          <w:sz w:val="32"/>
          <w:szCs w:val="32"/>
        </w:rPr>
      </w:pPr>
      <w:r w:rsidRPr="003D230D">
        <w:rPr>
          <w:rFonts w:ascii="Times New Roman" w:hAnsi="Times New Roman" w:cs="Times New Roman"/>
          <w:b/>
          <w:color w:val="002060"/>
          <w:sz w:val="32"/>
          <w:szCs w:val="32"/>
        </w:rPr>
        <w:t>Kesici-Delici Alet Yaralanmaları ve Mesleki Maruziyet:</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color w:val="000000" w:themeColor="text1"/>
          <w:sz w:val="24"/>
          <w:szCs w:val="24"/>
        </w:rPr>
      </w:pPr>
      <w:r w:rsidRPr="00BB3C77">
        <w:rPr>
          <w:rFonts w:ascii="Times New Roman" w:hAnsi="Times New Roman" w:cs="Times New Roman"/>
          <w:color w:val="000000" w:themeColor="text1"/>
          <w:sz w:val="24"/>
          <w:szCs w:val="24"/>
        </w:rPr>
        <w:t>Kesici-delici alet yaralanması, kan veya vücut sıvılarıyla temas ya da benzeri mesleki maruziyet durumlarında ilgili Kalite Yönetim Birimi talimatı doğrultusunda hareket edilir ve olay gecikmeden Enfeksiyon Kontrol Hemşiresine bildirilir.</w:t>
      </w:r>
    </w:p>
    <w:p w:rsidR="00BB3C77" w:rsidRDefault="00796D45" w:rsidP="00BB3C77">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Sarf Malzeme</w:t>
      </w:r>
      <w:r>
        <w:rPr>
          <w:rFonts w:ascii="Times New Roman" w:hAnsi="Times New Roman" w:cs="Times New Roman"/>
          <w:b/>
          <w:color w:val="002060"/>
          <w:sz w:val="32"/>
          <w:szCs w:val="32"/>
        </w:rPr>
        <w:t>/</w:t>
      </w:r>
      <w:r w:rsidRPr="00DF25D6">
        <w:rPr>
          <w:rFonts w:ascii="Times New Roman" w:hAnsi="Times New Roman" w:cs="Times New Roman"/>
          <w:b/>
          <w:color w:val="002060"/>
          <w:sz w:val="32"/>
          <w:szCs w:val="32"/>
        </w:rPr>
        <w:t>İlaç Kullanımı ve Güvenliği:</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Kliniklerde kullanılan sarf malzemeleri ve ilaçlar uygun koşullarda saklanır, son kullanma tarihleri düzenli olarak kontrol edilir. Uygun olmadığı tespit edilen ürünler kullanılmaz ve ilgili sorumluya bildirilir. Sarf malzemeleri etkin ve ekonomik şekilde kullanılır, gereksiz tüketim ve israftan kaçınılır. Malzeme talepleri, klinik işleyişinin aksamaması için zamanında ilgili sorumluya bildirilir.</w:t>
      </w: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796D45" w:rsidP="00BB3C77">
      <w:pPr>
        <w:spacing w:after="0" w:line="360" w:lineRule="auto"/>
        <w:jc w:val="both"/>
        <w:rPr>
          <w:rFonts w:ascii="Times New Roman" w:hAnsi="Times New Roman" w:cs="Times New Roman"/>
          <w:b/>
          <w:color w:val="002060"/>
          <w:sz w:val="32"/>
          <w:szCs w:val="32"/>
        </w:rPr>
      </w:pPr>
      <w:r w:rsidRPr="00DF25D6">
        <w:rPr>
          <w:rFonts w:ascii="Times New Roman" w:hAnsi="Times New Roman" w:cs="Times New Roman"/>
          <w:b/>
          <w:color w:val="002060"/>
          <w:sz w:val="32"/>
          <w:szCs w:val="32"/>
        </w:rPr>
        <w:t>Cihaz ve Ekipmanların Kullanımı:</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Anabilim Dalında bulunan cihaz, araç ve ekipmanlar kullanım talimatlarına uygun, güvenli ve özenli bir şekilde kullanılır. Yetkisiz kişilerin cihazları kullanmasına izin verilmez.</w:t>
      </w:r>
    </w:p>
    <w:p w:rsidR="00BB3C77" w:rsidRDefault="00796D45" w:rsidP="00BB3C77">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Arıza ve Uygunsuzlukların Bildirilmesi:</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Anabilim dalında bulunan cihaz, araç ve ekipmanlar ile çalışma ortamında tespit edilen hasar, kusur veya uygunsuzluklar, Kalite Yönetim Birimi tarafından belirlenen bildirim süreci doğrultusunda ilgili sorumluya bildirilir.</w:t>
      </w:r>
    </w:p>
    <w:p w:rsidR="00BB3C77" w:rsidRDefault="00796D45" w:rsidP="00BB3C77">
      <w:pPr>
        <w:spacing w:after="0" w:line="360" w:lineRule="auto"/>
        <w:jc w:val="both"/>
        <w:rPr>
          <w:rFonts w:ascii="Times New Roman" w:hAnsi="Times New Roman" w:cs="Times New Roman"/>
          <w:b/>
          <w:color w:val="002060"/>
          <w:sz w:val="32"/>
          <w:szCs w:val="32"/>
        </w:rPr>
      </w:pPr>
      <w:r w:rsidRPr="0086054D">
        <w:rPr>
          <w:rFonts w:ascii="Times New Roman" w:hAnsi="Times New Roman" w:cs="Times New Roman"/>
          <w:b/>
          <w:color w:val="002060"/>
          <w:sz w:val="32"/>
          <w:szCs w:val="32"/>
        </w:rPr>
        <w:t>Ramak Kala ve İstenmeyen Olayların Bildirilmesi:</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Hasta, çalışan veya öğrenci güvenliğini tehdit eden ya da tehdit etme potansiyeli bulunan ramak kala olaylar ile gerçekleşen istenmeyen olaylar, Kalite Yönetim Birimi tarafından belirlenen bildirim süreci doğrultusunda gecikmeden bildirilir. Bildirimlerde hasta ve çalışan mahremiyetinin korunmasına özen gösterilir. </w:t>
      </w:r>
    </w:p>
    <w:p w:rsidR="00BB3C77" w:rsidRDefault="00796D45" w:rsidP="00BB3C77">
      <w:pPr>
        <w:spacing w:after="0" w:line="360" w:lineRule="auto"/>
        <w:jc w:val="both"/>
        <w:rPr>
          <w:rFonts w:ascii="Times New Roman" w:hAnsi="Times New Roman" w:cs="Times New Roman"/>
          <w:b/>
          <w:color w:val="002060"/>
          <w:sz w:val="32"/>
          <w:szCs w:val="32"/>
        </w:rPr>
      </w:pPr>
      <w:r w:rsidRPr="009C2C98">
        <w:rPr>
          <w:rFonts w:ascii="Times New Roman" w:hAnsi="Times New Roman" w:cs="Times New Roman"/>
          <w:b/>
          <w:color w:val="002060"/>
          <w:sz w:val="32"/>
          <w:szCs w:val="32"/>
        </w:rPr>
        <w:t>İş Sağlığı ve Güvenliği:</w:t>
      </w:r>
    </w:p>
    <w:p w:rsidR="00BB3C77"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Tüm personel ve öğrenciler, iş sağlığı ve güvenliğine ilişkin uyarı, talimat ve prosedürlere uyar; çalışma alanındaki risklere karşı gerekli önlemli alır ve kişisel koruyucu ekipmanları uygun şekilde kullanır. </w:t>
      </w:r>
    </w:p>
    <w:p w:rsidR="00BB3C77" w:rsidRDefault="00796D45" w:rsidP="00BB3C77">
      <w:pPr>
        <w:spacing w:after="0" w:line="360" w:lineRule="auto"/>
        <w:jc w:val="both"/>
        <w:rPr>
          <w:rFonts w:ascii="Times New Roman" w:hAnsi="Times New Roman" w:cs="Times New Roman"/>
          <w:b/>
          <w:color w:val="002060"/>
          <w:sz w:val="32"/>
          <w:szCs w:val="32"/>
        </w:rPr>
      </w:pPr>
      <w:r>
        <w:rPr>
          <w:rFonts w:ascii="Times New Roman" w:hAnsi="Times New Roman" w:cs="Times New Roman"/>
          <w:b/>
          <w:color w:val="002060"/>
          <w:sz w:val="32"/>
          <w:szCs w:val="32"/>
        </w:rPr>
        <w:t>Acil Durumlar:</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Yangın, deprem, tıbbi acil durum, renkli kodlar ve diğer olağan dışı durumlarda Fakülte Acil Durum Planı ve ilgili uygulama talimatı doğrultusunda hareket edilir. Acil çıkışlar ve yangın söndürme cihazlarının bulunduğu alanların erişilebilirliği engellenmemelidir.</w:t>
      </w:r>
    </w:p>
    <w:p w:rsidR="00BB3C77" w:rsidRDefault="00796D45" w:rsidP="00BB3C77">
      <w:pPr>
        <w:spacing w:after="0" w:line="360" w:lineRule="auto"/>
        <w:jc w:val="both"/>
        <w:rPr>
          <w:rFonts w:ascii="Times New Roman" w:hAnsi="Times New Roman" w:cs="Times New Roman"/>
          <w:b/>
          <w:color w:val="002060"/>
          <w:sz w:val="32"/>
          <w:szCs w:val="32"/>
        </w:rPr>
      </w:pPr>
      <w:r w:rsidRPr="008D60BA">
        <w:rPr>
          <w:rFonts w:ascii="Times New Roman" w:hAnsi="Times New Roman" w:cs="Times New Roman"/>
          <w:b/>
          <w:color w:val="002060"/>
          <w:sz w:val="32"/>
          <w:szCs w:val="32"/>
        </w:rPr>
        <w:t>Kurallara ve Güncel Düzenlemelere Uyum:</w:t>
      </w:r>
    </w:p>
    <w:p w:rsidR="00796D45" w:rsidRPr="00BB3C77" w:rsidRDefault="00796D45" w:rsidP="00BB3C77">
      <w:pPr>
        <w:pStyle w:val="ListeParagraf"/>
        <w:numPr>
          <w:ilvl w:val="0"/>
          <w:numId w:val="17"/>
        </w:numPr>
        <w:spacing w:after="0" w:line="360" w:lineRule="auto"/>
        <w:jc w:val="both"/>
        <w:rPr>
          <w:rFonts w:ascii="Times New Roman" w:hAnsi="Times New Roman" w:cs="Times New Roman"/>
          <w:sz w:val="24"/>
          <w:szCs w:val="24"/>
        </w:rPr>
      </w:pPr>
      <w:r w:rsidRPr="00BB3C77">
        <w:rPr>
          <w:rFonts w:ascii="Times New Roman" w:hAnsi="Times New Roman" w:cs="Times New Roman"/>
          <w:sz w:val="24"/>
          <w:szCs w:val="24"/>
        </w:rPr>
        <w:t xml:space="preserve">Anabilim Dalında görev yapan tüm personel ve klinik gözlem ile uygulamalara katılan öğrenciler; Fakülte Yönetimi, Anabilim Dalı Başkanlığı ve ilgili kurul/komisyonlar yayımlanan güncel prosedür, talimat, rehber ve duyurulara uymakla yükümlüdür. </w:t>
      </w:r>
    </w:p>
    <w:p w:rsidR="00BB3C77" w:rsidRDefault="00BB3C77"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32"/>
          <w:szCs w:val="32"/>
        </w:rPr>
      </w:pPr>
    </w:p>
    <w:p w:rsidR="00796D45" w:rsidRPr="00B70732" w:rsidRDefault="00796D45" w:rsidP="00BB3C77">
      <w:pPr>
        <w:spacing w:after="0" w:line="360" w:lineRule="auto"/>
        <w:jc w:val="both"/>
        <w:rPr>
          <w:rFonts w:ascii="Times New Roman" w:hAnsi="Times New Roman" w:cs="Times New Roman"/>
          <w:b/>
          <w:color w:val="002060"/>
          <w:sz w:val="32"/>
          <w:szCs w:val="32"/>
        </w:rPr>
      </w:pPr>
      <w:r w:rsidRPr="00B70732">
        <w:rPr>
          <w:rFonts w:ascii="Times New Roman" w:hAnsi="Times New Roman" w:cs="Times New Roman"/>
          <w:b/>
          <w:color w:val="002060"/>
          <w:sz w:val="32"/>
          <w:szCs w:val="32"/>
        </w:rPr>
        <w:t>Klinik Gözleme Katılan Öğrencilerin Uyması Gereken Kurallar:</w:t>
      </w:r>
    </w:p>
    <w:p w:rsidR="00796D45" w:rsidRDefault="00796D45" w:rsidP="00BB3C77">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uygulama gözlem programında belirlenen tarihler dışında klinik gözleme katılmak isteyen öğrenciler, ‘‘Klinik Gözlem Talep Dilekçesi’’ ile Dekanlığa başvurur. Klinik gözleme katılım, Dekanlığın uygun görmesi ve Anabilim Dalının onayı doğrultusunda gerçekleştirilir.</w:t>
      </w:r>
    </w:p>
    <w:p w:rsidR="00796D45" w:rsidRDefault="00796D45" w:rsidP="00BB3C77">
      <w:pPr>
        <w:pStyle w:val="ListeParagraf"/>
        <w:numPr>
          <w:ilvl w:val="0"/>
          <w:numId w:val="11"/>
        </w:numPr>
        <w:spacing w:after="0" w:line="360" w:lineRule="auto"/>
        <w:jc w:val="both"/>
        <w:rPr>
          <w:rFonts w:ascii="Times New Roman" w:hAnsi="Times New Roman" w:cs="Times New Roman"/>
          <w:sz w:val="24"/>
          <w:szCs w:val="24"/>
        </w:rPr>
      </w:pPr>
      <w:r w:rsidRPr="00E50E59">
        <w:rPr>
          <w:rFonts w:ascii="Times New Roman" w:hAnsi="Times New Roman" w:cs="Times New Roman"/>
          <w:sz w:val="24"/>
          <w:szCs w:val="24"/>
        </w:rPr>
        <w:t>Eğitim-Öğretim yılı öğrenci klinik uygulam</w:t>
      </w:r>
      <w:r>
        <w:rPr>
          <w:rFonts w:ascii="Times New Roman" w:hAnsi="Times New Roman" w:cs="Times New Roman"/>
          <w:sz w:val="24"/>
          <w:szCs w:val="24"/>
        </w:rPr>
        <w:t>a</w:t>
      </w:r>
      <w:r w:rsidRPr="00E50E59">
        <w:rPr>
          <w:rFonts w:ascii="Times New Roman" w:hAnsi="Times New Roman" w:cs="Times New Roman"/>
          <w:sz w:val="24"/>
          <w:szCs w:val="24"/>
        </w:rPr>
        <w:t xml:space="preserve"> gözlem programı</w:t>
      </w:r>
      <w:r>
        <w:rPr>
          <w:rFonts w:ascii="Times New Roman" w:hAnsi="Times New Roman" w:cs="Times New Roman"/>
          <w:sz w:val="24"/>
          <w:szCs w:val="24"/>
        </w:rPr>
        <w:t xml:space="preserve"> kapsamında öğrenciler, klinik gözleme belirlenen gün ve saatlerde katılmak ve Pamukkale Üniversitesi Diş Hekimliği Fakültesi Eğitim-Öğretim Yönetmeliğinde belirtilen devam koşullarını yerine getirmekle yükümlüdür. Öğrenciler, klinik çalışma programına uymalı ve kliniğe zamanında gelmelidir. </w:t>
      </w:r>
    </w:p>
    <w:p w:rsidR="00796D45" w:rsidRPr="00641B63" w:rsidRDefault="00796D45" w:rsidP="00BB3C77">
      <w:pPr>
        <w:spacing w:after="0" w:line="360" w:lineRule="auto"/>
        <w:jc w:val="both"/>
        <w:rPr>
          <w:rFonts w:ascii="Times New Roman" w:hAnsi="Times New Roman" w:cs="Times New Roman"/>
          <w:b/>
          <w:color w:val="002060"/>
          <w:sz w:val="32"/>
          <w:szCs w:val="32"/>
        </w:rPr>
      </w:pPr>
      <w:r w:rsidRPr="00641B63">
        <w:rPr>
          <w:rFonts w:ascii="Times New Roman" w:hAnsi="Times New Roman" w:cs="Times New Roman"/>
          <w:b/>
          <w:color w:val="002060"/>
          <w:sz w:val="32"/>
          <w:szCs w:val="32"/>
        </w:rPr>
        <w:t>Klinik Uygulamaya Katılan Öğrencilerin Uyması Gereken Kurallar:</w:t>
      </w:r>
    </w:p>
    <w:p w:rsidR="00641B63" w:rsidRDefault="00796D45" w:rsidP="00BB3C77">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Öğrenciler klinik uygulamalara belirlenen gün ve saatlerde katılmak ve Pamukkale Üniversitesi Diş Hekimliği Fakültesi Eğitim-Öğretim Yönetmeliğinde belirtilen devam koşullarını yerine getirmekle yükümlüdür. Öğrenciler, klinik çalışma programına uymalı ve kliniğe zamanında gelmelidir.</w:t>
      </w:r>
    </w:p>
    <w:p w:rsidR="00641B63"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641B63">
        <w:rPr>
          <w:rFonts w:ascii="Times New Roman" w:hAnsi="Times New Roman" w:cs="Times New Roman"/>
          <w:sz w:val="24"/>
          <w:szCs w:val="24"/>
        </w:rPr>
        <w:t>Öğrenciler, kendilerine teslim edilen hastalara ait model ve sefalometrik analizleri yapmakla yükümlüdür.</w:t>
      </w:r>
      <w:r w:rsidR="007D35E1" w:rsidRPr="00641B63">
        <w:rPr>
          <w:rFonts w:ascii="Times New Roman" w:hAnsi="Times New Roman" w:cs="Times New Roman"/>
          <w:sz w:val="24"/>
          <w:szCs w:val="24"/>
        </w:rPr>
        <w:t xml:space="preserve"> Aynı zamanda </w:t>
      </w:r>
      <w:r w:rsidR="00BB3C77">
        <w:rPr>
          <w:rFonts w:ascii="Times New Roman" w:hAnsi="Times New Roman" w:cs="Times New Roman"/>
          <w:sz w:val="24"/>
          <w:szCs w:val="24"/>
        </w:rPr>
        <w:t xml:space="preserve">klinik uygulama </w:t>
      </w:r>
      <w:r w:rsidR="007D35E1" w:rsidRPr="00641B63">
        <w:rPr>
          <w:rFonts w:ascii="Times New Roman" w:hAnsi="Times New Roman" w:cs="Times New Roman"/>
          <w:sz w:val="24"/>
          <w:szCs w:val="24"/>
        </w:rPr>
        <w:t>süresince istenilen tel bükümlerini yapmalı ve teslimini gerçekleştirmelidir.</w:t>
      </w:r>
    </w:p>
    <w:p w:rsidR="00641B63" w:rsidRDefault="00BB3C77" w:rsidP="00BB3C77">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Klinik uygulama </w:t>
      </w:r>
      <w:r w:rsidR="00B70732" w:rsidRPr="00641B63">
        <w:rPr>
          <w:rFonts w:ascii="Times New Roman" w:hAnsi="Times New Roman" w:cs="Times New Roman"/>
          <w:sz w:val="24"/>
          <w:szCs w:val="24"/>
        </w:rPr>
        <w:t>başında belirlenen konuda seminerin yazım kuralları esas alınarak teslimi zorunludur.</w:t>
      </w:r>
    </w:p>
    <w:p w:rsidR="00641B63" w:rsidRDefault="00B70732" w:rsidP="00BB3C77">
      <w:pPr>
        <w:pStyle w:val="ListeParagraf"/>
        <w:numPr>
          <w:ilvl w:val="0"/>
          <w:numId w:val="11"/>
        </w:numPr>
        <w:spacing w:after="0" w:line="360" w:lineRule="auto"/>
        <w:jc w:val="both"/>
        <w:rPr>
          <w:rFonts w:ascii="Times New Roman" w:hAnsi="Times New Roman" w:cs="Times New Roman"/>
          <w:sz w:val="24"/>
          <w:szCs w:val="24"/>
        </w:rPr>
      </w:pPr>
      <w:r w:rsidRPr="00641B63">
        <w:rPr>
          <w:rFonts w:ascii="Times New Roman" w:hAnsi="Times New Roman" w:cs="Times New Roman"/>
          <w:sz w:val="24"/>
          <w:szCs w:val="24"/>
        </w:rPr>
        <w:t xml:space="preserve">Klinik uygulama sonundaki sözlü sınavında başarılı olamayan öğrenciler, </w:t>
      </w:r>
      <w:r w:rsidR="00BB3C77">
        <w:rPr>
          <w:rFonts w:ascii="Times New Roman" w:hAnsi="Times New Roman" w:cs="Times New Roman"/>
          <w:sz w:val="24"/>
          <w:szCs w:val="24"/>
        </w:rPr>
        <w:t>klinik uygulama</w:t>
      </w:r>
      <w:r w:rsidRPr="00641B63">
        <w:rPr>
          <w:rFonts w:ascii="Times New Roman" w:hAnsi="Times New Roman" w:cs="Times New Roman"/>
          <w:sz w:val="24"/>
          <w:szCs w:val="24"/>
        </w:rPr>
        <w:t xml:space="preserve"> sonu teorik sınavına girme hakkı kazanamazlar</w:t>
      </w:r>
      <w:r w:rsidR="007D35E1" w:rsidRPr="00641B63">
        <w:rPr>
          <w:rFonts w:ascii="Times New Roman" w:hAnsi="Times New Roman" w:cs="Times New Roman"/>
          <w:sz w:val="24"/>
          <w:szCs w:val="24"/>
        </w:rPr>
        <w:t>.</w:t>
      </w:r>
    </w:p>
    <w:p w:rsidR="00AE3229" w:rsidRPr="00641B63"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641B63">
        <w:rPr>
          <w:rFonts w:ascii="Times New Roman" w:hAnsi="Times New Roman" w:cs="Times New Roman"/>
          <w:sz w:val="24"/>
          <w:szCs w:val="24"/>
        </w:rPr>
        <w:t xml:space="preserve">Öğrenciler </w:t>
      </w:r>
      <w:r w:rsidR="00BB3C77">
        <w:rPr>
          <w:rFonts w:ascii="Times New Roman" w:hAnsi="Times New Roman" w:cs="Times New Roman"/>
          <w:sz w:val="24"/>
          <w:szCs w:val="24"/>
        </w:rPr>
        <w:t>klinik uygulama</w:t>
      </w:r>
      <w:r w:rsidRPr="00641B63">
        <w:rPr>
          <w:rFonts w:ascii="Times New Roman" w:hAnsi="Times New Roman" w:cs="Times New Roman"/>
          <w:sz w:val="24"/>
          <w:szCs w:val="24"/>
        </w:rPr>
        <w:t xml:space="preserve"> başlangıç saati</w:t>
      </w:r>
      <w:r w:rsidR="007D35E1" w:rsidRPr="00641B63">
        <w:rPr>
          <w:rFonts w:ascii="Times New Roman" w:hAnsi="Times New Roman" w:cs="Times New Roman"/>
          <w:sz w:val="24"/>
          <w:szCs w:val="24"/>
        </w:rPr>
        <w:t xml:space="preserve">nde </w:t>
      </w:r>
      <w:r w:rsidRPr="00641B63">
        <w:rPr>
          <w:rFonts w:ascii="Times New Roman" w:hAnsi="Times New Roman" w:cs="Times New Roman"/>
          <w:sz w:val="24"/>
          <w:szCs w:val="24"/>
        </w:rPr>
        <w:t>klinikte bulunmalıdır. Belirlenen saate ek olarak 15 dakikadan fazla geciken öğrenciler o gün devamsız sayılır.</w:t>
      </w:r>
    </w:p>
    <w:p w:rsidR="00AE3229" w:rsidRPr="00AE3229" w:rsidRDefault="007D35E1" w:rsidP="00BB3C77">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Öğrenciler k</w:t>
      </w:r>
      <w:r w:rsidR="00AE3229" w:rsidRPr="00AE3229">
        <w:rPr>
          <w:rFonts w:ascii="Times New Roman" w:hAnsi="Times New Roman" w:cs="Times New Roman"/>
          <w:sz w:val="24"/>
          <w:szCs w:val="24"/>
        </w:rPr>
        <w:t>ılık kıy</w:t>
      </w:r>
      <w:r>
        <w:rPr>
          <w:rFonts w:ascii="Times New Roman" w:hAnsi="Times New Roman" w:cs="Times New Roman"/>
          <w:sz w:val="24"/>
          <w:szCs w:val="24"/>
        </w:rPr>
        <w:t>afet kurallarına uygun giyin</w:t>
      </w:r>
      <w:r w:rsidR="00AE3229">
        <w:rPr>
          <w:rFonts w:ascii="Times New Roman" w:hAnsi="Times New Roman" w:cs="Times New Roman"/>
          <w:sz w:val="24"/>
          <w:szCs w:val="24"/>
        </w:rPr>
        <w:t>melidir. Laboratuvarda koruyucu ekipman olmadan çalışılmamalıdır.</w:t>
      </w:r>
    </w:p>
    <w:p w:rsidR="00AE3229" w:rsidRPr="00AE3229"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AE3229">
        <w:rPr>
          <w:rFonts w:ascii="Times New Roman" w:hAnsi="Times New Roman" w:cs="Times New Roman"/>
          <w:sz w:val="24"/>
          <w:szCs w:val="24"/>
        </w:rPr>
        <w:t xml:space="preserve">Hastanın </w:t>
      </w:r>
      <w:r w:rsidR="007D35E1">
        <w:rPr>
          <w:rFonts w:ascii="Times New Roman" w:hAnsi="Times New Roman" w:cs="Times New Roman"/>
          <w:sz w:val="24"/>
          <w:szCs w:val="24"/>
        </w:rPr>
        <w:t>kişisel bilgileri</w:t>
      </w:r>
      <w:r>
        <w:rPr>
          <w:rFonts w:ascii="Times New Roman" w:hAnsi="Times New Roman" w:cs="Times New Roman"/>
          <w:sz w:val="24"/>
          <w:szCs w:val="24"/>
        </w:rPr>
        <w:t xml:space="preserve"> gizli tutulmalı</w:t>
      </w:r>
      <w:r w:rsidRPr="00AE3229">
        <w:rPr>
          <w:rFonts w:ascii="Times New Roman" w:hAnsi="Times New Roman" w:cs="Times New Roman"/>
          <w:sz w:val="24"/>
          <w:szCs w:val="24"/>
        </w:rPr>
        <w:t xml:space="preserve"> ve h</w:t>
      </w:r>
      <w:r>
        <w:rPr>
          <w:rFonts w:ascii="Times New Roman" w:hAnsi="Times New Roman" w:cs="Times New Roman"/>
          <w:sz w:val="24"/>
          <w:szCs w:val="24"/>
        </w:rPr>
        <w:t>asta mahremiyetine saygı duyulmalıdır.</w:t>
      </w:r>
    </w:p>
    <w:p w:rsidR="00AE3229" w:rsidRPr="00AE3229"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AE3229">
        <w:rPr>
          <w:rFonts w:ascii="Times New Roman" w:hAnsi="Times New Roman" w:cs="Times New Roman"/>
          <w:sz w:val="24"/>
          <w:szCs w:val="24"/>
        </w:rPr>
        <w:t>Hastalarla, diğer öğrencilerle ve sağlık personeliyle saygılı ve nazik ile</w:t>
      </w:r>
      <w:r w:rsidR="007D35E1">
        <w:rPr>
          <w:rFonts w:ascii="Times New Roman" w:hAnsi="Times New Roman" w:cs="Times New Roman"/>
          <w:sz w:val="24"/>
          <w:szCs w:val="24"/>
        </w:rPr>
        <w:t>tişim kurulmalıdır</w:t>
      </w:r>
      <w:r w:rsidRPr="00AE3229">
        <w:rPr>
          <w:rFonts w:ascii="Times New Roman" w:hAnsi="Times New Roman" w:cs="Times New Roman"/>
          <w:sz w:val="24"/>
          <w:szCs w:val="24"/>
        </w:rPr>
        <w:t>.</w:t>
      </w:r>
    </w:p>
    <w:p w:rsidR="00AE3229" w:rsidRPr="007D35E1" w:rsidRDefault="007D35E1" w:rsidP="00BB3C77">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El hijyenine dikkat edilmeli, s</w:t>
      </w:r>
      <w:r w:rsidR="00AE3229" w:rsidRPr="007D35E1">
        <w:rPr>
          <w:rFonts w:ascii="Times New Roman" w:hAnsi="Times New Roman" w:cs="Times New Roman"/>
          <w:sz w:val="24"/>
          <w:szCs w:val="24"/>
        </w:rPr>
        <w:t>terilizasyon ve dezenfeksiyon protok</w:t>
      </w:r>
      <w:r>
        <w:rPr>
          <w:rFonts w:ascii="Times New Roman" w:hAnsi="Times New Roman" w:cs="Times New Roman"/>
          <w:sz w:val="24"/>
          <w:szCs w:val="24"/>
        </w:rPr>
        <w:t>ollerine sıkı bir şekilde uyulmalıdır.</w:t>
      </w:r>
    </w:p>
    <w:p w:rsidR="00AE3229" w:rsidRPr="00AE3229"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AE3229">
        <w:rPr>
          <w:rFonts w:ascii="Times New Roman" w:hAnsi="Times New Roman" w:cs="Times New Roman"/>
          <w:sz w:val="24"/>
          <w:szCs w:val="24"/>
        </w:rPr>
        <w:t>Eğitmenlerin ve klinik personel</w:t>
      </w:r>
      <w:r w:rsidR="007D35E1">
        <w:rPr>
          <w:rFonts w:ascii="Times New Roman" w:hAnsi="Times New Roman" w:cs="Times New Roman"/>
          <w:sz w:val="24"/>
          <w:szCs w:val="24"/>
        </w:rPr>
        <w:t>in talimatlarına dikkatle uyulmalıdır.</w:t>
      </w:r>
    </w:p>
    <w:p w:rsidR="00AE3229" w:rsidRPr="00AE3229" w:rsidRDefault="00AE3229" w:rsidP="00BB3C77">
      <w:pPr>
        <w:pStyle w:val="ListeParagraf"/>
        <w:numPr>
          <w:ilvl w:val="0"/>
          <w:numId w:val="11"/>
        </w:numPr>
        <w:spacing w:after="0" w:line="360" w:lineRule="auto"/>
        <w:jc w:val="both"/>
        <w:rPr>
          <w:rFonts w:ascii="Times New Roman" w:hAnsi="Times New Roman" w:cs="Times New Roman"/>
          <w:sz w:val="24"/>
          <w:szCs w:val="24"/>
        </w:rPr>
      </w:pPr>
      <w:r w:rsidRPr="00AE3229">
        <w:rPr>
          <w:rFonts w:ascii="Times New Roman" w:hAnsi="Times New Roman" w:cs="Times New Roman"/>
          <w:sz w:val="24"/>
          <w:szCs w:val="24"/>
        </w:rPr>
        <w:t>Hastala</w:t>
      </w:r>
      <w:r w:rsidR="007D35E1">
        <w:rPr>
          <w:rFonts w:ascii="Times New Roman" w:hAnsi="Times New Roman" w:cs="Times New Roman"/>
          <w:sz w:val="24"/>
          <w:szCs w:val="24"/>
        </w:rPr>
        <w:t>rın güvenliğini ön planda tutularak gerekli tüm önlemleri alınmalıdır</w:t>
      </w:r>
      <w:r w:rsidRPr="00AE3229">
        <w:rPr>
          <w:rFonts w:ascii="Times New Roman" w:hAnsi="Times New Roman" w:cs="Times New Roman"/>
          <w:sz w:val="24"/>
          <w:szCs w:val="24"/>
        </w:rPr>
        <w:t>.</w:t>
      </w:r>
    </w:p>
    <w:p w:rsidR="00641B63" w:rsidRDefault="007D35E1" w:rsidP="00BB3C77">
      <w:pPr>
        <w:pStyle w:val="ListeParagraf"/>
        <w:numPr>
          <w:ilvl w:val="0"/>
          <w:numId w:val="1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Yapılan işler</w:t>
      </w:r>
      <w:r w:rsidR="00AE3229" w:rsidRPr="00AE3229">
        <w:rPr>
          <w:rFonts w:ascii="Times New Roman" w:hAnsi="Times New Roman" w:cs="Times New Roman"/>
          <w:sz w:val="24"/>
          <w:szCs w:val="24"/>
        </w:rPr>
        <w:t xml:space="preserve"> doğru ve eksiksiz </w:t>
      </w:r>
      <w:r>
        <w:rPr>
          <w:rFonts w:ascii="Times New Roman" w:hAnsi="Times New Roman" w:cs="Times New Roman"/>
          <w:sz w:val="24"/>
          <w:szCs w:val="24"/>
        </w:rPr>
        <w:t>bir şekilde kaydedilmeli, gerekli evraklar düzgün bir şekilde doldurulmalıdır.</w:t>
      </w:r>
    </w:p>
    <w:p w:rsidR="00AE3229" w:rsidRPr="00641B63" w:rsidRDefault="007D35E1" w:rsidP="00BB3C77">
      <w:pPr>
        <w:pStyle w:val="ListeParagraf"/>
        <w:numPr>
          <w:ilvl w:val="0"/>
          <w:numId w:val="11"/>
        </w:numPr>
        <w:spacing w:after="0" w:line="360" w:lineRule="auto"/>
        <w:jc w:val="both"/>
        <w:rPr>
          <w:rFonts w:ascii="Times New Roman" w:hAnsi="Times New Roman" w:cs="Times New Roman"/>
          <w:sz w:val="24"/>
          <w:szCs w:val="24"/>
        </w:rPr>
      </w:pPr>
      <w:r w:rsidRPr="00641B63">
        <w:rPr>
          <w:rFonts w:ascii="Times New Roman" w:hAnsi="Times New Roman" w:cs="Times New Roman"/>
          <w:sz w:val="24"/>
          <w:szCs w:val="24"/>
        </w:rPr>
        <w:t>Öğrenciler ekip çalışmasına katılmakla yükümlüdür.</w:t>
      </w:r>
    </w:p>
    <w:p w:rsidR="00B72195" w:rsidRDefault="00B72195" w:rsidP="00BB3C77">
      <w:pPr>
        <w:spacing w:after="0" w:line="360" w:lineRule="auto"/>
        <w:jc w:val="both"/>
        <w:rPr>
          <w:rFonts w:ascii="Times New Roman" w:hAnsi="Times New Roman" w:cs="Times New Roman"/>
          <w:b/>
          <w:color w:val="002060"/>
          <w:sz w:val="44"/>
          <w:szCs w:val="44"/>
        </w:rPr>
      </w:pPr>
    </w:p>
    <w:p w:rsidR="00B72195" w:rsidRDefault="00B72195"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F055BB" w:rsidRDefault="00F055BB" w:rsidP="00BB3C77">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ANABİLİM DALI BAŞKANI GÖREV TANIMI</w:t>
      </w:r>
    </w:p>
    <w:p w:rsidR="00F055BB" w:rsidRDefault="00F055BB" w:rsidP="00BB3C77">
      <w:pPr>
        <w:autoSpaceDE w:val="0"/>
        <w:autoSpaceDN w:val="0"/>
        <w:adjustRightInd w:val="0"/>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Temel İş ve Sorumluluklar</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Başkanı olduğu anabilim dalı ve bağlı birimlerde ilgili kanun, tüzük ve yönetmelik hükümlerine uygun olarak akademik, eğitim ve klinik hizmeti faaliyetlerinin koordineli bir şeklide yerine getirilmesini ve yürütülmesini sağlamak,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Sorumluluğundaki birimde tıbbın gereklerine uygun, etkin ve ekonomik bir sağlık hizmetinin verilmesini sağlayacak tıbbi, idari ve teknik tedbirleri almak,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 xml:space="preserve">Akademik ve idari personellerin işlerine devamları ile yönetmelik veya emirlerle kendilerine verilen görevleri gereği şekilde yerine getirmelerini sağlamak, aksaklıkları personelin bağlı bulunduğu ilgili amirlere bildirmek, </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Mevzuat ile ilgili gelişmeleri izlemek ve güncel gelişmeler hakkında öğretim üyelerini ve gerekli diğer akademik/idari personeli bilgilendirmek,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dalının ihtiyaç duyduğu cihaz ve malzemelerin sağlanması amacı ile gerekli girişimleri yapmak,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Bölümde arızalandığı tespit edilen cihazların onarımının sağlanması amacıyla arıza bildirimi yapılmasını ve cihazın onarımını sağlamak,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Güncel tedavi metotlarının uygulanması için gerekli girişimleri yapmak, eğitim programları düzenlemek,</w:t>
      </w:r>
    </w:p>
    <w:p w:rsidR="00F055BB" w:rsidRPr="00E66FB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görevini aksatacak acil bir durum karşısında başka bir personeli veya kendisi görevlendirerek veya görevlendirilmesini sağlayarak hizmetlerin aksamamasını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E66FB7">
        <w:rPr>
          <w:rFonts w:ascii="Times New Roman" w:hAnsi="Times New Roman" w:cs="Times New Roman"/>
          <w:sz w:val="24"/>
          <w:szCs w:val="24"/>
        </w:rPr>
        <w:t>Anabilim dalında çalışan personellerin eğitim, izin, rotasyon, nöbet, klinik hizmeti ve konsültasyon programlarını düzenlemek ve denetlemek,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hasta şikâyetlerini dinlemek ve çözüm bulmak. Tekrarlanmaması yönünde gerekli önlemleri almak,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Umumi Hıfzıssıhha Kanunu’nun 57. Maddesine göre bildirimi zorunlu olan bulaşıcı hastalıkları aynı kanunun 58. maddesi uyarınca Dekanlığa bildirmek ve gerekli tedbirleri almak,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İş sağlığı ve güvenliği ile ilgili uyarı ve talimatlara uymak, gerekli kişisel koruyucu donanımları kullanmak ve personellerin de kullanmasını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Hizmet yönünden sorumluluğundaki birimlerin diğer birimlerle ve idareyle olan iş birliğini sağlamak, gerektiğinde diğer bölümlere destek vermek,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akademik kurulunu toplamak ve kurulda alınan kararların uygulanmasını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kadro yapısını düzenlemek ve yeterli olması için gerekli planlamaları yapmak,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faaliyet raporlarını hazırlamak,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Akademik personellerin görevlerini tam ve zamanında yapmalarını sağlamak, performanslarını izlemek, sonuçlarını gerektiğinde dekanlığa bildirmek,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öğrencilerinin eğitim-öğretime yönelik sorunlarıyla yakından ilgilenmek, kültürel, sosyal ve bilimsel etkinlikler düzenlemelerini teşvik etmek ve bu konuda öğrencilere yardımcı olmak,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Bölümdeki dersliklerin, çalışma odalarının, laboratuvarların, kliniklerin ve ders araç-gereçlerinin verimli, etkili, düzenli ve temiz olarak kullanılmasını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eğitim-öğretimin ve bilimsel araştırmaların verimli ve etkili bir şekilde gerçekleşmesi amacıyla öğretim elemanları arasında uygun bir iletişimin kurulmasını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dalındaki öğrenci-öğretim elemanı ilişkilerinin eğitim-öğretimin amaçları doğrultusunda düzenli ve sağlıklı bir şekilde yürütülmesini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dalında ortaya çıkan sorunları ve anlaşmazlıkları üst makamlara bildirmeden önce bölüm içinde çözmeye çalışmak, gerektiğinde kendi uzlaştırma girişimlerini raporlayarak üst makamlara bildirmek, olası sorunlar ortaya çıkmadan önce gerekli önlemleri almak,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ders dağılımının öğretim elemanları arasında dengeli ve makul bir şekilde yapılmasını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Uzmanlık eğitimi sürecinin düzenli bir şekilde takip edilmesini sağlamak, araştırma görevlilerinin 6 aylık kanaat formalarını düzenleyerek dekanlığa iletmek, uzmanlık eğitimi tez savunması ve uzmanlık eğitimi bitirme sınavının uygun şekilde yapılmasını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 dekanlığı ile anabilim dalı arasındaki her türlü yazışmanın sağlıklı bir şekilde yapılmasını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Anabilim dalı ile ilgili her türlü belge, evrak ve yazışmaların arşivlenmesini sağlamak,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Dekanın öngördüğü toplantılara katılmak ve toplantıda alınan kararları anabilim dalı öğretim üyelerine bildirmek,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Görevini Kalite Yönetim Sistemi politikası, hedefleri ve prosedürlerine uygun olarak yürütmek,</w:t>
      </w:r>
    </w:p>
    <w:p w:rsidR="00BD3BF7"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Kalite Yönetim Sistemi dokümanlarında belirtilen ilave görev ve sorumlulukları yerine getirmek,</w:t>
      </w:r>
    </w:p>
    <w:p w:rsidR="00F055BB" w:rsidRPr="00BD3BF7" w:rsidRDefault="00F055BB" w:rsidP="00BB3C77">
      <w:pPr>
        <w:pStyle w:val="ListeParagraf"/>
        <w:numPr>
          <w:ilvl w:val="0"/>
          <w:numId w:val="1"/>
        </w:numPr>
        <w:autoSpaceDE w:val="0"/>
        <w:autoSpaceDN w:val="0"/>
        <w:adjustRightInd w:val="0"/>
        <w:spacing w:after="0" w:line="360" w:lineRule="auto"/>
        <w:ind w:left="284"/>
        <w:jc w:val="both"/>
        <w:rPr>
          <w:rFonts w:ascii="Times New Roman" w:hAnsi="Times New Roman" w:cs="Times New Roman"/>
          <w:b/>
          <w:color w:val="000000"/>
          <w:sz w:val="24"/>
          <w:szCs w:val="24"/>
        </w:rPr>
      </w:pPr>
      <w:r w:rsidRPr="00BD3BF7">
        <w:rPr>
          <w:rFonts w:ascii="Times New Roman" w:hAnsi="Times New Roman" w:cs="Times New Roman"/>
          <w:sz w:val="24"/>
          <w:szCs w:val="24"/>
        </w:rPr>
        <w:t>Rektörlük/Dekanlık tarafından verilen diğer görevleri yerine getirmek.</w:t>
      </w:r>
    </w:p>
    <w:p w:rsidR="00F055BB" w:rsidRPr="00F055BB" w:rsidRDefault="00F055BB" w:rsidP="00BB3C77">
      <w:pPr>
        <w:spacing w:after="0" w:line="360" w:lineRule="auto"/>
        <w:jc w:val="both"/>
        <w:rPr>
          <w:rFonts w:ascii="Times New Roman" w:hAnsi="Times New Roman" w:cs="Times New Roman"/>
          <w:b/>
          <w:color w:val="002060"/>
          <w:sz w:val="32"/>
          <w:szCs w:val="32"/>
        </w:rPr>
      </w:pPr>
      <w:r w:rsidRPr="00F055BB">
        <w:rPr>
          <w:rFonts w:ascii="Times New Roman" w:hAnsi="Times New Roman" w:cs="Times New Roman"/>
          <w:b/>
          <w:color w:val="002060"/>
          <w:sz w:val="32"/>
          <w:szCs w:val="32"/>
        </w:rPr>
        <w:t>Yetkileri</w:t>
      </w:r>
    </w:p>
    <w:p w:rsidR="00F055BB" w:rsidRPr="00BD3BF7" w:rsidRDefault="00F055BB" w:rsidP="00BB3C77">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Yukarıda belirtilen "Temel İş ve Sorumluluklar" ı gerçekleştirme yetkisine sahip olmak,</w:t>
      </w:r>
    </w:p>
    <w:p w:rsidR="00F055BB" w:rsidRPr="00BD3BF7" w:rsidRDefault="00F055BB" w:rsidP="00BB3C77">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Faaliyetlerin gerçekleştirilmesi için gerekli araç ve gereci kullanabilmek,</w:t>
      </w:r>
    </w:p>
    <w:p w:rsidR="00F055BB" w:rsidRPr="00BD3BF7" w:rsidRDefault="00F055BB" w:rsidP="00BB3C77">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Temsil yetkisini kullanmak,</w:t>
      </w:r>
    </w:p>
    <w:p w:rsidR="00F055BB" w:rsidRPr="00BD3BF7" w:rsidRDefault="00F055BB" w:rsidP="00BB3C77">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İmza yetkisine sahip olmak,</w:t>
      </w:r>
    </w:p>
    <w:p w:rsidR="00F055BB" w:rsidRPr="00BD3BF7" w:rsidRDefault="00F055BB" w:rsidP="00BB3C77">
      <w:pPr>
        <w:pStyle w:val="ListeParagraf"/>
        <w:numPr>
          <w:ilvl w:val="0"/>
          <w:numId w:val="2"/>
        </w:numPr>
        <w:spacing w:after="0" w:line="360" w:lineRule="auto"/>
        <w:jc w:val="both"/>
        <w:rPr>
          <w:rFonts w:ascii="Times New Roman" w:hAnsi="Times New Roman" w:cs="Times New Roman"/>
          <w:b/>
          <w:sz w:val="24"/>
          <w:szCs w:val="24"/>
        </w:rPr>
      </w:pPr>
      <w:r w:rsidRPr="00BD3BF7">
        <w:rPr>
          <w:rFonts w:ascii="Times New Roman" w:hAnsi="Times New Roman" w:cs="Times New Roman"/>
          <w:sz w:val="24"/>
          <w:szCs w:val="24"/>
        </w:rPr>
        <w:t>Emrindeki yönetici ve personele iş verme, yönlendirme, yaptıkları işleri kontrol etme, düzeltme, gerektiğinde uyarma, bilgi ve rapor isteme yetkisine sahip olmak.</w:t>
      </w:r>
    </w:p>
    <w:p w:rsidR="00F055BB" w:rsidRDefault="00F055BB"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BB3C77" w:rsidRPr="00BD3BF7" w:rsidRDefault="00BB3C77" w:rsidP="00BB3C77">
      <w:pPr>
        <w:autoSpaceDE w:val="0"/>
        <w:autoSpaceDN w:val="0"/>
        <w:adjustRightInd w:val="0"/>
        <w:spacing w:after="0" w:line="360" w:lineRule="auto"/>
        <w:jc w:val="both"/>
        <w:rPr>
          <w:rFonts w:ascii="Times New Roman" w:hAnsi="Times New Roman" w:cs="Times New Roman"/>
          <w:b/>
          <w:color w:val="002060"/>
          <w:sz w:val="24"/>
          <w:szCs w:val="24"/>
        </w:rPr>
      </w:pPr>
    </w:p>
    <w:p w:rsidR="001D6778" w:rsidRDefault="00F055BB" w:rsidP="00BB3C77">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ÖĞRETİM ÜYESİ GÖREV TANIMI</w:t>
      </w:r>
    </w:p>
    <w:p w:rsidR="001D6778" w:rsidRPr="001D6778" w:rsidRDefault="001D6778" w:rsidP="00BB3C77">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32"/>
          <w:szCs w:val="32"/>
        </w:rPr>
        <w:t>Temel İş ve Sorumluluklar</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Üst yönetim ve anabilim dalı başkanının talimatları doğrultusunda periyodik olarak belirlenen çalışma düzeninde, sorumlu olduğu birimlerdeki hizmetleri ilgili kanun, tüzük ve yönetmelik hükümlerine uygun olarak eksiksiz bir biçimde sürdürmek veya sürdürülmesini sağlamak,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Dekanlık makamınca görevlendirildiği alt kurul ve birimlerde görev almak ve verilen görevleri eksiksiz bir şekilde yerine getirmek,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Sorumluluğundaki birimde, tıbbın gereklerine uygun, etkin ve ekonomik bir sağlık hizmetinin verilmesinin sağlayacak tıbbi, idari ve teknik kararları anabilim dalı başkanının bilgileri doğrultusunda almak,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birimdeki personellerin işlerine devamları ile yönetmelik veya emirlerle kendilerine verilen görevleri gerektiği şekilde yerine getirmelerini denetlemek, aksaklıkları anabilim dalı başkanına ve personelin bağlı bulunduğu amirine bildirmek,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klinik uygulama eğitim görevlerini eksiksiz yerine getirmek, hastaların muayene, tetkik, tedavi ve takiplerini kendisi tarafından belirlendiği şekilde yapılıp yapılmadığını denetlemek,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Sorumlu olduğu uzmanlık öğrencisi ve/veya klinik öğrencisinin hasta tedavisi hizmeti aşamalarında yanında bulunmak, işlem basamaklarını kontrol etmek,</w:t>
      </w:r>
    </w:p>
    <w:p w:rsidR="00F055BB"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Birimin ihtiyaç duyduğu cihaz ve malzemelerin sağlanması amacı ile anabilim dalı başkanına bilgi vermek ve gelen direktifler doğrultusunda gerekli girişimlerde bulunmak,</w:t>
      </w:r>
    </w:p>
    <w:p w:rsidR="00BD3BF7" w:rsidRPr="00BD3BF7" w:rsidRDefault="00F055BB" w:rsidP="00BB3C77">
      <w:pPr>
        <w:pStyle w:val="ListeParagraf"/>
        <w:numPr>
          <w:ilvl w:val="0"/>
          <w:numId w:val="3"/>
        </w:numPr>
        <w:autoSpaceDE w:val="0"/>
        <w:autoSpaceDN w:val="0"/>
        <w:adjustRightInd w:val="0"/>
        <w:spacing w:after="0" w:line="360" w:lineRule="auto"/>
        <w:ind w:left="284" w:hanging="284"/>
        <w:jc w:val="both"/>
        <w:rPr>
          <w:rFonts w:ascii="Times New Roman" w:hAnsi="Times New Roman" w:cs="Times New Roman"/>
          <w:b/>
          <w:color w:val="000000"/>
          <w:sz w:val="24"/>
          <w:szCs w:val="24"/>
        </w:rPr>
      </w:pPr>
      <w:r w:rsidRPr="00BD3BF7">
        <w:rPr>
          <w:rFonts w:ascii="Times New Roman" w:hAnsi="Times New Roman" w:cs="Times New Roman"/>
          <w:sz w:val="24"/>
          <w:szCs w:val="24"/>
        </w:rPr>
        <w:t>Kendi biriminden istenen konsültasyonları yapmak,</w:t>
      </w:r>
      <w:r w:rsidR="00BD3BF7">
        <w:rPr>
          <w:rFonts w:ascii="Times New Roman" w:hAnsi="Times New Roman" w:cs="Times New Roman"/>
          <w:sz w:val="24"/>
          <w:szCs w:val="24"/>
        </w:rPr>
        <w:t xml:space="preserve"> </w:t>
      </w:r>
    </w:p>
    <w:p w:rsidR="00BD3BF7" w:rsidRP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10.</w:t>
      </w:r>
      <w:r>
        <w:rPr>
          <w:rFonts w:ascii="Times New Roman" w:hAnsi="Times New Roman" w:cs="Times New Roman"/>
          <w:b/>
          <w:sz w:val="24"/>
          <w:szCs w:val="24"/>
        </w:rPr>
        <w:t xml:space="preserve"> </w:t>
      </w:r>
      <w:r w:rsidR="00F055BB" w:rsidRPr="00BD3BF7">
        <w:rPr>
          <w:rFonts w:ascii="Times New Roman" w:hAnsi="Times New Roman" w:cs="Times New Roman"/>
          <w:sz w:val="24"/>
          <w:szCs w:val="24"/>
        </w:rPr>
        <w:t>Hizmet yönünden kendi biriminin diğer birimlerle ve idareyle olan iş birliğini sağlamak,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11. </w:t>
      </w:r>
      <w:r w:rsidR="00F055BB" w:rsidRPr="00BD3BF7">
        <w:rPr>
          <w:rFonts w:ascii="Times New Roman" w:hAnsi="Times New Roman" w:cs="Times New Roman"/>
          <w:sz w:val="24"/>
          <w:szCs w:val="24"/>
        </w:rPr>
        <w:t>Diş hekimliğindeki güncel gelişmelerin takip edilmesi, öğrenilmesi ve uygulanması için girişimlerde bulunmak, gerekirse anabilim dalı başkanının ve üst yönetimin bilgisi dahilinde eğitim programları düzenlemek, düzenlenen eğitim programlarına katılmak,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12. </w:t>
      </w:r>
      <w:r w:rsidR="00F055BB" w:rsidRPr="00BD3BF7">
        <w:rPr>
          <w:rFonts w:ascii="Times New Roman" w:hAnsi="Times New Roman" w:cs="Times New Roman"/>
          <w:sz w:val="24"/>
          <w:szCs w:val="24"/>
        </w:rPr>
        <w:t>Görevini aksatacak acil bir durumla karşılaşması durumunda kendisi görüşerek ya da anabilim dalı başkanının görevlendirmesini sağlayarak hizmetlerin devamlılığını sağlamak,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13. </w:t>
      </w:r>
      <w:r w:rsidR="00F055BB" w:rsidRPr="00BD3BF7">
        <w:rPr>
          <w:rFonts w:ascii="Times New Roman" w:hAnsi="Times New Roman" w:cs="Times New Roman"/>
          <w:sz w:val="24"/>
          <w:szCs w:val="24"/>
        </w:rPr>
        <w:t>Umumi Hıfzıssıhha kanununun 57. maddesine göre bildirimi zorunlu bulaşıcı hastalıkları, aynı kanunun 58. maddesi uyarınca anabilim dalı başkanlığına bildirmek,</w:t>
      </w:r>
    </w:p>
    <w:p w:rsidR="00F055BB" w:rsidRP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sidRPr="00BD3BF7">
        <w:rPr>
          <w:rFonts w:ascii="Times New Roman" w:hAnsi="Times New Roman" w:cs="Times New Roman"/>
          <w:b/>
          <w:sz w:val="24"/>
          <w:szCs w:val="24"/>
        </w:rPr>
        <w:t>1</w:t>
      </w:r>
      <w:r>
        <w:rPr>
          <w:rFonts w:ascii="Times New Roman" w:hAnsi="Times New Roman" w:cs="Times New Roman"/>
          <w:b/>
          <w:sz w:val="24"/>
          <w:szCs w:val="24"/>
        </w:rPr>
        <w:t>4</w:t>
      </w:r>
      <w:r w:rsidRPr="00BD3BF7">
        <w:rPr>
          <w:rFonts w:ascii="Times New Roman" w:hAnsi="Times New Roman" w:cs="Times New Roman"/>
          <w:b/>
          <w:sz w:val="24"/>
          <w:szCs w:val="24"/>
        </w:rPr>
        <w:t>.</w:t>
      </w:r>
      <w:r>
        <w:rPr>
          <w:rFonts w:ascii="Times New Roman" w:hAnsi="Times New Roman" w:cs="Times New Roman"/>
          <w:sz w:val="24"/>
          <w:szCs w:val="24"/>
        </w:rPr>
        <w:t xml:space="preserve"> </w:t>
      </w:r>
      <w:r w:rsidR="00F055BB" w:rsidRPr="00BD3BF7">
        <w:rPr>
          <w:rFonts w:ascii="Times New Roman" w:hAnsi="Times New Roman" w:cs="Times New Roman"/>
          <w:sz w:val="24"/>
          <w:szCs w:val="24"/>
        </w:rPr>
        <w:t>Yapılan akademik kurul toplantılarına katılmak ve bu toplantılarda alınan kararları uygulamak,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15.</w:t>
      </w:r>
      <w:r w:rsidR="00F055BB" w:rsidRPr="00BD3BF7">
        <w:rPr>
          <w:rFonts w:ascii="Times New Roman" w:hAnsi="Times New Roman" w:cs="Times New Roman"/>
          <w:sz w:val="24"/>
          <w:szCs w:val="24"/>
        </w:rPr>
        <w:t xml:space="preserve"> Hizmet içi eğitimlere, kurumsal gelişim çalışmalarına ve gerektiğinde kurumda yürütülen kalite geliştirme ve iyileştirme faaliyetlerine katılmak,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16. </w:t>
      </w:r>
      <w:r w:rsidR="00F055BB" w:rsidRPr="00BD3BF7">
        <w:rPr>
          <w:rFonts w:ascii="Times New Roman" w:hAnsi="Times New Roman" w:cs="Times New Roman"/>
          <w:sz w:val="24"/>
          <w:szCs w:val="24"/>
        </w:rPr>
        <w:t>Akademik takvimde belirtilen görevleri zamanında uygulamak, ders programlarını hazırlamak, planlamak ve eksiksiz yürütülmesini sağlamak,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17. </w:t>
      </w:r>
      <w:r w:rsidR="00F055BB" w:rsidRPr="00BD3BF7">
        <w:rPr>
          <w:rFonts w:ascii="Times New Roman" w:hAnsi="Times New Roman" w:cs="Times New Roman"/>
          <w:sz w:val="24"/>
          <w:szCs w:val="24"/>
        </w:rPr>
        <w:t>Danışmanı olduğu öğrencilerin danışmanlık hizmetlerini yerine getirmek,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18. </w:t>
      </w:r>
      <w:r w:rsidR="00F055BB" w:rsidRPr="00BD3BF7">
        <w:rPr>
          <w:rFonts w:ascii="Times New Roman" w:hAnsi="Times New Roman" w:cs="Times New Roman"/>
          <w:sz w:val="24"/>
          <w:szCs w:val="24"/>
        </w:rPr>
        <w:t>Her yarıyıl sonunda verdiği derslerle ilgili ders dosyalarını, sınav evraklarını ve ödevlerle ilgili bilgilerin bölüm arşivine iletilmesini sağlamak, sınav değerlendirme sonuçlarını zamanında ilgili sisteme işlemek,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19. </w:t>
      </w:r>
      <w:r w:rsidR="00F055BB" w:rsidRPr="00BD3BF7">
        <w:rPr>
          <w:rFonts w:ascii="Times New Roman" w:hAnsi="Times New Roman" w:cs="Times New Roman"/>
          <w:sz w:val="24"/>
          <w:szCs w:val="24"/>
        </w:rPr>
        <w:t>Yükseköğretim kurumlarında ve bu kanundaki amaç ve ilkelere uygun biçimde lisans ve lisansüstü düzeylerde eğitim-öğretim ve uygulamalı çalışmalar yapmak ve yaptırmak, proje hazırlıkları ve seminerleri yönetmek, bilimsel araştırmalar ve yayınlar yapmak,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20. </w:t>
      </w:r>
      <w:r w:rsidR="00F055BB" w:rsidRPr="00BD3BF7">
        <w:rPr>
          <w:rFonts w:ascii="Times New Roman" w:hAnsi="Times New Roman" w:cs="Times New Roman"/>
          <w:sz w:val="24"/>
          <w:szCs w:val="24"/>
        </w:rPr>
        <w:t>Eğitim-Öğretim yılı sonunda bir yıllık akademik performans göstergelerini kapsayan (eğitim-öğretim, yayın, bildirim, proje vb.) faaliyetleri anabilim dalı başkanlığına sunmak,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21. </w:t>
      </w:r>
      <w:r w:rsidR="00F055BB" w:rsidRPr="00BD3BF7">
        <w:rPr>
          <w:rFonts w:ascii="Times New Roman" w:hAnsi="Times New Roman" w:cs="Times New Roman"/>
          <w:sz w:val="24"/>
          <w:szCs w:val="24"/>
        </w:rPr>
        <w:t>Yetkili organlarca verilecek görevleri yerine getirmek,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22. </w:t>
      </w:r>
      <w:r w:rsidR="00F055BB" w:rsidRPr="00BD3BF7">
        <w:rPr>
          <w:rFonts w:ascii="Times New Roman" w:hAnsi="Times New Roman" w:cs="Times New Roman"/>
          <w:sz w:val="24"/>
          <w:szCs w:val="24"/>
        </w:rPr>
        <w:t>Görevini Kalite Yönetim Sistemi politikası, hedefleri ve prosedürlerine uygun olarak yürütmek,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23. </w:t>
      </w:r>
      <w:r w:rsidR="00F055BB" w:rsidRPr="00BD3BF7">
        <w:rPr>
          <w:rFonts w:ascii="Times New Roman" w:hAnsi="Times New Roman" w:cs="Times New Roman"/>
          <w:sz w:val="24"/>
          <w:szCs w:val="24"/>
        </w:rPr>
        <w:t>Amirinin vereceği ve diğer Kalite Yönetim Sistemi dokümanlarında belirtilen ilave görev ve sorumlulukları yerine getirmek,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24. </w:t>
      </w:r>
      <w:r w:rsidR="00F055BB" w:rsidRPr="00BD3BF7">
        <w:rPr>
          <w:rFonts w:ascii="Times New Roman" w:hAnsi="Times New Roman" w:cs="Times New Roman"/>
          <w:sz w:val="24"/>
          <w:szCs w:val="24"/>
        </w:rPr>
        <w:t>İş sağlığı ve güvenliği ile ilgili uyarı ve talimatlara uymak, gerekli kişisel koruyucu donanımları kullanmak,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25. </w:t>
      </w:r>
      <w:r w:rsidR="00F055BB" w:rsidRPr="00BD3BF7">
        <w:rPr>
          <w:rFonts w:ascii="Times New Roman" w:hAnsi="Times New Roman" w:cs="Times New Roman"/>
          <w:sz w:val="24"/>
          <w:szCs w:val="24"/>
        </w:rPr>
        <w:t>Sahip olduğu elektronik imzanın her türlü sorumluluğunu almak,</w:t>
      </w:r>
    </w:p>
    <w:p w:rsid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26. </w:t>
      </w:r>
      <w:r w:rsidR="00F055BB" w:rsidRPr="00BD3BF7">
        <w:rPr>
          <w:rFonts w:ascii="Times New Roman" w:hAnsi="Times New Roman" w:cs="Times New Roman"/>
          <w:sz w:val="24"/>
          <w:szCs w:val="24"/>
        </w:rPr>
        <w:t>Kurum adına yapılan çalışmalar ile ilgili tüm bilgilerin gizliliğini, belgelerin güvenliğini sağlamak,</w:t>
      </w:r>
    </w:p>
    <w:p w:rsidR="00F055BB" w:rsidRPr="00BD3BF7" w:rsidRDefault="00BD3BF7"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hAnsi="Times New Roman" w:cs="Times New Roman"/>
          <w:b/>
          <w:sz w:val="24"/>
          <w:szCs w:val="24"/>
        </w:rPr>
        <w:t xml:space="preserve">27. </w:t>
      </w:r>
      <w:r w:rsidR="00F055BB" w:rsidRPr="00BD3BF7">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BB3C77">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BB3C77">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Yukarıda belirtilen "Temel İş ve Sorumluluklar" ı gerçekleştirme yetkisine sahip olmak,</w:t>
      </w:r>
    </w:p>
    <w:p w:rsidR="00F055BB" w:rsidRPr="00C45B8D" w:rsidRDefault="00F055BB" w:rsidP="00BB3C77">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BB3C77">
      <w:pPr>
        <w:pStyle w:val="ListeParagraf"/>
        <w:numPr>
          <w:ilvl w:val="0"/>
          <w:numId w:val="5"/>
        </w:numPr>
        <w:spacing w:after="0" w:line="360" w:lineRule="auto"/>
        <w:jc w:val="both"/>
        <w:rPr>
          <w:rFonts w:ascii="Times New Roman" w:hAnsi="Times New Roman" w:cs="Times New Roman"/>
          <w:b/>
          <w:sz w:val="24"/>
          <w:szCs w:val="24"/>
        </w:rPr>
      </w:pPr>
      <w:r w:rsidRPr="00C45B8D">
        <w:rPr>
          <w:rFonts w:ascii="Times New Roman" w:hAnsi="Times New Roman" w:cs="Times New Roman"/>
          <w:sz w:val="24"/>
          <w:szCs w:val="24"/>
        </w:rPr>
        <w:t>İmza yetkisine sahip olmak.</w:t>
      </w:r>
    </w:p>
    <w:p w:rsidR="00F055BB" w:rsidRPr="00C45B8D" w:rsidRDefault="00F055BB" w:rsidP="00BB3C77">
      <w:pPr>
        <w:spacing w:after="0" w:line="360" w:lineRule="auto"/>
        <w:jc w:val="both"/>
        <w:rPr>
          <w:rFonts w:ascii="Times New Roman" w:hAnsi="Times New Roman" w:cs="Times New Roman"/>
          <w:b/>
          <w:color w:val="002060"/>
          <w:sz w:val="24"/>
          <w:szCs w:val="24"/>
        </w:rPr>
      </w:pPr>
    </w:p>
    <w:p w:rsidR="00F055BB" w:rsidRDefault="00F055BB" w:rsidP="00BB3C77">
      <w:pPr>
        <w:spacing w:after="0" w:line="360" w:lineRule="auto"/>
        <w:jc w:val="both"/>
        <w:rPr>
          <w:rFonts w:ascii="Times New Roman" w:hAnsi="Times New Roman" w:cs="Times New Roman"/>
          <w:b/>
          <w:color w:val="002060"/>
          <w:sz w:val="32"/>
          <w:szCs w:val="32"/>
        </w:rPr>
      </w:pPr>
    </w:p>
    <w:p w:rsidR="00F055BB" w:rsidRDefault="00F055BB" w:rsidP="00BB3C77">
      <w:pPr>
        <w:spacing w:after="0" w:line="360" w:lineRule="auto"/>
        <w:jc w:val="both"/>
        <w:rPr>
          <w:rFonts w:ascii="Times New Roman" w:hAnsi="Times New Roman" w:cs="Times New Roman"/>
          <w:b/>
          <w:color w:val="002060"/>
          <w:sz w:val="32"/>
          <w:szCs w:val="32"/>
        </w:rPr>
      </w:pPr>
    </w:p>
    <w:p w:rsidR="00F055BB" w:rsidRDefault="00F055BB" w:rsidP="00BB3C77">
      <w:pPr>
        <w:spacing w:after="0" w:line="360" w:lineRule="auto"/>
        <w:jc w:val="both"/>
        <w:rPr>
          <w:rFonts w:ascii="Times New Roman" w:hAnsi="Times New Roman" w:cs="Times New Roman"/>
          <w:b/>
          <w:color w:val="002060"/>
          <w:sz w:val="32"/>
          <w:szCs w:val="32"/>
        </w:rPr>
      </w:pPr>
    </w:p>
    <w:p w:rsidR="00F055BB" w:rsidRDefault="00F055BB" w:rsidP="00BB3C77">
      <w:pPr>
        <w:spacing w:after="0" w:line="360" w:lineRule="auto"/>
        <w:jc w:val="both"/>
        <w:rPr>
          <w:rFonts w:ascii="Times New Roman" w:hAnsi="Times New Roman" w:cs="Times New Roman"/>
          <w:b/>
          <w:color w:val="002060"/>
          <w:sz w:val="32"/>
          <w:szCs w:val="32"/>
        </w:rPr>
      </w:pPr>
    </w:p>
    <w:p w:rsidR="00F055BB" w:rsidRDefault="00F055BB" w:rsidP="00BB3C77">
      <w:pPr>
        <w:spacing w:after="0" w:line="360" w:lineRule="auto"/>
        <w:jc w:val="both"/>
        <w:rPr>
          <w:rFonts w:ascii="Times New Roman" w:hAnsi="Times New Roman" w:cs="Times New Roman"/>
          <w:b/>
          <w:color w:val="002060"/>
          <w:sz w:val="32"/>
          <w:szCs w:val="32"/>
        </w:rPr>
      </w:pPr>
    </w:p>
    <w:p w:rsidR="00F055BB" w:rsidRDefault="00F055BB" w:rsidP="00BB3C77">
      <w:pPr>
        <w:spacing w:after="0" w:line="360" w:lineRule="auto"/>
        <w:jc w:val="both"/>
        <w:rPr>
          <w:rFonts w:ascii="Times New Roman" w:hAnsi="Times New Roman" w:cs="Times New Roman"/>
          <w:b/>
          <w:color w:val="002060"/>
          <w:sz w:val="32"/>
          <w:szCs w:val="32"/>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F055BB" w:rsidRDefault="00F055BB" w:rsidP="00BB3C77">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ARAŞTIRMA GÖREVLİSİ GÖREV TANIMI</w:t>
      </w:r>
    </w:p>
    <w:p w:rsidR="00F055BB" w:rsidRPr="001D6778" w:rsidRDefault="00F055BB" w:rsidP="00BB3C77">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ve bağlı birimlerinin tüm hizmet ve işlemlerini kanun, tüzük ve yönetmelik hükümleri ile anabilim dalı başkanı ve sorumlu öğretim üyesinin talimatlarına ve görevlendirildiği birimin çalışma talimatlarına uygun olarak eksiksiz bir biçimde sürdürmek veya sürdürülmesini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makamınca görevlendirildiği alt kurul ve birimlerde görev yapmak, anabilim dalı başkanınca verilen görevleri yerine getirmek,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Fakültenin misyonu ve vizyonu doğrultusunda sorumlu olduğu anabilim dalının her düzeyde eğitim-öğretim, araştırma ve sağlık hizmetlerindeki görevlerini eksiksiz yerine getirmek,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birimde tıbbın gereklerine uygun etkin, ekonomik ve verimli bir sağlık hizmetinin verilmesini sağlayacak tıbbi, idari ve teknik tedbirleri anabilim dalı başkanı ve sorumlu öğretim üyesinin bilgileri doğrultusunda almak,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 uygulama eğitim görevlerini eksiksiz yerine getirmek, hastaların muayene, tetkik, tedavi ve takiplerini anabilim dalı başkanlığınca belirlendiği şekilde yapmak,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Görevli olduğu klinikte hasta bakım hizmeti aşamalarında işlem basamaklarını kontrol etmek ve sorumlu öğretim üyesinin talimatlarına ve görevlendirildiği birimin çalışma talimatlarına uygun olarak yapmak. Hastaların gerektiğinde tetkik sonuçlarını takip etmek, durum hakkında sorumlu öğretim üyesine bilgi vermek,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Hastanın tedavi, takip ve yatış işlemi yapıldığı takdirde çıkışından sonraki tedavisinin devamı hakkında hasta veya yakınlarına bilgi vermek. Hastanın yapılması gereken periyodik kontrollerini yapmak veya yapılacak birimi hasta veya hasta yakınlarına bildirmek,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Diğer anabilim dallarına konsültasyon hizmeti vermek ve gerekli durumlarda diğer birimlerden konsültasyon desteği almak,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Hastada kullandığı tüm malzemelerin son kullanma sürelerini ve bozuk olup olmadıklarını kontrol etmek. Bozuk veya son kullanma tarihi geçmiş malzemelerin depoya imha veya iade amacıyla iletilmesini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bulaşıcı hastalıkları, aynı kanunun 58. maddesi uyarınca anabilim dalı başkanı veya sorumlu öğretim üyesine bildirmek,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Diş hekimliğindeki güncel gelişmelerin öğrenilmesi ve uygulanması için girişimlerde bulunmak, gerekirse anabilim dalı başkanını ve sorumlu öğretim üyesinin bilgisi dahilinde eğitim programları düzenlemek, düzenlenen eğitim programlarına katılmak,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birimin sorumlusu tarafından yapılan müdahalelere yardım etmek, çalıştığı birimde veya diğer birimlerde hastalara yapılacak olan girişimsel işlemlere hastaları hazırlamak,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Çalıştığı birimlerdeki diğer personellerin görevini aksatacak acil bir durumla karşılaşması halinde işler aksamayacak şekilde sorumlulukları eksiksiz yerine getirmek, görevini aksatacak acil bir durumla karşılaştığı zaman işler aksamayacak şekilde görevlerini devretmek veya anabilim dalı başkanı ve sorumlu öğretim üyesini haberdar ederek devredilmesini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Başka birimlerde görevlendirildiği zaman bulunduğu birimin görev ve sorumluluklarını aynı şekilde yerine getirme ve sağlık hizmetlerinin sürdürülmesini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Tedavi hizmeti yönünden kendi biriminin diğer birimlerle ve idareyle olan iş birliğini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Bölümde arızalandığını tespit ettiği cihazlarının onarımının sağlanması amacıyla arıza bildirimi yapmak,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 gerekli kişisel koruyucu donanımları kullanmak,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dalının eğitim-öğretim faaliyetlerine katkı sunmak, öğrenci kliniği ile ilgili kendisine verilen görevleri yapmak, öğrencilere bilgi vermek, yol göstermek ve rehberlik etmek,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Anabilim dalı başkanı ve sorumlu öğretim üyesinin vermiş olduğu akademik çalışmaları sürdürmek, bilimsel araştırma, yayın ve seminer faaliyetleri yapmak,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Hizmet içi eğitimlere, kurumsal gelişim çalışmalarına ve gerektiğinde kurumda yürütülen kalite geliştirme ve iyileştirme faaliyetlerine katılmak,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Kalite Yönetim Sistemi dokümanlarında belirtilen ve amirlerinin vereceği diğer ilave görev ve sorumlulukları yerine getirmek,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Kurum adına yapılan çalışmalar ile ilgili tüm bilgilerin gizliliğini, belgelerin güvenliğini sağlamak,</w:t>
      </w:r>
    </w:p>
    <w:p w:rsidR="00F055BB" w:rsidRPr="00C45B8D" w:rsidRDefault="00F055BB" w:rsidP="00BB3C77">
      <w:pPr>
        <w:pStyle w:val="ListeParagraf"/>
        <w:numPr>
          <w:ilvl w:val="0"/>
          <w:numId w:val="6"/>
        </w:numPr>
        <w:spacing w:after="0" w:line="360" w:lineRule="auto"/>
        <w:ind w:left="360"/>
        <w:jc w:val="both"/>
        <w:rPr>
          <w:rFonts w:ascii="Times New Roman" w:hAnsi="Times New Roman" w:cs="Times New Roman"/>
          <w:sz w:val="24"/>
          <w:szCs w:val="24"/>
        </w:rPr>
      </w:pPr>
      <w:r w:rsidRPr="00C45B8D">
        <w:rPr>
          <w:rFonts w:ascii="Times New Roman" w:hAnsi="Times New Roman" w:cs="Times New Roman"/>
          <w:sz w:val="24"/>
          <w:szCs w:val="24"/>
        </w:rPr>
        <w:t>Yapacağı iş ve işlemleri, şeffaflık, hesap verebilirlik ve katılımcılık anlayışı içerisinde ve kamu kaynaklarını verimli kullanılacak biçimde yerine getirmek.</w:t>
      </w:r>
    </w:p>
    <w:p w:rsidR="00F055BB" w:rsidRPr="001D6778" w:rsidRDefault="00F055BB" w:rsidP="00BB3C77">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F055BB" w:rsidRPr="00C45B8D" w:rsidRDefault="00F055BB" w:rsidP="00BB3C77">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Pr="00C45B8D">
        <w:rPr>
          <w:rFonts w:ascii="Times New Roman" w:hAnsi="Times New Roman" w:cs="Times New Roman"/>
          <w:sz w:val="24"/>
          <w:szCs w:val="24"/>
        </w:rPr>
        <w:t>ı gerçekleştirme yetkisine sahip olmak,</w:t>
      </w:r>
    </w:p>
    <w:p w:rsidR="00F055BB" w:rsidRPr="00C45B8D" w:rsidRDefault="00F055BB" w:rsidP="00BB3C77">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Faaliyetlerin gerçekleştirilmesi için gerekli araç ve gereci kullanabilmek,</w:t>
      </w:r>
    </w:p>
    <w:p w:rsidR="00F055BB" w:rsidRPr="00C45B8D" w:rsidRDefault="00F055BB" w:rsidP="00BB3C77">
      <w:pPr>
        <w:pStyle w:val="ListeParagraf"/>
        <w:numPr>
          <w:ilvl w:val="0"/>
          <w:numId w:val="7"/>
        </w:numPr>
        <w:spacing w:after="0" w:line="360" w:lineRule="auto"/>
        <w:ind w:left="284" w:hanging="284"/>
        <w:jc w:val="both"/>
        <w:rPr>
          <w:rFonts w:ascii="Times New Roman" w:hAnsi="Times New Roman" w:cs="Times New Roman"/>
          <w:sz w:val="24"/>
          <w:szCs w:val="24"/>
        </w:rPr>
      </w:pPr>
      <w:r w:rsidRPr="00C45B8D">
        <w:rPr>
          <w:rFonts w:ascii="Times New Roman" w:hAnsi="Times New Roman" w:cs="Times New Roman"/>
          <w:sz w:val="24"/>
          <w:szCs w:val="24"/>
        </w:rPr>
        <w:t>İmza yetkisine sahip olmak.</w:t>
      </w:r>
    </w:p>
    <w:p w:rsidR="00F055BB" w:rsidRPr="00C45B8D" w:rsidRDefault="00F055BB" w:rsidP="00BB3C77">
      <w:pPr>
        <w:spacing w:after="0" w:line="360" w:lineRule="auto"/>
        <w:jc w:val="both"/>
        <w:rPr>
          <w:rFonts w:ascii="Times New Roman" w:hAnsi="Times New Roman" w:cs="Times New Roman"/>
          <w:b/>
          <w:color w:val="002060"/>
          <w:sz w:val="24"/>
          <w:szCs w:val="2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F055BB" w:rsidRDefault="00F055BB" w:rsidP="00BB3C77">
      <w:pPr>
        <w:spacing w:after="0" w:line="360" w:lineRule="auto"/>
        <w:jc w:val="both"/>
        <w:rPr>
          <w:rFonts w:ascii="Times New Roman" w:hAnsi="Times New Roman" w:cs="Times New Roman"/>
          <w:b/>
          <w:color w:val="002060"/>
          <w:sz w:val="44"/>
          <w:szCs w:val="44"/>
        </w:rPr>
      </w:pPr>
      <w:r w:rsidRPr="00F055BB">
        <w:rPr>
          <w:rFonts w:ascii="Times New Roman" w:hAnsi="Times New Roman" w:cs="Times New Roman"/>
          <w:b/>
          <w:color w:val="002060"/>
          <w:sz w:val="44"/>
          <w:szCs w:val="44"/>
        </w:rPr>
        <w:t>LİSANS ÖĞRENCİSİ GÖREV TANIMI</w:t>
      </w:r>
    </w:p>
    <w:p w:rsidR="00F055BB" w:rsidRPr="001D6778" w:rsidRDefault="00F055BB" w:rsidP="00BB3C77">
      <w:pPr>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Temel İş ve Sorumluluklar</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Teorik, pratik ve laboratuvar dersleri ile klinik uygulamalara yönetmelikteki asgari devam zorunluluğu koşullarını sağlayacak şekilde katılmak,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Dekanlık ve anabilim dalı başkanlığı tarafından belirlenen toplantılara katılmak, alınan kararları uygulamak,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Derslikler, laboratuvarlar ve kliniklerin kullanımı konusunda dekanlığın veya sorumlu anabilim dalı başkanı ve öğretim üyesinin hazırladığı talimatlara uymak,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Derslik, laboratuvar ve kliniklerin kullanımı sırasında karşılaşılan sorunları amirlerine bildirmek,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Fakültede kapalı ve açık alanlarının temizliği ile ilgili talimatlara uymak, idarenin vermiş olduğu diğer görevleri yerine getirmek,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İş sağlığı ve güvenliği ile ilgili uyarı ve talimatlara uymak,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 ve bağlı birimlerinin tüm hizmet ve işlemlerini kanun, tüzük ve yönetmelik hükümleri ile anabilim dalı başkanı ve sorumlu öğretim üyesinin talimatlarına ve görevlendirildiği birimin çalışma talimatına uygun olarak yapmak,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birimde tıbbın gereklerine uygun etkin, ekonomik ve verimli bir sağlık hizmetinin verilmesini sağlayacak tıbbi, idari ve teknik tedbirleri anabilim dalı başkanı, sorumlu öğretim üyesi ve araştırma görevlisinin bilgileri doğrultusunda almak,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birime gelen hastanın kabul, muayene, tetkik ve tedavi işlemlerini düzenlemek,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 sırasında tüm sağlığa uygunluk şartlarını sağlamak, hastaya hasta önlüğü takılmasını sağlamak ve tedavi ederken eldiven, maske takmak ve önlük giymek,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 tedavisini gerçekleştirdiği diş üniti ve bileşenlerinin temizliği ve düzenini sağlamak,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anabilim dalında bulunan malzeme, cihaz ve ekipmanı özenli, güvenli ve dikkatli kullanmak, kendisine teslim edilen araç ve gereçlerin muhafazası ve bunların her türlü israfına mani olmak, bozulmaması, kaybolmaması ve hususi maksatlarla kullanılmamasına dikkat etmek,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sırasında arızalandığını tespit ettiği cihazların onarımının sağlanması amacıyla klinik sorumlusuna bildirmek,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Klinikte enfeksiyon kontrolünü sağlamak, kullanılan tıbbi araç ve gereçlerin toplanması ve enfeksiyon riskini azaltmaya yönelik olarak sterilizasyon ve dezenfeksiyon kurallarına göre işlem yapılmasını ve denetimini sağlamak,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Umumi Hıfzıssıhha kanununun 57. maddesine göre bildirimi zorunlu olan bulaşıcı hastalıkları anabilim dalı başkanı, sorumlu öğretim üyesi ya da araştırma görevlisine bildirmek,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muayene, tetkik, tedavi, müdahale ve takiplerini sorumlu öğretim üyesinin/araştırma görevlisinin bilgisi doğrultusunda düzenlemek, yapmak veya yapılmasını sağlamak. Hastaların sonuçlarını takip etmek, durum hakkında sorumlu öğretim üyesine/araştırma görevlisine bilgi vermek,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Hastanın tedavisi hakkında hasta veya yakınlarına bilgi vermek, onam formlarını almak, hastanın yapılması gereken periyodik kontrollerini yapmak veya yapılacağı birimi hasta veya hasta yakınlarına bildirmek,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Hastaların takip ve tedavisi sırasında doldurulması gereken formları ve belgeleri eksiksiz olarak doldurmak veya doldurulmasını sağlamak,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birimlerdeki diğer elemanların görevini aksatacak acil bir durum karşısında anabilim dalı başkanı, öğretim üyesinin ya da araştırma görevlisinin vereceği görevleri eksiksiz olarak uygulamak,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Anabilim dalı başkanlığı tarafından belirlenen liste doğrultusunda öğrenci nöbetlerini tutmak, nöbeti esnasında görevli olduğu birimin görev ve sorumluluklarını aynı şekilde yerine getirmek, sağlık hizmetinin sürdürülmesini sağlamak,</w:t>
      </w:r>
    </w:p>
    <w:p w:rsidR="00F055BB"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Klinik uygulama yaptığı birimin sorumlusu tarafından yapılan müdahalelere yardım etmek veya bizzat yapmak,</w:t>
      </w:r>
    </w:p>
    <w:p w:rsidR="001D6778" w:rsidRPr="00C45B8D" w:rsidRDefault="00F055BB" w:rsidP="00BB3C77">
      <w:pPr>
        <w:pStyle w:val="ListeParagraf"/>
        <w:numPr>
          <w:ilvl w:val="0"/>
          <w:numId w:val="9"/>
        </w:numPr>
        <w:spacing w:after="0" w:line="360" w:lineRule="auto"/>
        <w:jc w:val="both"/>
        <w:rPr>
          <w:rFonts w:ascii="Times New Roman" w:hAnsi="Times New Roman" w:cs="Times New Roman"/>
          <w:sz w:val="24"/>
          <w:szCs w:val="24"/>
        </w:rPr>
      </w:pPr>
      <w:r w:rsidRPr="00C45B8D">
        <w:rPr>
          <w:rFonts w:ascii="Times New Roman" w:hAnsi="Times New Roman" w:cs="Times New Roman"/>
          <w:sz w:val="24"/>
          <w:szCs w:val="24"/>
        </w:rPr>
        <w:t>Görevini Kalite Yönetimi Sistemi politikası, hedefleri ve prosedürlerine uygun olarak yürütmek.</w:t>
      </w:r>
    </w:p>
    <w:p w:rsidR="00EB666F" w:rsidRPr="001D6778" w:rsidRDefault="00F055BB" w:rsidP="00BB3C77">
      <w:pPr>
        <w:spacing w:after="0" w:line="360" w:lineRule="auto"/>
        <w:jc w:val="both"/>
        <w:rPr>
          <w:rFonts w:ascii="Times New Roman" w:hAnsi="Times New Roman" w:cs="Times New Roman"/>
        </w:rPr>
      </w:pPr>
      <w:r w:rsidRPr="001D6778">
        <w:rPr>
          <w:rFonts w:ascii="Times New Roman" w:hAnsi="Times New Roman" w:cs="Times New Roman"/>
          <w:b/>
          <w:color w:val="002060"/>
          <w:sz w:val="32"/>
          <w:szCs w:val="32"/>
        </w:rPr>
        <w:t>Yetkileri</w:t>
      </w:r>
    </w:p>
    <w:p w:rsidR="00EB666F" w:rsidRPr="00C45B8D" w:rsidRDefault="00EB666F" w:rsidP="00BB3C77">
      <w:pPr>
        <w:spacing w:after="0" w:line="360" w:lineRule="auto"/>
        <w:jc w:val="both"/>
        <w:rPr>
          <w:rFonts w:ascii="Times New Roman" w:hAnsi="Times New Roman" w:cs="Times New Roman"/>
          <w:sz w:val="24"/>
          <w:szCs w:val="24"/>
        </w:rPr>
      </w:pPr>
      <w:r w:rsidRPr="00C45B8D">
        <w:rPr>
          <w:rFonts w:ascii="Times New Roman" w:hAnsi="Times New Roman" w:cs="Times New Roman"/>
          <w:b/>
          <w:sz w:val="24"/>
          <w:szCs w:val="24"/>
        </w:rPr>
        <w:t>1.</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Yukarıda belirtilen "Temel İş ve Sorumluluklar"</w:t>
      </w:r>
      <w:r w:rsid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ı gerçekleştirme yetkisine sahip olmak,</w:t>
      </w:r>
    </w:p>
    <w:p w:rsidR="00F055BB" w:rsidRPr="00C45B8D" w:rsidRDefault="00EB666F" w:rsidP="00BB3C77">
      <w:pPr>
        <w:spacing w:after="0" w:line="360" w:lineRule="auto"/>
        <w:jc w:val="both"/>
        <w:rPr>
          <w:rFonts w:ascii="Times New Roman" w:hAnsi="Times New Roman" w:cs="Times New Roman"/>
          <w:b/>
          <w:sz w:val="24"/>
          <w:szCs w:val="24"/>
        </w:rPr>
      </w:pPr>
      <w:r w:rsidRPr="00C45B8D">
        <w:rPr>
          <w:rFonts w:ascii="Times New Roman" w:hAnsi="Times New Roman" w:cs="Times New Roman"/>
          <w:b/>
          <w:sz w:val="24"/>
          <w:szCs w:val="24"/>
        </w:rPr>
        <w:t>2.</w:t>
      </w:r>
      <w:r w:rsidRPr="00C45B8D">
        <w:rPr>
          <w:rFonts w:ascii="Times New Roman" w:hAnsi="Times New Roman" w:cs="Times New Roman"/>
          <w:sz w:val="24"/>
          <w:szCs w:val="24"/>
        </w:rPr>
        <w:t xml:space="preserve"> </w:t>
      </w:r>
      <w:r w:rsidR="00F055BB" w:rsidRPr="00C45B8D">
        <w:rPr>
          <w:rFonts w:ascii="Times New Roman" w:hAnsi="Times New Roman" w:cs="Times New Roman"/>
          <w:sz w:val="24"/>
          <w:szCs w:val="24"/>
        </w:rPr>
        <w:t>Faaliyetlerin gerçekleştirilmesi için gerekli araç ve gereci kullanabilmek.</w:t>
      </w:r>
    </w:p>
    <w:p w:rsidR="001D6778" w:rsidRDefault="00EB666F" w:rsidP="00BB3C77">
      <w:pPr>
        <w:spacing w:after="0" w:line="360" w:lineRule="auto"/>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AĞIZ VE DİŞ SAĞLIĞI TEKNİKERİ VE KLİNİK DESTEK PERSONELİ GÖREV TANIM</w:t>
      </w:r>
      <w:r>
        <w:rPr>
          <w:rFonts w:ascii="Times New Roman" w:hAnsi="Times New Roman" w:cs="Times New Roman"/>
          <w:b/>
          <w:color w:val="002060"/>
          <w:sz w:val="44"/>
          <w:szCs w:val="44"/>
        </w:rPr>
        <w:t>I</w:t>
      </w:r>
    </w:p>
    <w:p w:rsidR="00EB666F" w:rsidRPr="001D6778" w:rsidRDefault="00EB666F" w:rsidP="00BB3C77">
      <w:pPr>
        <w:spacing w:after="0" w:line="360" w:lineRule="auto"/>
        <w:rPr>
          <w:rFonts w:ascii="Times New Roman" w:hAnsi="Times New Roman" w:cs="Times New Roman"/>
          <w:b/>
          <w:color w:val="002060"/>
          <w:sz w:val="44"/>
          <w:szCs w:val="44"/>
        </w:rPr>
      </w:pPr>
      <w:r w:rsidRPr="001D6778">
        <w:rPr>
          <w:rFonts w:ascii="Times New Roman" w:hAnsi="Times New Roman"/>
          <w:b/>
          <w:color w:val="002060"/>
          <w:sz w:val="32"/>
          <w:szCs w:val="32"/>
        </w:rPr>
        <w:t>Temel İş ve Sorumluluklar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 </w:t>
      </w:r>
      <w:r w:rsidRPr="001E364F">
        <w:rPr>
          <w:rFonts w:ascii="Times New Roman" w:hAnsi="Times New Roman"/>
          <w:sz w:val="24"/>
          <w:szCs w:val="24"/>
        </w:rPr>
        <w:t>Mesai başlangıcında mutlaka çalışmaya hazır halde görev yerinde bulunur.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2. </w:t>
      </w:r>
      <w:r w:rsidRPr="001E364F">
        <w:rPr>
          <w:rFonts w:ascii="Times New Roman" w:hAnsi="Times New Roman"/>
          <w:sz w:val="24"/>
          <w:szCs w:val="24"/>
        </w:rPr>
        <w:t>Fakülte yönetimi tarafından belirlenmiş olan kıyafetleri giyer ve yaka kartlarını takar.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3. </w:t>
      </w:r>
      <w:r w:rsidRPr="001E364F">
        <w:rPr>
          <w:rFonts w:ascii="Times New Roman" w:hAnsi="Times New Roman"/>
          <w:sz w:val="24"/>
          <w:szCs w:val="24"/>
        </w:rPr>
        <w:t>Klinikte işlerin düzenli bir şekilde sirkülasyonunu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4. </w:t>
      </w:r>
      <w:r w:rsidRPr="001E364F">
        <w:rPr>
          <w:rFonts w:ascii="Times New Roman" w:hAnsi="Times New Roman"/>
          <w:sz w:val="24"/>
          <w:szCs w:val="24"/>
        </w:rPr>
        <w:t>Klinik içerisinde bulunan cihazların kullanım talimatnamesine göre kullanılması ve bunun dışında kullanılmasının engellenmesini sağlar.</w:t>
      </w:r>
    </w:p>
    <w:p w:rsidR="00EB666F" w:rsidRPr="001E364F" w:rsidRDefault="00EB666F" w:rsidP="00BB3C77">
      <w:pPr>
        <w:autoSpaceDE w:val="0"/>
        <w:autoSpaceDN w:val="0"/>
        <w:adjustRightInd w:val="0"/>
        <w:spacing w:after="0" w:line="360" w:lineRule="auto"/>
        <w:jc w:val="both"/>
        <w:rPr>
          <w:rFonts w:ascii="Times New Roman" w:hAnsi="Times New Roman"/>
          <w:sz w:val="24"/>
          <w:szCs w:val="24"/>
        </w:rPr>
      </w:pPr>
      <w:r w:rsidRPr="001E364F">
        <w:rPr>
          <w:rFonts w:ascii="Times New Roman" w:hAnsi="Times New Roman"/>
          <w:b/>
          <w:sz w:val="24"/>
          <w:szCs w:val="24"/>
        </w:rPr>
        <w:t xml:space="preserve">5. </w:t>
      </w:r>
      <w:r w:rsidRPr="001E364F">
        <w:rPr>
          <w:rFonts w:ascii="Times New Roman" w:hAnsi="Times New Roman"/>
          <w:sz w:val="24"/>
          <w:szCs w:val="24"/>
        </w:rPr>
        <w:t>Kendisine teslim edilen araç ve gereçleri muhafaza eder ve bunların her türlü israflarına mani olur. Bozulmamalarına ve kaybolmamalarına, hususi maksatlarla kullanılmamalarına dikkat eder.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6.</w:t>
      </w:r>
      <w:r>
        <w:rPr>
          <w:rFonts w:ascii="Times New Roman" w:hAnsi="Times New Roman"/>
          <w:b/>
          <w:sz w:val="24"/>
          <w:szCs w:val="24"/>
        </w:rPr>
        <w:t xml:space="preserve"> </w:t>
      </w:r>
      <w:r w:rsidRPr="001E364F">
        <w:rPr>
          <w:rFonts w:ascii="Times New Roman" w:hAnsi="Times New Roman"/>
          <w:sz w:val="24"/>
          <w:szCs w:val="24"/>
        </w:rPr>
        <w:t>Çalıştığı birimin temizliği ve düzeninden sorumludur.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7.</w:t>
      </w:r>
      <w:r>
        <w:rPr>
          <w:rFonts w:ascii="Times New Roman" w:hAnsi="Times New Roman"/>
          <w:b/>
          <w:sz w:val="24"/>
          <w:szCs w:val="24"/>
        </w:rPr>
        <w:t xml:space="preserve"> </w:t>
      </w:r>
      <w:r w:rsidRPr="001E364F">
        <w:rPr>
          <w:rFonts w:ascii="Times New Roman" w:hAnsi="Times New Roman"/>
          <w:sz w:val="24"/>
          <w:szCs w:val="24"/>
        </w:rPr>
        <w:t>Diş tedavi ünitlerini, kullanılacak malzemeleri ve hastaları tedaviye hazırlar, hastaların tedavileri sırasında hekime yardımcı olur.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8</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ünitlerin sterilizasyon ve dezenfeksiyon işlemlerinin yapılmasını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9.</w:t>
      </w:r>
      <w:r>
        <w:rPr>
          <w:rFonts w:ascii="Times New Roman" w:hAnsi="Times New Roman"/>
          <w:b/>
          <w:sz w:val="24"/>
          <w:szCs w:val="24"/>
        </w:rPr>
        <w:t xml:space="preserve"> </w:t>
      </w:r>
      <w:r w:rsidRPr="001E364F">
        <w:rPr>
          <w:rFonts w:ascii="Times New Roman" w:hAnsi="Times New Roman"/>
          <w:sz w:val="24"/>
          <w:szCs w:val="24"/>
        </w:rPr>
        <w:t>Enfeksiyon riskini ortadan kaldırmaya yönelik olarak, kliniklerde kullanılan tıbbi araç ve gereçlerin sterilizasyon ve dezenfeksiyon kurallarına göre kullanılmasını veya denetimini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10.</w:t>
      </w:r>
      <w:r>
        <w:rPr>
          <w:rFonts w:ascii="Times New Roman" w:hAnsi="Times New Roman"/>
          <w:b/>
          <w:sz w:val="24"/>
          <w:szCs w:val="24"/>
        </w:rPr>
        <w:t xml:space="preserve"> </w:t>
      </w:r>
      <w:r w:rsidRPr="001E364F">
        <w:rPr>
          <w:rFonts w:ascii="Times New Roman" w:hAnsi="Times New Roman"/>
          <w:sz w:val="24"/>
          <w:szCs w:val="24"/>
        </w:rPr>
        <w:t>Atıkların kaynağında ayrıştırılarak toplanmasını ve atılmasını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11.</w:t>
      </w:r>
      <w:r>
        <w:rPr>
          <w:rFonts w:ascii="Times New Roman" w:hAnsi="Times New Roman"/>
          <w:b/>
          <w:sz w:val="24"/>
          <w:szCs w:val="24"/>
        </w:rPr>
        <w:t xml:space="preserve"> </w:t>
      </w:r>
      <w:r w:rsidRPr="001E364F">
        <w:rPr>
          <w:rFonts w:ascii="Times New Roman" w:hAnsi="Times New Roman"/>
          <w:sz w:val="24"/>
          <w:szCs w:val="24"/>
        </w:rPr>
        <w:t>Kullanılan ekipmanların gerekli bakımlarını yapar.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12.</w:t>
      </w:r>
      <w:r>
        <w:rPr>
          <w:rFonts w:ascii="Times New Roman" w:hAnsi="Times New Roman"/>
          <w:b/>
          <w:sz w:val="24"/>
          <w:szCs w:val="24"/>
        </w:rPr>
        <w:t xml:space="preserve"> </w:t>
      </w:r>
      <w:r w:rsidRPr="005C02E7">
        <w:rPr>
          <w:rFonts w:ascii="Times New Roman" w:hAnsi="Times New Roman"/>
          <w:sz w:val="24"/>
          <w:szCs w:val="24"/>
        </w:rPr>
        <w:t>Gerektiğinde</w:t>
      </w:r>
      <w:r>
        <w:rPr>
          <w:rFonts w:ascii="Times New Roman" w:hAnsi="Times New Roman"/>
          <w:b/>
          <w:sz w:val="24"/>
          <w:szCs w:val="24"/>
        </w:rPr>
        <w:t xml:space="preserve"> </w:t>
      </w:r>
      <w:r w:rsidRPr="005C02E7">
        <w:rPr>
          <w:rFonts w:ascii="Times New Roman" w:hAnsi="Times New Roman"/>
          <w:sz w:val="24"/>
          <w:szCs w:val="24"/>
        </w:rPr>
        <w:t>ster</w:t>
      </w:r>
      <w:r>
        <w:rPr>
          <w:rFonts w:ascii="Times New Roman" w:hAnsi="Times New Roman"/>
          <w:sz w:val="24"/>
          <w:szCs w:val="24"/>
        </w:rPr>
        <w:t>ilizasyona yardımcı olur ve</w:t>
      </w:r>
      <w:r w:rsidRPr="005C02E7">
        <w:rPr>
          <w:rFonts w:ascii="Times New Roman" w:hAnsi="Times New Roman"/>
          <w:sz w:val="24"/>
          <w:szCs w:val="24"/>
        </w:rPr>
        <w:t xml:space="preserve"> </w:t>
      </w:r>
      <w:r>
        <w:rPr>
          <w:rFonts w:ascii="Times New Roman" w:hAnsi="Times New Roman"/>
          <w:sz w:val="24"/>
          <w:szCs w:val="24"/>
        </w:rPr>
        <w:t>k</w:t>
      </w:r>
      <w:r w:rsidRPr="001E364F">
        <w:rPr>
          <w:rFonts w:ascii="Times New Roman" w:hAnsi="Times New Roman"/>
          <w:sz w:val="24"/>
          <w:szCs w:val="24"/>
        </w:rPr>
        <w:t>liniklerde kullanılmak üzere steril olmuş tıbbi araç ve gereçlerin gerekli şekilde yerleştirilmesini ve muhafaza edilmesini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13. </w:t>
      </w:r>
      <w:r w:rsidRPr="001E364F">
        <w:rPr>
          <w:rFonts w:ascii="Times New Roman" w:hAnsi="Times New Roman"/>
          <w:sz w:val="24"/>
          <w:szCs w:val="24"/>
        </w:rPr>
        <w:t>Kullanılan tüm malzemelerin son kullanma tarihlerini ve bozuk olup olmadıklarını kontrol ederek bozuk veya son kullanma tarihi geçmiş malzemelerin depoya imha veya iade amacıyla iletilmesini sağlar.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14. </w:t>
      </w:r>
      <w:r w:rsidRPr="001E364F">
        <w:rPr>
          <w:rFonts w:ascii="Times New Roman" w:hAnsi="Times New Roman"/>
          <w:sz w:val="24"/>
          <w:szCs w:val="24"/>
        </w:rPr>
        <w:t>Kullanılan tüm malzemelerin kayıtlarını tutar ve minimum kritik seviyeye geldiğinde teminini sağlamak amacıyla anabilim dalı başkanını bilgilendirir.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15. </w:t>
      </w:r>
      <w:r w:rsidRPr="001E364F">
        <w:rPr>
          <w:rFonts w:ascii="Times New Roman" w:hAnsi="Times New Roman"/>
          <w:sz w:val="24"/>
          <w:szCs w:val="24"/>
        </w:rPr>
        <w:t>Durumu itibari ile gizlilik arz eden yazılara ilişkin işlemleri gizlilik içerisinde yerine getirir.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16. </w:t>
      </w:r>
      <w:r w:rsidRPr="001E364F">
        <w:rPr>
          <w:rFonts w:ascii="Times New Roman" w:hAnsi="Times New Roman"/>
          <w:sz w:val="24"/>
          <w:szCs w:val="24"/>
        </w:rPr>
        <w:t>Görev alanında karşılaştığı herhangi bir uyumsuzluk veya sorunu amirlerine bildirir.</w:t>
      </w:r>
    </w:p>
    <w:p w:rsidR="00EB666F" w:rsidRPr="001E364F" w:rsidRDefault="00EB666F" w:rsidP="00BB3C77">
      <w:pPr>
        <w:autoSpaceDE w:val="0"/>
        <w:autoSpaceDN w:val="0"/>
        <w:adjustRightInd w:val="0"/>
        <w:spacing w:after="0" w:line="360" w:lineRule="auto"/>
        <w:jc w:val="both"/>
        <w:rPr>
          <w:rFonts w:ascii="Times New Roman" w:hAnsi="Times New Roman"/>
          <w:b/>
          <w:sz w:val="24"/>
          <w:szCs w:val="24"/>
        </w:rPr>
      </w:pPr>
      <w:r w:rsidRPr="001E364F">
        <w:rPr>
          <w:rFonts w:ascii="Times New Roman" w:hAnsi="Times New Roman"/>
          <w:b/>
          <w:sz w:val="24"/>
          <w:szCs w:val="24"/>
        </w:rPr>
        <w:t xml:space="preserve">17. </w:t>
      </w:r>
      <w:r w:rsidRPr="001E364F">
        <w:rPr>
          <w:rFonts w:ascii="Times New Roman" w:hAnsi="Times New Roman"/>
          <w:sz w:val="24"/>
          <w:szCs w:val="24"/>
        </w:rPr>
        <w:t>Görev alanında arızalandığını tespit ettiği cihazların onarımının sağlanması amacıyla anabilim dalı başkanına bildirir. Arızalı ekipmanın üzerine arızalı olduğunu bildiren yazı yerleştirir.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18. </w:t>
      </w:r>
      <w:r w:rsidRPr="001E364F">
        <w:rPr>
          <w:rFonts w:ascii="Times New Roman" w:hAnsi="Times New Roman"/>
          <w:sz w:val="24"/>
          <w:szCs w:val="24"/>
        </w:rPr>
        <w:t>Çalışma ortamında tehlikeye sebebiyet verebilecek, çay makinesi, ısıtıcı vb. gibi cihazları kullanmaz, her gün ortamı terk ederken bilgisayar, yazıcı vb. cihazları kontrol eder, klima, kapı ve pencereleri kapatır.</w:t>
      </w:r>
    </w:p>
    <w:p w:rsidR="00EB666F" w:rsidRPr="001E364F"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 xml:space="preserve">19. </w:t>
      </w:r>
      <w:r w:rsidRPr="001E364F">
        <w:rPr>
          <w:rFonts w:ascii="Times New Roman" w:hAnsi="Times New Roman"/>
          <w:sz w:val="24"/>
          <w:szCs w:val="24"/>
        </w:rPr>
        <w:t>Amir ve üst amirleri tarafından görev alanı içerisinde verilecek diğer görevleri yerine getirir.</w:t>
      </w:r>
      <w:r w:rsidRPr="001E364F">
        <w:rPr>
          <w:rFonts w:ascii="Times New Roman" w:hAnsi="Times New Roman"/>
          <w:b/>
          <w:color w:val="000000"/>
          <w:sz w:val="24"/>
          <w:szCs w:val="24"/>
        </w:rPr>
        <w:t xml:space="preserve"> </w:t>
      </w:r>
    </w:p>
    <w:p w:rsidR="001D6778" w:rsidRPr="001D6778" w:rsidRDefault="00EB666F" w:rsidP="00BB3C77">
      <w:pPr>
        <w:autoSpaceDE w:val="0"/>
        <w:autoSpaceDN w:val="0"/>
        <w:adjustRightInd w:val="0"/>
        <w:spacing w:after="0" w:line="360" w:lineRule="auto"/>
        <w:jc w:val="both"/>
        <w:rPr>
          <w:rFonts w:ascii="Times New Roman" w:hAnsi="Times New Roman"/>
          <w:b/>
          <w:color w:val="000000"/>
          <w:sz w:val="24"/>
          <w:szCs w:val="24"/>
        </w:rPr>
      </w:pPr>
      <w:r w:rsidRPr="001E364F">
        <w:rPr>
          <w:rFonts w:ascii="Times New Roman" w:hAnsi="Times New Roman"/>
          <w:b/>
          <w:sz w:val="24"/>
          <w:szCs w:val="24"/>
        </w:rPr>
        <w:t>20.</w:t>
      </w:r>
      <w:r w:rsidRPr="001E364F">
        <w:rPr>
          <w:rFonts w:ascii="Times New Roman" w:hAnsi="Times New Roman"/>
          <w:sz w:val="24"/>
          <w:szCs w:val="24"/>
        </w:rPr>
        <w:t xml:space="preserve"> İş güvenliği ile ilgili uyarı ve talimatlara uyar.</w:t>
      </w:r>
    </w:p>
    <w:p w:rsidR="00EB666F" w:rsidRPr="001D6778" w:rsidRDefault="00EB666F" w:rsidP="00BB3C77">
      <w:pPr>
        <w:autoSpaceDE w:val="0"/>
        <w:autoSpaceDN w:val="0"/>
        <w:adjustRightInd w:val="0"/>
        <w:spacing w:after="0" w:line="360" w:lineRule="auto"/>
        <w:jc w:val="both"/>
        <w:rPr>
          <w:rFonts w:ascii="Times New Roman" w:hAnsi="Times New Roman"/>
          <w:color w:val="002060"/>
          <w:sz w:val="32"/>
          <w:szCs w:val="32"/>
        </w:rPr>
      </w:pPr>
      <w:r w:rsidRPr="001D6778">
        <w:rPr>
          <w:rFonts w:ascii="Times New Roman" w:hAnsi="Times New Roman"/>
          <w:b/>
          <w:color w:val="002060"/>
          <w:sz w:val="32"/>
          <w:szCs w:val="32"/>
        </w:rPr>
        <w:t>Yetkileri</w:t>
      </w:r>
    </w:p>
    <w:p w:rsidR="00EB666F" w:rsidRDefault="00EB666F" w:rsidP="00BB3C77">
      <w:pPr>
        <w:autoSpaceDE w:val="0"/>
        <w:autoSpaceDN w:val="0"/>
        <w:adjustRightInd w:val="0"/>
        <w:spacing w:after="0" w:line="360" w:lineRule="auto"/>
        <w:jc w:val="both"/>
        <w:rPr>
          <w:rFonts w:ascii="Times New Roman" w:hAnsi="Times New Roman"/>
          <w:color w:val="000000"/>
          <w:sz w:val="24"/>
          <w:szCs w:val="24"/>
        </w:rPr>
      </w:pPr>
      <w:r w:rsidRPr="001E364F">
        <w:rPr>
          <w:rFonts w:ascii="Times New Roman" w:hAnsi="Times New Roman"/>
          <w:b/>
          <w:color w:val="000000"/>
          <w:sz w:val="24"/>
          <w:szCs w:val="24"/>
        </w:rPr>
        <w:t>1.</w:t>
      </w:r>
      <w:r w:rsidRPr="001E364F">
        <w:rPr>
          <w:rFonts w:ascii="Times New Roman" w:hAnsi="Times New Roman"/>
          <w:color w:val="000000"/>
          <w:sz w:val="24"/>
          <w:szCs w:val="24"/>
        </w:rPr>
        <w:t xml:space="preserve">Yukarıda belirtilen </w:t>
      </w:r>
      <w:r w:rsidR="001D6778">
        <w:rPr>
          <w:rFonts w:ascii="Times New Roman" w:hAnsi="Times New Roman"/>
          <w:color w:val="000000"/>
          <w:sz w:val="24"/>
          <w:szCs w:val="24"/>
        </w:rPr>
        <w:t>"</w:t>
      </w:r>
      <w:r w:rsidRPr="001E364F">
        <w:rPr>
          <w:rFonts w:ascii="Times New Roman" w:hAnsi="Times New Roman"/>
          <w:color w:val="000000"/>
          <w:sz w:val="24"/>
          <w:szCs w:val="24"/>
        </w:rPr>
        <w:t>Temel İş ve Sorumluluklar</w:t>
      </w:r>
      <w:r w:rsidR="001D6778">
        <w:rPr>
          <w:rFonts w:ascii="Times New Roman" w:hAnsi="Times New Roman"/>
          <w:color w:val="000000"/>
          <w:sz w:val="24"/>
          <w:szCs w:val="24"/>
        </w:rPr>
        <w:t>"</w:t>
      </w:r>
      <w:r w:rsidR="00C45B8D">
        <w:rPr>
          <w:rFonts w:ascii="Times New Roman" w:hAnsi="Times New Roman"/>
          <w:color w:val="000000"/>
          <w:sz w:val="24"/>
          <w:szCs w:val="24"/>
        </w:rPr>
        <w:t xml:space="preserve"> </w:t>
      </w:r>
      <w:r w:rsidRPr="001E364F">
        <w:rPr>
          <w:rFonts w:ascii="Times New Roman" w:hAnsi="Times New Roman"/>
          <w:color w:val="000000"/>
          <w:sz w:val="24"/>
          <w:szCs w:val="24"/>
        </w:rPr>
        <w:t>ı gerçekleştirmek.</w:t>
      </w:r>
    </w:p>
    <w:p w:rsidR="00EB666F" w:rsidRPr="00DB74F5" w:rsidRDefault="00EB666F" w:rsidP="00BB3C77">
      <w:pPr>
        <w:spacing w:after="0" w:line="360" w:lineRule="auto"/>
        <w:jc w:val="both"/>
        <w:rPr>
          <w:rFonts w:ascii="Times New Roman" w:hAnsi="Times New Roman" w:cs="Times New Roman"/>
          <w:sz w:val="24"/>
          <w:szCs w:val="2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EB666F" w:rsidRDefault="00EB666F" w:rsidP="00BB3C77">
      <w:pPr>
        <w:spacing w:after="0" w:line="360" w:lineRule="auto"/>
        <w:ind w:left="-284"/>
        <w:jc w:val="both"/>
        <w:rPr>
          <w:rFonts w:ascii="Times New Roman" w:hAnsi="Times New Roman" w:cs="Times New Roman"/>
          <w:b/>
          <w:color w:val="002060"/>
          <w:sz w:val="44"/>
          <w:szCs w:val="44"/>
        </w:rPr>
      </w:pPr>
    </w:p>
    <w:p w:rsidR="00BB3C77" w:rsidRDefault="00BB3C77" w:rsidP="00BB3C77">
      <w:pPr>
        <w:spacing w:after="0" w:line="360" w:lineRule="auto"/>
        <w:jc w:val="both"/>
        <w:rPr>
          <w:rFonts w:ascii="Times New Roman" w:hAnsi="Times New Roman" w:cs="Times New Roman"/>
          <w:b/>
          <w:color w:val="002060"/>
          <w:sz w:val="44"/>
          <w:szCs w:val="44"/>
        </w:rPr>
      </w:pPr>
    </w:p>
    <w:p w:rsidR="00EB666F" w:rsidRDefault="00EB666F" w:rsidP="00BB3C77">
      <w:pPr>
        <w:spacing w:after="0" w:line="36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KLİNİK SEKRETERİ GÖREV TANIMI</w:t>
      </w:r>
    </w:p>
    <w:p w:rsidR="00EB666F" w:rsidRPr="001D6778" w:rsidRDefault="00EB666F" w:rsidP="00BB3C77">
      <w:pPr>
        <w:autoSpaceDE w:val="0"/>
        <w:autoSpaceDN w:val="0"/>
        <w:adjustRightInd w:val="0"/>
        <w:spacing w:after="0" w:line="360" w:lineRule="auto"/>
        <w:ind w:right="-426"/>
        <w:jc w:val="both"/>
        <w:rPr>
          <w:rFonts w:ascii="Times New Roman" w:eastAsia="Times New Roman" w:hAnsi="Times New Roman" w:cs="Times New Roman"/>
          <w:color w:val="002060"/>
          <w:sz w:val="32"/>
          <w:szCs w:val="32"/>
        </w:rPr>
      </w:pPr>
      <w:r w:rsidRPr="001D6778">
        <w:rPr>
          <w:rFonts w:ascii="Times New Roman" w:hAnsi="Times New Roman" w:cs="Times New Roman"/>
          <w:b/>
          <w:color w:val="002060"/>
          <w:sz w:val="32"/>
          <w:szCs w:val="32"/>
        </w:rPr>
        <w:t>Temel İş ve Sorumluluklar</w:t>
      </w:r>
    </w:p>
    <w:p w:rsidR="00EB666F" w:rsidRDefault="00EB666F" w:rsidP="00BB3C77">
      <w:pPr>
        <w:autoSpaceDE w:val="0"/>
        <w:autoSpaceDN w:val="0"/>
        <w:adjustRightInd w:val="0"/>
        <w:spacing w:after="0" w:line="360" w:lineRule="auto"/>
        <w:jc w:val="both"/>
        <w:rPr>
          <w:rFonts w:ascii="Times New Roman" w:hAnsi="Times New Roman" w:cs="Times New Roman"/>
          <w:b/>
          <w:color w:val="000000"/>
          <w:sz w:val="24"/>
          <w:szCs w:val="24"/>
        </w:rPr>
      </w:pPr>
      <w:r>
        <w:rPr>
          <w:rFonts w:ascii="Times New Roman" w:eastAsia="Times New Roman" w:hAnsi="Times New Roman" w:cs="Times New Roman"/>
          <w:b/>
          <w:sz w:val="24"/>
          <w:szCs w:val="24"/>
        </w:rPr>
        <w:t xml:space="preserve">1. </w:t>
      </w:r>
      <w:r>
        <w:rPr>
          <w:rFonts w:ascii="Times New Roman" w:eastAsia="Times New Roman" w:hAnsi="Times New Roman" w:cs="Times New Roman"/>
          <w:sz w:val="24"/>
          <w:szCs w:val="24"/>
        </w:rPr>
        <w:t>Mesai başlangıcında mutlaka çalışmaya hazır halde görev yerinde bulunur.</w:t>
      </w:r>
    </w:p>
    <w:p w:rsidR="00EB666F" w:rsidRDefault="00EB666F" w:rsidP="00BB3C77">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2. </w:t>
      </w:r>
      <w:r>
        <w:rPr>
          <w:rFonts w:ascii="Times New Roman" w:eastAsia="Times New Roman" w:hAnsi="Times New Roman" w:cs="Times New Roman"/>
          <w:sz w:val="24"/>
          <w:szCs w:val="24"/>
        </w:rPr>
        <w:t>Fakülte yönetimi tarafından belirlenmiş olan kıyafetleri giyer ve yaka kartlarını takar.</w:t>
      </w:r>
    </w:p>
    <w:p w:rsidR="00EB666F" w:rsidRDefault="00EB666F" w:rsidP="00BB3C77">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3.</w:t>
      </w:r>
      <w:r>
        <w:rPr>
          <w:rFonts w:ascii="Times New Roman" w:hAnsi="Times New Roman" w:cs="Times New Roman"/>
          <w:b/>
          <w:color w:val="000000"/>
          <w:sz w:val="24"/>
          <w:szCs w:val="24"/>
        </w:rPr>
        <w:t xml:space="preserve"> </w:t>
      </w:r>
      <w:r>
        <w:rPr>
          <w:rFonts w:ascii="Times New Roman" w:eastAsia="Times New Roman" w:hAnsi="Times New Roman" w:cs="Times New Roman"/>
          <w:sz w:val="24"/>
          <w:szCs w:val="24"/>
        </w:rPr>
        <w:t>Kendisine teslim edilen araç ve gereçleri muhafaza eder ve bunların her türlü israflarına mani olur. Bozulmamalarına ve kaybolmamalarına, hususi maksatlarla kullanılmamalarına dikkat eder.</w:t>
      </w:r>
    </w:p>
    <w:p w:rsidR="00EB666F" w:rsidRDefault="00EB666F" w:rsidP="00BB3C77">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sz w:val="24"/>
          <w:szCs w:val="24"/>
          <w:lang w:eastAsia="ar-SA"/>
        </w:rPr>
        <w:t>Hasta bilgilerinin güvenliğini sağlamakla yükümlüdür.</w:t>
      </w:r>
    </w:p>
    <w:p w:rsidR="00EB666F" w:rsidRDefault="00EB666F" w:rsidP="00BB3C77">
      <w:pPr>
        <w:autoSpaceDE w:val="0"/>
        <w:autoSpaceDN w:val="0"/>
        <w:adjustRightInd w:val="0"/>
        <w:spacing w:after="0" w:line="360" w:lineRule="auto"/>
        <w:ind w:right="-426"/>
        <w:jc w:val="both"/>
        <w:rPr>
          <w:rFonts w:ascii="Times New Roman" w:eastAsia="Calibri" w:hAnsi="Times New Roman" w:cs="Times New Roman"/>
          <w:sz w:val="24"/>
          <w:szCs w:val="24"/>
          <w:lang w:eastAsia="ar-SA"/>
        </w:rPr>
      </w:pPr>
      <w:r>
        <w:rPr>
          <w:rFonts w:ascii="Times New Roman" w:eastAsia="Times New Roman" w:hAnsi="Times New Roman" w:cs="Times New Roman"/>
          <w:b/>
          <w:color w:val="000000"/>
          <w:sz w:val="24"/>
          <w:szCs w:val="24"/>
        </w:rPr>
        <w:t>5.</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Sağlık hizmet sunumunun devamlılığı esası ile tıbbi iş ve işlemlerin gerektirdiği haberleşme ve yazışma hizmetlerini yürütür.</w:t>
      </w:r>
    </w:p>
    <w:p w:rsidR="00EB666F" w:rsidRDefault="00EB666F" w:rsidP="00BB3C77">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color w:val="000000"/>
          <w:sz w:val="24"/>
          <w:szCs w:val="24"/>
        </w:rPr>
        <w:t>6.</w:t>
      </w:r>
      <w:r>
        <w:rPr>
          <w:rFonts w:ascii="Times New Roman" w:eastAsia="Times New Roman" w:hAnsi="Times New Roman" w:cs="Times New Roman"/>
          <w:color w:val="000000"/>
          <w:sz w:val="24"/>
          <w:szCs w:val="24"/>
        </w:rPr>
        <w:t xml:space="preserve"> </w:t>
      </w:r>
      <w:r>
        <w:rPr>
          <w:rFonts w:ascii="Times New Roman" w:eastAsia="Calibri" w:hAnsi="Times New Roman" w:cs="Times New Roman"/>
          <w:sz w:val="24"/>
          <w:szCs w:val="24"/>
          <w:lang w:eastAsia="ar-SA"/>
        </w:rPr>
        <w:t xml:space="preserve">Randevu hizmetlerini ve hasta kabul işlemlerini </w:t>
      </w:r>
      <w:r>
        <w:rPr>
          <w:rFonts w:ascii="Times New Roman" w:eastAsia="Times New Roman" w:hAnsi="Times New Roman" w:cs="Times New Roman"/>
          <w:sz w:val="24"/>
          <w:szCs w:val="24"/>
          <w:lang w:eastAsia="ar-SA"/>
        </w:rPr>
        <w:t>kimlik ve belge kontrolünü yaparak eksiksiz olarak sisteme kaydını yapar.</w:t>
      </w:r>
    </w:p>
    <w:p w:rsidR="00EB666F" w:rsidRDefault="00EB666F" w:rsidP="00BB3C77">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hAnsi="Times New Roman" w:cs="Times New Roman"/>
          <w:b/>
          <w:bCs/>
          <w:sz w:val="24"/>
          <w:szCs w:val="24"/>
        </w:rPr>
        <w:t>7.</w:t>
      </w:r>
      <w:r>
        <w:rPr>
          <w:rFonts w:ascii="Times New Roman" w:hAnsi="Times New Roman" w:cs="Times New Roman"/>
          <w:bCs/>
          <w:sz w:val="24"/>
          <w:szCs w:val="24"/>
        </w:rPr>
        <w:t xml:space="preserve"> Randevulu gelen hastaların geldiklerini ilgili hekime bildirir ve hekimin muayenesi veya tedavisi sonrasında hastanın randevu, sevk ve fatura işlemlerini tamamlar.</w:t>
      </w:r>
    </w:p>
    <w:p w:rsidR="00EB666F" w:rsidRDefault="00EB666F" w:rsidP="00BB3C77">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lang w:eastAsia="ar-SA"/>
        </w:rPr>
        <w:t xml:space="preserve">Hastalara düzenlenen istirahat belgesi ve rapor çıktılarını hastalara verir.  </w:t>
      </w:r>
    </w:p>
    <w:p w:rsidR="00EB666F" w:rsidRDefault="00EB666F" w:rsidP="00BB3C77">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w:t>
      </w:r>
      <w:r>
        <w:rPr>
          <w:rFonts w:ascii="Times New Roman" w:eastAsia="Times New Roman" w:hAnsi="Times New Roman" w:cs="Times New Roman"/>
          <w:sz w:val="24"/>
          <w:szCs w:val="24"/>
        </w:rPr>
        <w:t xml:space="preserve"> </w:t>
      </w:r>
      <w:r>
        <w:rPr>
          <w:rFonts w:ascii="Times New Roman" w:hAnsi="Times New Roman" w:cs="Times New Roman"/>
          <w:sz w:val="24"/>
          <w:szCs w:val="24"/>
        </w:rPr>
        <w:t>Kliniğe başvuran hastaya bölümde uygulanan muayene şekli ve saati hususunda bilgilendirir.</w:t>
      </w:r>
    </w:p>
    <w:p w:rsidR="00EB666F" w:rsidRDefault="00EB666F" w:rsidP="00BB3C77">
      <w:pPr>
        <w:autoSpaceDE w:val="0"/>
        <w:autoSpaceDN w:val="0"/>
        <w:adjustRightInd w:val="0"/>
        <w:spacing w:after="0" w:line="360" w:lineRule="auto"/>
        <w:ind w:right="-426"/>
        <w:jc w:val="both"/>
        <w:rPr>
          <w:rFonts w:ascii="Times New Roman" w:hAnsi="Times New Roman" w:cs="Times New Roman"/>
          <w:sz w:val="24"/>
          <w:szCs w:val="24"/>
        </w:rPr>
      </w:pPr>
      <w:r>
        <w:rPr>
          <w:rFonts w:ascii="Times New Roman" w:hAnsi="Times New Roman" w:cs="Times New Roman"/>
          <w:b/>
          <w:sz w:val="24"/>
          <w:szCs w:val="24"/>
        </w:rPr>
        <w:t>10.</w:t>
      </w:r>
      <w:r>
        <w:rPr>
          <w:rFonts w:ascii="Times New Roman" w:hAnsi="Times New Roman" w:cs="Times New Roman"/>
          <w:sz w:val="24"/>
          <w:szCs w:val="24"/>
        </w:rPr>
        <w:t xml:space="preserve"> Klinik işleyişi veya anabilim dalı ile ilgili şikâyetleri bulunan hastaları klinik sorumlusu hekime yönlendirir.</w:t>
      </w:r>
    </w:p>
    <w:p w:rsidR="00EB666F" w:rsidRDefault="00EB666F" w:rsidP="00BB3C77">
      <w:pPr>
        <w:autoSpaceDE w:val="0"/>
        <w:autoSpaceDN w:val="0"/>
        <w:adjustRightInd w:val="0"/>
        <w:spacing w:after="0" w:line="360" w:lineRule="auto"/>
        <w:ind w:right="-426"/>
        <w:jc w:val="both"/>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11.</w:t>
      </w:r>
      <w:r>
        <w:rPr>
          <w:rFonts w:ascii="Times New Roman" w:eastAsia="Times New Roman" w:hAnsi="Times New Roman" w:cs="Times New Roman"/>
          <w:sz w:val="24"/>
          <w:szCs w:val="24"/>
          <w:lang w:eastAsia="ar-SA"/>
        </w:rPr>
        <w:t xml:space="preserve"> Hasta haklarına yönelik kanunlar çerçevesinde hareket eder.</w:t>
      </w:r>
    </w:p>
    <w:p w:rsidR="00EB666F" w:rsidRPr="001D6778" w:rsidRDefault="00EB666F" w:rsidP="00BB3C77">
      <w:pPr>
        <w:autoSpaceDE w:val="0"/>
        <w:autoSpaceDN w:val="0"/>
        <w:adjustRightInd w:val="0"/>
        <w:spacing w:after="0" w:line="360" w:lineRule="auto"/>
        <w:jc w:val="both"/>
        <w:rPr>
          <w:rFonts w:ascii="Times New Roman" w:hAnsi="Times New Roman" w:cs="Times New Roman"/>
          <w:b/>
          <w:color w:val="002060"/>
          <w:sz w:val="32"/>
          <w:szCs w:val="32"/>
        </w:rPr>
      </w:pPr>
      <w:r w:rsidRPr="001D6778">
        <w:rPr>
          <w:rFonts w:ascii="Times New Roman" w:hAnsi="Times New Roman" w:cs="Times New Roman"/>
          <w:b/>
          <w:color w:val="002060"/>
          <w:sz w:val="32"/>
          <w:szCs w:val="32"/>
        </w:rPr>
        <w:t>Yetkileri</w:t>
      </w:r>
    </w:p>
    <w:p w:rsidR="00EB666F" w:rsidRDefault="00EB666F" w:rsidP="00BB3C77">
      <w:pPr>
        <w:spacing w:after="0" w:line="36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t>1.</w:t>
      </w:r>
      <w:r>
        <w:rPr>
          <w:rFonts w:ascii="Times New Roman" w:hAnsi="Times New Roman" w:cs="Times New Roman"/>
          <w:color w:val="000000"/>
          <w:sz w:val="24"/>
          <w:szCs w:val="24"/>
        </w:rPr>
        <w:t xml:space="preserve">Yukarıda belirtilen </w:t>
      </w:r>
      <w:r w:rsidR="001D6778">
        <w:rPr>
          <w:rFonts w:ascii="Times New Roman" w:hAnsi="Times New Roman" w:cs="Times New Roman"/>
          <w:color w:val="000000"/>
          <w:sz w:val="24"/>
          <w:szCs w:val="24"/>
        </w:rPr>
        <w:t>"</w:t>
      </w:r>
      <w:r>
        <w:rPr>
          <w:rFonts w:ascii="Times New Roman" w:hAnsi="Times New Roman" w:cs="Times New Roman"/>
          <w:color w:val="000000"/>
          <w:sz w:val="24"/>
          <w:szCs w:val="24"/>
        </w:rPr>
        <w:t>Temel İş ve Sorumluluklar</w:t>
      </w:r>
      <w:r w:rsidR="001D6778">
        <w:rPr>
          <w:rFonts w:ascii="Times New Roman" w:hAnsi="Times New Roman" w:cs="Times New Roman"/>
          <w:color w:val="000000"/>
          <w:sz w:val="24"/>
          <w:szCs w:val="24"/>
        </w:rPr>
        <w:t>"</w:t>
      </w:r>
      <w:r w:rsidR="00C45B8D">
        <w:rPr>
          <w:rFonts w:ascii="Times New Roman" w:hAnsi="Times New Roman" w:cs="Times New Roman"/>
          <w:color w:val="000000"/>
          <w:sz w:val="24"/>
          <w:szCs w:val="24"/>
        </w:rPr>
        <w:t xml:space="preserve"> </w:t>
      </w:r>
      <w:r>
        <w:rPr>
          <w:rFonts w:ascii="Times New Roman" w:hAnsi="Times New Roman" w:cs="Times New Roman"/>
          <w:color w:val="000000"/>
          <w:sz w:val="24"/>
          <w:szCs w:val="24"/>
        </w:rPr>
        <w:t>ı gerçekleştirmek.</w:t>
      </w:r>
    </w:p>
    <w:p w:rsidR="00B45FAD" w:rsidRDefault="00B45FAD" w:rsidP="00BB3C77">
      <w:pPr>
        <w:spacing w:after="0" w:line="240" w:lineRule="auto"/>
        <w:jc w:val="both"/>
        <w:rPr>
          <w:rFonts w:ascii="Times New Roman" w:hAnsi="Times New Roman" w:cs="Times New Roman"/>
          <w:b/>
          <w:color w:val="002060"/>
          <w:sz w:val="44"/>
          <w:szCs w:val="44"/>
        </w:rPr>
      </w:pPr>
    </w:p>
    <w:p w:rsidR="00B45FAD" w:rsidRDefault="00B45FAD" w:rsidP="00BB3C77">
      <w:pPr>
        <w:spacing w:after="0" w:line="240" w:lineRule="auto"/>
        <w:jc w:val="both"/>
        <w:rPr>
          <w:rFonts w:ascii="Times New Roman" w:hAnsi="Times New Roman" w:cs="Times New Roman"/>
          <w:b/>
          <w:color w:val="002060"/>
          <w:sz w:val="44"/>
          <w:szCs w:val="44"/>
        </w:rPr>
      </w:pPr>
    </w:p>
    <w:p w:rsidR="00B45FAD" w:rsidRDefault="00B45FAD" w:rsidP="00BB3C77">
      <w:pPr>
        <w:spacing w:after="0" w:line="240" w:lineRule="auto"/>
        <w:jc w:val="both"/>
        <w:rPr>
          <w:rFonts w:ascii="Times New Roman" w:hAnsi="Times New Roman" w:cs="Times New Roman"/>
          <w:b/>
          <w:color w:val="002060"/>
          <w:sz w:val="44"/>
          <w:szCs w:val="44"/>
        </w:rPr>
      </w:pPr>
    </w:p>
    <w:p w:rsidR="00B45FAD" w:rsidRDefault="00B45FAD" w:rsidP="00BB3C77">
      <w:pPr>
        <w:spacing w:after="0" w:line="240" w:lineRule="auto"/>
        <w:jc w:val="both"/>
        <w:rPr>
          <w:rFonts w:ascii="Times New Roman" w:hAnsi="Times New Roman" w:cs="Times New Roman"/>
          <w:b/>
          <w:color w:val="002060"/>
          <w:sz w:val="44"/>
          <w:szCs w:val="44"/>
        </w:rPr>
      </w:pPr>
    </w:p>
    <w:p w:rsidR="00B45FAD" w:rsidRDefault="00B45FAD" w:rsidP="00BB3C77">
      <w:pPr>
        <w:spacing w:after="0" w:line="240" w:lineRule="auto"/>
        <w:jc w:val="both"/>
        <w:rPr>
          <w:rFonts w:ascii="Times New Roman" w:hAnsi="Times New Roman" w:cs="Times New Roman"/>
          <w:b/>
          <w:color w:val="002060"/>
          <w:sz w:val="44"/>
          <w:szCs w:val="44"/>
        </w:rPr>
      </w:pPr>
    </w:p>
    <w:p w:rsidR="00B45FAD" w:rsidRDefault="00B45FAD" w:rsidP="00BB3C77">
      <w:pPr>
        <w:spacing w:after="0" w:line="240" w:lineRule="auto"/>
        <w:jc w:val="both"/>
        <w:rPr>
          <w:rFonts w:ascii="Times New Roman" w:hAnsi="Times New Roman" w:cs="Times New Roman"/>
          <w:b/>
          <w:color w:val="002060"/>
          <w:sz w:val="44"/>
          <w:szCs w:val="44"/>
        </w:rPr>
      </w:pPr>
    </w:p>
    <w:p w:rsidR="00EB666F" w:rsidRDefault="00EB666F" w:rsidP="00BB3C77">
      <w:pPr>
        <w:spacing w:after="0" w:line="240" w:lineRule="auto"/>
        <w:jc w:val="both"/>
        <w:rPr>
          <w:rFonts w:ascii="Times New Roman" w:hAnsi="Times New Roman" w:cs="Times New Roman"/>
          <w:b/>
          <w:color w:val="002060"/>
          <w:sz w:val="44"/>
          <w:szCs w:val="44"/>
        </w:rPr>
      </w:pPr>
      <w:r w:rsidRPr="00EB666F">
        <w:rPr>
          <w:rFonts w:ascii="Times New Roman" w:hAnsi="Times New Roman" w:cs="Times New Roman"/>
          <w:b/>
          <w:color w:val="002060"/>
          <w:sz w:val="44"/>
          <w:szCs w:val="44"/>
        </w:rPr>
        <w:t>TEMİZLİK PERSONELİ GÖREV TANIMI</w:t>
      </w:r>
    </w:p>
    <w:p w:rsidR="00EB666F" w:rsidRPr="001D6778" w:rsidRDefault="00EB666F" w:rsidP="00BB3C77">
      <w:pPr>
        <w:pStyle w:val="Default"/>
        <w:ind w:right="-426"/>
        <w:jc w:val="both"/>
        <w:rPr>
          <w:rFonts w:eastAsia="Times New Roman"/>
          <w:color w:val="002060"/>
          <w:sz w:val="32"/>
          <w:szCs w:val="32"/>
        </w:rPr>
      </w:pPr>
      <w:r w:rsidRPr="001D6778">
        <w:rPr>
          <w:b/>
          <w:color w:val="002060"/>
          <w:sz w:val="32"/>
          <w:szCs w:val="32"/>
        </w:rPr>
        <w:t>Temel İş ve Sorumluluklar</w:t>
      </w:r>
    </w:p>
    <w:p w:rsidR="00EB666F" w:rsidRPr="009B2266" w:rsidRDefault="00EB666F" w:rsidP="00BB3C77">
      <w:pPr>
        <w:autoSpaceDE w:val="0"/>
        <w:autoSpaceDN w:val="0"/>
        <w:adjustRightInd w:val="0"/>
        <w:spacing w:after="0" w:line="360" w:lineRule="auto"/>
        <w:jc w:val="both"/>
        <w:rPr>
          <w:rFonts w:ascii="Times New Roman" w:hAnsi="Times New Roman"/>
          <w:b/>
          <w:sz w:val="24"/>
          <w:szCs w:val="24"/>
        </w:rPr>
      </w:pPr>
      <w:r w:rsidRPr="009B2266">
        <w:rPr>
          <w:rFonts w:ascii="Times New Roman" w:hAnsi="Times New Roman"/>
          <w:b/>
          <w:sz w:val="24"/>
          <w:szCs w:val="24"/>
        </w:rPr>
        <w:t xml:space="preserve">1. </w:t>
      </w:r>
      <w:r w:rsidRPr="009B2266">
        <w:rPr>
          <w:rFonts w:ascii="Times New Roman" w:hAnsi="Times New Roman"/>
          <w:sz w:val="24"/>
          <w:szCs w:val="24"/>
        </w:rPr>
        <w:t>Mesai başlangıcında mutlaka çalışmaya hazır halde görev yerinde bulunur.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2. </w:t>
      </w:r>
      <w:r w:rsidRPr="009B2266">
        <w:rPr>
          <w:rFonts w:ascii="Times New Roman" w:hAnsi="Times New Roman"/>
          <w:sz w:val="24"/>
          <w:szCs w:val="24"/>
        </w:rPr>
        <w:t>Fakülte Yönetimi tarafından belirlenmiş olan kıyafetleri giyer ve yaka kartlarını takar.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3. </w:t>
      </w:r>
      <w:r w:rsidRPr="009B2266">
        <w:rPr>
          <w:rFonts w:ascii="Times New Roman" w:hAnsi="Times New Roman"/>
          <w:sz w:val="24"/>
          <w:szCs w:val="24"/>
        </w:rPr>
        <w:t>Kendisine teslim edilen araç</w:t>
      </w:r>
      <w:r w:rsidR="00BB3C77">
        <w:rPr>
          <w:rFonts w:ascii="Times New Roman" w:hAnsi="Times New Roman"/>
          <w:sz w:val="24"/>
          <w:szCs w:val="24"/>
        </w:rPr>
        <w:t>-</w:t>
      </w:r>
      <w:r w:rsidRPr="009B2266">
        <w:rPr>
          <w:rFonts w:ascii="Times New Roman" w:hAnsi="Times New Roman"/>
          <w:sz w:val="24"/>
          <w:szCs w:val="24"/>
        </w:rPr>
        <w:t>gereçleri muhafaza eder</w:t>
      </w:r>
      <w:r w:rsidR="00BB3C77">
        <w:rPr>
          <w:rFonts w:ascii="Times New Roman" w:hAnsi="Times New Roman"/>
          <w:sz w:val="24"/>
          <w:szCs w:val="24"/>
        </w:rPr>
        <w:t xml:space="preserve">, </w:t>
      </w:r>
      <w:r w:rsidRPr="009B2266">
        <w:rPr>
          <w:rFonts w:ascii="Times New Roman" w:hAnsi="Times New Roman"/>
          <w:sz w:val="24"/>
          <w:szCs w:val="24"/>
        </w:rPr>
        <w:t>bunların her türlü israflarına mani olur. Bozulmamalarına ve kaybolmamalarına</w:t>
      </w:r>
      <w:r w:rsidR="00BB3C77">
        <w:rPr>
          <w:rFonts w:ascii="Times New Roman" w:hAnsi="Times New Roman"/>
          <w:sz w:val="24"/>
          <w:szCs w:val="24"/>
        </w:rPr>
        <w:t xml:space="preserve">, </w:t>
      </w:r>
      <w:r w:rsidRPr="009B2266">
        <w:rPr>
          <w:rFonts w:ascii="Times New Roman" w:hAnsi="Times New Roman"/>
          <w:sz w:val="24"/>
          <w:szCs w:val="24"/>
        </w:rPr>
        <w:t>hususi maksatlarla kullanılmamalarına dikkat eder.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4.</w:t>
      </w:r>
      <w:r w:rsidRPr="009B2266">
        <w:rPr>
          <w:rFonts w:ascii="Times New Roman" w:hAnsi="Times New Roman"/>
          <w:sz w:val="24"/>
          <w:szCs w:val="24"/>
        </w:rPr>
        <w:t xml:space="preserve"> Atıkların kaynağında ayrıştırılarak toplanmasını sağlar. Tıbbı atık toplama görevi olan personel, atıkların uygun şartlarda ilgili geçici depo alanına transferini sağlar.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 xml:space="preserve">5. </w:t>
      </w:r>
      <w:r w:rsidRPr="009B2266">
        <w:rPr>
          <w:rFonts w:ascii="Times New Roman" w:hAnsi="Times New Roman"/>
          <w:sz w:val="24"/>
          <w:szCs w:val="24"/>
        </w:rPr>
        <w:t>Görev alanı: Kliniklere hasta kayıt kabul, koridor ve merdivenler, asansör, lavabo ve tuvaletler, klinik alanı, klinikte bulunan ünitler ve lavabolar, radyoloji birimi, sterilizasyon birimi, laboratu</w:t>
      </w:r>
      <w:r w:rsidR="001D6778">
        <w:rPr>
          <w:rFonts w:ascii="Times New Roman" w:hAnsi="Times New Roman"/>
          <w:sz w:val="24"/>
          <w:szCs w:val="24"/>
        </w:rPr>
        <w:t>v</w:t>
      </w:r>
      <w:r w:rsidRPr="009B2266">
        <w:rPr>
          <w:rFonts w:ascii="Times New Roman" w:hAnsi="Times New Roman"/>
          <w:sz w:val="24"/>
          <w:szCs w:val="24"/>
        </w:rPr>
        <w:t>arlar, lokal müdahale odaları, ameliyathane, dekanlık, öğretim üyeleri odaları, asistan odaları, personel odaları, öğrenci derslikleri, toplantı odaları.</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6.</w:t>
      </w:r>
      <w:r w:rsidRPr="009B2266">
        <w:rPr>
          <w:rFonts w:ascii="Times New Roman" w:hAnsi="Times New Roman"/>
          <w:sz w:val="24"/>
          <w:szCs w:val="24"/>
        </w:rPr>
        <w:t xml:space="preserve"> Yapılan işe uygun olarak koruyucu ekipmanları doğru şekilde kullanır ve korur.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7.</w:t>
      </w:r>
      <w:r w:rsidRPr="009B2266">
        <w:rPr>
          <w:rFonts w:ascii="Times New Roman" w:hAnsi="Times New Roman"/>
          <w:sz w:val="24"/>
          <w:szCs w:val="24"/>
        </w:rPr>
        <w:t xml:space="preserve"> </w:t>
      </w:r>
      <w:r w:rsidRPr="009B2266">
        <w:rPr>
          <w:rFonts w:ascii="Times New Roman" w:hAnsi="Times New Roman"/>
          <w:sz w:val="24"/>
          <w:szCs w:val="24"/>
          <w:lang w:eastAsia="tr-TR"/>
        </w:rPr>
        <w:t>Gerçekleştirdiği temizlik faaliyetlerini belirtilen talimat ve prosedürlere uygun şekilde tedbirler alarak gerçekleştirir.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8.</w:t>
      </w:r>
      <w:r w:rsidRPr="009B2266">
        <w:rPr>
          <w:rFonts w:ascii="Times New Roman" w:hAnsi="Times New Roman"/>
          <w:sz w:val="24"/>
          <w:szCs w:val="24"/>
        </w:rPr>
        <w:t xml:space="preserve"> Görev alanı içerisinde </w:t>
      </w:r>
      <w:r w:rsidRPr="009B2266">
        <w:rPr>
          <w:rFonts w:ascii="Times New Roman" w:hAnsi="Times New Roman"/>
          <w:sz w:val="24"/>
          <w:szCs w:val="24"/>
          <w:lang w:eastAsia="tr-TR"/>
        </w:rPr>
        <w:t>temizlenen alanların belirlenen zamanlarda periyodik olarak rutin temizliklerini gerçekleştirir ve kontrolünü yapar.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bCs/>
          <w:sz w:val="24"/>
          <w:szCs w:val="24"/>
        </w:rPr>
        <w:t>9.</w:t>
      </w:r>
      <w:r w:rsidRPr="009B2266">
        <w:rPr>
          <w:rFonts w:ascii="Times New Roman" w:hAnsi="Times New Roman"/>
          <w:bCs/>
          <w:sz w:val="24"/>
          <w:szCs w:val="24"/>
        </w:rPr>
        <w:t xml:space="preserve"> </w:t>
      </w:r>
      <w:r w:rsidRPr="009B2266">
        <w:rPr>
          <w:rFonts w:ascii="Times New Roman" w:hAnsi="Times New Roman"/>
          <w:sz w:val="24"/>
          <w:szCs w:val="24"/>
        </w:rPr>
        <w:t xml:space="preserve">Görev alanını, belirtilen program dahilinde paspas yapılmış ve çöpleri boşaltmış olarak bırakır. </w:t>
      </w:r>
    </w:p>
    <w:p w:rsidR="00EB666F" w:rsidRPr="009B2266" w:rsidRDefault="00EB666F" w:rsidP="00BB3C77">
      <w:pPr>
        <w:autoSpaceDE w:val="0"/>
        <w:autoSpaceDN w:val="0"/>
        <w:adjustRightInd w:val="0"/>
        <w:spacing w:after="0" w:line="360" w:lineRule="auto"/>
        <w:jc w:val="both"/>
        <w:rPr>
          <w:rFonts w:ascii="Times New Roman" w:hAnsi="Times New Roman"/>
          <w:bCs/>
          <w:sz w:val="24"/>
          <w:szCs w:val="24"/>
        </w:rPr>
      </w:pPr>
      <w:r w:rsidRPr="009B2266">
        <w:rPr>
          <w:rFonts w:ascii="Times New Roman" w:hAnsi="Times New Roman"/>
          <w:b/>
          <w:sz w:val="24"/>
          <w:szCs w:val="24"/>
        </w:rPr>
        <w:t>10.</w:t>
      </w:r>
      <w:r w:rsidRPr="009B2266">
        <w:rPr>
          <w:rFonts w:ascii="Times New Roman" w:hAnsi="Times New Roman"/>
          <w:sz w:val="24"/>
          <w:szCs w:val="24"/>
        </w:rPr>
        <w:t xml:space="preserve"> </w:t>
      </w:r>
      <w:r w:rsidRPr="009B2266">
        <w:rPr>
          <w:rFonts w:ascii="Times New Roman" w:hAnsi="Times New Roman"/>
          <w:bCs/>
          <w:sz w:val="24"/>
          <w:szCs w:val="24"/>
        </w:rPr>
        <w:t>Lavabolarda kullanılan sabun ve havlu gibi malzemeler bittiğinde teminini sağlar.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11.</w:t>
      </w:r>
      <w:r w:rsidRPr="009B2266">
        <w:rPr>
          <w:rFonts w:ascii="Times New Roman" w:hAnsi="Times New Roman"/>
          <w:sz w:val="24"/>
          <w:szCs w:val="24"/>
          <w:lang w:eastAsia="tr-TR"/>
        </w:rPr>
        <w:t xml:space="preserve"> Kliniğe girmeyen temizlik personeli gün içerisinde koridoru temiz tutmaktan ve öğlen arası koridoru paspaslayarak temizlemekten sorumludur.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lang w:eastAsia="tr-TR"/>
        </w:rPr>
      </w:pPr>
      <w:r w:rsidRPr="009B2266">
        <w:rPr>
          <w:rFonts w:ascii="Times New Roman" w:hAnsi="Times New Roman"/>
          <w:b/>
          <w:sz w:val="24"/>
          <w:szCs w:val="24"/>
        </w:rPr>
        <w:t>12.</w:t>
      </w:r>
      <w:r w:rsidRPr="009B2266">
        <w:rPr>
          <w:rFonts w:ascii="Times New Roman" w:hAnsi="Times New Roman"/>
          <w:sz w:val="24"/>
          <w:szCs w:val="24"/>
          <w:lang w:eastAsia="tr-TR"/>
        </w:rPr>
        <w:t xml:space="preserve"> Kendisine görev alanı olarak verilen klinikleri ara ara ziyaret ederek temizlik faaliyetlerine ihtiyaç durumu varsa gerçekleştirir. Kliniğe her girdiğinde kreşuvarı ve lavaboları yıkayıp temizlemekten, bol ve bol kaşığını yıkayıp temizlemekten sorumludur.</w:t>
      </w:r>
    </w:p>
    <w:p w:rsidR="00EB666F" w:rsidRPr="009B2266"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13.</w:t>
      </w:r>
      <w:r w:rsidRPr="009B2266">
        <w:rPr>
          <w:rFonts w:ascii="Times New Roman" w:hAnsi="Times New Roman"/>
          <w:sz w:val="24"/>
          <w:szCs w:val="24"/>
        </w:rPr>
        <w:t xml:space="preserve"> İş güvenliği ile ilgili uyarı ve talimatlara uyar.</w:t>
      </w:r>
    </w:p>
    <w:p w:rsidR="00EB666F" w:rsidRPr="009B2266" w:rsidRDefault="00EB666F" w:rsidP="00BB3C77">
      <w:pPr>
        <w:autoSpaceDE w:val="0"/>
        <w:autoSpaceDN w:val="0"/>
        <w:adjustRightInd w:val="0"/>
        <w:spacing w:after="0" w:line="276" w:lineRule="auto"/>
        <w:jc w:val="both"/>
        <w:rPr>
          <w:rFonts w:ascii="Times New Roman" w:hAnsi="Times New Roman"/>
          <w:sz w:val="24"/>
          <w:szCs w:val="24"/>
        </w:rPr>
      </w:pPr>
      <w:r w:rsidRPr="009B2266">
        <w:rPr>
          <w:rFonts w:ascii="Times New Roman" w:hAnsi="Times New Roman"/>
          <w:b/>
          <w:sz w:val="24"/>
          <w:szCs w:val="24"/>
        </w:rPr>
        <w:t>14.</w:t>
      </w:r>
      <w:r w:rsidRPr="009B2266">
        <w:rPr>
          <w:rFonts w:ascii="Times New Roman" w:hAnsi="Times New Roman"/>
          <w:sz w:val="24"/>
          <w:szCs w:val="24"/>
        </w:rPr>
        <w:t xml:space="preserve"> Amir ve üst amirleri tarafından görev alanı içerisinde verilecek görevleri yerine getirir. </w:t>
      </w:r>
      <w:r w:rsidRPr="001D6778">
        <w:rPr>
          <w:rFonts w:ascii="Times New Roman" w:hAnsi="Times New Roman"/>
          <w:b/>
          <w:color w:val="002060"/>
          <w:sz w:val="32"/>
          <w:szCs w:val="32"/>
        </w:rPr>
        <w:t>Yetkileri</w:t>
      </w:r>
    </w:p>
    <w:p w:rsidR="00E95CC2" w:rsidRPr="00BB3C77" w:rsidRDefault="00EB666F" w:rsidP="00BB3C77">
      <w:pPr>
        <w:autoSpaceDE w:val="0"/>
        <w:autoSpaceDN w:val="0"/>
        <w:adjustRightInd w:val="0"/>
        <w:spacing w:after="0" w:line="360" w:lineRule="auto"/>
        <w:jc w:val="both"/>
        <w:rPr>
          <w:rFonts w:ascii="Times New Roman" w:hAnsi="Times New Roman"/>
          <w:sz w:val="24"/>
          <w:szCs w:val="24"/>
        </w:rPr>
      </w:pPr>
      <w:r w:rsidRPr="009B2266">
        <w:rPr>
          <w:rFonts w:ascii="Times New Roman" w:hAnsi="Times New Roman"/>
          <w:b/>
          <w:sz w:val="24"/>
          <w:szCs w:val="24"/>
        </w:rPr>
        <w:t>1.</w:t>
      </w:r>
      <w:r w:rsidRPr="009B2266">
        <w:rPr>
          <w:rFonts w:ascii="Times New Roman" w:hAnsi="Times New Roman"/>
          <w:sz w:val="24"/>
          <w:szCs w:val="24"/>
        </w:rPr>
        <w:t xml:space="preserve">Yukarıda belirtilen </w:t>
      </w:r>
      <w:r w:rsidR="001D6778">
        <w:rPr>
          <w:rFonts w:ascii="Times New Roman" w:hAnsi="Times New Roman"/>
          <w:sz w:val="24"/>
          <w:szCs w:val="24"/>
        </w:rPr>
        <w:t>"</w:t>
      </w:r>
      <w:r w:rsidRPr="009B2266">
        <w:rPr>
          <w:rFonts w:ascii="Times New Roman" w:hAnsi="Times New Roman"/>
          <w:sz w:val="24"/>
          <w:szCs w:val="24"/>
        </w:rPr>
        <w:t>Temel İş ve Sorumluluklar</w:t>
      </w:r>
      <w:r w:rsidR="001D6778">
        <w:rPr>
          <w:rFonts w:ascii="Times New Roman" w:hAnsi="Times New Roman"/>
          <w:sz w:val="24"/>
          <w:szCs w:val="24"/>
        </w:rPr>
        <w:t>"</w:t>
      </w:r>
      <w:r w:rsidR="00C45B8D">
        <w:rPr>
          <w:rFonts w:ascii="Times New Roman" w:hAnsi="Times New Roman"/>
          <w:sz w:val="24"/>
          <w:szCs w:val="24"/>
        </w:rPr>
        <w:t xml:space="preserve"> </w:t>
      </w:r>
      <w:r w:rsidRPr="009B2266">
        <w:rPr>
          <w:rFonts w:ascii="Times New Roman" w:hAnsi="Times New Roman"/>
          <w:sz w:val="24"/>
          <w:szCs w:val="24"/>
        </w:rPr>
        <w:t>ı gerçekleştirmek.</w:t>
      </w:r>
      <w:bookmarkStart w:id="0" w:name="_GoBack"/>
      <w:bookmarkEnd w:id="0"/>
    </w:p>
    <w:sectPr w:rsidR="00E95CC2" w:rsidRPr="00BB3C77" w:rsidSect="00A3244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348D" w:rsidRDefault="0095348D" w:rsidP="004A416D">
      <w:pPr>
        <w:spacing w:after="0" w:line="240" w:lineRule="auto"/>
      </w:pPr>
      <w:r>
        <w:separator/>
      </w:r>
    </w:p>
  </w:endnote>
  <w:endnote w:type="continuationSeparator" w:id="0">
    <w:p w:rsidR="0095348D" w:rsidRDefault="0095348D" w:rsidP="004A4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1243136730"/>
      <w:docPartObj>
        <w:docPartGallery w:val="Page Numbers (Bottom of Page)"/>
        <w:docPartUnique/>
      </w:docPartObj>
    </w:sdtPr>
    <w:sdtEndPr>
      <w:rPr>
        <w:rStyle w:val="SayfaNumaras"/>
      </w:rPr>
    </w:sdtEndPr>
    <w:sdtContent>
      <w:p w:rsidR="00A3244D" w:rsidRDefault="00A3244D"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A3244D" w:rsidRDefault="00A3244D" w:rsidP="00A3244D">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2135619872"/>
      <w:docPartObj>
        <w:docPartGallery w:val="Page Numbers (Bottom of Page)"/>
        <w:docPartUnique/>
      </w:docPartObj>
    </w:sdtPr>
    <w:sdtEndPr>
      <w:rPr>
        <w:rStyle w:val="SayfaNumaras"/>
      </w:rPr>
    </w:sdtEndPr>
    <w:sdtContent>
      <w:p w:rsidR="00A3244D" w:rsidRDefault="00A3244D" w:rsidP="00F1394A">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separate"/>
        </w:r>
        <w:r w:rsidR="00B45FAD">
          <w:rPr>
            <w:rStyle w:val="SayfaNumaras"/>
            <w:noProof/>
          </w:rPr>
          <w:t>25</w:t>
        </w:r>
        <w:r>
          <w:rPr>
            <w:rStyle w:val="SayfaNumaras"/>
          </w:rPr>
          <w:fldChar w:fldCharType="end"/>
        </w:r>
      </w:p>
    </w:sdtContent>
  </w:sdt>
  <w:p w:rsidR="00A3244D" w:rsidRDefault="00A3244D" w:rsidP="00A3244D">
    <w:pPr>
      <w:pStyle w:val="AltBilgi"/>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062" w:rsidRDefault="00DF406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348D" w:rsidRDefault="0095348D" w:rsidP="004A416D">
      <w:pPr>
        <w:spacing w:after="0" w:line="240" w:lineRule="auto"/>
      </w:pPr>
      <w:r>
        <w:separator/>
      </w:r>
    </w:p>
  </w:footnote>
  <w:footnote w:type="continuationSeparator" w:id="0">
    <w:p w:rsidR="0095348D" w:rsidRDefault="0095348D" w:rsidP="004A4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4062" w:rsidRDefault="00DF4062">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4A416D" w:rsidRPr="0043707E" w:rsidTr="00134265">
      <w:trPr>
        <w:trHeight w:val="988"/>
      </w:trPr>
      <w:tc>
        <w:tcPr>
          <w:tcW w:w="1702"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0288" behindDoc="1" locked="0" layoutInCell="1" allowOverlap="1" wp14:anchorId="65B933CF" wp14:editId="0D0579E6">
                <wp:simplePos x="0" y="0"/>
                <wp:positionH relativeFrom="column">
                  <wp:posOffset>34925</wp:posOffset>
                </wp:positionH>
                <wp:positionV relativeFrom="paragraph">
                  <wp:posOffset>161290</wp:posOffset>
                </wp:positionV>
                <wp:extent cx="870585" cy="870585"/>
                <wp:effectExtent l="0" t="0" r="5715" b="5715"/>
                <wp:wrapNone/>
                <wp:docPr id="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4A416D" w:rsidRDefault="004A416D" w:rsidP="004A416D">
          <w:pPr>
            <w:jc w:val="center"/>
            <w:rPr>
              <w:rFonts w:ascii="Times New Roman" w:eastAsia="Times New Roman" w:hAnsi="Times New Roman" w:cs="Times New Roman"/>
              <w:b/>
              <w:sz w:val="24"/>
              <w:szCs w:val="24"/>
              <w:highlight w:val="yellow"/>
            </w:rPr>
          </w:pPr>
        </w:p>
        <w:p w:rsidR="00F61CEF" w:rsidRDefault="00F52039" w:rsidP="00F61CE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ORTODONTİ</w:t>
          </w:r>
          <w:r w:rsidR="00F61CEF">
            <w:rPr>
              <w:rFonts w:ascii="Times New Roman" w:eastAsia="Times New Roman" w:hAnsi="Times New Roman" w:cs="Times New Roman"/>
              <w:b/>
              <w:sz w:val="24"/>
              <w:szCs w:val="24"/>
            </w:rPr>
            <w:t xml:space="preserve"> ANABİLİM DALI </w:t>
          </w:r>
        </w:p>
        <w:p w:rsidR="004A416D" w:rsidRDefault="008C4BDE" w:rsidP="004A416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4A416D" w:rsidRPr="0043707E" w:rsidRDefault="004A416D" w:rsidP="004A416D">
          <w:pPr>
            <w:jc w:val="center"/>
            <w:rPr>
              <w:rFonts w:ascii="Arial" w:eastAsia="Times New Roman" w:hAnsi="Arial" w:cs="Times New Roman"/>
              <w:b/>
              <w:sz w:val="28"/>
              <w:szCs w:val="28"/>
            </w:rPr>
          </w:pPr>
        </w:p>
      </w:tc>
      <w:tc>
        <w:tcPr>
          <w:tcW w:w="1701" w:type="dxa"/>
          <w:vMerge w:val="restart"/>
        </w:tcPr>
        <w:p w:rsidR="004A416D" w:rsidRPr="0043707E" w:rsidRDefault="004A416D" w:rsidP="004A416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59264" behindDoc="1" locked="0" layoutInCell="1" allowOverlap="1" wp14:anchorId="26221D09" wp14:editId="05C0A9C1">
                <wp:simplePos x="0" y="0"/>
                <wp:positionH relativeFrom="column">
                  <wp:posOffset>-45720</wp:posOffset>
                </wp:positionH>
                <wp:positionV relativeFrom="paragraph">
                  <wp:posOffset>138430</wp:posOffset>
                </wp:positionV>
                <wp:extent cx="998220" cy="906145"/>
                <wp:effectExtent l="0" t="0" r="0" b="8255"/>
                <wp:wrapNone/>
                <wp:docPr id="10"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4A416D" w:rsidRPr="0043707E" w:rsidTr="00134265">
      <w:trPr>
        <w:trHeight w:val="430"/>
      </w:trPr>
      <w:tc>
        <w:tcPr>
          <w:tcW w:w="1702" w:type="dxa"/>
          <w:vMerge/>
        </w:tcPr>
        <w:p w:rsidR="004A416D" w:rsidRPr="0043707E" w:rsidRDefault="004A416D" w:rsidP="004A416D">
          <w:pPr>
            <w:rPr>
              <w:rFonts w:ascii="Arial" w:eastAsia="Times New Roman" w:hAnsi="Arial" w:cs="Times New Roman"/>
              <w:sz w:val="20"/>
              <w:szCs w:val="20"/>
            </w:rPr>
          </w:pPr>
        </w:p>
      </w:tc>
      <w:tc>
        <w:tcPr>
          <w:tcW w:w="1417"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4A416D" w:rsidRPr="0043707E" w:rsidRDefault="004A416D" w:rsidP="004A416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4A416D" w:rsidRPr="0043707E" w:rsidRDefault="004A416D" w:rsidP="004A416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4A416D" w:rsidRPr="0043707E" w:rsidRDefault="004A416D" w:rsidP="004A416D">
          <w:pPr>
            <w:rPr>
              <w:rFonts w:ascii="Arial" w:eastAsia="Times New Roman" w:hAnsi="Arial" w:cs="Times New Roman"/>
              <w:sz w:val="20"/>
              <w:szCs w:val="20"/>
            </w:rPr>
          </w:pPr>
        </w:p>
      </w:tc>
    </w:tr>
    <w:tr w:rsidR="00403CF7" w:rsidRPr="0043707E" w:rsidTr="00134265">
      <w:trPr>
        <w:trHeight w:val="282"/>
      </w:trPr>
      <w:tc>
        <w:tcPr>
          <w:tcW w:w="1702" w:type="dxa"/>
          <w:vMerge/>
        </w:tcPr>
        <w:p w:rsidR="00403CF7" w:rsidRPr="0043707E" w:rsidRDefault="00403CF7" w:rsidP="00403CF7">
          <w:pPr>
            <w:rPr>
              <w:rFonts w:ascii="Arial" w:eastAsia="Times New Roman" w:hAnsi="Arial" w:cs="Times New Roman"/>
              <w:sz w:val="20"/>
              <w:szCs w:val="20"/>
            </w:rPr>
          </w:pPr>
        </w:p>
      </w:tc>
      <w:tc>
        <w:tcPr>
          <w:tcW w:w="1417" w:type="dxa"/>
        </w:tcPr>
        <w:p w:rsidR="00403CF7" w:rsidRPr="0043707E" w:rsidRDefault="00403CF7" w:rsidP="00403CF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KEY.RH.07</w:t>
          </w:r>
        </w:p>
      </w:tc>
      <w:tc>
        <w:tcPr>
          <w:tcW w:w="1130" w:type="dxa"/>
        </w:tcPr>
        <w:p w:rsidR="00403CF7" w:rsidRPr="0043707E" w:rsidRDefault="00403CF7" w:rsidP="00403CF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403CF7" w:rsidRPr="0043707E" w:rsidRDefault="00403CF7" w:rsidP="00403CF7">
          <w:pPr>
            <w:jc w:val="center"/>
            <w:rPr>
              <w:rFonts w:ascii="Times New Roman" w:eastAsia="Times New Roman" w:hAnsi="Times New Roman" w:cs="Times New Roman"/>
              <w:sz w:val="20"/>
              <w:szCs w:val="20"/>
            </w:rPr>
          </w:pPr>
        </w:p>
      </w:tc>
      <w:tc>
        <w:tcPr>
          <w:tcW w:w="1334" w:type="dxa"/>
        </w:tcPr>
        <w:p w:rsidR="00403CF7" w:rsidRPr="0043707E" w:rsidRDefault="00403CF7" w:rsidP="00403CF7">
          <w:pPr>
            <w:jc w:val="center"/>
            <w:rPr>
              <w:rFonts w:ascii="Times New Roman" w:eastAsia="Times New Roman" w:hAnsi="Times New Roman" w:cs="Times New Roman"/>
              <w:sz w:val="20"/>
              <w:szCs w:val="20"/>
            </w:rPr>
          </w:pPr>
        </w:p>
      </w:tc>
      <w:tc>
        <w:tcPr>
          <w:tcW w:w="1022" w:type="dxa"/>
        </w:tcPr>
        <w:p w:rsidR="00403CF7" w:rsidRPr="0043707E" w:rsidRDefault="00403CF7" w:rsidP="00403CF7">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701" w:type="dxa"/>
          <w:vMerge/>
        </w:tcPr>
        <w:p w:rsidR="00403CF7" w:rsidRPr="0043707E" w:rsidRDefault="00403CF7" w:rsidP="00403CF7">
          <w:pPr>
            <w:rPr>
              <w:rFonts w:ascii="Arial" w:eastAsia="Times New Roman" w:hAnsi="Arial" w:cs="Times New Roman"/>
              <w:sz w:val="20"/>
              <w:szCs w:val="20"/>
            </w:rPr>
          </w:pPr>
        </w:p>
      </w:tc>
    </w:tr>
  </w:tbl>
  <w:p w:rsidR="004A416D" w:rsidRPr="004A416D" w:rsidRDefault="004A416D" w:rsidP="004A416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40" w:type="dxa"/>
      <w:tblInd w:w="-289" w:type="dxa"/>
      <w:tblLayout w:type="fixed"/>
      <w:tblLook w:val="04A0" w:firstRow="1" w:lastRow="0" w:firstColumn="1" w:lastColumn="0" w:noHBand="0" w:noVBand="1"/>
    </w:tblPr>
    <w:tblGrid>
      <w:gridCol w:w="1702"/>
      <w:gridCol w:w="1417"/>
      <w:gridCol w:w="1130"/>
      <w:gridCol w:w="1334"/>
      <w:gridCol w:w="1334"/>
      <w:gridCol w:w="1022"/>
      <w:gridCol w:w="1701"/>
    </w:tblGrid>
    <w:tr w:rsidR="00A3244D" w:rsidRPr="0043707E" w:rsidTr="00D70F58">
      <w:trPr>
        <w:trHeight w:val="988"/>
      </w:trPr>
      <w:tc>
        <w:tcPr>
          <w:tcW w:w="1702" w:type="dxa"/>
          <w:vMerge w:val="restart"/>
        </w:tcPr>
        <w:p w:rsidR="00A3244D" w:rsidRPr="0043707E" w:rsidRDefault="00A3244D" w:rsidP="00A3244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3360" behindDoc="1" locked="0" layoutInCell="1" allowOverlap="1" wp14:anchorId="3BD295AA" wp14:editId="18C45D72">
                <wp:simplePos x="0" y="0"/>
                <wp:positionH relativeFrom="column">
                  <wp:posOffset>34925</wp:posOffset>
                </wp:positionH>
                <wp:positionV relativeFrom="paragraph">
                  <wp:posOffset>161290</wp:posOffset>
                </wp:positionV>
                <wp:extent cx="870585" cy="870585"/>
                <wp:effectExtent l="0" t="0" r="5715" b="5715"/>
                <wp:wrapNone/>
                <wp:docPr id="100977859" name="Resim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870585"/>
                        </a:xfrm>
                        <a:prstGeom prst="rect">
                          <a:avLst/>
                        </a:prstGeom>
                        <a:noFill/>
                        <a:ln>
                          <a:noFill/>
                        </a:ln>
                      </pic:spPr>
                    </pic:pic>
                  </a:graphicData>
                </a:graphic>
              </wp:anchor>
            </w:drawing>
          </w:r>
          <w:r w:rsidRPr="0043707E">
            <w:rPr>
              <w:rFonts w:ascii="Arial" w:eastAsia="Times New Roman" w:hAnsi="Arial" w:cs="Times New Roman"/>
              <w:sz w:val="20"/>
              <w:szCs w:val="20"/>
            </w:rPr>
            <w:t xml:space="preserve">                                                   </w:t>
          </w:r>
        </w:p>
      </w:tc>
      <w:tc>
        <w:tcPr>
          <w:tcW w:w="6237" w:type="dxa"/>
          <w:gridSpan w:val="5"/>
        </w:tcPr>
        <w:p w:rsidR="00A3244D" w:rsidRDefault="00A3244D" w:rsidP="00A3244D">
          <w:pPr>
            <w:jc w:val="center"/>
            <w:rPr>
              <w:rFonts w:ascii="Times New Roman" w:eastAsia="Times New Roman" w:hAnsi="Times New Roman" w:cs="Times New Roman"/>
              <w:b/>
              <w:sz w:val="24"/>
              <w:szCs w:val="24"/>
              <w:highlight w:val="yellow"/>
            </w:rPr>
          </w:pPr>
        </w:p>
        <w:p w:rsidR="00A3244D" w:rsidRDefault="00A3244D" w:rsidP="00A3244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ORTODONTİ ANABİLİM DALI </w:t>
          </w:r>
        </w:p>
        <w:p w:rsidR="00A3244D" w:rsidRDefault="00A3244D" w:rsidP="00A3244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UYUM REHBERİ</w:t>
          </w:r>
        </w:p>
        <w:p w:rsidR="00A3244D" w:rsidRPr="0043707E" w:rsidRDefault="00A3244D" w:rsidP="00A3244D">
          <w:pPr>
            <w:jc w:val="center"/>
            <w:rPr>
              <w:rFonts w:ascii="Arial" w:eastAsia="Times New Roman" w:hAnsi="Arial" w:cs="Times New Roman"/>
              <w:b/>
              <w:sz w:val="28"/>
              <w:szCs w:val="28"/>
            </w:rPr>
          </w:pPr>
        </w:p>
      </w:tc>
      <w:tc>
        <w:tcPr>
          <w:tcW w:w="1701" w:type="dxa"/>
          <w:vMerge w:val="restart"/>
        </w:tcPr>
        <w:p w:rsidR="00A3244D" w:rsidRPr="0043707E" w:rsidRDefault="00A3244D" w:rsidP="00A3244D">
          <w:pPr>
            <w:rPr>
              <w:rFonts w:ascii="Arial" w:eastAsia="Times New Roman" w:hAnsi="Arial" w:cs="Times New Roman"/>
              <w:sz w:val="20"/>
              <w:szCs w:val="20"/>
            </w:rPr>
          </w:pPr>
          <w:r w:rsidRPr="0043707E">
            <w:rPr>
              <w:rFonts w:ascii="Arial" w:eastAsia="Times New Roman" w:hAnsi="Arial" w:cs="Times New Roman"/>
              <w:noProof/>
              <w:sz w:val="20"/>
              <w:szCs w:val="20"/>
              <w:lang w:eastAsia="tr-TR"/>
            </w:rPr>
            <w:drawing>
              <wp:anchor distT="0" distB="0" distL="114300" distR="114300" simplePos="0" relativeHeight="251662336" behindDoc="1" locked="0" layoutInCell="1" allowOverlap="1" wp14:anchorId="4041AB37" wp14:editId="32523DCA">
                <wp:simplePos x="0" y="0"/>
                <wp:positionH relativeFrom="column">
                  <wp:posOffset>-45720</wp:posOffset>
                </wp:positionH>
                <wp:positionV relativeFrom="paragraph">
                  <wp:posOffset>138430</wp:posOffset>
                </wp:positionV>
                <wp:extent cx="998220" cy="906145"/>
                <wp:effectExtent l="0" t="0" r="0" b="8255"/>
                <wp:wrapNone/>
                <wp:docPr id="809739585" name="Resim 1" descr="C:\Users\ncalhan.HASTANE\Desktop\logoT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ncalhan.HASTANE\Desktop\logoTR.png"/>
                        <pic:cNvPicPr preferRelativeResize="0">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8220" cy="9061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A3244D" w:rsidRPr="0043707E" w:rsidTr="00D70F58">
      <w:trPr>
        <w:trHeight w:val="430"/>
      </w:trPr>
      <w:tc>
        <w:tcPr>
          <w:tcW w:w="1702" w:type="dxa"/>
          <w:vMerge/>
        </w:tcPr>
        <w:p w:rsidR="00A3244D" w:rsidRPr="0043707E" w:rsidRDefault="00A3244D" w:rsidP="00A3244D">
          <w:pPr>
            <w:rPr>
              <w:rFonts w:ascii="Arial" w:eastAsia="Times New Roman" w:hAnsi="Arial" w:cs="Times New Roman"/>
              <w:sz w:val="20"/>
              <w:szCs w:val="20"/>
            </w:rPr>
          </w:pPr>
        </w:p>
      </w:tc>
      <w:tc>
        <w:tcPr>
          <w:tcW w:w="1417" w:type="dxa"/>
        </w:tcPr>
        <w:p w:rsidR="00A3244D" w:rsidRPr="0043707E" w:rsidRDefault="00A3244D" w:rsidP="00A3244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DOKÜMAN NO</w:t>
          </w:r>
        </w:p>
      </w:tc>
      <w:tc>
        <w:tcPr>
          <w:tcW w:w="1130" w:type="dxa"/>
        </w:tcPr>
        <w:p w:rsidR="00A3244D" w:rsidRPr="0043707E" w:rsidRDefault="00A3244D" w:rsidP="00A3244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YAYIN TARİHİ</w:t>
          </w:r>
        </w:p>
      </w:tc>
      <w:tc>
        <w:tcPr>
          <w:tcW w:w="1334" w:type="dxa"/>
        </w:tcPr>
        <w:p w:rsidR="00A3244D" w:rsidRPr="0043707E" w:rsidRDefault="00A3244D" w:rsidP="00A3244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TARİHİ</w:t>
          </w:r>
        </w:p>
      </w:tc>
      <w:tc>
        <w:tcPr>
          <w:tcW w:w="1334" w:type="dxa"/>
        </w:tcPr>
        <w:p w:rsidR="00A3244D" w:rsidRPr="0043707E" w:rsidRDefault="00A3244D" w:rsidP="00A3244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REVİZYON NO</w:t>
          </w:r>
        </w:p>
      </w:tc>
      <w:tc>
        <w:tcPr>
          <w:tcW w:w="1022" w:type="dxa"/>
        </w:tcPr>
        <w:p w:rsidR="00A3244D" w:rsidRPr="0043707E" w:rsidRDefault="00A3244D" w:rsidP="00A3244D">
          <w:pPr>
            <w:jc w:val="center"/>
            <w:rPr>
              <w:rFonts w:ascii="Times New Roman" w:eastAsia="Times New Roman" w:hAnsi="Times New Roman" w:cs="Times New Roman"/>
              <w:b/>
              <w:sz w:val="20"/>
              <w:szCs w:val="20"/>
            </w:rPr>
          </w:pPr>
          <w:r w:rsidRPr="0043707E">
            <w:rPr>
              <w:rFonts w:ascii="Times New Roman" w:eastAsia="Times New Roman" w:hAnsi="Times New Roman" w:cs="Times New Roman"/>
              <w:b/>
              <w:sz w:val="20"/>
              <w:szCs w:val="20"/>
            </w:rPr>
            <w:t>SAYFA</w:t>
          </w:r>
        </w:p>
        <w:p w:rsidR="00A3244D" w:rsidRPr="0043707E" w:rsidRDefault="00A3244D" w:rsidP="00A3244D">
          <w:pPr>
            <w:jc w:val="center"/>
            <w:rPr>
              <w:rFonts w:ascii="Arial" w:eastAsia="Times New Roman" w:hAnsi="Arial" w:cs="Times New Roman"/>
              <w:sz w:val="20"/>
              <w:szCs w:val="20"/>
            </w:rPr>
          </w:pPr>
          <w:r w:rsidRPr="0043707E">
            <w:rPr>
              <w:rFonts w:ascii="Times New Roman" w:eastAsia="Times New Roman" w:hAnsi="Times New Roman" w:cs="Times New Roman"/>
              <w:b/>
              <w:sz w:val="20"/>
              <w:szCs w:val="20"/>
            </w:rPr>
            <w:t>NO</w:t>
          </w:r>
        </w:p>
      </w:tc>
      <w:tc>
        <w:tcPr>
          <w:tcW w:w="1701" w:type="dxa"/>
          <w:vMerge/>
        </w:tcPr>
        <w:p w:rsidR="00A3244D" w:rsidRPr="0043707E" w:rsidRDefault="00A3244D" w:rsidP="00A3244D">
          <w:pPr>
            <w:rPr>
              <w:rFonts w:ascii="Arial" w:eastAsia="Times New Roman" w:hAnsi="Arial" w:cs="Times New Roman"/>
              <w:sz w:val="20"/>
              <w:szCs w:val="20"/>
            </w:rPr>
          </w:pPr>
        </w:p>
      </w:tc>
    </w:tr>
    <w:tr w:rsidR="00A3244D" w:rsidRPr="0043707E" w:rsidTr="00D70F58">
      <w:trPr>
        <w:trHeight w:val="282"/>
      </w:trPr>
      <w:tc>
        <w:tcPr>
          <w:tcW w:w="1702" w:type="dxa"/>
          <w:vMerge/>
        </w:tcPr>
        <w:p w:rsidR="00A3244D" w:rsidRPr="0043707E" w:rsidRDefault="00A3244D" w:rsidP="00A3244D">
          <w:pPr>
            <w:rPr>
              <w:rFonts w:ascii="Arial" w:eastAsia="Times New Roman" w:hAnsi="Arial" w:cs="Times New Roman"/>
              <w:sz w:val="20"/>
              <w:szCs w:val="20"/>
            </w:rPr>
          </w:pPr>
        </w:p>
      </w:tc>
      <w:tc>
        <w:tcPr>
          <w:tcW w:w="1417" w:type="dxa"/>
        </w:tcPr>
        <w:p w:rsidR="00A3244D" w:rsidRPr="0043707E" w:rsidRDefault="00DF4062" w:rsidP="00DF40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KEY.RH.07</w:t>
          </w:r>
        </w:p>
      </w:tc>
      <w:tc>
        <w:tcPr>
          <w:tcW w:w="1130" w:type="dxa"/>
        </w:tcPr>
        <w:p w:rsidR="00A3244D" w:rsidRPr="0043707E" w:rsidRDefault="00DF4062" w:rsidP="00DF40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01.09.2026</w:t>
          </w:r>
        </w:p>
      </w:tc>
      <w:tc>
        <w:tcPr>
          <w:tcW w:w="1334" w:type="dxa"/>
        </w:tcPr>
        <w:p w:rsidR="00A3244D" w:rsidRPr="0043707E" w:rsidRDefault="00A3244D" w:rsidP="00DF4062">
          <w:pPr>
            <w:jc w:val="center"/>
            <w:rPr>
              <w:rFonts w:ascii="Times New Roman" w:eastAsia="Times New Roman" w:hAnsi="Times New Roman" w:cs="Times New Roman"/>
              <w:sz w:val="20"/>
              <w:szCs w:val="20"/>
            </w:rPr>
          </w:pPr>
        </w:p>
      </w:tc>
      <w:tc>
        <w:tcPr>
          <w:tcW w:w="1334" w:type="dxa"/>
        </w:tcPr>
        <w:p w:rsidR="00A3244D" w:rsidRPr="0043707E" w:rsidRDefault="00A3244D" w:rsidP="00DF4062">
          <w:pPr>
            <w:jc w:val="center"/>
            <w:rPr>
              <w:rFonts w:ascii="Times New Roman" w:eastAsia="Times New Roman" w:hAnsi="Times New Roman" w:cs="Times New Roman"/>
              <w:sz w:val="20"/>
              <w:szCs w:val="20"/>
            </w:rPr>
          </w:pPr>
        </w:p>
      </w:tc>
      <w:tc>
        <w:tcPr>
          <w:tcW w:w="1022" w:type="dxa"/>
        </w:tcPr>
        <w:p w:rsidR="00A3244D" w:rsidRPr="0043707E" w:rsidRDefault="00DF4062" w:rsidP="00DF4062">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1701" w:type="dxa"/>
          <w:vMerge/>
        </w:tcPr>
        <w:p w:rsidR="00A3244D" w:rsidRPr="0043707E" w:rsidRDefault="00A3244D" w:rsidP="00A3244D">
          <w:pPr>
            <w:rPr>
              <w:rFonts w:ascii="Arial" w:eastAsia="Times New Roman" w:hAnsi="Arial" w:cs="Times New Roman"/>
              <w:sz w:val="20"/>
              <w:szCs w:val="20"/>
            </w:rPr>
          </w:pPr>
        </w:p>
      </w:tc>
    </w:tr>
  </w:tbl>
  <w:p w:rsidR="00A3244D" w:rsidRDefault="00A3244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554FA"/>
    <w:multiLevelType w:val="hybridMultilevel"/>
    <w:tmpl w:val="A8C8A77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31B119D3"/>
    <w:multiLevelType w:val="hybridMultilevel"/>
    <w:tmpl w:val="472023CC"/>
    <w:lvl w:ilvl="0" w:tplc="041F000F">
      <w:start w:val="13"/>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69075CA"/>
    <w:multiLevelType w:val="hybridMultilevel"/>
    <w:tmpl w:val="1E8E88E2"/>
    <w:lvl w:ilvl="0" w:tplc="E76A4F5A">
      <w:start w:val="1"/>
      <w:numFmt w:val="decimal"/>
      <w:lvlText w:val="%1."/>
      <w:lvlJc w:val="left"/>
      <w:pPr>
        <w:ind w:left="360" w:hanging="360"/>
      </w:pPr>
      <w:rPr>
        <w:rFonts w:ascii="Times New Roman" w:eastAsiaTheme="minorHAnsi" w:hAnsi="Times New Roman" w:cs="Times New Roman"/>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372D6645"/>
    <w:multiLevelType w:val="multilevel"/>
    <w:tmpl w:val="66E24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463829"/>
    <w:multiLevelType w:val="hybridMultilevel"/>
    <w:tmpl w:val="42CAB3E4"/>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5" w15:restartNumberingAfterBreak="0">
    <w:nsid w:val="3C500E44"/>
    <w:multiLevelType w:val="hybridMultilevel"/>
    <w:tmpl w:val="F5BE07C2"/>
    <w:lvl w:ilvl="0" w:tplc="A322BC3C">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7D3496"/>
    <w:multiLevelType w:val="hybridMultilevel"/>
    <w:tmpl w:val="A2C854E8"/>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4B6325C"/>
    <w:multiLevelType w:val="hybridMultilevel"/>
    <w:tmpl w:val="BFAEFD20"/>
    <w:lvl w:ilvl="0" w:tplc="F65A8396">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7500D8A"/>
    <w:multiLevelType w:val="hybridMultilevel"/>
    <w:tmpl w:val="1278FF54"/>
    <w:lvl w:ilvl="0" w:tplc="FC5AC576">
      <w:start w:val="1"/>
      <w:numFmt w:val="decimal"/>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7B27F7"/>
    <w:multiLevelType w:val="hybridMultilevel"/>
    <w:tmpl w:val="DDC8F270"/>
    <w:lvl w:ilvl="0" w:tplc="041F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34E7F74"/>
    <w:multiLevelType w:val="hybridMultilevel"/>
    <w:tmpl w:val="9DA65934"/>
    <w:lvl w:ilvl="0" w:tplc="A322BC3C">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D232DE9"/>
    <w:multiLevelType w:val="hybridMultilevel"/>
    <w:tmpl w:val="75B07776"/>
    <w:lvl w:ilvl="0" w:tplc="8FFA11C4">
      <w:start w:val="1"/>
      <w:numFmt w:val="decimal"/>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4681C97"/>
    <w:multiLevelType w:val="hybridMultilevel"/>
    <w:tmpl w:val="3912B140"/>
    <w:lvl w:ilvl="0" w:tplc="1A185548">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77E7906"/>
    <w:multiLevelType w:val="hybridMultilevel"/>
    <w:tmpl w:val="EE666C94"/>
    <w:lvl w:ilvl="0" w:tplc="056EB40E">
      <w:start w:val="1"/>
      <w:numFmt w:val="decimal"/>
      <w:lvlText w:val="%1."/>
      <w:lvlJc w:val="left"/>
      <w:pPr>
        <w:ind w:left="360" w:hanging="360"/>
      </w:pPr>
      <w:rPr>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4" w15:restartNumberingAfterBreak="0">
    <w:nsid w:val="7C7851AD"/>
    <w:multiLevelType w:val="hybridMultilevel"/>
    <w:tmpl w:val="4BD46446"/>
    <w:lvl w:ilvl="0" w:tplc="B6D6C2D4">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7EE90219"/>
    <w:multiLevelType w:val="hybridMultilevel"/>
    <w:tmpl w:val="82AEB03C"/>
    <w:lvl w:ilvl="0" w:tplc="7288278C">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8"/>
  </w:num>
  <w:num w:numId="2">
    <w:abstractNumId w:val="2"/>
  </w:num>
  <w:num w:numId="3">
    <w:abstractNumId w:val="11"/>
  </w:num>
  <w:num w:numId="4">
    <w:abstractNumId w:val="6"/>
  </w:num>
  <w:num w:numId="5">
    <w:abstractNumId w:val="15"/>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13"/>
  </w:num>
  <w:num w:numId="10">
    <w:abstractNumId w:val="1"/>
  </w:num>
  <w:num w:numId="11">
    <w:abstractNumId w:val="0"/>
  </w:num>
  <w:num w:numId="12">
    <w:abstractNumId w:val="3"/>
  </w:num>
  <w:num w:numId="13">
    <w:abstractNumId w:val="12"/>
  </w:num>
  <w:num w:numId="14">
    <w:abstractNumId w:val="10"/>
  </w:num>
  <w:num w:numId="15">
    <w:abstractNumId w:val="5"/>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16D"/>
    <w:rsid w:val="000421E9"/>
    <w:rsid w:val="001B6EA9"/>
    <w:rsid w:val="001D6778"/>
    <w:rsid w:val="001F3012"/>
    <w:rsid w:val="00230E5A"/>
    <w:rsid w:val="002A40DE"/>
    <w:rsid w:val="003A4466"/>
    <w:rsid w:val="00403CF7"/>
    <w:rsid w:val="004202C4"/>
    <w:rsid w:val="004A416D"/>
    <w:rsid w:val="00581CD0"/>
    <w:rsid w:val="005B7107"/>
    <w:rsid w:val="00641B63"/>
    <w:rsid w:val="00650195"/>
    <w:rsid w:val="006E57EB"/>
    <w:rsid w:val="00796D45"/>
    <w:rsid w:val="007A4ACA"/>
    <w:rsid w:val="007D35E1"/>
    <w:rsid w:val="008C4BDE"/>
    <w:rsid w:val="0095348D"/>
    <w:rsid w:val="0097780E"/>
    <w:rsid w:val="009F168C"/>
    <w:rsid w:val="00A06E08"/>
    <w:rsid w:val="00A3244D"/>
    <w:rsid w:val="00AE3229"/>
    <w:rsid w:val="00B061C1"/>
    <w:rsid w:val="00B45FAD"/>
    <w:rsid w:val="00B70732"/>
    <w:rsid w:val="00B72195"/>
    <w:rsid w:val="00BA34DE"/>
    <w:rsid w:val="00BB3C77"/>
    <w:rsid w:val="00BD3BF7"/>
    <w:rsid w:val="00C4295B"/>
    <w:rsid w:val="00C45B8D"/>
    <w:rsid w:val="00DF4062"/>
    <w:rsid w:val="00E66FB7"/>
    <w:rsid w:val="00E95CC2"/>
    <w:rsid w:val="00EB666F"/>
    <w:rsid w:val="00F055BB"/>
    <w:rsid w:val="00F52039"/>
    <w:rsid w:val="00F52E80"/>
    <w:rsid w:val="00F61CEF"/>
    <w:rsid w:val="00F861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6B57B"/>
  <w15:docId w15:val="{AD1D032C-D1F1-8245-9457-57A16644D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10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A41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416D"/>
  </w:style>
  <w:style w:type="paragraph" w:styleId="AltBilgi">
    <w:name w:val="footer"/>
    <w:basedOn w:val="Normal"/>
    <w:link w:val="AltBilgiChar"/>
    <w:uiPriority w:val="99"/>
    <w:unhideWhenUsed/>
    <w:rsid w:val="004A41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416D"/>
  </w:style>
  <w:style w:type="table" w:styleId="TabloKlavuzu">
    <w:name w:val="Table Grid"/>
    <w:basedOn w:val="NormalTablo"/>
    <w:uiPriority w:val="59"/>
    <w:rsid w:val="004A4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55BB"/>
    <w:pPr>
      <w:ind w:left="720"/>
      <w:contextualSpacing/>
    </w:pPr>
  </w:style>
  <w:style w:type="paragraph" w:customStyle="1" w:styleId="Default">
    <w:name w:val="Default"/>
    <w:rsid w:val="00EB666F"/>
    <w:pPr>
      <w:autoSpaceDE w:val="0"/>
      <w:autoSpaceDN w:val="0"/>
      <w:adjustRightInd w:val="0"/>
      <w:spacing w:after="0" w:line="240" w:lineRule="auto"/>
    </w:pPr>
    <w:rPr>
      <w:rFonts w:ascii="Times New Roman" w:hAnsi="Times New Roman" w:cs="Times New Roman"/>
      <w:color w:val="000000"/>
      <w:sz w:val="24"/>
      <w:szCs w:val="24"/>
    </w:rPr>
  </w:style>
  <w:style w:type="table" w:styleId="TabloKlavuzuAk">
    <w:name w:val="Grid Table Light"/>
    <w:basedOn w:val="NormalTablo"/>
    <w:uiPriority w:val="40"/>
    <w:rsid w:val="00BB3C7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ayfaNumaras">
    <w:name w:val="page number"/>
    <w:basedOn w:val="VarsaylanParagrafYazTipi"/>
    <w:uiPriority w:val="99"/>
    <w:semiHidden/>
    <w:unhideWhenUsed/>
    <w:rsid w:val="00A3244D"/>
  </w:style>
  <w:style w:type="table" w:customStyle="1" w:styleId="TabloKlavuzu1">
    <w:name w:val="Tablo Kılavuzu1"/>
    <w:basedOn w:val="NormalTablo"/>
    <w:uiPriority w:val="39"/>
    <w:rsid w:val="00E95CC2"/>
    <w:pPr>
      <w:widowControl w:val="0"/>
      <w:autoSpaceDE w:val="0"/>
      <w:autoSpaceDN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888814">
      <w:bodyDiv w:val="1"/>
      <w:marLeft w:val="0"/>
      <w:marRight w:val="0"/>
      <w:marTop w:val="0"/>
      <w:marBottom w:val="0"/>
      <w:divBdr>
        <w:top w:val="none" w:sz="0" w:space="0" w:color="auto"/>
        <w:left w:val="none" w:sz="0" w:space="0" w:color="auto"/>
        <w:bottom w:val="none" w:sz="0" w:space="0" w:color="auto"/>
        <w:right w:val="none" w:sz="0" w:space="0" w:color="auto"/>
      </w:divBdr>
    </w:div>
    <w:div w:id="1573200014">
      <w:bodyDiv w:val="1"/>
      <w:marLeft w:val="0"/>
      <w:marRight w:val="0"/>
      <w:marTop w:val="0"/>
      <w:marBottom w:val="0"/>
      <w:divBdr>
        <w:top w:val="none" w:sz="0" w:space="0" w:color="auto"/>
        <w:left w:val="none" w:sz="0" w:space="0" w:color="auto"/>
        <w:bottom w:val="none" w:sz="0" w:space="0" w:color="auto"/>
        <w:right w:val="none" w:sz="0" w:space="0" w:color="auto"/>
      </w:divBdr>
      <w:divsChild>
        <w:div w:id="1513498014">
          <w:marLeft w:val="0"/>
          <w:marRight w:val="0"/>
          <w:marTop w:val="0"/>
          <w:marBottom w:val="0"/>
          <w:divBdr>
            <w:top w:val="none" w:sz="0" w:space="0" w:color="auto"/>
            <w:left w:val="none" w:sz="0" w:space="0" w:color="auto"/>
            <w:bottom w:val="none" w:sz="0" w:space="0" w:color="auto"/>
            <w:right w:val="none" w:sz="0" w:space="0" w:color="auto"/>
          </w:divBdr>
          <w:divsChild>
            <w:div w:id="296492950">
              <w:marLeft w:val="0"/>
              <w:marRight w:val="0"/>
              <w:marTop w:val="180"/>
              <w:marBottom w:val="240"/>
              <w:divBdr>
                <w:top w:val="none" w:sz="0" w:space="0" w:color="auto"/>
                <w:left w:val="none" w:sz="0" w:space="0" w:color="auto"/>
                <w:bottom w:val="none" w:sz="0" w:space="0" w:color="auto"/>
                <w:right w:val="none" w:sz="0" w:space="0" w:color="auto"/>
              </w:divBdr>
            </w:div>
          </w:divsChild>
        </w:div>
        <w:div w:id="946229142">
          <w:marLeft w:val="0"/>
          <w:marRight w:val="0"/>
          <w:marTop w:val="0"/>
          <w:marBottom w:val="0"/>
          <w:divBdr>
            <w:top w:val="none" w:sz="0" w:space="0" w:color="auto"/>
            <w:left w:val="none" w:sz="0" w:space="0" w:color="auto"/>
            <w:bottom w:val="none" w:sz="0" w:space="0" w:color="auto"/>
            <w:right w:val="none" w:sz="0" w:space="0" w:color="auto"/>
          </w:divBdr>
        </w:div>
        <w:div w:id="1094932121">
          <w:marLeft w:val="0"/>
          <w:marRight w:val="0"/>
          <w:marTop w:val="0"/>
          <w:marBottom w:val="0"/>
          <w:divBdr>
            <w:top w:val="none" w:sz="0" w:space="0" w:color="auto"/>
            <w:left w:val="none" w:sz="0" w:space="0" w:color="auto"/>
            <w:bottom w:val="none" w:sz="0" w:space="0" w:color="auto"/>
            <w:right w:val="none" w:sz="0" w:space="0" w:color="auto"/>
          </w:divBdr>
        </w:div>
        <w:div w:id="1319462550">
          <w:marLeft w:val="0"/>
          <w:marRight w:val="0"/>
          <w:marTop w:val="0"/>
          <w:marBottom w:val="0"/>
          <w:divBdr>
            <w:top w:val="none" w:sz="0" w:space="0" w:color="auto"/>
            <w:left w:val="none" w:sz="0" w:space="0" w:color="auto"/>
            <w:bottom w:val="none" w:sz="0" w:space="0" w:color="auto"/>
            <w:right w:val="none" w:sz="0" w:space="0" w:color="auto"/>
          </w:divBdr>
        </w:div>
        <w:div w:id="541790028">
          <w:marLeft w:val="0"/>
          <w:marRight w:val="0"/>
          <w:marTop w:val="0"/>
          <w:marBottom w:val="0"/>
          <w:divBdr>
            <w:top w:val="none" w:sz="0" w:space="0" w:color="auto"/>
            <w:left w:val="none" w:sz="0" w:space="0" w:color="auto"/>
            <w:bottom w:val="none" w:sz="0" w:space="0" w:color="auto"/>
            <w:right w:val="none" w:sz="0" w:space="0" w:color="auto"/>
          </w:divBdr>
        </w:div>
        <w:div w:id="1492527002">
          <w:marLeft w:val="0"/>
          <w:marRight w:val="0"/>
          <w:marTop w:val="0"/>
          <w:marBottom w:val="0"/>
          <w:divBdr>
            <w:top w:val="none" w:sz="0" w:space="0" w:color="auto"/>
            <w:left w:val="none" w:sz="0" w:space="0" w:color="auto"/>
            <w:bottom w:val="none" w:sz="0" w:space="0" w:color="auto"/>
            <w:right w:val="none" w:sz="0" w:space="0" w:color="auto"/>
          </w:divBdr>
        </w:div>
      </w:divsChild>
    </w:div>
    <w:div w:id="1668089960">
      <w:bodyDiv w:val="1"/>
      <w:marLeft w:val="0"/>
      <w:marRight w:val="0"/>
      <w:marTop w:val="0"/>
      <w:marBottom w:val="0"/>
      <w:divBdr>
        <w:top w:val="none" w:sz="0" w:space="0" w:color="auto"/>
        <w:left w:val="none" w:sz="0" w:space="0" w:color="auto"/>
        <w:bottom w:val="none" w:sz="0" w:space="0" w:color="auto"/>
        <w:right w:val="none" w:sz="0" w:space="0" w:color="auto"/>
      </w:divBdr>
    </w:div>
    <w:div w:id="2041859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5221</Words>
  <Characters>29764</Characters>
  <Application>Microsoft Office Word</Application>
  <DocSecurity>0</DocSecurity>
  <Lines>248</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dc:creator>
  <cp:lastModifiedBy>Windows Kullanıcısı</cp:lastModifiedBy>
  <cp:revision>8</cp:revision>
  <cp:lastPrinted>2026-09-12T17:31:00Z</cp:lastPrinted>
  <dcterms:created xsi:type="dcterms:W3CDTF">2026-09-12T17:31:00Z</dcterms:created>
  <dcterms:modified xsi:type="dcterms:W3CDTF">2026-09-16T11:31:00Z</dcterms:modified>
</cp:coreProperties>
</file>