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56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0A2456" w:rsidRPr="000A2456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456">
        <w:rPr>
          <w:rFonts w:ascii="Times New Roman" w:hAnsi="Times New Roman" w:cs="Times New Roman"/>
          <w:sz w:val="24"/>
          <w:szCs w:val="24"/>
        </w:rPr>
        <w:t xml:space="preserve">Diş hekimliği fakültesinde protez teslimine </w:t>
      </w:r>
      <w:r w:rsidR="00FA2E5F">
        <w:rPr>
          <w:rFonts w:ascii="Times New Roman" w:hAnsi="Times New Roman" w:cs="Times New Roman"/>
          <w:sz w:val="24"/>
          <w:szCs w:val="24"/>
        </w:rPr>
        <w:t>ilişkin kuralların tanımlanması ve protez kullanımı hakkında bilgilendirme amaçlanmaktadır.</w:t>
      </w:r>
    </w:p>
    <w:p w:rsidR="000A2456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FA2E5F" w:rsidRPr="00FA2E5F" w:rsidRDefault="00FA2E5F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A2E5F">
        <w:rPr>
          <w:rFonts w:ascii="Times New Roman" w:hAnsi="Times New Roman" w:cs="Times New Roman"/>
          <w:sz w:val="24"/>
          <w:szCs w:val="24"/>
        </w:rPr>
        <w:t xml:space="preserve">rotez ölçülerini teslim etme aşamalarını </w:t>
      </w:r>
      <w:r>
        <w:rPr>
          <w:rFonts w:ascii="Times New Roman" w:hAnsi="Times New Roman" w:cs="Times New Roman"/>
          <w:sz w:val="24"/>
          <w:szCs w:val="24"/>
        </w:rPr>
        <w:t xml:space="preserve">ve bilgilendirme aşamalarını </w:t>
      </w:r>
      <w:r w:rsidRPr="00FA2E5F">
        <w:rPr>
          <w:rFonts w:ascii="Times New Roman" w:hAnsi="Times New Roman" w:cs="Times New Roman"/>
          <w:sz w:val="24"/>
          <w:szCs w:val="24"/>
        </w:rPr>
        <w:t>kapsar.</w:t>
      </w:r>
    </w:p>
    <w:p w:rsidR="000A2456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0A2456" w:rsidRPr="000A2456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456">
        <w:rPr>
          <w:rFonts w:ascii="Times New Roman" w:hAnsi="Times New Roman" w:cs="Times New Roman"/>
          <w:sz w:val="24"/>
          <w:szCs w:val="24"/>
        </w:rPr>
        <w:t>Diş hekimleri,</w:t>
      </w:r>
      <w:r w:rsidR="00FA2E5F" w:rsidRPr="00FA2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6C1">
        <w:rPr>
          <w:rFonts w:ascii="Times New Roman" w:hAnsi="Times New Roman" w:cs="Times New Roman"/>
          <w:sz w:val="24"/>
          <w:szCs w:val="24"/>
        </w:rPr>
        <w:t>p</w:t>
      </w:r>
      <w:r w:rsidR="00FA2E5F">
        <w:rPr>
          <w:rFonts w:ascii="Times New Roman" w:hAnsi="Times New Roman" w:cs="Times New Roman"/>
          <w:sz w:val="24"/>
          <w:szCs w:val="24"/>
        </w:rPr>
        <w:t>rotetik</w:t>
      </w:r>
      <w:proofErr w:type="spellEnd"/>
      <w:r w:rsidR="00FA2E5F">
        <w:rPr>
          <w:rFonts w:ascii="Times New Roman" w:hAnsi="Times New Roman" w:cs="Times New Roman"/>
          <w:sz w:val="24"/>
          <w:szCs w:val="24"/>
        </w:rPr>
        <w:t xml:space="preserve"> diş tedavisi kliniği sekreteri,</w:t>
      </w:r>
      <w:r w:rsidR="00FA2E5F" w:rsidRPr="00FA2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6C1">
        <w:rPr>
          <w:rFonts w:ascii="Times New Roman" w:hAnsi="Times New Roman" w:cs="Times New Roman"/>
          <w:sz w:val="24"/>
          <w:szCs w:val="24"/>
        </w:rPr>
        <w:t>p</w:t>
      </w:r>
      <w:r w:rsidR="00FA2E5F">
        <w:rPr>
          <w:rFonts w:ascii="Times New Roman" w:hAnsi="Times New Roman" w:cs="Times New Roman"/>
          <w:sz w:val="24"/>
          <w:szCs w:val="24"/>
        </w:rPr>
        <w:t>rotetik</w:t>
      </w:r>
      <w:proofErr w:type="spellEnd"/>
      <w:r w:rsidR="00FA2E5F">
        <w:rPr>
          <w:rFonts w:ascii="Times New Roman" w:hAnsi="Times New Roman" w:cs="Times New Roman"/>
          <w:sz w:val="24"/>
          <w:szCs w:val="24"/>
        </w:rPr>
        <w:t xml:space="preserve"> diş tedavisi klinik destek elemanı</w:t>
      </w:r>
      <w:r w:rsidRPr="000A2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6C1" w:rsidRPr="00AA46C1">
        <w:rPr>
          <w:rFonts w:ascii="Times New Roman" w:hAnsi="Times New Roman" w:cs="Times New Roman"/>
          <w:sz w:val="24"/>
          <w:szCs w:val="24"/>
        </w:rPr>
        <w:t>diş</w:t>
      </w:r>
      <w:r w:rsidR="00AA4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456">
        <w:rPr>
          <w:rFonts w:ascii="Times New Roman" w:hAnsi="Times New Roman" w:cs="Times New Roman"/>
          <w:sz w:val="24"/>
          <w:szCs w:val="24"/>
        </w:rPr>
        <w:t>protez labo</w:t>
      </w:r>
      <w:r w:rsidR="00FA2E5F">
        <w:rPr>
          <w:rFonts w:ascii="Times New Roman" w:hAnsi="Times New Roman" w:cs="Times New Roman"/>
          <w:sz w:val="24"/>
          <w:szCs w:val="24"/>
        </w:rPr>
        <w:t>ratuvarı çalışanları sorumludur.</w:t>
      </w:r>
    </w:p>
    <w:p w:rsidR="00526EED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0A2456" w:rsidRDefault="000A2456" w:rsidP="000A24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UYGULAMA</w:t>
      </w:r>
    </w:p>
    <w:p w:rsidR="00D902E5" w:rsidRDefault="00FA2E5F" w:rsidP="00D902E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A2E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0F9C">
        <w:rPr>
          <w:rFonts w:ascii="Times New Roman" w:hAnsi="Times New Roman" w:cs="Times New Roman"/>
          <w:b/>
          <w:sz w:val="24"/>
          <w:szCs w:val="24"/>
        </w:rPr>
        <w:t>1</w:t>
      </w:r>
      <w:r w:rsidRPr="00FA2E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2E5" w:rsidRPr="00D902E5">
        <w:rPr>
          <w:rFonts w:ascii="Times New Roman" w:hAnsi="Times New Roman" w:cs="Times New Roman"/>
          <w:b/>
          <w:sz w:val="24"/>
          <w:szCs w:val="24"/>
        </w:rPr>
        <w:t>Hareketli Protez</w:t>
      </w:r>
    </w:p>
    <w:p w:rsidR="00D902E5" w:rsidRDefault="00FA2E5F" w:rsidP="00D902E5">
      <w:pPr>
        <w:pStyle w:val="Liste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>Total Protezlerin yapım</w:t>
      </w:r>
      <w:r w:rsidR="00AA46C1">
        <w:rPr>
          <w:rFonts w:ascii="Times New Roman" w:hAnsi="Times New Roman" w:cs="Times New Roman"/>
          <w:sz w:val="24"/>
          <w:szCs w:val="24"/>
        </w:rPr>
        <w:t xml:space="preserve"> süresinin standardizasyonu şartname ile sözleşmelere uygunluğu için</w:t>
      </w:r>
      <w:r w:rsidRPr="00D902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02E5" w:rsidRDefault="00FA2E5F" w:rsidP="00D902E5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>Birinci ölçüden şahsi kaşığın hazırlanarak ikinci ölç</w:t>
      </w:r>
      <w:r w:rsidR="00AA46C1">
        <w:rPr>
          <w:rFonts w:ascii="Times New Roman" w:hAnsi="Times New Roman" w:cs="Times New Roman"/>
          <w:sz w:val="24"/>
          <w:szCs w:val="24"/>
        </w:rPr>
        <w:t>üye geçilmesi arasındaki süre: 1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günü, İkinci ölçüden kaide plağının ve mum şablonun h</w:t>
      </w:r>
      <w:r w:rsidR="00AA46C1">
        <w:rPr>
          <w:rFonts w:ascii="Times New Roman" w:hAnsi="Times New Roman" w:cs="Times New Roman"/>
          <w:sz w:val="24"/>
          <w:szCs w:val="24"/>
        </w:rPr>
        <w:t>azırlanmasına kadar olan süre: 1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günü, İkinci ölçüden </w:t>
      </w:r>
      <w:proofErr w:type="spellStart"/>
      <w:r w:rsidRPr="00D902E5">
        <w:rPr>
          <w:rFonts w:ascii="Times New Roman" w:hAnsi="Times New Roman" w:cs="Times New Roman"/>
          <w:sz w:val="24"/>
          <w:szCs w:val="24"/>
        </w:rPr>
        <w:t>Sentrik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E5">
        <w:rPr>
          <w:rFonts w:ascii="Times New Roman" w:hAnsi="Times New Roman" w:cs="Times New Roman"/>
          <w:sz w:val="24"/>
          <w:szCs w:val="24"/>
        </w:rPr>
        <w:t>oklüzyon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ve kapanışın hazırlanmasına kadar geçen </w:t>
      </w:r>
      <w:r w:rsidR="00AA46C1">
        <w:rPr>
          <w:rFonts w:ascii="Times New Roman" w:hAnsi="Times New Roman" w:cs="Times New Roman"/>
          <w:sz w:val="24"/>
          <w:szCs w:val="24"/>
        </w:rPr>
        <w:t>süre: 1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günü, </w:t>
      </w:r>
      <w:proofErr w:type="spellStart"/>
      <w:r w:rsidRPr="00D902E5">
        <w:rPr>
          <w:rFonts w:ascii="Times New Roman" w:hAnsi="Times New Roman" w:cs="Times New Roman"/>
          <w:sz w:val="24"/>
          <w:szCs w:val="24"/>
        </w:rPr>
        <w:t>Sentrik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E5">
        <w:rPr>
          <w:rFonts w:ascii="Times New Roman" w:hAnsi="Times New Roman" w:cs="Times New Roman"/>
          <w:sz w:val="24"/>
          <w:szCs w:val="24"/>
        </w:rPr>
        <w:t>oklüzyonun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ve kapanışın tespitinden dişli provaya kadar olan süre:</w:t>
      </w:r>
      <w:r w:rsidR="00504FEF">
        <w:rPr>
          <w:rFonts w:ascii="Times New Roman" w:hAnsi="Times New Roman" w:cs="Times New Roman"/>
          <w:sz w:val="24"/>
          <w:szCs w:val="24"/>
        </w:rPr>
        <w:t xml:space="preserve"> </w:t>
      </w:r>
      <w:r w:rsidRPr="00D902E5">
        <w:rPr>
          <w:rFonts w:ascii="Times New Roman" w:hAnsi="Times New Roman" w:cs="Times New Roman"/>
          <w:sz w:val="24"/>
          <w:szCs w:val="24"/>
        </w:rPr>
        <w:t>3 iş günü, laboratu</w:t>
      </w:r>
      <w:r w:rsidR="00504FEF">
        <w:rPr>
          <w:rFonts w:ascii="Times New Roman" w:hAnsi="Times New Roman" w:cs="Times New Roman"/>
          <w:sz w:val="24"/>
          <w:szCs w:val="24"/>
        </w:rPr>
        <w:t>v</w:t>
      </w:r>
      <w:r w:rsidRPr="00D902E5">
        <w:rPr>
          <w:rFonts w:ascii="Times New Roman" w:hAnsi="Times New Roman" w:cs="Times New Roman"/>
          <w:sz w:val="24"/>
          <w:szCs w:val="24"/>
        </w:rPr>
        <w:t>ar ve 1 iş günü klinik teslim</w:t>
      </w:r>
      <w:r w:rsidR="00D902E5">
        <w:rPr>
          <w:rFonts w:ascii="Times New Roman" w:hAnsi="Times New Roman" w:cs="Times New Roman"/>
          <w:sz w:val="24"/>
          <w:szCs w:val="24"/>
        </w:rPr>
        <w:t>i olmak üzere toplam 4 iş günü,</w:t>
      </w:r>
    </w:p>
    <w:p w:rsidR="00D902E5" w:rsidRDefault="00FA2E5F" w:rsidP="00D902E5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 xml:space="preserve">Dişli provanın yapılmasından </w:t>
      </w:r>
      <w:proofErr w:type="gramStart"/>
      <w:r w:rsidRPr="00D902E5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Pr="00D902E5">
        <w:rPr>
          <w:rFonts w:ascii="Times New Roman" w:hAnsi="Times New Roman" w:cs="Times New Roman"/>
          <w:sz w:val="24"/>
          <w:szCs w:val="24"/>
        </w:rPr>
        <w:t xml:space="preserve"> bitimine ve teslim edilmesine kadar olan süre: 3 iş günü, ve 1 iş günü klinik teslimi olmak üzere toplam </w:t>
      </w:r>
      <w:r w:rsidR="00AA46C1">
        <w:rPr>
          <w:rFonts w:ascii="Times New Roman" w:hAnsi="Times New Roman" w:cs="Times New Roman"/>
          <w:sz w:val="24"/>
          <w:szCs w:val="24"/>
        </w:rPr>
        <w:t>süresi en fazla 10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günüdür. </w:t>
      </w:r>
    </w:p>
    <w:p w:rsidR="00D902E5" w:rsidRDefault="00FA2E5F" w:rsidP="00D902E5">
      <w:pPr>
        <w:pStyle w:val="Liste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>Bölümlü Protezlerin yapım süresinin standardizasyonu ve şartname ile sözleşmelere uygunluğu için;</w:t>
      </w:r>
    </w:p>
    <w:p w:rsidR="00504FEF" w:rsidRDefault="00FA2E5F" w:rsidP="00D902E5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>Birinci ölçüden şahsi kaşığın hazırlanarak ikinci ölç</w:t>
      </w:r>
      <w:r w:rsidR="00AA46C1">
        <w:rPr>
          <w:rFonts w:ascii="Times New Roman" w:hAnsi="Times New Roman" w:cs="Times New Roman"/>
          <w:sz w:val="24"/>
          <w:szCs w:val="24"/>
        </w:rPr>
        <w:t>üye geçilmesi arasındaki süre: 1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günü, İkinci ölçüden metal döküm kaidenin ha</w:t>
      </w:r>
      <w:r w:rsidR="00AA46C1">
        <w:rPr>
          <w:rFonts w:ascii="Times New Roman" w:hAnsi="Times New Roman" w:cs="Times New Roman"/>
          <w:sz w:val="24"/>
          <w:szCs w:val="24"/>
        </w:rPr>
        <w:t>zırlanmasına kadar geçen süre: 3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günü, </w:t>
      </w:r>
    </w:p>
    <w:p w:rsidR="00D902E5" w:rsidRDefault="00FA2E5F" w:rsidP="00D902E5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2E5">
        <w:rPr>
          <w:rFonts w:ascii="Times New Roman" w:hAnsi="Times New Roman" w:cs="Times New Roman"/>
          <w:sz w:val="24"/>
          <w:szCs w:val="24"/>
        </w:rPr>
        <w:t>Sentrik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E5">
        <w:rPr>
          <w:rFonts w:ascii="Times New Roman" w:hAnsi="Times New Roman" w:cs="Times New Roman"/>
          <w:sz w:val="24"/>
          <w:szCs w:val="24"/>
        </w:rPr>
        <w:t>oklüzyonun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ve kapanışın tespitinden dişli provaya kadar olan süre: 3 iş günü, </w:t>
      </w:r>
    </w:p>
    <w:p w:rsidR="00D902E5" w:rsidRPr="00AA46C1" w:rsidRDefault="00FA2E5F" w:rsidP="00AA46C1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>Dişli provanın yapılmasından protez bitimine ve teslim edilme</w:t>
      </w:r>
      <w:r w:rsidR="00AA46C1">
        <w:rPr>
          <w:rFonts w:ascii="Times New Roman" w:hAnsi="Times New Roman" w:cs="Times New Roman"/>
          <w:sz w:val="24"/>
          <w:szCs w:val="24"/>
        </w:rPr>
        <w:t>sine kadar olan süre: 3 iş günü ve 1 iş günü klinik teslim olmak üzere toplam süresi en fazla 12 iş günüdür.</w:t>
      </w:r>
    </w:p>
    <w:p w:rsidR="00D902E5" w:rsidRDefault="00FA2E5F" w:rsidP="00AA46C1">
      <w:pPr>
        <w:pStyle w:val="Liste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 xml:space="preserve">Hareketli </w:t>
      </w:r>
      <w:r w:rsidR="00AA46C1" w:rsidRPr="00AA46C1">
        <w:rPr>
          <w:rFonts w:ascii="Times New Roman" w:hAnsi="Times New Roman" w:cs="Times New Roman"/>
          <w:sz w:val="24"/>
          <w:szCs w:val="24"/>
        </w:rPr>
        <w:t>ve sabit protez tamiri (kırık, diş ilavesi, kroşe ilavesi, faset vb.) yapım süresinin standardizasyonu ve şartname ile sözleşmelere uygunluğu için; Birinci ölçüden sonra 3 iş günüdür.</w:t>
      </w:r>
    </w:p>
    <w:p w:rsidR="00AA46C1" w:rsidRPr="00AA46C1" w:rsidRDefault="00AA46C1" w:rsidP="00AA46C1">
      <w:pPr>
        <w:pStyle w:val="Liste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>Hareketli protezlerde tekrarlanan işler</w:t>
      </w:r>
      <w:r>
        <w:rPr>
          <w:rFonts w:ascii="Times New Roman" w:hAnsi="Times New Roman" w:cs="Times New Roman"/>
          <w:sz w:val="24"/>
          <w:szCs w:val="24"/>
        </w:rPr>
        <w:t>de seans sayısı aynıdır.</w:t>
      </w:r>
    </w:p>
    <w:p w:rsidR="00AA46C1" w:rsidRDefault="00AA46C1" w:rsidP="00AA46C1">
      <w:pPr>
        <w:pStyle w:val="Liste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Kron-</w:t>
      </w:r>
      <w:r w:rsidRPr="00D902E5">
        <w:rPr>
          <w:rFonts w:ascii="Times New Roman" w:hAnsi="Times New Roman" w:cs="Times New Roman"/>
          <w:sz w:val="24"/>
          <w:szCs w:val="24"/>
        </w:rPr>
        <w:t>Köprü Protezlerin yapım süresinin standardizasyonu ve şartname ile sözleşmelere uygunluğu için;</w:t>
      </w:r>
    </w:p>
    <w:p w:rsidR="00DD3A68" w:rsidRDefault="00504FEF" w:rsidP="00DD3A68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46C1">
        <w:rPr>
          <w:rFonts w:ascii="Times New Roman" w:hAnsi="Times New Roman" w:cs="Times New Roman"/>
          <w:sz w:val="24"/>
          <w:szCs w:val="24"/>
        </w:rPr>
        <w:t>D</w:t>
      </w:r>
      <w:r w:rsidR="00DD3A68">
        <w:rPr>
          <w:rFonts w:ascii="Times New Roman" w:hAnsi="Times New Roman" w:cs="Times New Roman"/>
          <w:sz w:val="24"/>
          <w:szCs w:val="24"/>
        </w:rPr>
        <w:t>iş kesimi ile g</w:t>
      </w:r>
      <w:r w:rsidR="00FA2E5F" w:rsidRPr="00AA46C1">
        <w:rPr>
          <w:rFonts w:ascii="Times New Roman" w:hAnsi="Times New Roman" w:cs="Times New Roman"/>
          <w:sz w:val="24"/>
          <w:szCs w:val="24"/>
        </w:rPr>
        <w:t xml:space="preserve">eçici kron yapımı arasındaki süre 1 iş günü, </w:t>
      </w:r>
    </w:p>
    <w:p w:rsidR="00DD3A68" w:rsidRDefault="00DD3A68" w:rsidP="00DD3A68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Ölçü alımı ile metal prova arasındaki süre: 3</w:t>
      </w:r>
      <w:r w:rsidR="00FA2E5F" w:rsidRPr="00D902E5">
        <w:rPr>
          <w:rFonts w:ascii="Times New Roman" w:hAnsi="Times New Roman" w:cs="Times New Roman"/>
          <w:sz w:val="24"/>
          <w:szCs w:val="24"/>
        </w:rPr>
        <w:t xml:space="preserve"> iş günü, </w:t>
      </w:r>
    </w:p>
    <w:p w:rsidR="00DD3A68" w:rsidRDefault="00FA2E5F" w:rsidP="00DD3A68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2E5">
        <w:rPr>
          <w:rFonts w:ascii="Times New Roman" w:hAnsi="Times New Roman" w:cs="Times New Roman"/>
          <w:sz w:val="24"/>
          <w:szCs w:val="24"/>
        </w:rPr>
        <w:t xml:space="preserve">Metal prova </w:t>
      </w:r>
      <w:proofErr w:type="spellStart"/>
      <w:r w:rsidRPr="00D902E5">
        <w:rPr>
          <w:rFonts w:ascii="Times New Roman" w:hAnsi="Times New Roman" w:cs="Times New Roman"/>
          <w:sz w:val="24"/>
          <w:szCs w:val="24"/>
        </w:rPr>
        <w:t>dentin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prova arasındaki süre:</w:t>
      </w:r>
      <w:r w:rsidR="00504FEF">
        <w:rPr>
          <w:rFonts w:ascii="Times New Roman" w:hAnsi="Times New Roman" w:cs="Times New Roman"/>
          <w:sz w:val="24"/>
          <w:szCs w:val="24"/>
        </w:rPr>
        <w:t xml:space="preserve"> </w:t>
      </w:r>
      <w:r w:rsidRPr="00D902E5">
        <w:rPr>
          <w:rFonts w:ascii="Times New Roman" w:hAnsi="Times New Roman" w:cs="Times New Roman"/>
          <w:sz w:val="24"/>
          <w:szCs w:val="24"/>
        </w:rPr>
        <w:t xml:space="preserve">3 iş günü, </w:t>
      </w:r>
    </w:p>
    <w:p w:rsidR="00380F9C" w:rsidRDefault="00FA2E5F" w:rsidP="00DD3A68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2E5">
        <w:rPr>
          <w:rFonts w:ascii="Times New Roman" w:hAnsi="Times New Roman" w:cs="Times New Roman"/>
          <w:sz w:val="24"/>
          <w:szCs w:val="24"/>
        </w:rPr>
        <w:t>Dentin</w:t>
      </w:r>
      <w:proofErr w:type="spellEnd"/>
      <w:r w:rsidRPr="00D902E5">
        <w:rPr>
          <w:rFonts w:ascii="Times New Roman" w:hAnsi="Times New Roman" w:cs="Times New Roman"/>
          <w:sz w:val="24"/>
          <w:szCs w:val="24"/>
        </w:rPr>
        <w:t xml:space="preserve"> prova ile porselen bitim arasındaki süre: </w:t>
      </w:r>
      <w:proofErr w:type="spellStart"/>
      <w:r w:rsidR="00DD3A68">
        <w:rPr>
          <w:rFonts w:ascii="Times New Roman" w:hAnsi="Times New Roman" w:cs="Times New Roman"/>
          <w:sz w:val="24"/>
          <w:szCs w:val="24"/>
        </w:rPr>
        <w:t>dentin</w:t>
      </w:r>
      <w:proofErr w:type="spellEnd"/>
      <w:r w:rsidR="00DD3A68">
        <w:rPr>
          <w:rFonts w:ascii="Times New Roman" w:hAnsi="Times New Roman" w:cs="Times New Roman"/>
          <w:sz w:val="24"/>
          <w:szCs w:val="24"/>
        </w:rPr>
        <w:t xml:space="preserve"> prova ile aynı gün </w:t>
      </w:r>
      <w:r w:rsidRPr="00D902E5">
        <w:rPr>
          <w:rFonts w:ascii="Times New Roman" w:hAnsi="Times New Roman" w:cs="Times New Roman"/>
          <w:sz w:val="24"/>
          <w:szCs w:val="24"/>
        </w:rPr>
        <w:t xml:space="preserve">1 iş günü olmak üzere </w:t>
      </w:r>
      <w:r w:rsidR="00DD3A68">
        <w:rPr>
          <w:rFonts w:ascii="Times New Roman" w:hAnsi="Times New Roman" w:cs="Times New Roman"/>
          <w:sz w:val="24"/>
          <w:szCs w:val="24"/>
        </w:rPr>
        <w:t>en fazla 10</w:t>
      </w:r>
      <w:r w:rsidRPr="00D902E5">
        <w:rPr>
          <w:rFonts w:ascii="Times New Roman" w:hAnsi="Times New Roman" w:cs="Times New Roman"/>
          <w:sz w:val="24"/>
          <w:szCs w:val="24"/>
        </w:rPr>
        <w:t xml:space="preserve"> iş günü olmalıdır. </w:t>
      </w:r>
    </w:p>
    <w:p w:rsidR="00380F9C" w:rsidRPr="00380F9C" w:rsidRDefault="00380F9C" w:rsidP="00380F9C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0A2456">
        <w:rPr>
          <w:rFonts w:ascii="Times New Roman" w:hAnsi="Times New Roman" w:cs="Times New Roman"/>
          <w:iCs/>
          <w:sz w:val="24"/>
          <w:szCs w:val="24"/>
        </w:rPr>
        <w:t>Protezler, protez teslim raporları</w:t>
      </w:r>
      <w:r w:rsidR="00AA46C1">
        <w:rPr>
          <w:rFonts w:ascii="Times New Roman" w:hAnsi="Times New Roman" w:cs="Times New Roman"/>
          <w:iCs/>
          <w:sz w:val="24"/>
          <w:szCs w:val="24"/>
        </w:rPr>
        <w:t xml:space="preserve"> ile hekimlere ilgili personel tarafından</w:t>
      </w:r>
      <w:r w:rsidRPr="000A2456">
        <w:rPr>
          <w:rFonts w:ascii="Times New Roman" w:hAnsi="Times New Roman" w:cs="Times New Roman"/>
          <w:iCs/>
          <w:sz w:val="24"/>
          <w:szCs w:val="24"/>
        </w:rPr>
        <w:t xml:space="preserve"> teslim edilir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E07F5C" w:rsidRDefault="00E07F5C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07F5C">
        <w:rPr>
          <w:rFonts w:ascii="Times New Roman" w:hAnsi="Times New Roman" w:cs="Times New Roman"/>
          <w:b/>
          <w:sz w:val="24"/>
          <w:szCs w:val="24"/>
        </w:rPr>
        <w:t>5.3.</w:t>
      </w:r>
      <w:r w:rsidRPr="00E07F5C">
        <w:rPr>
          <w:rFonts w:ascii="Times New Roman" w:hAnsi="Times New Roman" w:cs="Times New Roman"/>
          <w:sz w:val="24"/>
          <w:szCs w:val="24"/>
        </w:rPr>
        <w:t xml:space="preserve"> </w:t>
      </w:r>
      <w:r w:rsidR="00FA2E5F" w:rsidRPr="00E07F5C">
        <w:rPr>
          <w:rFonts w:ascii="Times New Roman" w:hAnsi="Times New Roman" w:cs="Times New Roman"/>
          <w:sz w:val="24"/>
          <w:szCs w:val="24"/>
        </w:rPr>
        <w:t>Protez teslim süreleri her ayın sonunda Diş Protez Laboratuvarı</w:t>
      </w:r>
      <w:r w:rsidR="00DD3A68">
        <w:rPr>
          <w:rFonts w:ascii="Times New Roman" w:hAnsi="Times New Roman" w:cs="Times New Roman"/>
          <w:sz w:val="24"/>
          <w:szCs w:val="24"/>
        </w:rPr>
        <w:t xml:space="preserve"> Sorumlu Hekimi ve Sorumlu Diş T</w:t>
      </w:r>
      <w:r w:rsidR="00FA2E5F" w:rsidRPr="00E07F5C">
        <w:rPr>
          <w:rFonts w:ascii="Times New Roman" w:hAnsi="Times New Roman" w:cs="Times New Roman"/>
          <w:sz w:val="24"/>
          <w:szCs w:val="24"/>
        </w:rPr>
        <w:t xml:space="preserve">eknikeri tarafından değerlendirilir. </w:t>
      </w:r>
    </w:p>
    <w:p w:rsidR="00E07F5C" w:rsidRDefault="00E07F5C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07F5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E5F" w:rsidRPr="00E07F5C">
        <w:rPr>
          <w:rFonts w:ascii="Times New Roman" w:hAnsi="Times New Roman" w:cs="Times New Roman"/>
          <w:sz w:val="24"/>
          <w:szCs w:val="24"/>
        </w:rPr>
        <w:t xml:space="preserve">Gerekli durumlarda düzeltici önleyici faaliyet başlatılır. </w:t>
      </w:r>
    </w:p>
    <w:p w:rsidR="00E07F5C" w:rsidRDefault="00E07F5C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07F5C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E5F" w:rsidRPr="00E07F5C">
        <w:rPr>
          <w:rFonts w:ascii="Times New Roman" w:hAnsi="Times New Roman" w:cs="Times New Roman"/>
          <w:sz w:val="24"/>
          <w:szCs w:val="24"/>
        </w:rPr>
        <w:t xml:space="preserve">Hastalara ait protezler HBYS programında kayıt altına alınır. </w:t>
      </w:r>
    </w:p>
    <w:p w:rsidR="00FA2E5F" w:rsidRDefault="00E07F5C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07F5C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E5F" w:rsidRPr="00E07F5C">
        <w:rPr>
          <w:rFonts w:ascii="Times New Roman" w:hAnsi="Times New Roman" w:cs="Times New Roman"/>
          <w:sz w:val="24"/>
          <w:szCs w:val="24"/>
        </w:rPr>
        <w:t>Protezlerin karışmaması için</w:t>
      </w:r>
      <w:r w:rsidR="00DD3A68">
        <w:rPr>
          <w:rFonts w:ascii="Times New Roman" w:hAnsi="Times New Roman" w:cs="Times New Roman"/>
          <w:sz w:val="24"/>
          <w:szCs w:val="24"/>
        </w:rPr>
        <w:t xml:space="preserve"> kilitli</w:t>
      </w:r>
      <w:r w:rsidR="00FA2E5F" w:rsidRPr="00E07F5C">
        <w:rPr>
          <w:rFonts w:ascii="Times New Roman" w:hAnsi="Times New Roman" w:cs="Times New Roman"/>
          <w:sz w:val="24"/>
          <w:szCs w:val="24"/>
        </w:rPr>
        <w:t xml:space="preserve"> ölçü</w:t>
      </w:r>
      <w:r w:rsidR="00DD3A68">
        <w:rPr>
          <w:rFonts w:ascii="Times New Roman" w:hAnsi="Times New Roman" w:cs="Times New Roman"/>
          <w:sz w:val="24"/>
          <w:szCs w:val="24"/>
        </w:rPr>
        <w:t xml:space="preserve"> poşetlerinin</w:t>
      </w:r>
      <w:r w:rsidR="00FA2E5F" w:rsidRPr="00E07F5C">
        <w:rPr>
          <w:rFonts w:ascii="Times New Roman" w:hAnsi="Times New Roman" w:cs="Times New Roman"/>
          <w:sz w:val="24"/>
          <w:szCs w:val="24"/>
        </w:rPr>
        <w:t xml:space="preserve"> üzerine mutlaka hasta barkodu yapıştırılır.</w:t>
      </w:r>
    </w:p>
    <w:p w:rsidR="00DD3A68" w:rsidRDefault="00DD3A68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D3A68" w:rsidRDefault="00DD3A68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D3A68" w:rsidRDefault="00DD3A68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D3A68" w:rsidRDefault="00DD3A68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D3A68" w:rsidRDefault="00DD3A68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80F9C" w:rsidRDefault="000C0ABD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5.7</w:t>
      </w:r>
      <w:r w:rsidR="00380F9C">
        <w:rPr>
          <w:rFonts w:ascii="Times New Roman" w:hAnsi="Times New Roman" w:cs="Times New Roman"/>
          <w:b/>
          <w:sz w:val="24"/>
          <w:szCs w:val="24"/>
        </w:rPr>
        <w:t>.</w:t>
      </w:r>
      <w:r w:rsidRPr="000C0ABD">
        <w:rPr>
          <w:rFonts w:ascii="Times New Roman" w:hAnsi="Times New Roman" w:cs="Times New Roman"/>
          <w:b/>
          <w:sz w:val="24"/>
          <w:szCs w:val="24"/>
        </w:rPr>
        <w:t>Protez Kullanımı Hakkında Bilgilendirme</w:t>
      </w:r>
    </w:p>
    <w:p w:rsidR="00380F9C" w:rsidRDefault="000C0ABD" w:rsidP="00E07F5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5.7.1. Hareketli P</w:t>
      </w:r>
      <w:r w:rsidRPr="000C0ABD">
        <w:rPr>
          <w:rFonts w:ascii="Times New Roman" w:hAnsi="Times New Roman" w:cs="Times New Roman"/>
          <w:b/>
          <w:sz w:val="24"/>
          <w:szCs w:val="24"/>
        </w:rPr>
        <w:t>rotez</w:t>
      </w:r>
      <w:r>
        <w:rPr>
          <w:rFonts w:ascii="Times New Roman" w:hAnsi="Times New Roman" w:cs="Times New Roman"/>
          <w:b/>
          <w:sz w:val="24"/>
          <w:szCs w:val="24"/>
        </w:rPr>
        <w:t xml:space="preserve"> Kullanımı ve Temizliği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Takılır takılmaz uyum sağlayan protezlere çok ender rastlanmaktadır.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0C0ABD">
        <w:rPr>
          <w:rFonts w:ascii="Times New Roman" w:hAnsi="Times New Roman" w:cs="Times New Roman"/>
          <w:sz w:val="24"/>
          <w:szCs w:val="24"/>
        </w:rPr>
        <w:t>eni protezler ilk etapta ağızda yabancı v</w:t>
      </w:r>
      <w:r>
        <w:rPr>
          <w:rFonts w:ascii="Times New Roman" w:hAnsi="Times New Roman" w:cs="Times New Roman"/>
          <w:sz w:val="24"/>
          <w:szCs w:val="24"/>
        </w:rPr>
        <w:t>e büyükmüş gibi gelecektir.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Özellikle alt protezlerin hareketi alt çenede bulunan dil dolayı</w:t>
      </w:r>
      <w:r>
        <w:rPr>
          <w:rFonts w:ascii="Times New Roman" w:hAnsi="Times New Roman" w:cs="Times New Roman"/>
          <w:sz w:val="24"/>
          <w:szCs w:val="24"/>
        </w:rPr>
        <w:t>sıyla daha fazla olacaktır.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Salgı bezlerinin uyarılması ile ilk günlerde tükürük miktarı artacak,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ABD">
        <w:rPr>
          <w:rFonts w:ascii="Times New Roman" w:hAnsi="Times New Roman" w:cs="Times New Roman"/>
          <w:sz w:val="24"/>
          <w:szCs w:val="24"/>
        </w:rPr>
        <w:t xml:space="preserve">ancak bu </w:t>
      </w:r>
      <w:r>
        <w:rPr>
          <w:rFonts w:ascii="Times New Roman" w:hAnsi="Times New Roman" w:cs="Times New Roman"/>
          <w:sz w:val="24"/>
          <w:szCs w:val="24"/>
        </w:rPr>
        <w:t>durum zamanla düzelecektir.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 xml:space="preserve">Konuşmada oluşabilecek problemlerin çözümü için yüksek sesle kitap </w:t>
      </w:r>
      <w:r>
        <w:rPr>
          <w:rFonts w:ascii="Times New Roman" w:hAnsi="Times New Roman" w:cs="Times New Roman"/>
          <w:sz w:val="24"/>
          <w:szCs w:val="24"/>
        </w:rPr>
        <w:t>okumanın faydası olacaktır.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Tam protezlerde normal olarak yemek yenebilmesi için en az 4-6 haft</w:t>
      </w:r>
      <w:r>
        <w:rPr>
          <w:rFonts w:ascii="Times New Roman" w:hAnsi="Times New Roman" w:cs="Times New Roman"/>
          <w:sz w:val="24"/>
          <w:szCs w:val="24"/>
        </w:rPr>
        <w:t>anın geçmesi gerekmektedir.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Başlangıçta küçük parçalı yumuşak gıdalar alınmalı ve</w:t>
      </w:r>
      <w:r>
        <w:rPr>
          <w:rFonts w:ascii="Times New Roman" w:hAnsi="Times New Roman" w:cs="Times New Roman"/>
          <w:sz w:val="24"/>
          <w:szCs w:val="24"/>
        </w:rPr>
        <w:t xml:space="preserve"> yavaş yavaş çiğnenmelidir. 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Ön dişlerle ısı</w:t>
      </w:r>
      <w:r>
        <w:rPr>
          <w:rFonts w:ascii="Times New Roman" w:hAnsi="Times New Roman" w:cs="Times New Roman"/>
          <w:sz w:val="24"/>
          <w:szCs w:val="24"/>
        </w:rPr>
        <w:t>rma koparma yapılmamalıdır.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Protezlerin kullanımına bağlı vurukların alınabilmesi için hastanın protezi birkaç gün k</w:t>
      </w:r>
      <w:r>
        <w:rPr>
          <w:rFonts w:ascii="Times New Roman" w:hAnsi="Times New Roman" w:cs="Times New Roman"/>
          <w:sz w:val="24"/>
          <w:szCs w:val="24"/>
        </w:rPr>
        <w:t>ullanması gerekmektedir.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Hareketli protezler gece çıkarılmalı,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ABD">
        <w:rPr>
          <w:rFonts w:ascii="Times New Roman" w:hAnsi="Times New Roman" w:cs="Times New Roman"/>
          <w:sz w:val="24"/>
          <w:szCs w:val="24"/>
        </w:rPr>
        <w:t>protez altındaki dokula</w:t>
      </w:r>
      <w:r>
        <w:rPr>
          <w:rFonts w:ascii="Times New Roman" w:hAnsi="Times New Roman" w:cs="Times New Roman"/>
          <w:sz w:val="24"/>
          <w:szCs w:val="24"/>
        </w:rPr>
        <w:t>r gece dinlendirilmelidir.</w:t>
      </w:r>
      <w:r w:rsidR="00504FEF">
        <w:rPr>
          <w:rFonts w:ascii="Times New Roman" w:hAnsi="Times New Roman" w:cs="Times New Roman"/>
          <w:sz w:val="24"/>
          <w:szCs w:val="24"/>
        </w:rPr>
        <w:t xml:space="preserve"> </w:t>
      </w:r>
      <w:r w:rsidRPr="000C0ABD">
        <w:rPr>
          <w:rFonts w:ascii="Times New Roman" w:hAnsi="Times New Roman" w:cs="Times New Roman"/>
          <w:sz w:val="24"/>
          <w:szCs w:val="24"/>
        </w:rPr>
        <w:t>Bir süre içerisinde protezler su</w:t>
      </w:r>
      <w:r>
        <w:rPr>
          <w:rFonts w:ascii="Times New Roman" w:hAnsi="Times New Roman" w:cs="Times New Roman"/>
          <w:sz w:val="24"/>
          <w:szCs w:val="24"/>
        </w:rPr>
        <w:t xml:space="preserve"> dolu kapta saklanmalıdır.</w:t>
      </w:r>
    </w:p>
    <w:p w:rsidR="000C0ABD" w:rsidRP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Hastalar hareketli protez kullanmaya kararlı olmalı ve sabır göstermelidir.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 xml:space="preserve">Her yemekten sonra protezlerin iç </w:t>
      </w:r>
      <w:r w:rsidR="00DD3A68">
        <w:rPr>
          <w:rFonts w:ascii="Times New Roman" w:hAnsi="Times New Roman" w:cs="Times New Roman"/>
          <w:sz w:val="24"/>
          <w:szCs w:val="24"/>
        </w:rPr>
        <w:t>ve dış yüzeyleri protez fırçası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ABD">
        <w:rPr>
          <w:rFonts w:ascii="Times New Roman" w:hAnsi="Times New Roman" w:cs="Times New Roman"/>
          <w:sz w:val="24"/>
          <w:szCs w:val="24"/>
        </w:rPr>
        <w:t>aşındırıcı olmayan macun ku</w:t>
      </w:r>
      <w:r>
        <w:rPr>
          <w:rFonts w:ascii="Times New Roman" w:hAnsi="Times New Roman" w:cs="Times New Roman"/>
          <w:sz w:val="24"/>
          <w:szCs w:val="24"/>
        </w:rPr>
        <w:t>llanılarak fırçalanmalıdır.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Eğer hareketli bölümlü protez kullanılıyor ise ağızdaki dişler</w:t>
      </w:r>
      <w:r w:rsidR="00DD3A68">
        <w:rPr>
          <w:rFonts w:ascii="Times New Roman" w:hAnsi="Times New Roman" w:cs="Times New Roman"/>
          <w:sz w:val="24"/>
          <w:szCs w:val="24"/>
        </w:rPr>
        <w:t>,</w:t>
      </w:r>
      <w:r w:rsidRPr="000C0ABD">
        <w:rPr>
          <w:rFonts w:ascii="Times New Roman" w:hAnsi="Times New Roman" w:cs="Times New Roman"/>
          <w:sz w:val="24"/>
          <w:szCs w:val="24"/>
        </w:rPr>
        <w:t xml:space="preserve"> tam protez</w:t>
      </w:r>
      <w:r w:rsidR="00DD3A68">
        <w:rPr>
          <w:rFonts w:ascii="Times New Roman" w:hAnsi="Times New Roman" w:cs="Times New Roman"/>
          <w:sz w:val="24"/>
          <w:szCs w:val="24"/>
        </w:rPr>
        <w:t xml:space="preserve"> kullanılıyor</w:t>
      </w:r>
      <w:r w:rsidRPr="000C0ABD">
        <w:rPr>
          <w:rFonts w:ascii="Times New Roman" w:hAnsi="Times New Roman" w:cs="Times New Roman"/>
          <w:sz w:val="24"/>
          <w:szCs w:val="24"/>
        </w:rPr>
        <w:t xml:space="preserve"> ise d</w:t>
      </w:r>
      <w:r w:rsidR="00DD3A68">
        <w:rPr>
          <w:rFonts w:ascii="Times New Roman" w:hAnsi="Times New Roman" w:cs="Times New Roman"/>
          <w:sz w:val="24"/>
          <w:szCs w:val="24"/>
        </w:rPr>
        <w:t xml:space="preserve">amaklar dikkatlice temizlenmeli ve </w:t>
      </w:r>
      <w:r w:rsidRPr="000C0ABD">
        <w:rPr>
          <w:rFonts w:ascii="Times New Roman" w:hAnsi="Times New Roman" w:cs="Times New Roman"/>
          <w:sz w:val="24"/>
          <w:szCs w:val="24"/>
        </w:rPr>
        <w:t>fırçalanmalı</w:t>
      </w:r>
      <w:r w:rsidR="00DD3A68">
        <w:rPr>
          <w:rFonts w:ascii="Times New Roman" w:hAnsi="Times New Roman" w:cs="Times New Roman"/>
          <w:sz w:val="24"/>
          <w:szCs w:val="24"/>
        </w:rPr>
        <w:t>dır. Ayrıca periyodik olarak</w:t>
      </w:r>
      <w:r w:rsidRPr="000C0ABD">
        <w:rPr>
          <w:rFonts w:ascii="Times New Roman" w:hAnsi="Times New Roman" w:cs="Times New Roman"/>
          <w:sz w:val="24"/>
          <w:szCs w:val="24"/>
        </w:rPr>
        <w:t xml:space="preserve"> </w:t>
      </w:r>
      <w:r w:rsidR="00DD3A68">
        <w:rPr>
          <w:rFonts w:ascii="Times New Roman" w:hAnsi="Times New Roman" w:cs="Times New Roman"/>
          <w:sz w:val="24"/>
          <w:szCs w:val="24"/>
        </w:rPr>
        <w:t xml:space="preserve">dil </w:t>
      </w:r>
      <w:proofErr w:type="spellStart"/>
      <w:r w:rsidR="00DD3A68">
        <w:rPr>
          <w:rFonts w:ascii="Times New Roman" w:hAnsi="Times New Roman" w:cs="Times New Roman"/>
          <w:sz w:val="24"/>
          <w:szCs w:val="24"/>
        </w:rPr>
        <w:t>yüzeyide</w:t>
      </w:r>
      <w:proofErr w:type="spellEnd"/>
      <w:r w:rsidR="00DD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fırçalanmalıdır.</w:t>
      </w:r>
    </w:p>
    <w:p w:rsidR="000C0ABD" w:rsidRDefault="000C0ABD" w:rsidP="000C0ABD">
      <w:pPr>
        <w:pStyle w:val="ListeParagraf"/>
        <w:numPr>
          <w:ilvl w:val="0"/>
          <w:numId w:val="2"/>
        </w:numPr>
        <w:spacing w:after="0" w:line="240" w:lineRule="auto"/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Protezlerin temizliğinde fırçalamaya ek olarak beyazlatmak ve diş taşı oluşumunu engellemek için protezlerin içine daldırıldığı toz ve tablet şeklinde temizleyiciler bulunmaktadır.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ABD">
        <w:rPr>
          <w:rFonts w:ascii="Times New Roman" w:hAnsi="Times New Roman" w:cs="Times New Roman"/>
          <w:sz w:val="24"/>
          <w:szCs w:val="24"/>
        </w:rPr>
        <w:t>Bu tabletlerin 15 günde bir uygulanması uygundur.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ABD">
        <w:rPr>
          <w:rFonts w:ascii="Times New Roman" w:hAnsi="Times New Roman" w:cs="Times New Roman"/>
          <w:sz w:val="24"/>
          <w:szCs w:val="24"/>
        </w:rPr>
        <w:t>Tabletler ılık suya atıldıktan sonra protezler içine atılır ve 15 dakika beklenir.</w:t>
      </w:r>
    </w:p>
    <w:p w:rsidR="00350F8B" w:rsidRDefault="000C0ABD" w:rsidP="000C0AB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ABD">
        <w:rPr>
          <w:rFonts w:ascii="Times New Roman" w:hAnsi="Times New Roman" w:cs="Times New Roman"/>
          <w:b/>
          <w:sz w:val="24"/>
          <w:szCs w:val="24"/>
        </w:rPr>
        <w:t>5.7.2. Sabit Protezlerin Kullanım ve Temizliği</w:t>
      </w:r>
    </w:p>
    <w:p w:rsidR="00DD3A68" w:rsidRDefault="000C0ABD" w:rsidP="000C0ABD">
      <w:pPr>
        <w:pStyle w:val="ListeParagraf"/>
        <w:numPr>
          <w:ilvl w:val="0"/>
          <w:numId w:val="3"/>
        </w:numPr>
        <w:ind w:left="142" w:hanging="152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Yapışkan ve asitli gıdalar dişteki çürüklerin ve dişeti</w:t>
      </w:r>
      <w:r w:rsidR="00DD3A68">
        <w:rPr>
          <w:rFonts w:ascii="Times New Roman" w:hAnsi="Times New Roman" w:cs="Times New Roman"/>
          <w:sz w:val="24"/>
          <w:szCs w:val="24"/>
        </w:rPr>
        <w:t xml:space="preserve"> hastalıklarının ana kaynağıdır</w:t>
      </w:r>
    </w:p>
    <w:p w:rsidR="00A3021A" w:rsidRDefault="00A3021A" w:rsidP="00DD3A68">
      <w:pPr>
        <w:pStyle w:val="ListeParagraf"/>
        <w:numPr>
          <w:ilvl w:val="0"/>
          <w:numId w:val="3"/>
        </w:numPr>
        <w:ind w:left="142" w:hanging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C0ABD" w:rsidRPr="000C0ABD">
        <w:rPr>
          <w:rFonts w:ascii="Times New Roman" w:hAnsi="Times New Roman" w:cs="Times New Roman"/>
          <w:sz w:val="24"/>
          <w:szCs w:val="24"/>
        </w:rPr>
        <w:t>aybedilen dişlerin yerine sabit protez yapıldığında destek dişlerin taşıdığı yük artar.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ABD" w:rsidRPr="000C0ABD">
        <w:rPr>
          <w:rFonts w:ascii="Times New Roman" w:hAnsi="Times New Roman" w:cs="Times New Roman"/>
          <w:sz w:val="24"/>
          <w:szCs w:val="24"/>
        </w:rPr>
        <w:t>Öze</w:t>
      </w:r>
      <w:r>
        <w:rPr>
          <w:rFonts w:ascii="Times New Roman" w:hAnsi="Times New Roman" w:cs="Times New Roman"/>
          <w:sz w:val="24"/>
          <w:szCs w:val="24"/>
        </w:rPr>
        <w:t xml:space="preserve">llikle dişin çevre dokuları </w:t>
      </w:r>
      <w:r w:rsidR="000C0ABD" w:rsidRPr="000C0ABD">
        <w:rPr>
          <w:rFonts w:ascii="Times New Roman" w:hAnsi="Times New Roman" w:cs="Times New Roman"/>
          <w:sz w:val="24"/>
          <w:szCs w:val="24"/>
        </w:rPr>
        <w:t>ve ağız hijyeni</w:t>
      </w:r>
      <w:r w:rsidR="00DD3A68">
        <w:rPr>
          <w:rFonts w:ascii="Times New Roman" w:hAnsi="Times New Roman" w:cs="Times New Roman"/>
          <w:sz w:val="24"/>
          <w:szCs w:val="24"/>
        </w:rPr>
        <w:t xml:space="preserve"> iyi değilse zaten zayıf olan </w:t>
      </w:r>
      <w:r w:rsidR="000C0ABD" w:rsidRPr="000C0ABD">
        <w:rPr>
          <w:rFonts w:ascii="Times New Roman" w:hAnsi="Times New Roman" w:cs="Times New Roman"/>
          <w:sz w:val="24"/>
          <w:szCs w:val="24"/>
        </w:rPr>
        <w:t>dişler protez yapımınd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D3A6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olumsuz etkilenecektir.</w:t>
      </w:r>
    </w:p>
    <w:p w:rsidR="00350F8B" w:rsidRDefault="000C0ABD" w:rsidP="000C0ABD">
      <w:pPr>
        <w:pStyle w:val="ListeParagraf"/>
        <w:numPr>
          <w:ilvl w:val="0"/>
          <w:numId w:val="3"/>
        </w:numPr>
        <w:ind w:left="142" w:hanging="152"/>
        <w:rPr>
          <w:rFonts w:ascii="Times New Roman" w:hAnsi="Times New Roman" w:cs="Times New Roman"/>
          <w:sz w:val="24"/>
          <w:szCs w:val="24"/>
        </w:rPr>
      </w:pPr>
      <w:r w:rsidRPr="000C0ABD">
        <w:rPr>
          <w:rFonts w:ascii="Times New Roman" w:hAnsi="Times New Roman" w:cs="Times New Roman"/>
          <w:sz w:val="24"/>
          <w:szCs w:val="24"/>
        </w:rPr>
        <w:t>Dişlerin ara yüzleri diş ipi ve ara yüz fırçalarıyla fırçalanmalıdır.</w:t>
      </w:r>
    </w:p>
    <w:p w:rsidR="00A3021A" w:rsidRDefault="00A3021A" w:rsidP="00A3021A">
      <w:pPr>
        <w:pStyle w:val="ListeParagraf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3021A">
        <w:rPr>
          <w:rFonts w:ascii="Times New Roman" w:hAnsi="Times New Roman" w:cs="Times New Roman"/>
          <w:b/>
          <w:sz w:val="24"/>
          <w:szCs w:val="24"/>
        </w:rPr>
        <w:t>5.8. Protez Tesliminde Gecikme</w:t>
      </w:r>
    </w:p>
    <w:p w:rsidR="00044D7A" w:rsidRPr="00044D7A" w:rsidRDefault="00A3021A" w:rsidP="00044D7A">
      <w:pPr>
        <w:pStyle w:val="ListeParagraf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3021A">
        <w:rPr>
          <w:rFonts w:ascii="Times New Roman" w:hAnsi="Times New Roman" w:cs="Times New Roman"/>
          <w:sz w:val="24"/>
          <w:szCs w:val="24"/>
        </w:rPr>
        <w:t>Hasta kaynaklı gecikmeler dışında</w:t>
      </w:r>
      <w:r w:rsidR="00DD3A68">
        <w:rPr>
          <w:rFonts w:ascii="Times New Roman" w:hAnsi="Times New Roman" w:cs="Times New Roman"/>
          <w:sz w:val="24"/>
          <w:szCs w:val="24"/>
        </w:rPr>
        <w:t>ki nedenlerle</w:t>
      </w:r>
      <w:r w:rsidRPr="00A3021A">
        <w:rPr>
          <w:rFonts w:ascii="Times New Roman" w:hAnsi="Times New Roman" w:cs="Times New Roman"/>
          <w:sz w:val="24"/>
          <w:szCs w:val="24"/>
        </w:rPr>
        <w:t xml:space="preserve"> hastaya teslim edilemeyen işler </w:t>
      </w:r>
      <w:r w:rsidR="00DD3A68">
        <w:rPr>
          <w:rFonts w:ascii="Times New Roman" w:hAnsi="Times New Roman" w:cs="Times New Roman"/>
          <w:sz w:val="24"/>
          <w:szCs w:val="24"/>
        </w:rPr>
        <w:t>varlığında sorunun sebepleri</w:t>
      </w:r>
      <w:r w:rsidRPr="00A3021A">
        <w:rPr>
          <w:rFonts w:ascii="Times New Roman" w:hAnsi="Times New Roman" w:cs="Times New Roman"/>
          <w:sz w:val="24"/>
          <w:szCs w:val="24"/>
        </w:rPr>
        <w:t xml:space="preserve"> ilgili hekime laboratu</w:t>
      </w:r>
      <w:r w:rsidR="00504FEF">
        <w:rPr>
          <w:rFonts w:ascii="Times New Roman" w:hAnsi="Times New Roman" w:cs="Times New Roman"/>
          <w:sz w:val="24"/>
          <w:szCs w:val="24"/>
        </w:rPr>
        <w:t>v</w:t>
      </w:r>
      <w:r w:rsidRPr="00A3021A">
        <w:rPr>
          <w:rFonts w:ascii="Times New Roman" w:hAnsi="Times New Roman" w:cs="Times New Roman"/>
          <w:sz w:val="24"/>
          <w:szCs w:val="24"/>
        </w:rPr>
        <w:t>ar sorumlu teknisyeni tarafından iletilir.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21A">
        <w:rPr>
          <w:rFonts w:ascii="Times New Roman" w:hAnsi="Times New Roman" w:cs="Times New Roman"/>
          <w:sz w:val="24"/>
          <w:szCs w:val="24"/>
        </w:rPr>
        <w:t>Klinik sekreteri hastayı telefon ile arayarak gecikme bilgilendirmesini en kısa sürede yapar ve teslimin planlandığı tarihi bildirir.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21A">
        <w:rPr>
          <w:rFonts w:ascii="Times New Roman" w:hAnsi="Times New Roman" w:cs="Times New Roman"/>
          <w:sz w:val="24"/>
          <w:szCs w:val="24"/>
        </w:rPr>
        <w:t xml:space="preserve">Protezin yapım aşamasında yaşanan sıkıntı ile ilgili olarak </w:t>
      </w:r>
      <w:r w:rsidR="00DD3A68">
        <w:rPr>
          <w:rFonts w:ascii="Times New Roman" w:hAnsi="Times New Roman" w:cs="Times New Roman"/>
          <w:sz w:val="24"/>
          <w:szCs w:val="24"/>
        </w:rPr>
        <w:t xml:space="preserve">ilgili hekim </w:t>
      </w:r>
      <w:r w:rsidRPr="00A3021A">
        <w:rPr>
          <w:rFonts w:ascii="Times New Roman" w:hAnsi="Times New Roman" w:cs="Times New Roman"/>
          <w:sz w:val="24"/>
          <w:szCs w:val="24"/>
        </w:rPr>
        <w:t>hastayı yeniden çağırarak süreci kontrol altına alır.</w:t>
      </w:r>
    </w:p>
    <w:p w:rsidR="00A3021A" w:rsidRDefault="0065431E" w:rsidP="00A3021A">
      <w:pPr>
        <w:pStyle w:val="ListeParagraf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044D7A" w:rsidRPr="00044D7A" w:rsidRDefault="0065431E" w:rsidP="00044D7A">
      <w:pPr>
        <w:pStyle w:val="ListeParagraf"/>
        <w:tabs>
          <w:tab w:val="left" w:pos="3918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5431E">
        <w:rPr>
          <w:rFonts w:ascii="Times New Roman" w:hAnsi="Times New Roman" w:cs="Times New Roman"/>
          <w:sz w:val="24"/>
          <w:szCs w:val="24"/>
        </w:rPr>
        <w:t>Protez Teslim Raporu</w:t>
      </w:r>
      <w:r w:rsidR="00044D7A">
        <w:rPr>
          <w:rFonts w:ascii="Times New Roman" w:hAnsi="Times New Roman" w:cs="Times New Roman"/>
          <w:sz w:val="24"/>
          <w:szCs w:val="24"/>
        </w:rPr>
        <w:tab/>
      </w:r>
    </w:p>
    <w:p w:rsidR="00E0705B" w:rsidRPr="00DD3A68" w:rsidRDefault="00E0705B" w:rsidP="00DD3A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705B" w:rsidRPr="00A3021A" w:rsidRDefault="00E0705B" w:rsidP="00A3021A">
      <w:pPr>
        <w:pStyle w:val="ListeParagraf"/>
        <w:ind w:left="-142"/>
        <w:rPr>
          <w:rFonts w:ascii="Times New Roman" w:hAnsi="Times New Roman" w:cs="Times New Roman"/>
          <w:sz w:val="24"/>
          <w:szCs w:val="24"/>
        </w:rPr>
      </w:pPr>
    </w:p>
    <w:sectPr w:rsidR="00E0705B" w:rsidRPr="00A3021A" w:rsidSect="002D5802">
      <w:headerReference w:type="default" r:id="rId7"/>
      <w:pgSz w:w="11906" w:h="16838"/>
      <w:pgMar w:top="141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16" w:rsidRDefault="00344F16" w:rsidP="000A2456">
      <w:pPr>
        <w:spacing w:after="0" w:line="240" w:lineRule="auto"/>
      </w:pPr>
      <w:r>
        <w:separator/>
      </w:r>
    </w:p>
  </w:endnote>
  <w:endnote w:type="continuationSeparator" w:id="0">
    <w:p w:rsidR="00344F16" w:rsidRDefault="00344F16" w:rsidP="000A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16" w:rsidRDefault="00344F16" w:rsidP="000A2456">
      <w:pPr>
        <w:spacing w:after="0" w:line="240" w:lineRule="auto"/>
      </w:pPr>
      <w:r>
        <w:separator/>
      </w:r>
    </w:p>
  </w:footnote>
  <w:footnote w:type="continuationSeparator" w:id="0">
    <w:p w:rsidR="00344F16" w:rsidRDefault="00344F16" w:rsidP="000A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0A2456" w:rsidTr="00795F50">
      <w:trPr>
        <w:trHeight w:val="979"/>
      </w:trPr>
      <w:tc>
        <w:tcPr>
          <w:tcW w:w="1702" w:type="dxa"/>
          <w:vMerge w:val="restart"/>
        </w:tcPr>
        <w:p w:rsidR="000A2456" w:rsidRDefault="000A2456" w:rsidP="000A245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BF2CE90" wp14:editId="4CEB28A8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0A2456" w:rsidRPr="00350BA5" w:rsidRDefault="000A2456" w:rsidP="000A245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PROTEZ TESLİM</w:t>
          </w:r>
          <w:r w:rsidR="00FA2E5F">
            <w:rPr>
              <w:rFonts w:ascii="Times New Roman" w:hAnsi="Times New Roman" w:cs="Times New Roman"/>
              <w:b/>
              <w:sz w:val="24"/>
              <w:szCs w:val="24"/>
            </w:rPr>
            <w:t xml:space="preserve"> VE HASTA BİLGİLENDİRME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701" w:type="dxa"/>
          <w:vMerge w:val="restart"/>
        </w:tcPr>
        <w:p w:rsidR="000A2456" w:rsidRDefault="000A2456" w:rsidP="000A245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83844D" wp14:editId="747784EA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A2456" w:rsidTr="00795F50">
      <w:trPr>
        <w:trHeight w:val="430"/>
      </w:trPr>
      <w:tc>
        <w:tcPr>
          <w:tcW w:w="1702" w:type="dxa"/>
          <w:vMerge/>
        </w:tcPr>
        <w:p w:rsidR="000A2456" w:rsidRDefault="000A2456" w:rsidP="000A2456"/>
      </w:tc>
      <w:tc>
        <w:tcPr>
          <w:tcW w:w="1417" w:type="dxa"/>
        </w:tcPr>
        <w:p w:rsidR="000A2456" w:rsidRPr="006F4BC6" w:rsidRDefault="000A2456" w:rsidP="000A245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0A2456" w:rsidRPr="006F4BC6" w:rsidRDefault="000A2456" w:rsidP="000A245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0A2456" w:rsidRPr="006F4BC6" w:rsidRDefault="000A2456" w:rsidP="000A245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0A2456" w:rsidRPr="006F4BC6" w:rsidRDefault="000A2456" w:rsidP="000A245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0A2456" w:rsidRPr="006F4BC6" w:rsidRDefault="000A2456" w:rsidP="000A245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0A2456" w:rsidRPr="006F4BC6" w:rsidRDefault="000A2456" w:rsidP="000A245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0A2456" w:rsidRDefault="000A2456" w:rsidP="000A2456"/>
      </w:tc>
    </w:tr>
    <w:tr w:rsidR="000A2456" w:rsidTr="00795F50">
      <w:trPr>
        <w:trHeight w:val="58"/>
      </w:trPr>
      <w:tc>
        <w:tcPr>
          <w:tcW w:w="1702" w:type="dxa"/>
          <w:vMerge/>
        </w:tcPr>
        <w:p w:rsidR="000A2456" w:rsidRDefault="000A2456" w:rsidP="000A2456"/>
      </w:tc>
      <w:tc>
        <w:tcPr>
          <w:tcW w:w="1417" w:type="dxa"/>
          <w:vAlign w:val="center"/>
        </w:tcPr>
        <w:p w:rsidR="000A2456" w:rsidRPr="006F4BC6" w:rsidRDefault="00E0705B" w:rsidP="000A24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SDP</w:t>
          </w:r>
          <w:r w:rsidR="00C567BE">
            <w:rPr>
              <w:rFonts w:ascii="Times New Roman" w:hAnsi="Times New Roman" w:cs="Times New Roman"/>
              <w:sz w:val="20"/>
              <w:szCs w:val="20"/>
            </w:rPr>
            <w:t>.TL.20</w:t>
          </w:r>
        </w:p>
      </w:tc>
      <w:tc>
        <w:tcPr>
          <w:tcW w:w="1276" w:type="dxa"/>
          <w:vAlign w:val="center"/>
        </w:tcPr>
        <w:p w:rsidR="000A2456" w:rsidRPr="006F4BC6" w:rsidRDefault="00C567BE" w:rsidP="000A24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0A2456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0A2456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0A2456" w:rsidRPr="00E0705B" w:rsidRDefault="00E0705B" w:rsidP="00E0705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0705B"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0A2456" w:rsidRPr="00E0705B" w:rsidRDefault="00E0705B" w:rsidP="00E0705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0705B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0A2456" w:rsidRPr="006F4BC6" w:rsidRDefault="00C567BE" w:rsidP="000A24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0A2456" w:rsidRDefault="000A2456" w:rsidP="000A2456"/>
      </w:tc>
    </w:tr>
  </w:tbl>
  <w:p w:rsidR="000A2456" w:rsidRDefault="000A24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43C"/>
    <w:multiLevelType w:val="hybridMultilevel"/>
    <w:tmpl w:val="387406AC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3A907E3"/>
    <w:multiLevelType w:val="hybridMultilevel"/>
    <w:tmpl w:val="A03EF49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6E942D8"/>
    <w:multiLevelType w:val="hybridMultilevel"/>
    <w:tmpl w:val="244A6C5C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0E"/>
    <w:rsid w:val="00044D7A"/>
    <w:rsid w:val="000A2456"/>
    <w:rsid w:val="000C0ABD"/>
    <w:rsid w:val="002D5802"/>
    <w:rsid w:val="00344F16"/>
    <w:rsid w:val="00350F8B"/>
    <w:rsid w:val="00380F9C"/>
    <w:rsid w:val="004A210B"/>
    <w:rsid w:val="00504FEF"/>
    <w:rsid w:val="00526EED"/>
    <w:rsid w:val="00561A7E"/>
    <w:rsid w:val="0065431E"/>
    <w:rsid w:val="006A609E"/>
    <w:rsid w:val="007E1F28"/>
    <w:rsid w:val="00820633"/>
    <w:rsid w:val="00A052E2"/>
    <w:rsid w:val="00A3021A"/>
    <w:rsid w:val="00A3022F"/>
    <w:rsid w:val="00AA46C1"/>
    <w:rsid w:val="00AE2D99"/>
    <w:rsid w:val="00B813EE"/>
    <w:rsid w:val="00BA40CE"/>
    <w:rsid w:val="00C567BE"/>
    <w:rsid w:val="00D14824"/>
    <w:rsid w:val="00D5172A"/>
    <w:rsid w:val="00D70C19"/>
    <w:rsid w:val="00D902E5"/>
    <w:rsid w:val="00DD3A68"/>
    <w:rsid w:val="00E0705B"/>
    <w:rsid w:val="00E07F5C"/>
    <w:rsid w:val="00E2783D"/>
    <w:rsid w:val="00EA625C"/>
    <w:rsid w:val="00EF5C0E"/>
    <w:rsid w:val="00FA2E5F"/>
    <w:rsid w:val="00F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4A40E01-C76A-4D8C-A218-5AA45198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2456"/>
  </w:style>
  <w:style w:type="paragraph" w:styleId="AltBilgi">
    <w:name w:val="footer"/>
    <w:basedOn w:val="Normal"/>
    <w:link w:val="AltBilgiChar"/>
    <w:uiPriority w:val="99"/>
    <w:unhideWhenUsed/>
    <w:rsid w:val="000A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2456"/>
  </w:style>
  <w:style w:type="table" w:styleId="TabloKlavuzu">
    <w:name w:val="Table Grid"/>
    <w:basedOn w:val="NormalTablo"/>
    <w:uiPriority w:val="39"/>
    <w:rsid w:val="000A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02E5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044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2025-06-20T11:40:00Z</dcterms:created>
  <dcterms:modified xsi:type="dcterms:W3CDTF">2025-10-24T08:01:00Z</dcterms:modified>
</cp:coreProperties>
</file>