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04001" w14:textId="77777777" w:rsidR="004460F5" w:rsidRDefault="004460F5" w:rsidP="004460F5">
      <w:pPr>
        <w:pStyle w:val="Balk1"/>
        <w:spacing w:before="75" w:line="259" w:lineRule="auto"/>
        <w:ind w:left="1485" w:hanging="1213"/>
        <w:jc w:val="center"/>
      </w:pPr>
      <w:r>
        <w:t>DENİZLİ SAĞLIK HİZMETLERİ MESLEK YÜKEKOKULU</w:t>
      </w:r>
    </w:p>
    <w:p w14:paraId="201E9944" w14:textId="247F9B3F" w:rsidR="004460F5" w:rsidRDefault="00D634D9" w:rsidP="004460F5">
      <w:pPr>
        <w:pStyle w:val="Balk1"/>
        <w:spacing w:before="75" w:line="259" w:lineRule="auto"/>
        <w:ind w:left="1485" w:hanging="1213"/>
        <w:jc w:val="center"/>
      </w:pPr>
      <w:r>
        <w:t>TERAPİ VE REHABİLİTASYON</w:t>
      </w:r>
      <w:r w:rsidR="004460F5">
        <w:t xml:space="preserve"> BÖLÜMÜ</w:t>
      </w:r>
    </w:p>
    <w:p w14:paraId="4F9F96E2" w14:textId="313A2EB5" w:rsidR="00BE6860" w:rsidRDefault="00664311" w:rsidP="004460F5">
      <w:pPr>
        <w:pStyle w:val="Balk1"/>
        <w:spacing w:before="75" w:line="259" w:lineRule="auto"/>
        <w:ind w:left="1485" w:hanging="1213"/>
        <w:jc w:val="center"/>
      </w:pPr>
      <w:r>
        <w:t>ÖĞRENME</w:t>
      </w:r>
      <w:r>
        <w:rPr>
          <w:spacing w:val="-5"/>
        </w:rPr>
        <w:t xml:space="preserve"> </w:t>
      </w:r>
      <w:r>
        <w:t>KAZANIMI</w:t>
      </w:r>
      <w:r>
        <w:rPr>
          <w:spacing w:val="-6"/>
        </w:rPr>
        <w:t xml:space="preserve"> </w:t>
      </w:r>
      <w:r>
        <w:t>(ÖK)</w:t>
      </w:r>
      <w:r>
        <w:rPr>
          <w:spacing w:val="-5"/>
        </w:rPr>
        <w:t xml:space="preserve"> </w:t>
      </w:r>
      <w:r>
        <w:t>VE</w:t>
      </w:r>
      <w:r>
        <w:rPr>
          <w:spacing w:val="-5"/>
        </w:rPr>
        <w:t xml:space="preserve"> </w:t>
      </w:r>
      <w:r>
        <w:t>PROGRAM</w:t>
      </w:r>
      <w:r>
        <w:rPr>
          <w:spacing w:val="-5"/>
        </w:rPr>
        <w:t xml:space="preserve"> </w:t>
      </w:r>
      <w:r>
        <w:t>YETERLİLİKLERİNİ</w:t>
      </w:r>
      <w:r>
        <w:rPr>
          <w:spacing w:val="-6"/>
        </w:rPr>
        <w:t xml:space="preserve"> </w:t>
      </w:r>
      <w:r>
        <w:t>(PY)</w:t>
      </w:r>
      <w:r>
        <w:rPr>
          <w:spacing w:val="-5"/>
        </w:rPr>
        <w:t xml:space="preserve"> </w:t>
      </w:r>
      <w:r>
        <w:t>SAĞLAMA DÜZEYİNİ ÖLÇME DEĞERLENDİRME USUL VE ESASLARI</w:t>
      </w:r>
    </w:p>
    <w:p w14:paraId="386C43A7" w14:textId="77777777" w:rsidR="00BE6860" w:rsidRDefault="00664311">
      <w:pPr>
        <w:spacing w:before="159"/>
        <w:ind w:left="114"/>
        <w:rPr>
          <w:b/>
          <w:sz w:val="24"/>
        </w:rPr>
      </w:pPr>
      <w:r>
        <w:rPr>
          <w:b/>
          <w:sz w:val="24"/>
        </w:rPr>
        <w:t xml:space="preserve">Amaç ve </w:t>
      </w:r>
      <w:r>
        <w:rPr>
          <w:b/>
          <w:spacing w:val="-2"/>
          <w:sz w:val="24"/>
        </w:rPr>
        <w:t>Kapsam</w:t>
      </w:r>
    </w:p>
    <w:p w14:paraId="2C6C388F" w14:textId="308C4766" w:rsidR="00BE6860" w:rsidRDefault="00664311">
      <w:pPr>
        <w:pStyle w:val="GvdeMetni"/>
        <w:spacing w:before="182" w:line="259" w:lineRule="auto"/>
        <w:ind w:left="114" w:right="110" w:firstLine="0"/>
      </w:pPr>
      <w:r>
        <w:t>Bölüm/programların</w:t>
      </w:r>
      <w:r>
        <w:rPr>
          <w:spacing w:val="-2"/>
        </w:rPr>
        <w:t xml:space="preserve"> </w:t>
      </w:r>
      <w:r>
        <w:t>program</w:t>
      </w:r>
      <w:r>
        <w:rPr>
          <w:spacing w:val="-2"/>
        </w:rPr>
        <w:t xml:space="preserve"> </w:t>
      </w:r>
      <w:r>
        <w:t>yeterliliklerini</w:t>
      </w:r>
      <w:r>
        <w:rPr>
          <w:spacing w:val="-2"/>
        </w:rPr>
        <w:t xml:space="preserve"> </w:t>
      </w:r>
      <w:r>
        <w:t>sağlama</w:t>
      </w:r>
      <w:r>
        <w:rPr>
          <w:spacing w:val="-2"/>
        </w:rPr>
        <w:t xml:space="preserve"> </w:t>
      </w:r>
      <w:r>
        <w:t>düzeyini</w:t>
      </w:r>
      <w:r>
        <w:rPr>
          <w:spacing w:val="-2"/>
        </w:rPr>
        <w:t xml:space="preserve"> </w:t>
      </w:r>
      <w:r>
        <w:t>belirlemek</w:t>
      </w:r>
      <w:r>
        <w:rPr>
          <w:spacing w:val="-2"/>
        </w:rPr>
        <w:t xml:space="preserve"> </w:t>
      </w:r>
      <w:r>
        <w:t>ve</w:t>
      </w:r>
      <w:r>
        <w:rPr>
          <w:spacing w:val="-2"/>
        </w:rPr>
        <w:t xml:space="preserve"> </w:t>
      </w:r>
      <w:r>
        <w:t>belgelemek</w:t>
      </w:r>
      <w:r>
        <w:rPr>
          <w:spacing w:val="-2"/>
        </w:rPr>
        <w:t xml:space="preserve"> </w:t>
      </w:r>
      <w:r>
        <w:t>amacıyla aşağıdaki</w:t>
      </w:r>
      <w:r>
        <w:rPr>
          <w:spacing w:val="-12"/>
        </w:rPr>
        <w:t xml:space="preserve"> </w:t>
      </w:r>
      <w:r>
        <w:t>usul</w:t>
      </w:r>
      <w:r>
        <w:rPr>
          <w:spacing w:val="-12"/>
        </w:rPr>
        <w:t xml:space="preserve"> </w:t>
      </w:r>
      <w:r>
        <w:t>ve</w:t>
      </w:r>
      <w:r>
        <w:rPr>
          <w:spacing w:val="-12"/>
        </w:rPr>
        <w:t xml:space="preserve"> </w:t>
      </w:r>
      <w:r>
        <w:t>esaslar</w:t>
      </w:r>
      <w:r>
        <w:rPr>
          <w:spacing w:val="-12"/>
        </w:rPr>
        <w:t xml:space="preserve"> </w:t>
      </w:r>
      <w:r>
        <w:t>uygulanacaktır.</w:t>
      </w:r>
      <w:r>
        <w:rPr>
          <w:spacing w:val="-12"/>
        </w:rPr>
        <w:t xml:space="preserve"> </w:t>
      </w:r>
    </w:p>
    <w:p w14:paraId="4EC28616" w14:textId="69E730EC" w:rsidR="00BE6860" w:rsidRPr="007C2DAB" w:rsidRDefault="00664311">
      <w:pPr>
        <w:pStyle w:val="GvdeMetni"/>
        <w:spacing w:before="159" w:line="259" w:lineRule="auto"/>
        <w:ind w:left="114" w:right="110" w:firstLine="0"/>
      </w:pPr>
      <w:r w:rsidRPr="007C2DAB">
        <w:t>Bu</w:t>
      </w:r>
      <w:r w:rsidRPr="007C2DAB">
        <w:rPr>
          <w:spacing w:val="-15"/>
        </w:rPr>
        <w:t xml:space="preserve"> </w:t>
      </w:r>
      <w:r w:rsidRPr="007C2DAB">
        <w:t>usul</w:t>
      </w:r>
      <w:r w:rsidRPr="007C2DAB">
        <w:rPr>
          <w:spacing w:val="-15"/>
        </w:rPr>
        <w:t xml:space="preserve"> </w:t>
      </w:r>
      <w:r w:rsidRPr="007C2DAB">
        <w:t>ve</w:t>
      </w:r>
      <w:r w:rsidRPr="007C2DAB">
        <w:rPr>
          <w:spacing w:val="-15"/>
        </w:rPr>
        <w:t xml:space="preserve"> </w:t>
      </w:r>
      <w:r w:rsidRPr="007C2DAB">
        <w:t>esaslar</w:t>
      </w:r>
      <w:r w:rsidRPr="007C2DAB">
        <w:rPr>
          <w:spacing w:val="-15"/>
        </w:rPr>
        <w:t xml:space="preserve"> </w:t>
      </w:r>
      <w:r w:rsidRPr="007C2DAB">
        <w:t>ile</w:t>
      </w:r>
      <w:r w:rsidRPr="007C2DAB">
        <w:rPr>
          <w:spacing w:val="-15"/>
        </w:rPr>
        <w:t xml:space="preserve"> </w:t>
      </w:r>
      <w:r w:rsidRPr="007C2DAB">
        <w:t>ekindeki</w:t>
      </w:r>
      <w:r w:rsidRPr="007C2DAB">
        <w:rPr>
          <w:spacing w:val="-15"/>
        </w:rPr>
        <w:t xml:space="preserve"> </w:t>
      </w:r>
      <w:r w:rsidRPr="007C2DAB">
        <w:t>hesaplama</w:t>
      </w:r>
      <w:r w:rsidRPr="007C2DAB">
        <w:rPr>
          <w:spacing w:val="-15"/>
        </w:rPr>
        <w:t xml:space="preserve"> </w:t>
      </w:r>
      <w:r w:rsidRPr="007C2DAB">
        <w:t>tablosunu</w:t>
      </w:r>
      <w:r w:rsidRPr="007C2DAB">
        <w:rPr>
          <w:spacing w:val="-15"/>
        </w:rPr>
        <w:t xml:space="preserve"> </w:t>
      </w:r>
      <w:r w:rsidRPr="007C2DAB">
        <w:t>içeren</w:t>
      </w:r>
      <w:r w:rsidRPr="007C2DAB">
        <w:rPr>
          <w:spacing w:val="-15"/>
        </w:rPr>
        <w:t xml:space="preserve"> </w:t>
      </w:r>
      <w:proofErr w:type="spellStart"/>
      <w:r w:rsidR="002E625C" w:rsidRPr="007C2DAB">
        <w:t>excel</w:t>
      </w:r>
      <w:proofErr w:type="spellEnd"/>
      <w:r w:rsidR="002E625C" w:rsidRPr="007C2DAB">
        <w:t xml:space="preserve"> tablosu</w:t>
      </w:r>
      <w:r w:rsidRPr="007C2DAB">
        <w:rPr>
          <w:spacing w:val="-15"/>
        </w:rPr>
        <w:t xml:space="preserve"> </w:t>
      </w:r>
      <w:r w:rsidR="007C2DAB" w:rsidRPr="007C2DAB">
        <w:rPr>
          <w:spacing w:val="-15"/>
        </w:rPr>
        <w:t xml:space="preserve">bölümümüz tüm </w:t>
      </w:r>
      <w:r w:rsidRPr="007C2DAB">
        <w:t>programları</w:t>
      </w:r>
      <w:r w:rsidR="007C2DAB" w:rsidRPr="007C2DAB">
        <w:t>nı</w:t>
      </w:r>
      <w:r w:rsidRPr="007C2DAB">
        <w:t xml:space="preserve"> kapsamakta olup </w:t>
      </w:r>
      <w:r w:rsidR="00EF2465" w:rsidRPr="007C2DAB">
        <w:t xml:space="preserve">tüm programların bu </w:t>
      </w:r>
      <w:r w:rsidRPr="007C2DAB">
        <w:t xml:space="preserve">yöntemi uygulanması </w:t>
      </w:r>
      <w:r w:rsidR="00EF2465" w:rsidRPr="007C2DAB">
        <w:t xml:space="preserve">beklenmektedir. </w:t>
      </w:r>
    </w:p>
    <w:p w14:paraId="179EE66B" w14:textId="77777777" w:rsidR="00BE6860" w:rsidRDefault="00664311">
      <w:pPr>
        <w:pStyle w:val="Balk1"/>
        <w:spacing w:before="160"/>
      </w:pPr>
      <w:r>
        <w:rPr>
          <w:spacing w:val="-2"/>
        </w:rPr>
        <w:t>Dayanak</w:t>
      </w:r>
    </w:p>
    <w:p w14:paraId="45FA43FA" w14:textId="77777777" w:rsidR="00BE6860" w:rsidRDefault="00664311">
      <w:pPr>
        <w:pStyle w:val="GvdeMetni"/>
        <w:spacing w:before="182" w:line="259" w:lineRule="auto"/>
        <w:ind w:left="114" w:right="111" w:firstLine="0"/>
      </w:pPr>
      <w:r>
        <w:t>Program akreditasyon kuruluşlarının değerlendirme ölçüt</w:t>
      </w:r>
      <w:bookmarkStart w:id="0" w:name="_GoBack"/>
      <w:bookmarkEnd w:id="0"/>
      <w:r>
        <w:t>lerinde yer alan öğrenme kazanımları sağlama düzeylerinin ölçülmesi kriterlerine dayanılarak oluşturulmuştur.</w:t>
      </w:r>
    </w:p>
    <w:p w14:paraId="2D0EB500" w14:textId="77777777" w:rsidR="00BE6860" w:rsidRDefault="00664311">
      <w:pPr>
        <w:pStyle w:val="Balk1"/>
      </w:pPr>
      <w:r>
        <w:t xml:space="preserve">Veri </w:t>
      </w:r>
      <w:r>
        <w:rPr>
          <w:spacing w:val="-2"/>
        </w:rPr>
        <w:t>Girişleri</w:t>
      </w:r>
    </w:p>
    <w:p w14:paraId="23AE8188" w14:textId="2AFB4BC7" w:rsidR="007D3B9F" w:rsidRDefault="007D3B9F">
      <w:pPr>
        <w:pStyle w:val="ListeParagraf"/>
        <w:numPr>
          <w:ilvl w:val="0"/>
          <w:numId w:val="3"/>
        </w:numPr>
        <w:tabs>
          <w:tab w:val="left" w:pos="540"/>
        </w:tabs>
        <w:spacing w:before="182" w:line="259" w:lineRule="auto"/>
        <w:ind w:right="111"/>
        <w:jc w:val="both"/>
        <w:rPr>
          <w:sz w:val="24"/>
        </w:rPr>
      </w:pPr>
      <w:r>
        <w:rPr>
          <w:sz w:val="24"/>
        </w:rPr>
        <w:t xml:space="preserve">Veri girişlerinde belirtilen </w:t>
      </w:r>
      <w:proofErr w:type="spellStart"/>
      <w:r>
        <w:rPr>
          <w:sz w:val="24"/>
        </w:rPr>
        <w:t>excel</w:t>
      </w:r>
      <w:proofErr w:type="spellEnd"/>
      <w:r>
        <w:rPr>
          <w:sz w:val="24"/>
        </w:rPr>
        <w:t xml:space="preserve"> tablosu kullanılarak, ilgili hesaplamalar yapılacaktır.</w:t>
      </w:r>
    </w:p>
    <w:p w14:paraId="0C35EE5B" w14:textId="1A5A74A0" w:rsidR="00BE6860" w:rsidRPr="007D3B9F" w:rsidRDefault="007D3B9F" w:rsidP="007D3B9F">
      <w:pPr>
        <w:pStyle w:val="ListeParagraf"/>
        <w:numPr>
          <w:ilvl w:val="0"/>
          <w:numId w:val="3"/>
        </w:numPr>
        <w:tabs>
          <w:tab w:val="left" w:pos="540"/>
        </w:tabs>
        <w:spacing w:before="22" w:line="259" w:lineRule="auto"/>
        <w:ind w:right="111"/>
        <w:jc w:val="both"/>
        <w:rPr>
          <w:sz w:val="24"/>
        </w:rPr>
      </w:pPr>
      <w:r>
        <w:rPr>
          <w:sz w:val="24"/>
        </w:rPr>
        <w:t xml:space="preserve">Excel tablosunda ilgili yerlere, program yeterlilikleri, </w:t>
      </w:r>
      <w:r w:rsidRPr="007D3B9F">
        <w:rPr>
          <w:sz w:val="24"/>
        </w:rPr>
        <w:t xml:space="preserve">öğrenim kazanımları, </w:t>
      </w:r>
      <w:r>
        <w:rPr>
          <w:sz w:val="24"/>
        </w:rPr>
        <w:t xml:space="preserve">dersi ile ilgili bilgiler (dersi veren öğretim elemanın adı, zorunlu/seçmeli bilgisi, eğitim öğretim yılı </w:t>
      </w:r>
      <w:proofErr w:type="spellStart"/>
      <w:r>
        <w:rPr>
          <w:sz w:val="24"/>
        </w:rPr>
        <w:t>vb</w:t>
      </w:r>
      <w:proofErr w:type="spellEnd"/>
      <w:r>
        <w:rPr>
          <w:sz w:val="24"/>
        </w:rPr>
        <w:t>) girilecektir.</w:t>
      </w:r>
    </w:p>
    <w:p w14:paraId="0C05CDD0" w14:textId="730E4A5F" w:rsidR="00BE6860" w:rsidRDefault="00664311">
      <w:pPr>
        <w:pStyle w:val="ListeParagraf"/>
        <w:numPr>
          <w:ilvl w:val="0"/>
          <w:numId w:val="3"/>
        </w:numPr>
        <w:tabs>
          <w:tab w:val="left" w:pos="540"/>
        </w:tabs>
        <w:spacing w:line="259" w:lineRule="auto"/>
        <w:ind w:right="111"/>
        <w:jc w:val="both"/>
        <w:rPr>
          <w:sz w:val="24"/>
        </w:rPr>
      </w:pPr>
      <w:r>
        <w:rPr>
          <w:sz w:val="24"/>
        </w:rPr>
        <w:t>Her bir dersin ölçme değerlendirme yönteminde sorulara karşılık gelen öğrenme kazanımları, belirlenerek</w:t>
      </w:r>
      <w:r>
        <w:rPr>
          <w:spacing w:val="-6"/>
          <w:sz w:val="24"/>
        </w:rPr>
        <w:t xml:space="preserve"> </w:t>
      </w:r>
      <w:proofErr w:type="spellStart"/>
      <w:r w:rsidR="007D3B9F">
        <w:rPr>
          <w:sz w:val="24"/>
        </w:rPr>
        <w:t>excel</w:t>
      </w:r>
      <w:proofErr w:type="spellEnd"/>
      <w:r w:rsidR="008D7F13">
        <w:rPr>
          <w:sz w:val="24"/>
        </w:rPr>
        <w:t xml:space="preserve"> dosyasında </w:t>
      </w:r>
      <w:r w:rsidR="007D3B9F">
        <w:rPr>
          <w:sz w:val="24"/>
        </w:rPr>
        <w:t>ilgili sayfaya girile</w:t>
      </w:r>
      <w:r>
        <w:rPr>
          <w:sz w:val="24"/>
        </w:rPr>
        <w:t>cektir.</w:t>
      </w:r>
      <w:r>
        <w:rPr>
          <w:spacing w:val="-6"/>
          <w:sz w:val="24"/>
        </w:rPr>
        <w:t xml:space="preserve"> </w:t>
      </w:r>
      <w:r>
        <w:rPr>
          <w:sz w:val="24"/>
        </w:rPr>
        <w:t>Bir</w:t>
      </w:r>
      <w:r>
        <w:rPr>
          <w:spacing w:val="-6"/>
          <w:sz w:val="24"/>
        </w:rPr>
        <w:t xml:space="preserve"> </w:t>
      </w:r>
      <w:r>
        <w:rPr>
          <w:sz w:val="24"/>
        </w:rPr>
        <w:t>soru</w:t>
      </w:r>
      <w:r>
        <w:rPr>
          <w:spacing w:val="-5"/>
          <w:sz w:val="24"/>
        </w:rPr>
        <w:t xml:space="preserve"> </w:t>
      </w:r>
      <w:r>
        <w:rPr>
          <w:sz w:val="24"/>
        </w:rPr>
        <w:t>için</w:t>
      </w:r>
      <w:r>
        <w:rPr>
          <w:spacing w:val="-5"/>
          <w:sz w:val="24"/>
        </w:rPr>
        <w:t xml:space="preserve"> </w:t>
      </w:r>
      <w:r>
        <w:rPr>
          <w:sz w:val="24"/>
        </w:rPr>
        <w:t>birden</w:t>
      </w:r>
      <w:r>
        <w:rPr>
          <w:spacing w:val="-5"/>
          <w:sz w:val="24"/>
        </w:rPr>
        <w:t xml:space="preserve"> </w:t>
      </w:r>
      <w:r>
        <w:rPr>
          <w:sz w:val="24"/>
        </w:rPr>
        <w:t>fazla öğrenme kazanımı belirlenmeyecektir. Sorular için şık belirlendiyse şıkların öğrenme kazanımları ilişkisi belirtil</w:t>
      </w:r>
      <w:r w:rsidR="000D6FEE">
        <w:rPr>
          <w:sz w:val="24"/>
        </w:rPr>
        <w:t>ecektir</w:t>
      </w:r>
      <w:r>
        <w:rPr>
          <w:sz w:val="24"/>
        </w:rPr>
        <w:t>.</w:t>
      </w:r>
    </w:p>
    <w:p w14:paraId="55B5533E" w14:textId="3E12A044" w:rsidR="00BE6860" w:rsidRDefault="00664311">
      <w:pPr>
        <w:pStyle w:val="ListeParagraf"/>
        <w:numPr>
          <w:ilvl w:val="0"/>
          <w:numId w:val="3"/>
        </w:numPr>
        <w:tabs>
          <w:tab w:val="left" w:pos="539"/>
        </w:tabs>
        <w:spacing w:line="275" w:lineRule="exact"/>
        <w:ind w:left="539" w:hanging="425"/>
        <w:jc w:val="both"/>
        <w:rPr>
          <w:sz w:val="24"/>
        </w:rPr>
      </w:pPr>
      <w:r>
        <w:rPr>
          <w:sz w:val="24"/>
        </w:rPr>
        <w:t>Sınava</w:t>
      </w:r>
      <w:r>
        <w:rPr>
          <w:spacing w:val="-3"/>
          <w:sz w:val="24"/>
        </w:rPr>
        <w:t xml:space="preserve"> </w:t>
      </w:r>
      <w:r>
        <w:rPr>
          <w:sz w:val="24"/>
        </w:rPr>
        <w:t>ait her bir sorunun</w:t>
      </w:r>
      <w:r>
        <w:rPr>
          <w:spacing w:val="-1"/>
          <w:sz w:val="24"/>
        </w:rPr>
        <w:t xml:space="preserve"> </w:t>
      </w:r>
      <w:r w:rsidR="007D3B9F">
        <w:rPr>
          <w:spacing w:val="-1"/>
          <w:sz w:val="24"/>
        </w:rPr>
        <w:t xml:space="preserve">ve </w:t>
      </w:r>
      <w:r>
        <w:rPr>
          <w:sz w:val="24"/>
        </w:rPr>
        <w:t xml:space="preserve">varsa şıkların puanı </w:t>
      </w:r>
      <w:r>
        <w:rPr>
          <w:spacing w:val="-2"/>
          <w:sz w:val="24"/>
        </w:rPr>
        <w:t>girilecektir.</w:t>
      </w:r>
    </w:p>
    <w:p w14:paraId="28475195" w14:textId="77777777" w:rsidR="00BE6860" w:rsidRDefault="00664311">
      <w:pPr>
        <w:pStyle w:val="ListeParagraf"/>
        <w:numPr>
          <w:ilvl w:val="0"/>
          <w:numId w:val="3"/>
        </w:numPr>
        <w:tabs>
          <w:tab w:val="left" w:pos="539"/>
        </w:tabs>
        <w:spacing w:before="21"/>
        <w:ind w:left="539" w:hanging="425"/>
        <w:jc w:val="both"/>
        <w:rPr>
          <w:sz w:val="24"/>
        </w:rPr>
      </w:pPr>
      <w:r>
        <w:rPr>
          <w:sz w:val="24"/>
        </w:rPr>
        <w:t>Girilen</w:t>
      </w:r>
      <w:r>
        <w:rPr>
          <w:spacing w:val="-1"/>
          <w:sz w:val="24"/>
        </w:rPr>
        <w:t xml:space="preserve"> </w:t>
      </w:r>
      <w:r>
        <w:rPr>
          <w:sz w:val="24"/>
        </w:rPr>
        <w:t>uygulama yöntemine</w:t>
      </w:r>
      <w:r>
        <w:rPr>
          <w:spacing w:val="-1"/>
          <w:sz w:val="24"/>
        </w:rPr>
        <w:t xml:space="preserve"> </w:t>
      </w:r>
      <w:r>
        <w:rPr>
          <w:sz w:val="24"/>
        </w:rPr>
        <w:t>göre aşağıda</w:t>
      </w:r>
      <w:r>
        <w:rPr>
          <w:spacing w:val="-2"/>
          <w:sz w:val="24"/>
        </w:rPr>
        <w:t xml:space="preserve"> </w:t>
      </w:r>
      <w:r>
        <w:rPr>
          <w:sz w:val="24"/>
        </w:rPr>
        <w:t xml:space="preserve">belirtilen akışlar </w:t>
      </w:r>
      <w:r>
        <w:rPr>
          <w:spacing w:val="-2"/>
          <w:sz w:val="24"/>
        </w:rPr>
        <w:t>uygulanacaktır:</w:t>
      </w:r>
    </w:p>
    <w:p w14:paraId="531195B9" w14:textId="20FAC902" w:rsidR="00BE6860" w:rsidRDefault="00664311">
      <w:pPr>
        <w:pStyle w:val="ListeParagraf"/>
        <w:numPr>
          <w:ilvl w:val="1"/>
          <w:numId w:val="3"/>
        </w:numPr>
        <w:tabs>
          <w:tab w:val="left" w:pos="681"/>
        </w:tabs>
        <w:spacing w:before="22" w:line="259" w:lineRule="auto"/>
        <w:ind w:right="111"/>
        <w:jc w:val="both"/>
        <w:rPr>
          <w:sz w:val="24"/>
        </w:rPr>
      </w:pPr>
      <w:r>
        <w:rPr>
          <w:sz w:val="24"/>
        </w:rPr>
        <w:t xml:space="preserve">Uygulama yöntemi yazılı olması durumunda; her bir soru için öğrenme kazanımının sağlandığına karşılık gelen en düşük başarı yüzdelik dilimi ders öğretim elemanı tarafından belirlenip </w:t>
      </w:r>
      <w:proofErr w:type="spellStart"/>
      <w:r w:rsidR="007D3B9F">
        <w:rPr>
          <w:sz w:val="24"/>
        </w:rPr>
        <w:t>excel</w:t>
      </w:r>
      <w:proofErr w:type="spellEnd"/>
      <w:r w:rsidR="007D3B9F">
        <w:rPr>
          <w:sz w:val="24"/>
        </w:rPr>
        <w:t xml:space="preserve"> sayfasında ilgili yere</w:t>
      </w:r>
      <w:r>
        <w:rPr>
          <w:sz w:val="24"/>
        </w:rPr>
        <w:t xml:space="preserve"> girilecektir. Başarı yüzdelik dilimi %50’den az olmayacaktır.</w:t>
      </w:r>
    </w:p>
    <w:p w14:paraId="64A9B6D1" w14:textId="77777777" w:rsidR="00BE6860" w:rsidRDefault="00664311">
      <w:pPr>
        <w:pStyle w:val="ListeParagraf"/>
        <w:numPr>
          <w:ilvl w:val="1"/>
          <w:numId w:val="3"/>
        </w:numPr>
        <w:tabs>
          <w:tab w:val="left" w:pos="681"/>
        </w:tabs>
        <w:spacing w:line="259" w:lineRule="auto"/>
        <w:ind w:right="110"/>
        <w:jc w:val="both"/>
        <w:rPr>
          <w:sz w:val="24"/>
        </w:rPr>
      </w:pPr>
      <w:r>
        <w:rPr>
          <w:sz w:val="24"/>
        </w:rPr>
        <w:t>Uygulama yönteminin test olması durumunda öğrenme kazanımı sağlama düzeyi, sorunun tam puanıdır.</w:t>
      </w:r>
    </w:p>
    <w:p w14:paraId="2A211440" w14:textId="1DCC677C" w:rsidR="00BE6860" w:rsidRDefault="00664311" w:rsidP="00E24B29">
      <w:pPr>
        <w:pStyle w:val="ListeParagraf"/>
        <w:numPr>
          <w:ilvl w:val="1"/>
          <w:numId w:val="3"/>
        </w:numPr>
        <w:tabs>
          <w:tab w:val="left" w:pos="709"/>
        </w:tabs>
        <w:spacing w:before="21" w:line="276" w:lineRule="exact"/>
        <w:ind w:left="709"/>
        <w:jc w:val="both"/>
      </w:pPr>
      <w:r>
        <w:rPr>
          <w:sz w:val="24"/>
        </w:rPr>
        <w:t>İki</w:t>
      </w:r>
      <w:r w:rsidRPr="007D3B9F">
        <w:rPr>
          <w:spacing w:val="8"/>
          <w:sz w:val="24"/>
        </w:rPr>
        <w:t xml:space="preserve"> </w:t>
      </w:r>
      <w:r>
        <w:rPr>
          <w:sz w:val="24"/>
        </w:rPr>
        <w:t>uygulama</w:t>
      </w:r>
      <w:r w:rsidRPr="007D3B9F">
        <w:rPr>
          <w:spacing w:val="9"/>
          <w:sz w:val="24"/>
        </w:rPr>
        <w:t xml:space="preserve"> </w:t>
      </w:r>
      <w:r>
        <w:rPr>
          <w:sz w:val="24"/>
        </w:rPr>
        <w:t>yönteminin</w:t>
      </w:r>
      <w:r w:rsidRPr="007D3B9F">
        <w:rPr>
          <w:spacing w:val="9"/>
          <w:sz w:val="24"/>
        </w:rPr>
        <w:t xml:space="preserve"> </w:t>
      </w:r>
      <w:r>
        <w:rPr>
          <w:sz w:val="24"/>
        </w:rPr>
        <w:t>birlikte</w:t>
      </w:r>
      <w:r w:rsidRPr="007D3B9F">
        <w:rPr>
          <w:spacing w:val="8"/>
          <w:sz w:val="24"/>
        </w:rPr>
        <w:t xml:space="preserve"> </w:t>
      </w:r>
      <w:r>
        <w:rPr>
          <w:sz w:val="24"/>
        </w:rPr>
        <w:t>kullanımı</w:t>
      </w:r>
      <w:r w:rsidRPr="007D3B9F">
        <w:rPr>
          <w:spacing w:val="9"/>
          <w:sz w:val="24"/>
        </w:rPr>
        <w:t xml:space="preserve"> </w:t>
      </w:r>
      <w:r>
        <w:rPr>
          <w:sz w:val="24"/>
        </w:rPr>
        <w:t>durumunda;</w:t>
      </w:r>
      <w:r w:rsidRPr="007D3B9F">
        <w:rPr>
          <w:spacing w:val="9"/>
          <w:sz w:val="24"/>
        </w:rPr>
        <w:t xml:space="preserve"> </w:t>
      </w:r>
      <w:r>
        <w:t>yukarıda belirtilen</w:t>
      </w:r>
      <w:r w:rsidRPr="007D3B9F">
        <w:rPr>
          <w:spacing w:val="-1"/>
        </w:rPr>
        <w:t xml:space="preserve"> </w:t>
      </w:r>
      <w:r>
        <w:t>yönteme göre</w:t>
      </w:r>
      <w:r w:rsidRPr="007D3B9F">
        <w:rPr>
          <w:spacing w:val="-1"/>
        </w:rPr>
        <w:t xml:space="preserve"> </w:t>
      </w:r>
      <w:r>
        <w:t xml:space="preserve">süreç </w:t>
      </w:r>
      <w:r w:rsidRPr="007D3B9F">
        <w:rPr>
          <w:spacing w:val="-2"/>
        </w:rPr>
        <w:t>işletilir.</w:t>
      </w:r>
    </w:p>
    <w:p w14:paraId="5212B756" w14:textId="3C0B226E" w:rsidR="00BE6860" w:rsidRDefault="00664311">
      <w:pPr>
        <w:pStyle w:val="ListeParagraf"/>
        <w:numPr>
          <w:ilvl w:val="0"/>
          <w:numId w:val="3"/>
        </w:numPr>
        <w:tabs>
          <w:tab w:val="left" w:pos="540"/>
        </w:tabs>
        <w:spacing w:before="22" w:line="259" w:lineRule="auto"/>
        <w:ind w:right="111"/>
        <w:jc w:val="both"/>
        <w:rPr>
          <w:sz w:val="24"/>
        </w:rPr>
      </w:pPr>
      <w:r>
        <w:rPr>
          <w:sz w:val="24"/>
        </w:rPr>
        <w:t>Ölçme değerlendirme tipi, sınav dışında bir yöntem (ödev, proje, rapor, sunum vb.) olması durumunda, yapılan uygulamanın içeriği öğrenme kazanımlarına karşılık gelecek şekilde kısımlara ayrılacaktır. Oluşturulan kısım</w:t>
      </w:r>
      <w:r w:rsidR="00E858A7">
        <w:rPr>
          <w:sz w:val="24"/>
        </w:rPr>
        <w:t xml:space="preserve">lar </w:t>
      </w:r>
      <w:proofErr w:type="spellStart"/>
      <w:r w:rsidR="00E858A7">
        <w:rPr>
          <w:sz w:val="24"/>
        </w:rPr>
        <w:t>excel</w:t>
      </w:r>
      <w:proofErr w:type="spellEnd"/>
      <w:r w:rsidR="00E858A7">
        <w:rPr>
          <w:sz w:val="24"/>
        </w:rPr>
        <w:t xml:space="preserve"> sayfasında ilgili yere girile</w:t>
      </w:r>
      <w:r>
        <w:rPr>
          <w:sz w:val="24"/>
        </w:rPr>
        <w:t>cektir. Her bir kısmın puanı ve başarı yüzdelik dilimi girilerek yazılı sınavda olduğu gibi süreç işletilecektir.</w:t>
      </w:r>
    </w:p>
    <w:p w14:paraId="11A01FA8" w14:textId="0AA4FDF7" w:rsidR="00BE6860" w:rsidRDefault="00664311" w:rsidP="00EB5125">
      <w:pPr>
        <w:pStyle w:val="ListeParagraf"/>
        <w:numPr>
          <w:ilvl w:val="0"/>
          <w:numId w:val="3"/>
        </w:numPr>
        <w:tabs>
          <w:tab w:val="left" w:pos="539"/>
        </w:tabs>
        <w:spacing w:before="21" w:line="275" w:lineRule="exact"/>
        <w:ind w:left="567" w:hanging="425"/>
        <w:jc w:val="both"/>
      </w:pPr>
      <w:r>
        <w:rPr>
          <w:sz w:val="24"/>
        </w:rPr>
        <w:t>Bütün</w:t>
      </w:r>
      <w:r w:rsidRPr="00E858A7">
        <w:rPr>
          <w:spacing w:val="-5"/>
          <w:sz w:val="24"/>
        </w:rPr>
        <w:t xml:space="preserve"> </w:t>
      </w:r>
      <w:r>
        <w:rPr>
          <w:sz w:val="24"/>
        </w:rPr>
        <w:t>değerlendirme</w:t>
      </w:r>
      <w:r w:rsidRPr="00E858A7">
        <w:rPr>
          <w:spacing w:val="-5"/>
          <w:sz w:val="24"/>
        </w:rPr>
        <w:t xml:space="preserve"> </w:t>
      </w:r>
      <w:r>
        <w:rPr>
          <w:sz w:val="24"/>
        </w:rPr>
        <w:t>yöntemlerinde</w:t>
      </w:r>
      <w:r w:rsidRPr="00E858A7">
        <w:rPr>
          <w:spacing w:val="-5"/>
          <w:sz w:val="24"/>
        </w:rPr>
        <w:t xml:space="preserve"> </w:t>
      </w:r>
      <w:r>
        <w:rPr>
          <w:sz w:val="24"/>
        </w:rPr>
        <w:t>her</w:t>
      </w:r>
      <w:r w:rsidRPr="00E858A7">
        <w:rPr>
          <w:spacing w:val="-5"/>
          <w:sz w:val="24"/>
        </w:rPr>
        <w:t xml:space="preserve"> </w:t>
      </w:r>
      <w:r>
        <w:rPr>
          <w:sz w:val="24"/>
        </w:rPr>
        <w:t>bir</w:t>
      </w:r>
      <w:r w:rsidRPr="00E858A7">
        <w:rPr>
          <w:spacing w:val="-5"/>
          <w:sz w:val="24"/>
        </w:rPr>
        <w:t xml:space="preserve"> </w:t>
      </w:r>
      <w:r>
        <w:rPr>
          <w:sz w:val="24"/>
        </w:rPr>
        <w:t>öğrencinin</w:t>
      </w:r>
      <w:r w:rsidRPr="00E858A7">
        <w:rPr>
          <w:spacing w:val="-4"/>
          <w:sz w:val="24"/>
        </w:rPr>
        <w:t xml:space="preserve"> </w:t>
      </w:r>
      <w:r>
        <w:t>her bir</w:t>
      </w:r>
      <w:r w:rsidRPr="00E858A7">
        <w:rPr>
          <w:spacing w:val="-1"/>
        </w:rPr>
        <w:t xml:space="preserve"> </w:t>
      </w:r>
      <w:r>
        <w:t>sorudan/kısımdan aldığı</w:t>
      </w:r>
      <w:r w:rsidRPr="00E858A7">
        <w:rPr>
          <w:spacing w:val="-1"/>
        </w:rPr>
        <w:t xml:space="preserve"> </w:t>
      </w:r>
      <w:r>
        <w:t xml:space="preserve">puanlar </w:t>
      </w:r>
      <w:proofErr w:type="spellStart"/>
      <w:r w:rsidR="00E858A7">
        <w:rPr>
          <w:sz w:val="24"/>
        </w:rPr>
        <w:t>excel</w:t>
      </w:r>
      <w:proofErr w:type="spellEnd"/>
      <w:r w:rsidR="00E858A7">
        <w:rPr>
          <w:sz w:val="24"/>
        </w:rPr>
        <w:t xml:space="preserve"> sayfasında ilgili yere</w:t>
      </w:r>
      <w:r>
        <w:t xml:space="preserve"> </w:t>
      </w:r>
      <w:r w:rsidRPr="00E858A7">
        <w:rPr>
          <w:spacing w:val="-2"/>
        </w:rPr>
        <w:t>girilecektir.</w:t>
      </w:r>
    </w:p>
    <w:p w14:paraId="46EB2322" w14:textId="2BE233EA" w:rsidR="00BE6860" w:rsidRDefault="00E858A7">
      <w:pPr>
        <w:pStyle w:val="ListeParagraf"/>
        <w:numPr>
          <w:ilvl w:val="0"/>
          <w:numId w:val="3"/>
        </w:numPr>
        <w:tabs>
          <w:tab w:val="left" w:pos="540"/>
        </w:tabs>
        <w:spacing w:before="22" w:line="259" w:lineRule="auto"/>
        <w:ind w:right="111"/>
        <w:jc w:val="both"/>
        <w:rPr>
          <w:sz w:val="24"/>
        </w:rPr>
      </w:pPr>
      <w:r>
        <w:rPr>
          <w:sz w:val="24"/>
        </w:rPr>
        <w:t xml:space="preserve">Excel sayfasında ilgili yere giriş işlemi için öğrenci listesini içeren, PUSULA Bilgi Sisteminden alınan </w:t>
      </w:r>
      <w:proofErr w:type="spellStart"/>
      <w:r>
        <w:rPr>
          <w:sz w:val="24"/>
        </w:rPr>
        <w:t>excel</w:t>
      </w:r>
      <w:proofErr w:type="spellEnd"/>
      <w:r>
        <w:rPr>
          <w:sz w:val="24"/>
        </w:rPr>
        <w:t xml:space="preserve"> </w:t>
      </w:r>
      <w:r w:rsidR="008362F0">
        <w:rPr>
          <w:sz w:val="24"/>
        </w:rPr>
        <w:t xml:space="preserve">dosyası </w:t>
      </w:r>
      <w:r>
        <w:rPr>
          <w:sz w:val="24"/>
        </w:rPr>
        <w:t xml:space="preserve">kullanılabilecektir. Optik okuyuculardan alınan sınav sonuçları </w:t>
      </w:r>
      <w:r w:rsidR="008362F0">
        <w:rPr>
          <w:sz w:val="24"/>
        </w:rPr>
        <w:t xml:space="preserve">ise, </w:t>
      </w:r>
      <w:proofErr w:type="spellStart"/>
      <w:r w:rsidR="008362F0">
        <w:rPr>
          <w:sz w:val="24"/>
        </w:rPr>
        <w:t>txt</w:t>
      </w:r>
      <w:proofErr w:type="spellEnd"/>
      <w:r w:rsidR="008362F0">
        <w:rPr>
          <w:sz w:val="24"/>
        </w:rPr>
        <w:t xml:space="preserve"> formatından </w:t>
      </w:r>
      <w:proofErr w:type="spellStart"/>
      <w:r w:rsidR="008362F0">
        <w:rPr>
          <w:sz w:val="24"/>
        </w:rPr>
        <w:t>excel</w:t>
      </w:r>
      <w:proofErr w:type="spellEnd"/>
      <w:r w:rsidR="008362F0">
        <w:rPr>
          <w:sz w:val="24"/>
        </w:rPr>
        <w:t xml:space="preserve"> formatına dönüştürülerek, </w:t>
      </w:r>
      <w:proofErr w:type="spellStart"/>
      <w:r w:rsidR="008362F0">
        <w:rPr>
          <w:sz w:val="24"/>
        </w:rPr>
        <w:t>excel</w:t>
      </w:r>
      <w:proofErr w:type="spellEnd"/>
      <w:r w:rsidR="008362F0">
        <w:rPr>
          <w:sz w:val="24"/>
        </w:rPr>
        <w:t xml:space="preserve"> dosyasında ilgili alana eklenebilecektir</w:t>
      </w:r>
      <w:r>
        <w:rPr>
          <w:sz w:val="24"/>
        </w:rPr>
        <w:t>.</w:t>
      </w:r>
    </w:p>
    <w:p w14:paraId="45AFA48C" w14:textId="4EA103BC" w:rsidR="00BE6860" w:rsidRDefault="00BE6860">
      <w:pPr>
        <w:spacing w:line="259" w:lineRule="auto"/>
        <w:jc w:val="both"/>
        <w:rPr>
          <w:sz w:val="24"/>
        </w:rPr>
        <w:sectPr w:rsidR="00BE6860">
          <w:type w:val="continuous"/>
          <w:pgSz w:w="11910" w:h="16840"/>
          <w:pgMar w:top="900" w:right="1160" w:bottom="280" w:left="1020" w:header="708" w:footer="708" w:gutter="0"/>
          <w:cols w:space="708"/>
        </w:sectPr>
      </w:pPr>
    </w:p>
    <w:p w14:paraId="61B1650F" w14:textId="77777777" w:rsidR="00BE6860" w:rsidRDefault="00664311">
      <w:pPr>
        <w:pStyle w:val="Balk1"/>
        <w:spacing w:before="181"/>
        <w:jc w:val="both"/>
      </w:pPr>
      <w:r>
        <w:lastRenderedPageBreak/>
        <w:t xml:space="preserve">Hesaplama </w:t>
      </w:r>
      <w:r>
        <w:rPr>
          <w:spacing w:val="-2"/>
        </w:rPr>
        <w:t>Yöntemi</w:t>
      </w:r>
    </w:p>
    <w:p w14:paraId="6D7EDDB1" w14:textId="77777777" w:rsidR="00BE6860" w:rsidRDefault="00664311">
      <w:pPr>
        <w:pStyle w:val="ListeParagraf"/>
        <w:numPr>
          <w:ilvl w:val="0"/>
          <w:numId w:val="2"/>
        </w:numPr>
        <w:tabs>
          <w:tab w:val="left" w:pos="540"/>
        </w:tabs>
        <w:spacing w:before="182" w:line="259" w:lineRule="auto"/>
        <w:ind w:right="111"/>
        <w:jc w:val="both"/>
        <w:rPr>
          <w:sz w:val="24"/>
        </w:rPr>
      </w:pPr>
      <w:r>
        <w:rPr>
          <w:sz w:val="24"/>
        </w:rPr>
        <w:t>Her bir sorunun öğrenme kazanımı sağlama düzeyi, en düşük başarı dilimini sağlayan öğrenci sayısının, sınava giren toplam öğrenci sayısına bölünmesiyle hesaplanacaktır. Bir öğrenme kazanımı birden fazla soruyla ilişkiliyse, her bir soruya ait öğrenme kazanımı sağlama düzeyi sonuçlarının aritmetik ortalaması alınarak hesaplama yapılacaktır.</w:t>
      </w:r>
    </w:p>
    <w:p w14:paraId="5A2D24BB" w14:textId="79D1BB4E" w:rsidR="00BE6860" w:rsidRDefault="00664311" w:rsidP="00BB1F4B">
      <w:pPr>
        <w:pStyle w:val="ListeParagraf"/>
        <w:numPr>
          <w:ilvl w:val="0"/>
          <w:numId w:val="2"/>
        </w:numPr>
        <w:tabs>
          <w:tab w:val="left" w:pos="539"/>
        </w:tabs>
        <w:spacing w:before="22" w:line="275" w:lineRule="exact"/>
        <w:ind w:left="567" w:hanging="425"/>
        <w:jc w:val="both"/>
      </w:pPr>
      <w:r>
        <w:rPr>
          <w:sz w:val="24"/>
        </w:rPr>
        <w:t>Sorular</w:t>
      </w:r>
      <w:r w:rsidRPr="00B56740">
        <w:rPr>
          <w:spacing w:val="40"/>
          <w:sz w:val="24"/>
        </w:rPr>
        <w:t xml:space="preserve"> </w:t>
      </w:r>
      <w:r>
        <w:rPr>
          <w:sz w:val="24"/>
        </w:rPr>
        <w:t>için</w:t>
      </w:r>
      <w:r w:rsidRPr="00B56740">
        <w:rPr>
          <w:spacing w:val="41"/>
          <w:sz w:val="24"/>
        </w:rPr>
        <w:t xml:space="preserve"> </w:t>
      </w:r>
      <w:r>
        <w:rPr>
          <w:sz w:val="24"/>
        </w:rPr>
        <w:t>şıklar</w:t>
      </w:r>
      <w:r w:rsidRPr="00B56740">
        <w:rPr>
          <w:spacing w:val="40"/>
          <w:sz w:val="24"/>
        </w:rPr>
        <w:t xml:space="preserve"> </w:t>
      </w:r>
      <w:r>
        <w:rPr>
          <w:sz w:val="24"/>
        </w:rPr>
        <w:t>belirlendiyse,</w:t>
      </w:r>
      <w:r w:rsidRPr="00B56740">
        <w:rPr>
          <w:spacing w:val="41"/>
          <w:sz w:val="24"/>
        </w:rPr>
        <w:t xml:space="preserve"> </w:t>
      </w:r>
      <w:r>
        <w:rPr>
          <w:sz w:val="24"/>
        </w:rPr>
        <w:t>öğrenme</w:t>
      </w:r>
      <w:r w:rsidRPr="00B56740">
        <w:rPr>
          <w:spacing w:val="40"/>
          <w:sz w:val="24"/>
        </w:rPr>
        <w:t xml:space="preserve"> </w:t>
      </w:r>
      <w:r>
        <w:rPr>
          <w:sz w:val="24"/>
        </w:rPr>
        <w:t>kazanımlar</w:t>
      </w:r>
      <w:r w:rsidRPr="00B56740">
        <w:rPr>
          <w:spacing w:val="41"/>
          <w:sz w:val="24"/>
        </w:rPr>
        <w:t xml:space="preserve"> </w:t>
      </w:r>
      <w:r>
        <w:rPr>
          <w:sz w:val="24"/>
        </w:rPr>
        <w:t>hesaplarken</w:t>
      </w:r>
      <w:r w:rsidRPr="00B56740">
        <w:rPr>
          <w:spacing w:val="40"/>
          <w:sz w:val="24"/>
        </w:rPr>
        <w:t xml:space="preserve"> </w:t>
      </w:r>
      <w:r>
        <w:rPr>
          <w:sz w:val="24"/>
        </w:rPr>
        <w:t>her</w:t>
      </w:r>
      <w:r w:rsidRPr="00B56740">
        <w:rPr>
          <w:spacing w:val="41"/>
          <w:sz w:val="24"/>
        </w:rPr>
        <w:t xml:space="preserve"> </w:t>
      </w:r>
      <w:r>
        <w:rPr>
          <w:sz w:val="24"/>
        </w:rPr>
        <w:t>bir</w:t>
      </w:r>
      <w:r w:rsidRPr="00B56740">
        <w:rPr>
          <w:spacing w:val="40"/>
          <w:sz w:val="24"/>
        </w:rPr>
        <w:t xml:space="preserve"> </w:t>
      </w:r>
      <w:r>
        <w:rPr>
          <w:sz w:val="24"/>
        </w:rPr>
        <w:t>şık</w:t>
      </w:r>
      <w:r w:rsidRPr="00B56740">
        <w:rPr>
          <w:spacing w:val="41"/>
          <w:sz w:val="24"/>
        </w:rPr>
        <w:t xml:space="preserve"> </w:t>
      </w:r>
      <w:r>
        <w:rPr>
          <w:sz w:val="24"/>
        </w:rPr>
        <w:t>bir</w:t>
      </w:r>
      <w:r w:rsidRPr="00B56740">
        <w:rPr>
          <w:spacing w:val="40"/>
          <w:sz w:val="24"/>
        </w:rPr>
        <w:t xml:space="preserve"> </w:t>
      </w:r>
      <w:r>
        <w:rPr>
          <w:sz w:val="24"/>
        </w:rPr>
        <w:t>soru</w:t>
      </w:r>
      <w:r w:rsidRPr="00B56740">
        <w:rPr>
          <w:spacing w:val="41"/>
          <w:sz w:val="24"/>
        </w:rPr>
        <w:t xml:space="preserve"> </w:t>
      </w:r>
      <w:r w:rsidRPr="00B56740">
        <w:rPr>
          <w:spacing w:val="-4"/>
          <w:sz w:val="24"/>
        </w:rPr>
        <w:t>gibi</w:t>
      </w:r>
      <w:r w:rsidR="00B56740" w:rsidRPr="00B56740">
        <w:rPr>
          <w:spacing w:val="-4"/>
          <w:sz w:val="24"/>
        </w:rPr>
        <w:t xml:space="preserve"> </w:t>
      </w:r>
      <w:r>
        <w:t>değerlendirilerek</w:t>
      </w:r>
      <w:r w:rsidRPr="00B56740">
        <w:rPr>
          <w:spacing w:val="-2"/>
        </w:rPr>
        <w:t xml:space="preserve"> </w:t>
      </w:r>
      <w:r>
        <w:t>hesaplama</w:t>
      </w:r>
      <w:r w:rsidRPr="00B56740">
        <w:rPr>
          <w:spacing w:val="-1"/>
        </w:rPr>
        <w:t xml:space="preserve"> </w:t>
      </w:r>
      <w:r w:rsidRPr="00B56740">
        <w:rPr>
          <w:spacing w:val="-2"/>
        </w:rPr>
        <w:t>yapılacaktır.</w:t>
      </w:r>
    </w:p>
    <w:p w14:paraId="10E70370" w14:textId="77777777" w:rsidR="00BE6860" w:rsidRDefault="00664311">
      <w:pPr>
        <w:pStyle w:val="ListeParagraf"/>
        <w:numPr>
          <w:ilvl w:val="0"/>
          <w:numId w:val="2"/>
        </w:numPr>
        <w:tabs>
          <w:tab w:val="left" w:pos="540"/>
        </w:tabs>
        <w:spacing w:before="22" w:line="259" w:lineRule="auto"/>
        <w:ind w:right="112"/>
        <w:jc w:val="both"/>
        <w:rPr>
          <w:sz w:val="24"/>
        </w:rPr>
      </w:pPr>
      <w:r>
        <w:rPr>
          <w:sz w:val="24"/>
        </w:rPr>
        <w:t xml:space="preserve">Derse ait dönem/yıl sonunda girilen tüm ölçme değerlendirme yöntemlerinin sonuçları girildikten sonra; dersin her bir öğrenme kazanımı sağlama düzeyi, ölçme ve değerlendirme yöntemlerindeki (ara sınav, </w:t>
      </w:r>
      <w:proofErr w:type="spellStart"/>
      <w:r>
        <w:rPr>
          <w:sz w:val="24"/>
        </w:rPr>
        <w:t>quiz</w:t>
      </w:r>
      <w:proofErr w:type="spellEnd"/>
      <w:r>
        <w:rPr>
          <w:sz w:val="24"/>
        </w:rPr>
        <w:t>, ödev, proje, dönem sonu sınavı vb.) öğrenme kazanımlarını sağlama düzeylerinin aritmetik ortalaması ile hesaplanacaktır.</w:t>
      </w:r>
    </w:p>
    <w:p w14:paraId="097B8993" w14:textId="77777777" w:rsidR="00BE6860" w:rsidRDefault="00664311">
      <w:pPr>
        <w:pStyle w:val="ListeParagraf"/>
        <w:numPr>
          <w:ilvl w:val="0"/>
          <w:numId w:val="2"/>
        </w:numPr>
        <w:tabs>
          <w:tab w:val="left" w:pos="539"/>
        </w:tabs>
        <w:spacing w:line="275" w:lineRule="exact"/>
        <w:ind w:left="539" w:hanging="425"/>
        <w:jc w:val="both"/>
        <w:rPr>
          <w:sz w:val="24"/>
        </w:rPr>
      </w:pPr>
      <w:r>
        <w:rPr>
          <w:sz w:val="24"/>
        </w:rPr>
        <w:t>Birden fazla</w:t>
      </w:r>
      <w:r>
        <w:rPr>
          <w:spacing w:val="4"/>
          <w:sz w:val="24"/>
        </w:rPr>
        <w:t xml:space="preserve"> </w:t>
      </w:r>
      <w:r>
        <w:rPr>
          <w:sz w:val="24"/>
        </w:rPr>
        <w:t>şubesi</w:t>
      </w:r>
      <w:r>
        <w:rPr>
          <w:spacing w:val="3"/>
          <w:sz w:val="24"/>
        </w:rPr>
        <w:t xml:space="preserve"> </w:t>
      </w:r>
      <w:r>
        <w:rPr>
          <w:sz w:val="24"/>
        </w:rPr>
        <w:t>olan</w:t>
      </w:r>
      <w:r>
        <w:rPr>
          <w:spacing w:val="4"/>
          <w:sz w:val="24"/>
        </w:rPr>
        <w:t xml:space="preserve"> </w:t>
      </w:r>
      <w:r>
        <w:rPr>
          <w:sz w:val="24"/>
        </w:rPr>
        <w:t>dersler</w:t>
      </w:r>
      <w:r>
        <w:rPr>
          <w:spacing w:val="4"/>
          <w:sz w:val="24"/>
        </w:rPr>
        <w:t xml:space="preserve"> </w:t>
      </w:r>
      <w:r>
        <w:rPr>
          <w:sz w:val="24"/>
        </w:rPr>
        <w:t>için</w:t>
      </w:r>
      <w:r>
        <w:rPr>
          <w:spacing w:val="3"/>
          <w:sz w:val="24"/>
        </w:rPr>
        <w:t xml:space="preserve"> </w:t>
      </w:r>
      <w:r>
        <w:rPr>
          <w:sz w:val="24"/>
        </w:rPr>
        <w:t>bir</w:t>
      </w:r>
      <w:r>
        <w:rPr>
          <w:spacing w:val="3"/>
          <w:sz w:val="24"/>
        </w:rPr>
        <w:t xml:space="preserve"> </w:t>
      </w:r>
      <w:r>
        <w:rPr>
          <w:sz w:val="24"/>
        </w:rPr>
        <w:t>sınavda</w:t>
      </w:r>
      <w:r>
        <w:rPr>
          <w:spacing w:val="3"/>
          <w:sz w:val="24"/>
        </w:rPr>
        <w:t xml:space="preserve"> </w:t>
      </w:r>
      <w:r>
        <w:rPr>
          <w:sz w:val="24"/>
        </w:rPr>
        <w:t>ilgili</w:t>
      </w:r>
      <w:r>
        <w:rPr>
          <w:spacing w:val="3"/>
          <w:sz w:val="24"/>
        </w:rPr>
        <w:t xml:space="preserve"> </w:t>
      </w:r>
      <w:r>
        <w:rPr>
          <w:sz w:val="24"/>
        </w:rPr>
        <w:t>öğrenme</w:t>
      </w:r>
      <w:r>
        <w:rPr>
          <w:spacing w:val="4"/>
          <w:sz w:val="24"/>
        </w:rPr>
        <w:t xml:space="preserve"> </w:t>
      </w:r>
      <w:r>
        <w:rPr>
          <w:sz w:val="24"/>
        </w:rPr>
        <w:t>kazanımı</w:t>
      </w:r>
      <w:r>
        <w:rPr>
          <w:spacing w:val="3"/>
          <w:sz w:val="24"/>
        </w:rPr>
        <w:t xml:space="preserve"> </w:t>
      </w:r>
      <w:r>
        <w:rPr>
          <w:sz w:val="24"/>
        </w:rPr>
        <w:t>sağlama</w:t>
      </w:r>
      <w:r>
        <w:rPr>
          <w:spacing w:val="3"/>
          <w:sz w:val="24"/>
        </w:rPr>
        <w:t xml:space="preserve"> </w:t>
      </w:r>
      <w:r>
        <w:rPr>
          <w:spacing w:val="-2"/>
          <w:sz w:val="24"/>
        </w:rPr>
        <w:t>düzeylerinin</w:t>
      </w:r>
    </w:p>
    <w:p w14:paraId="6359947B" w14:textId="77777777" w:rsidR="00BE6860" w:rsidRDefault="00664311">
      <w:pPr>
        <w:pStyle w:val="GvdeMetni"/>
        <w:spacing w:before="22"/>
        <w:ind w:firstLine="0"/>
      </w:pPr>
      <w:proofErr w:type="gramStart"/>
      <w:r>
        <w:t>ortalaması</w:t>
      </w:r>
      <w:proofErr w:type="gramEnd"/>
      <w:r>
        <w:rPr>
          <w:spacing w:val="-1"/>
        </w:rPr>
        <w:t xml:space="preserve"> </w:t>
      </w:r>
      <w:r>
        <w:rPr>
          <w:spacing w:val="-2"/>
        </w:rPr>
        <w:t>alınacaktır.</w:t>
      </w:r>
    </w:p>
    <w:p w14:paraId="7EA228D8" w14:textId="77777777" w:rsidR="00BE6860" w:rsidRDefault="00664311">
      <w:pPr>
        <w:pStyle w:val="ListeParagraf"/>
        <w:numPr>
          <w:ilvl w:val="0"/>
          <w:numId w:val="2"/>
        </w:numPr>
        <w:tabs>
          <w:tab w:val="left" w:pos="540"/>
        </w:tabs>
        <w:spacing w:before="22" w:line="259" w:lineRule="auto"/>
        <w:ind w:right="110"/>
        <w:jc w:val="both"/>
        <w:rPr>
          <w:sz w:val="24"/>
        </w:rPr>
      </w:pPr>
      <w:r>
        <w:rPr>
          <w:sz w:val="24"/>
        </w:rPr>
        <w:t>Bir öğrenme kazanımı için dersin tüm şubelerinde sorulmadıysa ya da tüm değerlendirme sınavlarında sorulmadıysa, sadece sorulduğu şubelerdeki/sınavlardaki sağlama düzeyi hesaplamaya dâhil edilecektir.</w:t>
      </w:r>
    </w:p>
    <w:p w14:paraId="2E05D178" w14:textId="77777777" w:rsidR="00BE6860" w:rsidRDefault="00664311">
      <w:pPr>
        <w:pStyle w:val="ListeParagraf"/>
        <w:numPr>
          <w:ilvl w:val="0"/>
          <w:numId w:val="2"/>
        </w:numPr>
        <w:tabs>
          <w:tab w:val="left" w:pos="540"/>
        </w:tabs>
        <w:spacing w:line="259" w:lineRule="auto"/>
        <w:ind w:right="111"/>
        <w:jc w:val="both"/>
        <w:rPr>
          <w:sz w:val="24"/>
        </w:rPr>
      </w:pPr>
      <w:r>
        <w:rPr>
          <w:sz w:val="24"/>
        </w:rPr>
        <w:t>Ders öğrenme kazanımının program yeterliliklerine katkısı; her bir program yeterliliğine karşılık gelen öğrenim kazanımlarının hesaplanmış olan sağlama düzeyleri ve program yeterliliği ile ilişki düzeyleri (EBS de belirtilen 1-5 ilişki düzeyi) dikkate alınarak ağırlıklı ortalama ile hesaplanacaktır.</w:t>
      </w:r>
    </w:p>
    <w:p w14:paraId="3041AAC2" w14:textId="77777777" w:rsidR="00BE6860" w:rsidRDefault="00664311">
      <w:pPr>
        <w:pStyle w:val="ListeParagraf"/>
        <w:numPr>
          <w:ilvl w:val="0"/>
          <w:numId w:val="2"/>
        </w:numPr>
        <w:tabs>
          <w:tab w:val="left" w:pos="540"/>
        </w:tabs>
        <w:spacing w:line="259" w:lineRule="auto"/>
        <w:ind w:right="110"/>
        <w:jc w:val="both"/>
        <w:rPr>
          <w:sz w:val="24"/>
        </w:rPr>
      </w:pPr>
      <w:r>
        <w:rPr>
          <w:sz w:val="24"/>
        </w:rPr>
        <w:t>Bölüm/Programın</w:t>
      </w:r>
      <w:r>
        <w:rPr>
          <w:spacing w:val="-15"/>
          <w:sz w:val="24"/>
        </w:rPr>
        <w:t xml:space="preserve"> </w:t>
      </w:r>
      <w:r>
        <w:rPr>
          <w:sz w:val="24"/>
        </w:rPr>
        <w:t>ilgili</w:t>
      </w:r>
      <w:r>
        <w:rPr>
          <w:spacing w:val="-15"/>
          <w:sz w:val="24"/>
        </w:rPr>
        <w:t xml:space="preserve"> </w:t>
      </w:r>
      <w:r>
        <w:rPr>
          <w:sz w:val="24"/>
        </w:rPr>
        <w:t>dönem/yılda</w:t>
      </w:r>
      <w:r>
        <w:rPr>
          <w:spacing w:val="-15"/>
          <w:sz w:val="24"/>
        </w:rPr>
        <w:t xml:space="preserve"> </w:t>
      </w:r>
      <w:r>
        <w:rPr>
          <w:sz w:val="24"/>
        </w:rPr>
        <w:t>her</w:t>
      </w:r>
      <w:r>
        <w:rPr>
          <w:spacing w:val="-15"/>
          <w:sz w:val="24"/>
        </w:rPr>
        <w:t xml:space="preserve"> </w:t>
      </w:r>
      <w:r>
        <w:rPr>
          <w:sz w:val="24"/>
        </w:rPr>
        <w:t>bir</w:t>
      </w:r>
      <w:r>
        <w:rPr>
          <w:spacing w:val="-15"/>
          <w:sz w:val="24"/>
        </w:rPr>
        <w:t xml:space="preserve"> </w:t>
      </w:r>
      <w:r>
        <w:rPr>
          <w:sz w:val="24"/>
        </w:rPr>
        <w:t>program</w:t>
      </w:r>
      <w:r>
        <w:rPr>
          <w:spacing w:val="-15"/>
          <w:sz w:val="24"/>
        </w:rPr>
        <w:t xml:space="preserve"> </w:t>
      </w:r>
      <w:r>
        <w:rPr>
          <w:sz w:val="24"/>
        </w:rPr>
        <w:t>yeterliliğini</w:t>
      </w:r>
      <w:r>
        <w:rPr>
          <w:spacing w:val="-15"/>
          <w:sz w:val="24"/>
        </w:rPr>
        <w:t xml:space="preserve"> </w:t>
      </w:r>
      <w:r>
        <w:rPr>
          <w:sz w:val="24"/>
        </w:rPr>
        <w:t>sağlama</w:t>
      </w:r>
      <w:r>
        <w:rPr>
          <w:spacing w:val="-15"/>
          <w:sz w:val="24"/>
        </w:rPr>
        <w:t xml:space="preserve"> </w:t>
      </w:r>
      <w:r>
        <w:rPr>
          <w:sz w:val="24"/>
        </w:rPr>
        <w:t>düzeyi;</w:t>
      </w:r>
      <w:r>
        <w:rPr>
          <w:spacing w:val="-15"/>
          <w:sz w:val="24"/>
        </w:rPr>
        <w:t xml:space="preserve"> </w:t>
      </w:r>
      <w:r>
        <w:rPr>
          <w:sz w:val="24"/>
        </w:rPr>
        <w:t>her</w:t>
      </w:r>
      <w:r>
        <w:rPr>
          <w:spacing w:val="-15"/>
          <w:sz w:val="24"/>
        </w:rPr>
        <w:t xml:space="preserve"> </w:t>
      </w:r>
      <w:r>
        <w:rPr>
          <w:sz w:val="24"/>
        </w:rPr>
        <w:t>bir</w:t>
      </w:r>
      <w:r>
        <w:rPr>
          <w:spacing w:val="-15"/>
          <w:sz w:val="24"/>
        </w:rPr>
        <w:t xml:space="preserve"> </w:t>
      </w:r>
      <w:r>
        <w:rPr>
          <w:sz w:val="24"/>
        </w:rPr>
        <w:t>dersin program</w:t>
      </w:r>
      <w:r>
        <w:rPr>
          <w:spacing w:val="-9"/>
          <w:sz w:val="24"/>
        </w:rPr>
        <w:t xml:space="preserve"> </w:t>
      </w:r>
      <w:r>
        <w:rPr>
          <w:sz w:val="24"/>
        </w:rPr>
        <w:t>yeterliliği</w:t>
      </w:r>
      <w:r>
        <w:rPr>
          <w:spacing w:val="-9"/>
          <w:sz w:val="24"/>
        </w:rPr>
        <w:t xml:space="preserve"> </w:t>
      </w:r>
      <w:r>
        <w:rPr>
          <w:sz w:val="24"/>
        </w:rPr>
        <w:t>ile</w:t>
      </w:r>
      <w:r>
        <w:rPr>
          <w:spacing w:val="-10"/>
          <w:sz w:val="24"/>
        </w:rPr>
        <w:t xml:space="preserve"> </w:t>
      </w:r>
      <w:r>
        <w:rPr>
          <w:sz w:val="24"/>
        </w:rPr>
        <w:t>ilişki</w:t>
      </w:r>
      <w:r>
        <w:rPr>
          <w:spacing w:val="-9"/>
          <w:sz w:val="24"/>
        </w:rPr>
        <w:t xml:space="preserve"> </w:t>
      </w:r>
      <w:r>
        <w:rPr>
          <w:sz w:val="24"/>
        </w:rPr>
        <w:t>düzeyleri</w:t>
      </w:r>
      <w:r>
        <w:rPr>
          <w:spacing w:val="-9"/>
          <w:sz w:val="24"/>
        </w:rPr>
        <w:t xml:space="preserve"> </w:t>
      </w:r>
      <w:r>
        <w:rPr>
          <w:sz w:val="24"/>
        </w:rPr>
        <w:t>(EBS</w:t>
      </w:r>
      <w:r>
        <w:rPr>
          <w:spacing w:val="-10"/>
          <w:sz w:val="24"/>
        </w:rPr>
        <w:t xml:space="preserve"> </w:t>
      </w:r>
      <w:r>
        <w:rPr>
          <w:sz w:val="24"/>
        </w:rPr>
        <w:t>de</w:t>
      </w:r>
      <w:r>
        <w:rPr>
          <w:spacing w:val="-10"/>
          <w:sz w:val="24"/>
        </w:rPr>
        <w:t xml:space="preserve"> </w:t>
      </w:r>
      <w:r>
        <w:rPr>
          <w:sz w:val="24"/>
        </w:rPr>
        <w:t>belirtilen</w:t>
      </w:r>
      <w:r>
        <w:rPr>
          <w:spacing w:val="-9"/>
          <w:sz w:val="24"/>
        </w:rPr>
        <w:t xml:space="preserve"> </w:t>
      </w:r>
      <w:r>
        <w:rPr>
          <w:sz w:val="24"/>
        </w:rPr>
        <w:t>1-5</w:t>
      </w:r>
      <w:r>
        <w:rPr>
          <w:spacing w:val="-9"/>
          <w:sz w:val="24"/>
        </w:rPr>
        <w:t xml:space="preserve"> </w:t>
      </w:r>
      <w:r>
        <w:rPr>
          <w:sz w:val="24"/>
        </w:rPr>
        <w:t>ilişki</w:t>
      </w:r>
      <w:r>
        <w:rPr>
          <w:spacing w:val="-9"/>
          <w:sz w:val="24"/>
        </w:rPr>
        <w:t xml:space="preserve"> </w:t>
      </w:r>
      <w:r>
        <w:rPr>
          <w:sz w:val="24"/>
        </w:rPr>
        <w:t>düzeyi)</w:t>
      </w:r>
      <w:r>
        <w:rPr>
          <w:spacing w:val="-10"/>
          <w:sz w:val="24"/>
        </w:rPr>
        <w:t xml:space="preserve"> </w:t>
      </w:r>
      <w:r>
        <w:rPr>
          <w:sz w:val="24"/>
        </w:rPr>
        <w:t>dikkate</w:t>
      </w:r>
      <w:r>
        <w:rPr>
          <w:spacing w:val="-9"/>
          <w:sz w:val="24"/>
        </w:rPr>
        <w:t xml:space="preserve"> </w:t>
      </w:r>
      <w:r>
        <w:rPr>
          <w:sz w:val="24"/>
        </w:rPr>
        <w:t>alınarak</w:t>
      </w:r>
      <w:r>
        <w:rPr>
          <w:spacing w:val="-9"/>
          <w:sz w:val="24"/>
        </w:rPr>
        <w:t xml:space="preserve"> </w:t>
      </w:r>
      <w:r>
        <w:rPr>
          <w:sz w:val="24"/>
        </w:rPr>
        <w:t xml:space="preserve">ders öğrenme kazanımının program yeterliliklerine katkılarının ağırlıklı ortalamaları ile </w:t>
      </w:r>
      <w:r>
        <w:rPr>
          <w:spacing w:val="-2"/>
          <w:sz w:val="24"/>
        </w:rPr>
        <w:t>hesaplanacaktır.</w:t>
      </w:r>
    </w:p>
    <w:p w14:paraId="624096DC" w14:textId="77777777" w:rsidR="00BE6860" w:rsidRDefault="00664311">
      <w:pPr>
        <w:pStyle w:val="Balk1"/>
        <w:spacing w:before="0" w:line="275" w:lineRule="exact"/>
        <w:jc w:val="both"/>
      </w:pPr>
      <w:r>
        <w:t xml:space="preserve">Diğer </w:t>
      </w:r>
      <w:r>
        <w:rPr>
          <w:spacing w:val="-2"/>
        </w:rPr>
        <w:t>Hususlar</w:t>
      </w:r>
    </w:p>
    <w:p w14:paraId="62E87393" w14:textId="77777777" w:rsidR="00BE6860" w:rsidRDefault="00664311">
      <w:pPr>
        <w:pStyle w:val="ListeParagraf"/>
        <w:numPr>
          <w:ilvl w:val="0"/>
          <w:numId w:val="1"/>
        </w:numPr>
        <w:tabs>
          <w:tab w:val="left" w:pos="540"/>
        </w:tabs>
        <w:spacing w:before="20" w:line="259" w:lineRule="auto"/>
        <w:ind w:right="111"/>
        <w:jc w:val="both"/>
        <w:rPr>
          <w:sz w:val="24"/>
        </w:rPr>
      </w:pPr>
      <w:r>
        <w:rPr>
          <w:sz w:val="24"/>
        </w:rPr>
        <w:t xml:space="preserve">Ders öğrenme kazanımları ve öğrenme kazanımlarının program yeterlilikleri ile ilgisi bölüm/program/anabilim dallarının Eğitim Öğretim Bilgi Sisteminden (EBS) alınacaktır. Eğitim Bilgi Sisteminden alınan ilişki düzeylerinin sözel ifadesi </w:t>
      </w:r>
      <w:r>
        <w:rPr>
          <w:i/>
          <w:sz w:val="24"/>
        </w:rPr>
        <w:t xml:space="preserve">“5: En Çok, 4: Çok, </w:t>
      </w:r>
      <w:proofErr w:type="gramStart"/>
      <w:r>
        <w:rPr>
          <w:i/>
          <w:sz w:val="24"/>
        </w:rPr>
        <w:t>3:Orta</w:t>
      </w:r>
      <w:proofErr w:type="gramEnd"/>
      <w:r>
        <w:rPr>
          <w:i/>
          <w:sz w:val="24"/>
        </w:rPr>
        <w:t xml:space="preserve">, 2: Az, 1:En Az ve 0: Yok” </w:t>
      </w:r>
      <w:r>
        <w:rPr>
          <w:sz w:val="24"/>
        </w:rPr>
        <w:t>şeklindedir.</w:t>
      </w:r>
    </w:p>
    <w:p w14:paraId="3A5F0C1F" w14:textId="77777777" w:rsidR="00BE6860" w:rsidRDefault="00664311">
      <w:pPr>
        <w:pStyle w:val="ListeParagraf"/>
        <w:numPr>
          <w:ilvl w:val="0"/>
          <w:numId w:val="1"/>
        </w:numPr>
        <w:tabs>
          <w:tab w:val="left" w:pos="540"/>
        </w:tabs>
        <w:spacing w:line="259" w:lineRule="auto"/>
        <w:ind w:right="110"/>
        <w:rPr>
          <w:sz w:val="24"/>
        </w:rPr>
      </w:pPr>
      <w:r>
        <w:rPr>
          <w:sz w:val="24"/>
        </w:rPr>
        <w:t>Uygulamanın</w:t>
      </w:r>
      <w:r>
        <w:rPr>
          <w:spacing w:val="40"/>
          <w:sz w:val="24"/>
        </w:rPr>
        <w:t xml:space="preserve"> </w:t>
      </w:r>
      <w:r>
        <w:rPr>
          <w:sz w:val="24"/>
        </w:rPr>
        <w:t>takibi</w:t>
      </w:r>
      <w:r>
        <w:rPr>
          <w:spacing w:val="40"/>
          <w:sz w:val="24"/>
        </w:rPr>
        <w:t xml:space="preserve"> </w:t>
      </w:r>
      <w:r>
        <w:rPr>
          <w:sz w:val="24"/>
        </w:rPr>
        <w:t>bölüm/program</w:t>
      </w:r>
      <w:r>
        <w:rPr>
          <w:spacing w:val="40"/>
          <w:sz w:val="24"/>
        </w:rPr>
        <w:t xml:space="preserve"> </w:t>
      </w:r>
      <w:r>
        <w:rPr>
          <w:sz w:val="24"/>
        </w:rPr>
        <w:t>başkanları</w:t>
      </w:r>
      <w:r>
        <w:rPr>
          <w:spacing w:val="40"/>
          <w:sz w:val="24"/>
        </w:rPr>
        <w:t xml:space="preserve"> </w:t>
      </w:r>
      <w:r>
        <w:rPr>
          <w:sz w:val="24"/>
        </w:rPr>
        <w:t>ya</w:t>
      </w:r>
      <w:r>
        <w:rPr>
          <w:spacing w:val="40"/>
          <w:sz w:val="24"/>
        </w:rPr>
        <w:t xml:space="preserve"> </w:t>
      </w:r>
      <w:r>
        <w:rPr>
          <w:sz w:val="24"/>
        </w:rPr>
        <w:t>da</w:t>
      </w:r>
      <w:r>
        <w:rPr>
          <w:spacing w:val="40"/>
          <w:sz w:val="24"/>
        </w:rPr>
        <w:t xml:space="preserve"> </w:t>
      </w:r>
      <w:r>
        <w:rPr>
          <w:sz w:val="24"/>
        </w:rPr>
        <w:t>bölüm</w:t>
      </w:r>
      <w:r>
        <w:rPr>
          <w:spacing w:val="40"/>
          <w:sz w:val="24"/>
        </w:rPr>
        <w:t xml:space="preserve"> </w:t>
      </w:r>
      <w:r>
        <w:rPr>
          <w:sz w:val="24"/>
        </w:rPr>
        <w:t>başkanlarının</w:t>
      </w:r>
      <w:r>
        <w:rPr>
          <w:spacing w:val="40"/>
          <w:sz w:val="24"/>
        </w:rPr>
        <w:t xml:space="preserve"> </w:t>
      </w:r>
      <w:r>
        <w:rPr>
          <w:sz w:val="24"/>
        </w:rPr>
        <w:t>görevlendirdiği yardımcısı tarafından gerçekleştirilecektir.</w:t>
      </w:r>
    </w:p>
    <w:p w14:paraId="6B60C6B8" w14:textId="77777777" w:rsidR="00BE6860" w:rsidRDefault="00664311">
      <w:pPr>
        <w:pStyle w:val="ListeParagraf"/>
        <w:numPr>
          <w:ilvl w:val="0"/>
          <w:numId w:val="1"/>
        </w:numPr>
        <w:tabs>
          <w:tab w:val="left" w:pos="539"/>
        </w:tabs>
        <w:spacing w:line="276" w:lineRule="exact"/>
        <w:ind w:left="539" w:hanging="425"/>
        <w:rPr>
          <w:sz w:val="24"/>
        </w:rPr>
      </w:pPr>
      <w:r>
        <w:rPr>
          <w:sz w:val="24"/>
        </w:rPr>
        <w:t>Örnek</w:t>
      </w:r>
      <w:r>
        <w:rPr>
          <w:spacing w:val="-1"/>
          <w:sz w:val="24"/>
        </w:rPr>
        <w:t xml:space="preserve"> </w:t>
      </w:r>
      <w:r>
        <w:rPr>
          <w:sz w:val="24"/>
        </w:rPr>
        <w:t>olması açısından</w:t>
      </w:r>
      <w:r>
        <w:rPr>
          <w:spacing w:val="-1"/>
          <w:sz w:val="24"/>
        </w:rPr>
        <w:t xml:space="preserve"> </w:t>
      </w:r>
      <w:r>
        <w:rPr>
          <w:sz w:val="24"/>
        </w:rPr>
        <w:t>veri</w:t>
      </w:r>
      <w:r>
        <w:rPr>
          <w:spacing w:val="-1"/>
          <w:sz w:val="24"/>
        </w:rPr>
        <w:t xml:space="preserve"> </w:t>
      </w:r>
      <w:r>
        <w:rPr>
          <w:sz w:val="24"/>
        </w:rPr>
        <w:t>girişleri ve</w:t>
      </w:r>
      <w:r>
        <w:rPr>
          <w:spacing w:val="-1"/>
          <w:sz w:val="24"/>
        </w:rPr>
        <w:t xml:space="preserve"> </w:t>
      </w:r>
      <w:r>
        <w:rPr>
          <w:sz w:val="24"/>
        </w:rPr>
        <w:t>hesaplama yöntemleri ekteki</w:t>
      </w:r>
      <w:r>
        <w:rPr>
          <w:spacing w:val="-1"/>
          <w:sz w:val="24"/>
        </w:rPr>
        <w:t xml:space="preserve"> </w:t>
      </w:r>
      <w:r>
        <w:rPr>
          <w:sz w:val="24"/>
        </w:rPr>
        <w:t xml:space="preserve">dosyada yer </w:t>
      </w:r>
      <w:r>
        <w:rPr>
          <w:spacing w:val="-2"/>
          <w:sz w:val="24"/>
        </w:rPr>
        <w:t>almaktadır.</w:t>
      </w:r>
    </w:p>
    <w:sectPr w:rsidR="00BE6860">
      <w:pgSz w:w="11910" w:h="16840"/>
      <w:pgMar w:top="900" w:right="116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94C95"/>
    <w:multiLevelType w:val="hybridMultilevel"/>
    <w:tmpl w:val="7382D32C"/>
    <w:lvl w:ilvl="0" w:tplc="E0A48EEC">
      <w:start w:val="1"/>
      <w:numFmt w:val="decimal"/>
      <w:lvlText w:val="%1)"/>
      <w:lvlJc w:val="left"/>
      <w:pPr>
        <w:ind w:left="540" w:hanging="42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4926342">
      <w:numFmt w:val="bullet"/>
      <w:lvlText w:val="•"/>
      <w:lvlJc w:val="left"/>
      <w:pPr>
        <w:ind w:left="1458" w:hanging="426"/>
      </w:pPr>
      <w:rPr>
        <w:rFonts w:hint="default"/>
        <w:lang w:val="tr-TR" w:eastAsia="en-US" w:bidi="ar-SA"/>
      </w:rPr>
    </w:lvl>
    <w:lvl w:ilvl="2" w:tplc="6AE8C67A">
      <w:numFmt w:val="bullet"/>
      <w:lvlText w:val="•"/>
      <w:lvlJc w:val="left"/>
      <w:pPr>
        <w:ind w:left="2377" w:hanging="426"/>
      </w:pPr>
      <w:rPr>
        <w:rFonts w:hint="default"/>
        <w:lang w:val="tr-TR" w:eastAsia="en-US" w:bidi="ar-SA"/>
      </w:rPr>
    </w:lvl>
    <w:lvl w:ilvl="3" w:tplc="DBCCC20E">
      <w:numFmt w:val="bullet"/>
      <w:lvlText w:val="•"/>
      <w:lvlJc w:val="left"/>
      <w:pPr>
        <w:ind w:left="3295" w:hanging="426"/>
      </w:pPr>
      <w:rPr>
        <w:rFonts w:hint="default"/>
        <w:lang w:val="tr-TR" w:eastAsia="en-US" w:bidi="ar-SA"/>
      </w:rPr>
    </w:lvl>
    <w:lvl w:ilvl="4" w:tplc="22F4346C">
      <w:numFmt w:val="bullet"/>
      <w:lvlText w:val="•"/>
      <w:lvlJc w:val="left"/>
      <w:pPr>
        <w:ind w:left="4214" w:hanging="426"/>
      </w:pPr>
      <w:rPr>
        <w:rFonts w:hint="default"/>
        <w:lang w:val="tr-TR" w:eastAsia="en-US" w:bidi="ar-SA"/>
      </w:rPr>
    </w:lvl>
    <w:lvl w:ilvl="5" w:tplc="94D08626">
      <w:numFmt w:val="bullet"/>
      <w:lvlText w:val="•"/>
      <w:lvlJc w:val="left"/>
      <w:pPr>
        <w:ind w:left="5133" w:hanging="426"/>
      </w:pPr>
      <w:rPr>
        <w:rFonts w:hint="default"/>
        <w:lang w:val="tr-TR" w:eastAsia="en-US" w:bidi="ar-SA"/>
      </w:rPr>
    </w:lvl>
    <w:lvl w:ilvl="6" w:tplc="D73C99C6">
      <w:numFmt w:val="bullet"/>
      <w:lvlText w:val="•"/>
      <w:lvlJc w:val="left"/>
      <w:pPr>
        <w:ind w:left="6051" w:hanging="426"/>
      </w:pPr>
      <w:rPr>
        <w:rFonts w:hint="default"/>
        <w:lang w:val="tr-TR" w:eastAsia="en-US" w:bidi="ar-SA"/>
      </w:rPr>
    </w:lvl>
    <w:lvl w:ilvl="7" w:tplc="CFAEE062">
      <w:numFmt w:val="bullet"/>
      <w:lvlText w:val="•"/>
      <w:lvlJc w:val="left"/>
      <w:pPr>
        <w:ind w:left="6970" w:hanging="426"/>
      </w:pPr>
      <w:rPr>
        <w:rFonts w:hint="default"/>
        <w:lang w:val="tr-TR" w:eastAsia="en-US" w:bidi="ar-SA"/>
      </w:rPr>
    </w:lvl>
    <w:lvl w:ilvl="8" w:tplc="A50A1F1C">
      <w:numFmt w:val="bullet"/>
      <w:lvlText w:val="•"/>
      <w:lvlJc w:val="left"/>
      <w:pPr>
        <w:ind w:left="7888" w:hanging="426"/>
      </w:pPr>
      <w:rPr>
        <w:rFonts w:hint="default"/>
        <w:lang w:val="tr-TR" w:eastAsia="en-US" w:bidi="ar-SA"/>
      </w:rPr>
    </w:lvl>
  </w:abstractNum>
  <w:abstractNum w:abstractNumId="1" w15:restartNumberingAfterBreak="0">
    <w:nsid w:val="220254DF"/>
    <w:multiLevelType w:val="hybridMultilevel"/>
    <w:tmpl w:val="509A7D82"/>
    <w:lvl w:ilvl="0" w:tplc="5E40135A">
      <w:start w:val="1"/>
      <w:numFmt w:val="decimal"/>
      <w:lvlText w:val="%1)"/>
      <w:lvlJc w:val="left"/>
      <w:pPr>
        <w:ind w:left="540" w:hanging="42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DA36C1D8">
      <w:start w:val="1"/>
      <w:numFmt w:val="lowerLetter"/>
      <w:lvlText w:val="%2."/>
      <w:lvlJc w:val="left"/>
      <w:pPr>
        <w:ind w:left="681" w:hanging="28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EE781E1A">
      <w:numFmt w:val="bullet"/>
      <w:lvlText w:val="•"/>
      <w:lvlJc w:val="left"/>
      <w:pPr>
        <w:ind w:left="1685" w:hanging="283"/>
      </w:pPr>
      <w:rPr>
        <w:rFonts w:hint="default"/>
        <w:lang w:val="tr-TR" w:eastAsia="en-US" w:bidi="ar-SA"/>
      </w:rPr>
    </w:lvl>
    <w:lvl w:ilvl="3" w:tplc="534E3102">
      <w:numFmt w:val="bullet"/>
      <w:lvlText w:val="•"/>
      <w:lvlJc w:val="left"/>
      <w:pPr>
        <w:ind w:left="2690" w:hanging="283"/>
      </w:pPr>
      <w:rPr>
        <w:rFonts w:hint="default"/>
        <w:lang w:val="tr-TR" w:eastAsia="en-US" w:bidi="ar-SA"/>
      </w:rPr>
    </w:lvl>
    <w:lvl w:ilvl="4" w:tplc="64AA688A">
      <w:numFmt w:val="bullet"/>
      <w:lvlText w:val="•"/>
      <w:lvlJc w:val="left"/>
      <w:pPr>
        <w:ind w:left="3695" w:hanging="283"/>
      </w:pPr>
      <w:rPr>
        <w:rFonts w:hint="default"/>
        <w:lang w:val="tr-TR" w:eastAsia="en-US" w:bidi="ar-SA"/>
      </w:rPr>
    </w:lvl>
    <w:lvl w:ilvl="5" w:tplc="EEDAD114">
      <w:numFmt w:val="bullet"/>
      <w:lvlText w:val="•"/>
      <w:lvlJc w:val="left"/>
      <w:pPr>
        <w:ind w:left="4700" w:hanging="283"/>
      </w:pPr>
      <w:rPr>
        <w:rFonts w:hint="default"/>
        <w:lang w:val="tr-TR" w:eastAsia="en-US" w:bidi="ar-SA"/>
      </w:rPr>
    </w:lvl>
    <w:lvl w:ilvl="6" w:tplc="AD504952">
      <w:numFmt w:val="bullet"/>
      <w:lvlText w:val="•"/>
      <w:lvlJc w:val="left"/>
      <w:pPr>
        <w:ind w:left="5705" w:hanging="283"/>
      </w:pPr>
      <w:rPr>
        <w:rFonts w:hint="default"/>
        <w:lang w:val="tr-TR" w:eastAsia="en-US" w:bidi="ar-SA"/>
      </w:rPr>
    </w:lvl>
    <w:lvl w:ilvl="7" w:tplc="378E8C62">
      <w:numFmt w:val="bullet"/>
      <w:lvlText w:val="•"/>
      <w:lvlJc w:val="left"/>
      <w:pPr>
        <w:ind w:left="6710" w:hanging="283"/>
      </w:pPr>
      <w:rPr>
        <w:rFonts w:hint="default"/>
        <w:lang w:val="tr-TR" w:eastAsia="en-US" w:bidi="ar-SA"/>
      </w:rPr>
    </w:lvl>
    <w:lvl w:ilvl="8" w:tplc="1556C3B8">
      <w:numFmt w:val="bullet"/>
      <w:lvlText w:val="•"/>
      <w:lvlJc w:val="left"/>
      <w:pPr>
        <w:ind w:left="7715" w:hanging="283"/>
      </w:pPr>
      <w:rPr>
        <w:rFonts w:hint="default"/>
        <w:lang w:val="tr-TR" w:eastAsia="en-US" w:bidi="ar-SA"/>
      </w:rPr>
    </w:lvl>
  </w:abstractNum>
  <w:abstractNum w:abstractNumId="2" w15:restartNumberingAfterBreak="0">
    <w:nsid w:val="2A4E3B00"/>
    <w:multiLevelType w:val="hybridMultilevel"/>
    <w:tmpl w:val="6E1CB5C8"/>
    <w:lvl w:ilvl="0" w:tplc="4266A980">
      <w:start w:val="1"/>
      <w:numFmt w:val="decimal"/>
      <w:lvlText w:val="%1)"/>
      <w:lvlJc w:val="left"/>
      <w:pPr>
        <w:ind w:left="540" w:hanging="426"/>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F02B268">
      <w:numFmt w:val="bullet"/>
      <w:lvlText w:val="•"/>
      <w:lvlJc w:val="left"/>
      <w:pPr>
        <w:ind w:left="1458" w:hanging="426"/>
      </w:pPr>
      <w:rPr>
        <w:rFonts w:hint="default"/>
        <w:lang w:val="tr-TR" w:eastAsia="en-US" w:bidi="ar-SA"/>
      </w:rPr>
    </w:lvl>
    <w:lvl w:ilvl="2" w:tplc="F66E7246">
      <w:numFmt w:val="bullet"/>
      <w:lvlText w:val="•"/>
      <w:lvlJc w:val="left"/>
      <w:pPr>
        <w:ind w:left="2377" w:hanging="426"/>
      </w:pPr>
      <w:rPr>
        <w:rFonts w:hint="default"/>
        <w:lang w:val="tr-TR" w:eastAsia="en-US" w:bidi="ar-SA"/>
      </w:rPr>
    </w:lvl>
    <w:lvl w:ilvl="3" w:tplc="57304222">
      <w:numFmt w:val="bullet"/>
      <w:lvlText w:val="•"/>
      <w:lvlJc w:val="left"/>
      <w:pPr>
        <w:ind w:left="3295" w:hanging="426"/>
      </w:pPr>
      <w:rPr>
        <w:rFonts w:hint="default"/>
        <w:lang w:val="tr-TR" w:eastAsia="en-US" w:bidi="ar-SA"/>
      </w:rPr>
    </w:lvl>
    <w:lvl w:ilvl="4" w:tplc="88A6B37A">
      <w:numFmt w:val="bullet"/>
      <w:lvlText w:val="•"/>
      <w:lvlJc w:val="left"/>
      <w:pPr>
        <w:ind w:left="4214" w:hanging="426"/>
      </w:pPr>
      <w:rPr>
        <w:rFonts w:hint="default"/>
        <w:lang w:val="tr-TR" w:eastAsia="en-US" w:bidi="ar-SA"/>
      </w:rPr>
    </w:lvl>
    <w:lvl w:ilvl="5" w:tplc="DED2DDC0">
      <w:numFmt w:val="bullet"/>
      <w:lvlText w:val="•"/>
      <w:lvlJc w:val="left"/>
      <w:pPr>
        <w:ind w:left="5133" w:hanging="426"/>
      </w:pPr>
      <w:rPr>
        <w:rFonts w:hint="default"/>
        <w:lang w:val="tr-TR" w:eastAsia="en-US" w:bidi="ar-SA"/>
      </w:rPr>
    </w:lvl>
    <w:lvl w:ilvl="6" w:tplc="8E6085FC">
      <w:numFmt w:val="bullet"/>
      <w:lvlText w:val="•"/>
      <w:lvlJc w:val="left"/>
      <w:pPr>
        <w:ind w:left="6051" w:hanging="426"/>
      </w:pPr>
      <w:rPr>
        <w:rFonts w:hint="default"/>
        <w:lang w:val="tr-TR" w:eastAsia="en-US" w:bidi="ar-SA"/>
      </w:rPr>
    </w:lvl>
    <w:lvl w:ilvl="7" w:tplc="9C444222">
      <w:numFmt w:val="bullet"/>
      <w:lvlText w:val="•"/>
      <w:lvlJc w:val="left"/>
      <w:pPr>
        <w:ind w:left="6970" w:hanging="426"/>
      </w:pPr>
      <w:rPr>
        <w:rFonts w:hint="default"/>
        <w:lang w:val="tr-TR" w:eastAsia="en-US" w:bidi="ar-SA"/>
      </w:rPr>
    </w:lvl>
    <w:lvl w:ilvl="8" w:tplc="91560AE6">
      <w:numFmt w:val="bullet"/>
      <w:lvlText w:val="•"/>
      <w:lvlJc w:val="left"/>
      <w:pPr>
        <w:ind w:left="7888" w:hanging="426"/>
      </w:pPr>
      <w:rPr>
        <w:rFonts w:hint="default"/>
        <w:lang w:val="tr-TR"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60"/>
    <w:rsid w:val="000118B1"/>
    <w:rsid w:val="000D6FEE"/>
    <w:rsid w:val="00240010"/>
    <w:rsid w:val="002E625C"/>
    <w:rsid w:val="00317B2D"/>
    <w:rsid w:val="00406994"/>
    <w:rsid w:val="004460F5"/>
    <w:rsid w:val="005853F8"/>
    <w:rsid w:val="00664311"/>
    <w:rsid w:val="007C2DAB"/>
    <w:rsid w:val="007D3B9F"/>
    <w:rsid w:val="008362F0"/>
    <w:rsid w:val="008D7F13"/>
    <w:rsid w:val="00927BB3"/>
    <w:rsid w:val="00B56740"/>
    <w:rsid w:val="00BB1F4B"/>
    <w:rsid w:val="00BE6860"/>
    <w:rsid w:val="00D634D9"/>
    <w:rsid w:val="00E24B29"/>
    <w:rsid w:val="00E858A7"/>
    <w:rsid w:val="00EB5125"/>
    <w:rsid w:val="00EF24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B082"/>
  <w15:docId w15:val="{91C80F60-746D-CC43-B252-87857FCE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59"/>
      <w:ind w:left="114"/>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40" w:hanging="426"/>
      <w:jc w:val="both"/>
    </w:pPr>
    <w:rPr>
      <w:sz w:val="24"/>
      <w:szCs w:val="24"/>
    </w:rPr>
  </w:style>
  <w:style w:type="paragraph" w:styleId="ListeParagraf">
    <w:name w:val="List Paragraph"/>
    <w:basedOn w:val="Normal"/>
    <w:uiPriority w:val="1"/>
    <w:qFormat/>
    <w:pPr>
      <w:ind w:left="540" w:hanging="42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Kavdem</dc:creator>
  <cp:lastModifiedBy>MEHMET URHAN</cp:lastModifiedBy>
  <cp:revision>3</cp:revision>
  <dcterms:created xsi:type="dcterms:W3CDTF">2025-09-02T10:36:00Z</dcterms:created>
  <dcterms:modified xsi:type="dcterms:W3CDTF">2025-09-08T07:00:00Z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Aspose Pty Ltd.</vt:lpwstr>
  </property>
  <property fmtid="{D5CDD505-2E9C-101B-9397-08002B2CF9AE}" pid="4" name="LastSaved">
    <vt:filetime>2025-08-06T00:00:00Z</vt:filetime>
  </property>
  <property fmtid="{D5CDD505-2E9C-101B-9397-08002B2CF9AE}" pid="5" name="Producer">
    <vt:lpwstr>Aspose.PDF for .NET 22.8.0</vt:lpwstr>
  </property>
</Properties>
</file>