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11564"/>
        <w:gridCol w:w="6"/>
        <w:gridCol w:w="6"/>
      </w:tblGrid>
      <w:tr w:rsidR="00255C4C" w:rsidTr="00255C4C">
        <w:tc>
          <w:tcPr>
            <w:tcW w:w="23" w:type="dxa"/>
          </w:tcPr>
          <w:p w:rsidR="002D15DA" w:rsidRDefault="002D15DA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2D15DA" w:rsidRDefault="002D15DA">
            <w:pPr>
              <w:pStyle w:val="EmptyCellLayoutStyle"/>
              <w:spacing w:after="0" w:line="240" w:lineRule="auto"/>
            </w:pPr>
          </w:p>
        </w:tc>
        <w:tc>
          <w:tcPr>
            <w:tcW w:w="45" w:type="dxa"/>
          </w:tcPr>
          <w:p w:rsidR="002D15DA" w:rsidRDefault="002D15DA">
            <w:pPr>
              <w:pStyle w:val="EmptyCellLayoutStyle"/>
              <w:spacing w:after="0" w:line="240" w:lineRule="auto"/>
            </w:pPr>
          </w:p>
        </w:tc>
        <w:tc>
          <w:tcPr>
            <w:tcW w:w="9906" w:type="dxa"/>
          </w:tcPr>
          <w:p w:rsidR="00255C4C" w:rsidRDefault="00255C4C"/>
          <w:tbl>
            <w:tblPr>
              <w:tblW w:w="9386" w:type="dxa"/>
              <w:tblInd w:w="2178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6"/>
            </w:tblGrid>
            <w:tr w:rsidR="00255C4C" w:rsidTr="00255C4C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15DA" w:rsidRDefault="009F11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1. Yıl Ders Planı</w:t>
                  </w:r>
                </w:p>
              </w:tc>
            </w:tr>
            <w:tr w:rsidR="00255C4C" w:rsidTr="00255C4C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2"/>
                    <w:gridCol w:w="4700"/>
                    <w:gridCol w:w="1126"/>
                  </w:tblGrid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4801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DİŞİN YAPISAL BİYOLOJİSİ VE HİSTOLOJİSİ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4802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MİNİMAL İNVAZİV DİŞ HEKİMLİĞİ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4803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RESTORATİF MADDELERİN TANITIMI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4804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 ÇÜRÜĞÜ (TANI,</w:t>
                        </w:r>
                        <w:r w:rsidR="00973A76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</w:t>
                        </w:r>
                        <w:bookmarkStart w:id="0" w:name="_GoBack"/>
                        <w:bookmarkEnd w:id="0"/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TEDAVİ)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3+0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4805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DİŞLERDE AĞARTMA YÖNTEMLERİ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2+2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4806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RESTORATİF TEDAVİDE FİBER UYGULAMALARI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3+2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4807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KOLE VE KÖK ÇÜRÜKLERİNİN TEDAVİSİNDE GÜNCEL YAKLAŞIMLAR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4808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RESTORATİF MATERYALLERİN BAŞARISINI ETKİLEYEN FAKTÖRLER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4809</w:t>
                        </w:r>
                      </w:p>
                    </w:tc>
                    <w:tc>
                      <w:tcPr>
                        <w:tcW w:w="470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TÜKÜRÜK MİKROBİYOLOJİSİ, BİYOKİMYASI VE ÇÜRÜK AKTİVİTE TESTLERİ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</w:tbl>
                <w:p w:rsidR="002D15DA" w:rsidRDefault="002D15DA">
                  <w:pPr>
                    <w:spacing w:after="0" w:line="240" w:lineRule="auto"/>
                  </w:pPr>
                </w:p>
              </w:tc>
            </w:tr>
            <w:tr w:rsidR="00255C4C" w:rsidTr="00255C4C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5C4C" w:rsidRDefault="00255C4C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2D15DA" w:rsidRDefault="00255C4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2</w:t>
                  </w:r>
                  <w:r w:rsidR="009F1156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255C4C" w:rsidTr="00255C4C">
              <w:trPr>
                <w:trHeight w:val="323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1"/>
                    <w:gridCol w:w="4704"/>
                    <w:gridCol w:w="1125"/>
                  </w:tblGrid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4810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RESTORATİF MATERYALLERDE BİYOUYUMLULUK TESTLERİ VE KRİTERLERİ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4811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KOMPLEKS RESTORATİF TEDAVİLER VE POST-CORE RESTORASYONLAR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4812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ÇÜRÜK PROFİLAKSİSİ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4813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DİŞLERİN KİMYASAL KOMPOZİSYONU VE KALSİYUM-FOSFOR MEKANİZMASI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2+0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4814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ADHEZYON VE ADHEZİV SİSTEMLER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4815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RESTORATİF TEDAVİDE LAZER UYGULAMALARI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4816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GÜLÜMSEME TASARIMI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2+2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4817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ONKOLOJİ HASTALARINDA DENTAL YAKLAŞIM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4818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GERİATRİK DİŞ HEKİMLİĞİ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</w:tbl>
                <w:p w:rsidR="002D15DA" w:rsidRDefault="002D15DA">
                  <w:pPr>
                    <w:spacing w:after="0" w:line="240" w:lineRule="auto"/>
                  </w:pPr>
                </w:p>
              </w:tc>
            </w:tr>
            <w:tr w:rsidR="00255C4C" w:rsidTr="00255C4C">
              <w:trPr>
                <w:trHeight w:val="262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55C4C" w:rsidRDefault="00255C4C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</w:pPr>
                </w:p>
                <w:p w:rsidR="002D15DA" w:rsidRDefault="00255C4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3</w:t>
                  </w:r>
                  <w:r w:rsidR="009F1156">
                    <w:rPr>
                      <w:rFonts w:ascii="Arial" w:eastAsia="Arial" w:hAnsi="Arial"/>
                      <w:b/>
                      <w:color w:val="00008B"/>
                      <w:sz w:val="18"/>
                    </w:rPr>
                    <w:t>. Yıl Ders Planı</w:t>
                  </w:r>
                </w:p>
              </w:tc>
            </w:tr>
            <w:tr w:rsidR="00255C4C" w:rsidTr="00255C4C">
              <w:trPr>
                <w:trHeight w:val="3599"/>
              </w:trPr>
              <w:tc>
                <w:tcPr>
                  <w:tcW w:w="93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1"/>
                    <w:gridCol w:w="4704"/>
                    <w:gridCol w:w="1125"/>
                  </w:tblGrid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4819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ÇÜRÜK DIŞI SERVİKAL LEZYONLARI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4820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DİREKT VE İNDİREKT RESTORASYONLAR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4821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DİŞLERDE GÖRÜLEN ANOMALİLER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4822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ANTERİOR VE POSTERİOR KOMPOZİT REZİN RESTORASYONLAR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3+2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4823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AŞIRI DENTİN HASSASİYETİ VE TEDAVİ YAKLAŞIMLARI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4824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İLERİ RESTORASYON TEKNİKLERİ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4825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KAVİTE PREPARASYON TEKNİKLERİNDE GÜNCEL YAKLAŞIMLAR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3+1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4826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LAMİNATE VENER RESTORASYONLAR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1+1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4827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MODERN TANI METODLARI İLE BİREYSEL ÇÜRÜK RİSK TAYİNİ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  <w:tr w:rsidR="00255C4C" w:rsidTr="00255C4C">
                    <w:trPr>
                      <w:trHeight w:val="281"/>
                    </w:trPr>
                    <w:tc>
                      <w:tcPr>
                        <w:tcW w:w="11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DRES 4828</w:t>
                        </w:r>
                      </w:p>
                    </w:tc>
                    <w:tc>
                      <w:tcPr>
                        <w:tcW w:w="470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PULPA SAĞLIĞINI KORUYUCU TEDAVİLER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55C4C" w:rsidRDefault="00255C4C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>2+1</w:t>
                        </w:r>
                      </w:p>
                    </w:tc>
                  </w:tr>
                </w:tbl>
                <w:p w:rsidR="002D15DA" w:rsidRDefault="002D15DA">
                  <w:pPr>
                    <w:spacing w:after="0" w:line="240" w:lineRule="auto"/>
                  </w:pPr>
                </w:p>
              </w:tc>
            </w:tr>
          </w:tbl>
          <w:p w:rsidR="002D15DA" w:rsidRDefault="002D15DA">
            <w:pPr>
              <w:spacing w:after="0" w:line="240" w:lineRule="auto"/>
            </w:pPr>
          </w:p>
        </w:tc>
        <w:tc>
          <w:tcPr>
            <w:tcW w:w="1210" w:type="dxa"/>
          </w:tcPr>
          <w:p w:rsidR="002D15DA" w:rsidRDefault="002D15DA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:rsidR="002D15DA" w:rsidRDefault="002D15DA">
            <w:pPr>
              <w:pStyle w:val="EmptyCellLayoutStyle"/>
              <w:spacing w:after="0" w:line="240" w:lineRule="auto"/>
            </w:pPr>
          </w:p>
        </w:tc>
      </w:tr>
    </w:tbl>
    <w:p w:rsidR="002D15DA" w:rsidRDefault="002D15DA">
      <w:pPr>
        <w:spacing w:after="0" w:line="240" w:lineRule="auto"/>
      </w:pPr>
    </w:p>
    <w:sectPr w:rsidR="002D15DA">
      <w:footerReference w:type="default" r:id="rId7"/>
      <w:pgSz w:w="1206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8C" w:rsidRDefault="00AE788C">
      <w:pPr>
        <w:spacing w:after="0" w:line="240" w:lineRule="auto"/>
      </w:pPr>
      <w:r>
        <w:separator/>
      </w:r>
    </w:p>
  </w:endnote>
  <w:endnote w:type="continuationSeparator" w:id="0">
    <w:p w:rsidR="00AE788C" w:rsidRDefault="00AE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"/>
      <w:gridCol w:w="747"/>
      <w:gridCol w:w="178"/>
      <w:gridCol w:w="9236"/>
      <w:gridCol w:w="80"/>
      <w:gridCol w:w="785"/>
      <w:gridCol w:w="353"/>
    </w:tblGrid>
    <w:tr w:rsidR="002D15DA">
      <w:tc>
        <w:tcPr>
          <w:tcW w:w="114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178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80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353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</w:tr>
    <w:tr w:rsidR="002D15DA">
      <w:tc>
        <w:tcPr>
          <w:tcW w:w="114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2D15DA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D15DA" w:rsidRDefault="009F1156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EBS006</w:t>
                </w:r>
              </w:p>
            </w:tc>
          </w:tr>
        </w:tbl>
        <w:p w:rsidR="002D15DA" w:rsidRDefault="002D15DA">
          <w:pPr>
            <w:spacing w:after="0" w:line="240" w:lineRule="auto"/>
          </w:pPr>
        </w:p>
      </w:tc>
      <w:tc>
        <w:tcPr>
          <w:tcW w:w="178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923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236"/>
          </w:tblGrid>
          <w:tr w:rsidR="002D15DA">
            <w:trPr>
              <w:trHeight w:val="219"/>
            </w:trPr>
            <w:tc>
              <w:tcPr>
                <w:tcW w:w="92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2D15DA" w:rsidRDefault="009F1156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 Bilgi İşlem Daire Başkanlığı</w:t>
                </w:r>
              </w:p>
            </w:tc>
          </w:tr>
        </w:tbl>
        <w:p w:rsidR="002D15DA" w:rsidRDefault="002D15DA">
          <w:pPr>
            <w:spacing w:after="0" w:line="240" w:lineRule="auto"/>
          </w:pPr>
        </w:p>
      </w:tc>
      <w:tc>
        <w:tcPr>
          <w:tcW w:w="80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  <w:tc>
        <w:tcPr>
          <w:tcW w:w="7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5"/>
          </w:tblGrid>
          <w:tr w:rsidR="002D15DA">
            <w:trPr>
              <w:trHeight w:val="219"/>
            </w:trPr>
            <w:tc>
              <w:tcPr>
                <w:tcW w:w="7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2D15DA" w:rsidRDefault="009F1156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2D15DA" w:rsidRDefault="002D15DA">
          <w:pPr>
            <w:spacing w:after="0" w:line="240" w:lineRule="auto"/>
          </w:pPr>
        </w:p>
      </w:tc>
      <w:tc>
        <w:tcPr>
          <w:tcW w:w="353" w:type="dxa"/>
        </w:tcPr>
        <w:p w:rsidR="002D15DA" w:rsidRDefault="002D15DA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8C" w:rsidRDefault="00AE788C">
      <w:pPr>
        <w:spacing w:after="0" w:line="240" w:lineRule="auto"/>
      </w:pPr>
      <w:r>
        <w:separator/>
      </w:r>
    </w:p>
  </w:footnote>
  <w:footnote w:type="continuationSeparator" w:id="0">
    <w:p w:rsidR="00AE788C" w:rsidRDefault="00AE7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5DA"/>
    <w:rsid w:val="00255C4C"/>
    <w:rsid w:val="002D15DA"/>
    <w:rsid w:val="00973A76"/>
    <w:rsid w:val="009F1156"/>
    <w:rsid w:val="00A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3099"/>
  <w15:docId w15:val="{1821A8A0-C27E-45B3-805C-1A2601A2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EOBS_ProgramBilgileriListesi</dc:title>
  <dc:creator/>
  <dc:description/>
  <cp:lastModifiedBy>Pau</cp:lastModifiedBy>
  <cp:revision>3</cp:revision>
  <dcterms:created xsi:type="dcterms:W3CDTF">2020-01-26T19:43:00Z</dcterms:created>
  <dcterms:modified xsi:type="dcterms:W3CDTF">2020-01-27T13:53:00Z</dcterms:modified>
</cp:coreProperties>
</file>