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4369E" w14:textId="5B846D17" w:rsidR="00BB7634" w:rsidRDefault="00BB7634" w:rsidP="00BB7634">
      <w:pPr>
        <w:rPr>
          <w:color w:val="000000" w:themeColor="text1"/>
          <w:sz w:val="22"/>
          <w:szCs w:val="22"/>
        </w:rPr>
      </w:pPr>
      <w:r>
        <w:rPr>
          <w:noProof/>
        </w:rPr>
        <mc:AlternateContent>
          <mc:Choice Requires="wps">
            <w:drawing>
              <wp:anchor distT="0" distB="0" distL="114300" distR="114300" simplePos="0" relativeHeight="251657216" behindDoc="1" locked="0" layoutInCell="1" allowOverlap="1" wp14:anchorId="33FA29C2" wp14:editId="76FCCE54">
                <wp:simplePos x="0" y="0"/>
                <wp:positionH relativeFrom="column">
                  <wp:posOffset>-944880</wp:posOffset>
                </wp:positionH>
                <wp:positionV relativeFrom="page">
                  <wp:posOffset>5715</wp:posOffset>
                </wp:positionV>
                <wp:extent cx="7651750" cy="10674350"/>
                <wp:effectExtent l="0" t="0" r="6350" b="0"/>
                <wp:wrapNone/>
                <wp:docPr id="1423957205" name="Dikdörtgen 1423957205"/>
                <wp:cNvGraphicFramePr/>
                <a:graphic xmlns:a="http://schemas.openxmlformats.org/drawingml/2006/main">
                  <a:graphicData uri="http://schemas.microsoft.com/office/word/2010/wordprocessingShape">
                    <wps:wsp>
                      <wps:cNvSpPr/>
                      <wps:spPr>
                        <a:xfrm>
                          <a:off x="0" y="0"/>
                          <a:ext cx="7651750" cy="10674350"/>
                        </a:xfrm>
                        <a:prstGeom prst="rect">
                          <a:avLst/>
                        </a:prstGeom>
                        <a:solidFill>
                          <a:srgbClr val="00125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E5874" id="Dikdörtgen 1423957205" o:spid="_x0000_s1026" style="position:absolute;margin-left:-74.4pt;margin-top:.45pt;width:602.5pt;height:8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" fillcolor="#001250" stroked="f" strokeweight=".5pt">
                <w10:wrap anchory="page"/>
              </v:rect>
            </w:pict>
          </mc:Fallback>
        </mc:AlternateContent>
      </w:r>
      <w:r>
        <w:rPr>
          <w:color w:val="000000" w:themeColor="text1"/>
          <w:sz w:val="22"/>
          <w:szCs w:val="22"/>
        </w:rPr>
        <w:t>“</w:t>
      </w:r>
      <w:r>
        <w:rPr>
          <w:noProof/>
          <w:color w:val="000000" w:themeColor="text1"/>
          <w:sz w:val="22"/>
          <w:szCs w:val="22"/>
        </w:rPr>
        <w:drawing>
          <wp:inline distT="0" distB="0" distL="0" distR="0" wp14:anchorId="47B1F19E" wp14:editId="5E872B08">
            <wp:extent cx="3714750" cy="542925"/>
            <wp:effectExtent l="0" t="0" r="0" b="9525"/>
            <wp:docPr id="5" name="Resim 5" descr="metin,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metin, yazı tipi, grafik, ekran görüntüsü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542925"/>
                    </a:xfrm>
                    <a:prstGeom prst="rect">
                      <a:avLst/>
                    </a:prstGeom>
                    <a:noFill/>
                    <a:ln>
                      <a:noFill/>
                    </a:ln>
                  </pic:spPr>
                </pic:pic>
              </a:graphicData>
            </a:graphic>
          </wp:inline>
        </w:drawing>
      </w:r>
    </w:p>
    <w:p w14:paraId="7A604946" w14:textId="77777777" w:rsidR="00BB7634" w:rsidRDefault="00BB7634" w:rsidP="00BB7634">
      <w:pPr>
        <w:jc w:val="center"/>
        <w:rPr>
          <w:color w:val="000000" w:themeColor="text1"/>
          <w:sz w:val="32"/>
          <w:szCs w:val="32"/>
        </w:rPr>
      </w:pPr>
    </w:p>
    <w:p w14:paraId="5AE808A0" w14:textId="77777777" w:rsidR="00BB7634" w:rsidRDefault="00BB7634" w:rsidP="00BB7634">
      <w:pPr>
        <w:jc w:val="center"/>
        <w:rPr>
          <w:color w:val="000000" w:themeColor="text1"/>
          <w:sz w:val="32"/>
          <w:szCs w:val="32"/>
        </w:rPr>
      </w:pPr>
    </w:p>
    <w:p w14:paraId="129FC841" w14:textId="77777777" w:rsidR="00BB7634" w:rsidRDefault="00BB7634" w:rsidP="00BB7634">
      <w:pPr>
        <w:jc w:val="center"/>
        <w:rPr>
          <w:color w:val="000000" w:themeColor="text1"/>
          <w:sz w:val="32"/>
          <w:szCs w:val="32"/>
        </w:rPr>
      </w:pPr>
    </w:p>
    <w:p w14:paraId="16D22F32" w14:textId="77777777" w:rsidR="00BB7634" w:rsidRDefault="00BB7634" w:rsidP="00BB7634">
      <w:pPr>
        <w:jc w:val="center"/>
        <w:rPr>
          <w:color w:val="000000" w:themeColor="text1"/>
          <w:sz w:val="32"/>
          <w:szCs w:val="32"/>
        </w:rPr>
      </w:pPr>
    </w:p>
    <w:p w14:paraId="186952E1" w14:textId="77777777" w:rsidR="00BB7634" w:rsidRDefault="00BB7634" w:rsidP="00BB7634">
      <w:pPr>
        <w:jc w:val="center"/>
        <w:rPr>
          <w:color w:val="000000" w:themeColor="text1"/>
          <w:sz w:val="32"/>
          <w:szCs w:val="32"/>
        </w:rPr>
      </w:pPr>
    </w:p>
    <w:p w14:paraId="1B9D40AE" w14:textId="77777777" w:rsidR="00BB7634" w:rsidRDefault="00BB7634" w:rsidP="00BB7634">
      <w:pPr>
        <w:jc w:val="center"/>
        <w:rPr>
          <w:color w:val="000000" w:themeColor="text1"/>
          <w:sz w:val="32"/>
          <w:szCs w:val="32"/>
        </w:rPr>
      </w:pPr>
    </w:p>
    <w:p w14:paraId="7AC71CDD" w14:textId="77777777" w:rsidR="00BB7634" w:rsidRDefault="00BB7634" w:rsidP="00406D38">
      <w:pPr>
        <w:ind w:left="851"/>
        <w:jc w:val="center"/>
        <w:rPr>
          <w:b/>
          <w:bCs/>
          <w:color w:val="FFFFFF" w:themeColor="background1"/>
          <w:sz w:val="72"/>
          <w:szCs w:val="72"/>
        </w:rPr>
      </w:pPr>
      <w:bookmarkStart w:id="0" w:name="_GoBack"/>
      <w:r>
        <w:rPr>
          <w:b/>
          <w:bCs/>
          <w:color w:val="FFFFFF" w:themeColor="background1"/>
          <w:sz w:val="72"/>
          <w:szCs w:val="72"/>
        </w:rPr>
        <w:t xml:space="preserve">ÖZ DEĞERLENDİRME </w:t>
      </w:r>
      <w:r>
        <w:rPr>
          <w:b/>
          <w:bCs/>
          <w:color w:val="FFFFFF" w:themeColor="background1"/>
          <w:sz w:val="72"/>
          <w:szCs w:val="72"/>
        </w:rPr>
        <w:br/>
        <w:t>RAPORU</w:t>
      </w:r>
    </w:p>
    <w:bookmarkEnd w:id="0"/>
    <w:p w14:paraId="43AB3954" w14:textId="77777777" w:rsidR="00BB7634" w:rsidRDefault="00BB7634" w:rsidP="00BB7634">
      <w:pPr>
        <w:jc w:val="center"/>
        <w:rPr>
          <w:color w:val="000000" w:themeColor="text1"/>
          <w:sz w:val="32"/>
          <w:szCs w:val="32"/>
        </w:rPr>
      </w:pPr>
    </w:p>
    <w:p w14:paraId="1AC32CDA" w14:textId="6BBEFA33" w:rsidR="00BB7634" w:rsidRDefault="00BB7634" w:rsidP="00BB7634">
      <w:pPr>
        <w:jc w:val="center"/>
        <w:rPr>
          <w:color w:val="000000" w:themeColor="text1"/>
          <w:sz w:val="32"/>
          <w:szCs w:val="32"/>
        </w:rPr>
      </w:pPr>
      <w:r>
        <w:rPr>
          <w:noProof/>
        </w:rPr>
        <w:drawing>
          <wp:anchor distT="0" distB="0" distL="114300" distR="114300" simplePos="0" relativeHeight="251658240" behindDoc="1" locked="0" layoutInCell="1" allowOverlap="1" wp14:anchorId="1F20C854" wp14:editId="5A0E256F">
            <wp:simplePos x="0" y="0"/>
            <wp:positionH relativeFrom="column">
              <wp:posOffset>2706370</wp:posOffset>
            </wp:positionH>
            <wp:positionV relativeFrom="page">
              <wp:posOffset>4191000</wp:posOffset>
            </wp:positionV>
            <wp:extent cx="4652645" cy="5327650"/>
            <wp:effectExtent l="0" t="0" r="0" b="6350"/>
            <wp:wrapNone/>
            <wp:docPr id="1411646244" name="Resim 1411646244" descr="grafik, simge, sembol, beyaz, yazı tipi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1411646244" name="Resim 8" descr="grafik, simge, sembol, beyaz, yazı tipi içeren bir resim&#10;&#10;Yapay zeka tarafından oluşturulan içerik yanlış olabilir."/>
                    <pic:cNvPicPr/>
                  </pic:nvPicPr>
                  <pic:blipFill>
                    <a:blip r:embed="rId9" cstate="print">
                      <a:duotone>
                        <a:prstClr val="black"/>
                        <a:schemeClr val="tx2">
                          <a:tint val="45000"/>
                          <a:satMod val="400000"/>
                        </a:schemeClr>
                      </a:duotone>
                      <a:alphaModFix amt="20000"/>
                      <a:extLst>
                        <a:ext uri="{BEBA8EAE-BF5A-486C-A8C5-ECC9F3942E4B}">
                          <a14:imgProps xmlns:a14="http://schemas.microsoft.com/office/drawing/2010/main">
                            <a14:imgLayer r:embed="rId10">
                              <a14:imgEffect>
                                <a14:colorTemperature colorTemp="3744"/>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652645" cy="5327015"/>
                    </a:xfrm>
                    <a:prstGeom prst="rect">
                      <a:avLst/>
                    </a:prstGeom>
                  </pic:spPr>
                </pic:pic>
              </a:graphicData>
            </a:graphic>
            <wp14:sizeRelH relativeFrom="page">
              <wp14:pctWidth>0</wp14:pctWidth>
            </wp14:sizeRelH>
            <wp14:sizeRelV relativeFrom="page">
              <wp14:pctHeight>0</wp14:pctHeight>
            </wp14:sizeRelV>
          </wp:anchor>
        </w:drawing>
      </w:r>
    </w:p>
    <w:p w14:paraId="4C9C58CC" w14:textId="77777777" w:rsidR="00BB7634" w:rsidRDefault="00BB7634" w:rsidP="00BB7634">
      <w:pPr>
        <w:jc w:val="center"/>
        <w:rPr>
          <w:color w:val="000000" w:themeColor="text1"/>
          <w:sz w:val="32"/>
          <w:szCs w:val="32"/>
        </w:rPr>
      </w:pPr>
    </w:p>
    <w:p w14:paraId="25076D64" w14:textId="77777777" w:rsidR="00BB7634" w:rsidRDefault="00BB7634" w:rsidP="00BB7634">
      <w:pPr>
        <w:jc w:val="center"/>
        <w:rPr>
          <w:color w:val="000000" w:themeColor="text1"/>
          <w:sz w:val="32"/>
          <w:szCs w:val="32"/>
        </w:rPr>
      </w:pPr>
    </w:p>
    <w:p w14:paraId="28FC62A8" w14:textId="77777777" w:rsidR="00BB7634" w:rsidRDefault="00BB7634" w:rsidP="00BB7634">
      <w:pPr>
        <w:jc w:val="center"/>
        <w:rPr>
          <w:color w:val="000000" w:themeColor="text1"/>
          <w:sz w:val="32"/>
          <w:szCs w:val="32"/>
        </w:rPr>
      </w:pPr>
    </w:p>
    <w:p w14:paraId="75618BE3" w14:textId="77777777" w:rsidR="00BB7634" w:rsidRDefault="00BB7634" w:rsidP="00BB7634">
      <w:pPr>
        <w:jc w:val="center"/>
        <w:rPr>
          <w:color w:val="FFFFFF" w:themeColor="background1"/>
          <w:sz w:val="32"/>
          <w:szCs w:val="32"/>
        </w:rPr>
      </w:pPr>
    </w:p>
    <w:p w14:paraId="3A4080E5" w14:textId="77777777" w:rsidR="00BB7634" w:rsidRDefault="00BB7634" w:rsidP="00406D38">
      <w:pPr>
        <w:jc w:val="center"/>
        <w:rPr>
          <w:b/>
          <w:bCs/>
          <w:color w:val="FFFFFF" w:themeColor="background1"/>
          <w:sz w:val="32"/>
          <w:szCs w:val="32"/>
        </w:rPr>
      </w:pPr>
      <w:r>
        <w:rPr>
          <w:b/>
          <w:bCs/>
          <w:color w:val="FFFFFF" w:themeColor="background1"/>
          <w:sz w:val="32"/>
          <w:szCs w:val="32"/>
        </w:rPr>
        <w:t>PAMUKKALE ÜNİVERSİTESİ</w:t>
      </w:r>
    </w:p>
    <w:p w14:paraId="579DADBA" w14:textId="77777777" w:rsidR="00BB7634" w:rsidRDefault="00BB7634" w:rsidP="00406D38">
      <w:pPr>
        <w:jc w:val="center"/>
        <w:rPr>
          <w:b/>
          <w:bCs/>
          <w:color w:val="FFFFFF" w:themeColor="background1"/>
          <w:sz w:val="48"/>
          <w:szCs w:val="48"/>
        </w:rPr>
      </w:pPr>
      <w:r>
        <w:rPr>
          <w:b/>
          <w:bCs/>
          <w:color w:val="FFFFFF" w:themeColor="background1"/>
          <w:sz w:val="32"/>
          <w:szCs w:val="32"/>
        </w:rPr>
        <w:t>DENİZLİ SAĞLIK HİZMETLERİ MESLEK YÜKSEKOKULU</w:t>
      </w:r>
    </w:p>
    <w:p w14:paraId="571E9EEC" w14:textId="77777777" w:rsidR="00BB7634" w:rsidRDefault="00BB7634" w:rsidP="00406D38">
      <w:pPr>
        <w:jc w:val="center"/>
        <w:rPr>
          <w:color w:val="000000" w:themeColor="text1"/>
          <w:sz w:val="32"/>
          <w:szCs w:val="32"/>
        </w:rPr>
      </w:pPr>
    </w:p>
    <w:p w14:paraId="4CC3A238" w14:textId="77777777" w:rsidR="00BB7634" w:rsidRDefault="00BB7634" w:rsidP="00406D38">
      <w:pPr>
        <w:jc w:val="center"/>
        <w:rPr>
          <w:color w:val="000000" w:themeColor="text1"/>
          <w:sz w:val="32"/>
          <w:szCs w:val="32"/>
        </w:rPr>
      </w:pPr>
    </w:p>
    <w:p w14:paraId="08331A0F" w14:textId="77777777" w:rsidR="00BB7634" w:rsidRDefault="00BB7634" w:rsidP="00406D38">
      <w:pPr>
        <w:jc w:val="center"/>
        <w:rPr>
          <w:color w:val="000000" w:themeColor="text1"/>
          <w:sz w:val="48"/>
          <w:szCs w:val="48"/>
        </w:rPr>
      </w:pPr>
    </w:p>
    <w:p w14:paraId="2B7B7184" w14:textId="77777777" w:rsidR="00BB7634" w:rsidRDefault="00BB7634" w:rsidP="00406D38">
      <w:pPr>
        <w:jc w:val="center"/>
        <w:rPr>
          <w:b/>
          <w:bCs/>
          <w:color w:val="FFFFFF" w:themeColor="background1"/>
          <w:sz w:val="48"/>
          <w:szCs w:val="48"/>
        </w:rPr>
      </w:pPr>
      <w:r>
        <w:rPr>
          <w:b/>
          <w:bCs/>
          <w:color w:val="FFFFFF" w:themeColor="background1"/>
          <w:sz w:val="48"/>
          <w:szCs w:val="48"/>
        </w:rPr>
        <w:t>ÇOCUK GELİŞİMİ PROGRAMI</w:t>
      </w:r>
    </w:p>
    <w:p w14:paraId="39BE940B" w14:textId="77777777" w:rsidR="00BB7634" w:rsidRDefault="00BB7634" w:rsidP="00406D38">
      <w:pPr>
        <w:jc w:val="center"/>
        <w:rPr>
          <w:color w:val="000000" w:themeColor="text1"/>
          <w:sz w:val="32"/>
          <w:szCs w:val="32"/>
        </w:rPr>
      </w:pPr>
    </w:p>
    <w:p w14:paraId="5F424196" w14:textId="77777777" w:rsidR="00BB7634" w:rsidRDefault="00BB7634" w:rsidP="00406D38">
      <w:pPr>
        <w:jc w:val="center"/>
        <w:rPr>
          <w:color w:val="000000" w:themeColor="text1"/>
          <w:sz w:val="32"/>
          <w:szCs w:val="32"/>
        </w:rPr>
      </w:pPr>
    </w:p>
    <w:p w14:paraId="0BDAFE4C" w14:textId="77777777" w:rsidR="00BB7634" w:rsidRDefault="00BB7634" w:rsidP="00406D38">
      <w:pPr>
        <w:jc w:val="center"/>
        <w:rPr>
          <w:color w:val="000000" w:themeColor="text1"/>
          <w:sz w:val="32"/>
          <w:szCs w:val="32"/>
        </w:rPr>
      </w:pPr>
    </w:p>
    <w:p w14:paraId="6B5A652D" w14:textId="77777777" w:rsidR="00BB7634" w:rsidRDefault="00BB7634" w:rsidP="00406D38">
      <w:pPr>
        <w:jc w:val="center"/>
        <w:rPr>
          <w:color w:val="000000" w:themeColor="text1"/>
          <w:sz w:val="32"/>
          <w:szCs w:val="32"/>
        </w:rPr>
      </w:pPr>
    </w:p>
    <w:p w14:paraId="05E858B3" w14:textId="77777777" w:rsidR="00BB7634" w:rsidRDefault="00BB7634" w:rsidP="00406D38">
      <w:pPr>
        <w:jc w:val="center"/>
        <w:rPr>
          <w:color w:val="000000" w:themeColor="text1"/>
          <w:sz w:val="32"/>
          <w:szCs w:val="32"/>
        </w:rPr>
      </w:pPr>
    </w:p>
    <w:p w14:paraId="2D03D2AC" w14:textId="77777777" w:rsidR="00BB7634" w:rsidRDefault="00BB7634" w:rsidP="00406D38">
      <w:pPr>
        <w:tabs>
          <w:tab w:val="left" w:pos="993"/>
        </w:tabs>
        <w:jc w:val="center"/>
        <w:rPr>
          <w:b/>
          <w:bCs/>
          <w:color w:val="FFFFFF" w:themeColor="background1"/>
          <w:sz w:val="32"/>
          <w:szCs w:val="32"/>
        </w:rPr>
      </w:pPr>
      <w:r>
        <w:rPr>
          <w:b/>
          <w:bCs/>
          <w:color w:val="FFFFFF" w:themeColor="background1"/>
          <w:sz w:val="32"/>
          <w:szCs w:val="32"/>
        </w:rPr>
        <w:t>2025</w:t>
      </w:r>
    </w:p>
    <w:p w14:paraId="06B5D74C" w14:textId="77777777" w:rsidR="00BB7634" w:rsidRDefault="00BB7634" w:rsidP="00BB7634">
      <w:pPr>
        <w:rPr>
          <w:color w:val="000000" w:themeColor="text1"/>
          <w:sz w:val="22"/>
          <w:szCs w:val="22"/>
        </w:rPr>
        <w:sectPr w:rsidR="00BB7634">
          <w:footnotePr>
            <w:numRestart w:val="eachPage"/>
          </w:footnotePr>
          <w:pgSz w:w="11907" w:h="16840"/>
          <w:pgMar w:top="1418" w:right="1418" w:bottom="1418" w:left="1418" w:header="964" w:footer="709" w:gutter="0"/>
          <w:cols w:space="708"/>
        </w:sectPr>
      </w:pPr>
    </w:p>
    <w:p w14:paraId="091124AD" w14:textId="77777777" w:rsidR="00BB7634" w:rsidRDefault="00BB7634" w:rsidP="00BB7634">
      <w:pPr>
        <w:jc w:val="center"/>
        <w:rPr>
          <w:b/>
          <w:color w:val="000000" w:themeColor="text1"/>
          <w:sz w:val="22"/>
          <w:szCs w:val="22"/>
        </w:rPr>
      </w:pPr>
      <w:r>
        <w:rPr>
          <w:b/>
          <w:color w:val="000000" w:themeColor="text1"/>
          <w:sz w:val="22"/>
          <w:szCs w:val="22"/>
        </w:rPr>
        <w:lastRenderedPageBreak/>
        <w:t>ÖZ DEĞERLENDİRME RAPORU</w:t>
      </w:r>
    </w:p>
    <w:p w14:paraId="71B8BED0" w14:textId="77777777" w:rsidR="00BB7634" w:rsidRDefault="00BB7634" w:rsidP="00BB7634">
      <w:pPr>
        <w:pStyle w:val="Balk5"/>
        <w:rPr>
          <w:color w:val="000000" w:themeColor="text1"/>
          <w:sz w:val="22"/>
          <w:szCs w:val="22"/>
        </w:rPr>
      </w:pPr>
    </w:p>
    <w:p w14:paraId="577D13B8" w14:textId="77777777" w:rsidR="00BB7634" w:rsidRDefault="00BB7634" w:rsidP="00BB7634">
      <w:pPr>
        <w:rPr>
          <w:color w:val="000000" w:themeColor="text1"/>
        </w:rPr>
      </w:pPr>
    </w:p>
    <w:p w14:paraId="746A51E2" w14:textId="77777777" w:rsidR="00BB7634" w:rsidRDefault="00BB7634" w:rsidP="00BB7634">
      <w:pPr>
        <w:numPr>
          <w:ilvl w:val="0"/>
          <w:numId w:val="1"/>
        </w:numPr>
        <w:ind w:left="360"/>
        <w:rPr>
          <w:b/>
          <w:color w:val="000000" w:themeColor="text1"/>
          <w:sz w:val="22"/>
          <w:szCs w:val="22"/>
        </w:rPr>
      </w:pPr>
      <w:bookmarkStart w:id="1" w:name="_heading=h.2s8eyo1"/>
      <w:bookmarkEnd w:id="1"/>
      <w:r>
        <w:rPr>
          <w:b/>
          <w:color w:val="000000" w:themeColor="text1"/>
          <w:sz w:val="22"/>
          <w:szCs w:val="22"/>
        </w:rPr>
        <w:t>Programa İlişkin Genel Bilgiler</w:t>
      </w:r>
    </w:p>
    <w:p w14:paraId="2DD4355A" w14:textId="77777777" w:rsidR="00BB7634" w:rsidRDefault="00BB7634" w:rsidP="00BB7634">
      <w:pPr>
        <w:ind w:left="720"/>
        <w:rPr>
          <w:b/>
          <w:color w:val="000000" w:themeColor="text1"/>
          <w:sz w:val="22"/>
          <w:szCs w:val="22"/>
        </w:rPr>
      </w:pPr>
    </w:p>
    <w:tbl>
      <w:tblPr>
        <w:tblStyle w:val="81"/>
        <w:tblW w:w="83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29"/>
        <w:gridCol w:w="3826"/>
      </w:tblGrid>
      <w:tr w:rsidR="00BB7634" w14:paraId="0BBCD0E6" w14:textId="77777777" w:rsidTr="00BB7634">
        <w:trPr>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10F870D" w14:textId="77777777" w:rsidR="00BB7634" w:rsidRDefault="00BB7634">
            <w:pPr>
              <w:rPr>
                <w:color w:val="000000" w:themeColor="text1"/>
                <w:sz w:val="18"/>
                <w:szCs w:val="18"/>
              </w:rPr>
            </w:pPr>
            <w:r>
              <w:rPr>
                <w:b/>
                <w:color w:val="000000" w:themeColor="text1"/>
                <w:sz w:val="18"/>
                <w:szCs w:val="18"/>
              </w:rPr>
              <w:t>Meslek Yüksekokul</w:t>
            </w:r>
            <w:bookmarkStart w:id="2" w:name="_heading=h.17dp8vu"/>
            <w:bookmarkEnd w:id="2"/>
            <w:r>
              <w:rPr>
                <w:b/>
                <w:color w:val="000000" w:themeColor="text1"/>
                <w:sz w:val="18"/>
                <w:szCs w:val="18"/>
              </w:rPr>
              <w:t>u (MYO) ve yönetimi ile ilgili bilgiler</w:t>
            </w:r>
          </w:p>
        </w:tc>
      </w:tr>
      <w:tr w:rsidR="00BB7634" w14:paraId="5F6E0F5D"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65A6AC7E" w14:textId="77777777" w:rsidR="00BB7634" w:rsidRDefault="00BB7634">
            <w:pPr>
              <w:rPr>
                <w:color w:val="000000" w:themeColor="text1"/>
                <w:sz w:val="18"/>
                <w:szCs w:val="18"/>
              </w:rPr>
            </w:pPr>
            <w:r>
              <w:rPr>
                <w:color w:val="000000" w:themeColor="text1"/>
                <w:sz w:val="18"/>
                <w:szCs w:val="18"/>
              </w:rPr>
              <w:t>MYO Adı</w:t>
            </w:r>
          </w:p>
        </w:tc>
        <w:tc>
          <w:tcPr>
            <w:tcW w:w="3828" w:type="dxa"/>
            <w:tcBorders>
              <w:top w:val="single" w:sz="4" w:space="0" w:color="auto"/>
              <w:left w:val="single" w:sz="4" w:space="0" w:color="auto"/>
              <w:bottom w:val="single" w:sz="4" w:space="0" w:color="auto"/>
              <w:right w:val="single" w:sz="4" w:space="0" w:color="auto"/>
            </w:tcBorders>
            <w:hideMark/>
          </w:tcPr>
          <w:p w14:paraId="46344CAB" w14:textId="77777777" w:rsidR="00BB7634" w:rsidRDefault="00BB7634">
            <w:pPr>
              <w:rPr>
                <w:color w:val="000000" w:themeColor="text1"/>
                <w:sz w:val="18"/>
                <w:szCs w:val="18"/>
              </w:rPr>
            </w:pPr>
            <w:r>
              <w:rPr>
                <w:color w:val="000000" w:themeColor="text1"/>
                <w:spacing w:val="-10"/>
                <w:sz w:val="18"/>
              </w:rPr>
              <w:t>:</w:t>
            </w:r>
            <w:r>
              <w:rPr>
                <w:color w:val="000000" w:themeColor="text1"/>
              </w:rPr>
              <w:t xml:space="preserve"> </w:t>
            </w:r>
            <w:r>
              <w:rPr>
                <w:color w:val="000000" w:themeColor="text1"/>
                <w:sz w:val="18"/>
                <w:szCs w:val="18"/>
              </w:rPr>
              <w:t>Denizli Sağlık Hizmetleri Meslek Yüksekokulu</w:t>
            </w:r>
          </w:p>
        </w:tc>
      </w:tr>
      <w:tr w:rsidR="00BB7634" w14:paraId="3402479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1C505B6C" w14:textId="77777777" w:rsidR="00BB7634" w:rsidRDefault="00BB7634">
            <w:pPr>
              <w:rPr>
                <w:color w:val="000000" w:themeColor="text1"/>
                <w:sz w:val="18"/>
                <w:szCs w:val="18"/>
              </w:rPr>
            </w:pPr>
            <w:r>
              <w:rPr>
                <w:color w:val="000000" w:themeColor="text1"/>
                <w:sz w:val="18"/>
                <w:szCs w:val="18"/>
              </w:rPr>
              <w:t>İlk öğrenci aldığı eğitim öğretim yılı</w:t>
            </w:r>
          </w:p>
        </w:tc>
        <w:tc>
          <w:tcPr>
            <w:tcW w:w="3828" w:type="dxa"/>
            <w:tcBorders>
              <w:top w:val="single" w:sz="4" w:space="0" w:color="auto"/>
              <w:left w:val="single" w:sz="4" w:space="0" w:color="auto"/>
              <w:bottom w:val="single" w:sz="4" w:space="0" w:color="auto"/>
              <w:right w:val="single" w:sz="4" w:space="0" w:color="auto"/>
            </w:tcBorders>
            <w:hideMark/>
          </w:tcPr>
          <w:p w14:paraId="51D002A5"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1993-1994 Öğretim Yılı</w:t>
            </w:r>
          </w:p>
        </w:tc>
      </w:tr>
      <w:tr w:rsidR="00BB7634" w14:paraId="1116FFAE"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56802E10" w14:textId="77777777" w:rsidR="00BB7634" w:rsidRDefault="00BB7634">
            <w:pPr>
              <w:rPr>
                <w:color w:val="000000" w:themeColor="text1"/>
                <w:sz w:val="18"/>
                <w:szCs w:val="18"/>
              </w:rPr>
            </w:pPr>
            <w:r>
              <w:rPr>
                <w:color w:val="000000" w:themeColor="text1"/>
                <w:sz w:val="18"/>
                <w:szCs w:val="18"/>
              </w:rPr>
              <w:t>İlk öğrenci mezun ettiği eğitim öğretim yılı</w:t>
            </w:r>
          </w:p>
        </w:tc>
        <w:tc>
          <w:tcPr>
            <w:tcW w:w="3828" w:type="dxa"/>
            <w:tcBorders>
              <w:top w:val="single" w:sz="4" w:space="0" w:color="auto"/>
              <w:left w:val="single" w:sz="4" w:space="0" w:color="auto"/>
              <w:bottom w:val="single" w:sz="4" w:space="0" w:color="auto"/>
              <w:right w:val="single" w:sz="4" w:space="0" w:color="auto"/>
            </w:tcBorders>
            <w:hideMark/>
          </w:tcPr>
          <w:p w14:paraId="0E73F1FC"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1994-1995 Öğretim Yılı</w:t>
            </w:r>
          </w:p>
        </w:tc>
      </w:tr>
      <w:tr w:rsidR="00BB7634" w14:paraId="006CD3F6"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3A5B735A" w14:textId="77777777" w:rsidR="00BB7634" w:rsidRDefault="00BB7634">
            <w:pPr>
              <w:rPr>
                <w:color w:val="000000" w:themeColor="text1"/>
                <w:sz w:val="18"/>
                <w:szCs w:val="18"/>
              </w:rPr>
            </w:pPr>
            <w:r>
              <w:rPr>
                <w:color w:val="000000" w:themeColor="text1"/>
                <w:sz w:val="18"/>
                <w:szCs w:val="18"/>
              </w:rPr>
              <w:t>Müdür Adı Soyadı (unvanı)</w:t>
            </w:r>
          </w:p>
        </w:tc>
        <w:tc>
          <w:tcPr>
            <w:tcW w:w="3828" w:type="dxa"/>
            <w:tcBorders>
              <w:top w:val="single" w:sz="4" w:space="0" w:color="auto"/>
              <w:left w:val="single" w:sz="4" w:space="0" w:color="auto"/>
              <w:bottom w:val="single" w:sz="4" w:space="0" w:color="auto"/>
              <w:right w:val="single" w:sz="4" w:space="0" w:color="auto"/>
            </w:tcBorders>
            <w:hideMark/>
          </w:tcPr>
          <w:p w14:paraId="616525ED"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Prof. Dr. Olcay GÜNGÖR</w:t>
            </w:r>
          </w:p>
        </w:tc>
      </w:tr>
      <w:tr w:rsidR="00BB7634" w14:paraId="06C1CF57"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6A0C3631" w14:textId="77777777" w:rsidR="00BB7634" w:rsidRDefault="00BB7634">
            <w:pPr>
              <w:rPr>
                <w:color w:val="000000" w:themeColor="text1"/>
                <w:sz w:val="18"/>
                <w:szCs w:val="18"/>
              </w:rPr>
            </w:pPr>
            <w:r>
              <w:rPr>
                <w:color w:val="000000" w:themeColor="text1"/>
                <w:sz w:val="18"/>
                <w:szCs w:val="18"/>
              </w:rPr>
              <w:t>Müdür Yrd. Adı Soyadı (unvanı)</w:t>
            </w:r>
          </w:p>
        </w:tc>
        <w:tc>
          <w:tcPr>
            <w:tcW w:w="3828" w:type="dxa"/>
            <w:tcBorders>
              <w:top w:val="single" w:sz="4" w:space="0" w:color="auto"/>
              <w:left w:val="single" w:sz="4" w:space="0" w:color="auto"/>
              <w:bottom w:val="single" w:sz="4" w:space="0" w:color="auto"/>
              <w:right w:val="single" w:sz="4" w:space="0" w:color="auto"/>
            </w:tcBorders>
            <w:hideMark/>
          </w:tcPr>
          <w:p w14:paraId="7187EDFC"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Öğr. Gör. Dr. Deniz KOÇYİĞİT KAPLAN </w:t>
            </w:r>
          </w:p>
        </w:tc>
      </w:tr>
      <w:tr w:rsidR="00BB7634" w14:paraId="1050770F"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543BFA92" w14:textId="77777777" w:rsidR="00BB7634" w:rsidRDefault="00BB7634">
            <w:pPr>
              <w:rPr>
                <w:color w:val="000000" w:themeColor="text1"/>
                <w:sz w:val="18"/>
                <w:szCs w:val="18"/>
              </w:rPr>
            </w:pPr>
            <w:r>
              <w:rPr>
                <w:color w:val="000000" w:themeColor="text1"/>
                <w:sz w:val="18"/>
                <w:szCs w:val="18"/>
              </w:rPr>
              <w:t>Müdür Yrd. Adı Soyadı (unvanı)</w:t>
            </w:r>
          </w:p>
        </w:tc>
        <w:tc>
          <w:tcPr>
            <w:tcW w:w="3828" w:type="dxa"/>
            <w:tcBorders>
              <w:top w:val="single" w:sz="4" w:space="0" w:color="auto"/>
              <w:left w:val="single" w:sz="4" w:space="0" w:color="auto"/>
              <w:bottom w:val="single" w:sz="4" w:space="0" w:color="auto"/>
              <w:right w:val="single" w:sz="4" w:space="0" w:color="auto"/>
            </w:tcBorders>
            <w:hideMark/>
          </w:tcPr>
          <w:p w14:paraId="1C089533"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Öğr. Gör. Dr. Hilal PARLAK SERT</w:t>
            </w:r>
          </w:p>
        </w:tc>
      </w:tr>
      <w:tr w:rsidR="00BB7634" w14:paraId="27F18A81" w14:textId="77777777" w:rsidTr="00BB7634">
        <w:trPr>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9F43065" w14:textId="77777777" w:rsidR="00BB7634" w:rsidRDefault="00BB7634">
            <w:pPr>
              <w:rPr>
                <w:b/>
                <w:color w:val="000000" w:themeColor="text1"/>
                <w:sz w:val="18"/>
                <w:szCs w:val="18"/>
              </w:rPr>
            </w:pPr>
            <w:r>
              <w:rPr>
                <w:b/>
                <w:color w:val="000000" w:themeColor="text1"/>
                <w:sz w:val="18"/>
                <w:szCs w:val="18"/>
              </w:rPr>
              <w:t>Programla ilgili bilgiler</w:t>
            </w:r>
          </w:p>
        </w:tc>
      </w:tr>
      <w:tr w:rsidR="00BB7634" w14:paraId="244A5568"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785B3B6B" w14:textId="77777777" w:rsidR="00BB7634" w:rsidRDefault="00BB7634">
            <w:pPr>
              <w:rPr>
                <w:color w:val="000000" w:themeColor="text1"/>
                <w:sz w:val="18"/>
                <w:szCs w:val="18"/>
              </w:rPr>
            </w:pPr>
            <w:r>
              <w:rPr>
                <w:color w:val="000000" w:themeColor="text1"/>
                <w:sz w:val="18"/>
                <w:szCs w:val="18"/>
              </w:rPr>
              <w:t>Bölüm Adı</w:t>
            </w:r>
          </w:p>
        </w:tc>
        <w:tc>
          <w:tcPr>
            <w:tcW w:w="3828" w:type="dxa"/>
            <w:tcBorders>
              <w:top w:val="single" w:sz="4" w:space="0" w:color="auto"/>
              <w:left w:val="single" w:sz="4" w:space="0" w:color="auto"/>
              <w:bottom w:val="single" w:sz="4" w:space="0" w:color="auto"/>
              <w:right w:val="single" w:sz="4" w:space="0" w:color="auto"/>
            </w:tcBorders>
            <w:hideMark/>
          </w:tcPr>
          <w:p w14:paraId="5F037FCA"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Çocuk Bakımı ve Gençlik Hizmetleri</w:t>
            </w:r>
          </w:p>
        </w:tc>
      </w:tr>
      <w:tr w:rsidR="00BB7634" w14:paraId="1CA842A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52BB3545" w14:textId="77777777" w:rsidR="00BB7634" w:rsidRDefault="00BB7634">
            <w:pPr>
              <w:rPr>
                <w:color w:val="000000" w:themeColor="text1"/>
                <w:sz w:val="18"/>
                <w:szCs w:val="18"/>
              </w:rPr>
            </w:pPr>
            <w:r>
              <w:rPr>
                <w:color w:val="000000" w:themeColor="text1"/>
                <w:sz w:val="18"/>
                <w:szCs w:val="18"/>
              </w:rPr>
              <w:t>Program Adı</w:t>
            </w:r>
          </w:p>
        </w:tc>
        <w:tc>
          <w:tcPr>
            <w:tcW w:w="3828" w:type="dxa"/>
            <w:tcBorders>
              <w:top w:val="single" w:sz="4" w:space="0" w:color="auto"/>
              <w:left w:val="single" w:sz="4" w:space="0" w:color="auto"/>
              <w:bottom w:val="single" w:sz="4" w:space="0" w:color="auto"/>
              <w:right w:val="single" w:sz="4" w:space="0" w:color="auto"/>
            </w:tcBorders>
            <w:hideMark/>
          </w:tcPr>
          <w:p w14:paraId="72F784A2" w14:textId="77777777" w:rsidR="00BB7634" w:rsidRDefault="00BB7634">
            <w:pPr>
              <w:rPr>
                <w:color w:val="000000" w:themeColor="text1"/>
                <w:sz w:val="18"/>
                <w:szCs w:val="18"/>
              </w:rPr>
            </w:pPr>
            <w:r>
              <w:rPr>
                <w:color w:val="000000" w:themeColor="text1"/>
                <w:spacing w:val="-10"/>
                <w:sz w:val="18"/>
              </w:rPr>
              <w:t>:</w:t>
            </w:r>
            <w:r>
              <w:rPr>
                <w:color w:val="000000" w:themeColor="text1"/>
              </w:rPr>
              <w:t xml:space="preserve"> </w:t>
            </w:r>
            <w:r>
              <w:rPr>
                <w:color w:val="000000" w:themeColor="text1"/>
                <w:sz w:val="18"/>
                <w:szCs w:val="18"/>
              </w:rPr>
              <w:t>Çocuk Gelişimi</w:t>
            </w:r>
          </w:p>
        </w:tc>
      </w:tr>
      <w:tr w:rsidR="00BB7634" w14:paraId="753EF78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7E10ACB1" w14:textId="77777777" w:rsidR="00BB7634" w:rsidRDefault="00BB7634">
            <w:pPr>
              <w:rPr>
                <w:color w:val="000000" w:themeColor="text1"/>
                <w:sz w:val="18"/>
                <w:szCs w:val="18"/>
              </w:rPr>
            </w:pPr>
            <w:r>
              <w:rPr>
                <w:color w:val="000000" w:themeColor="text1"/>
                <w:sz w:val="18"/>
                <w:szCs w:val="18"/>
              </w:rPr>
              <w:t>İlk öğrenci aldığı eğitim öğretim yılı</w:t>
            </w:r>
          </w:p>
        </w:tc>
        <w:tc>
          <w:tcPr>
            <w:tcW w:w="3828" w:type="dxa"/>
            <w:tcBorders>
              <w:top w:val="single" w:sz="4" w:space="0" w:color="auto"/>
              <w:left w:val="single" w:sz="4" w:space="0" w:color="auto"/>
              <w:bottom w:val="single" w:sz="4" w:space="0" w:color="auto"/>
              <w:right w:val="single" w:sz="4" w:space="0" w:color="auto"/>
            </w:tcBorders>
            <w:hideMark/>
          </w:tcPr>
          <w:p w14:paraId="60BE07D2" w14:textId="77777777" w:rsidR="00BB7634" w:rsidRDefault="00BB7634">
            <w:pPr>
              <w:rPr>
                <w:color w:val="000000" w:themeColor="text1"/>
                <w:sz w:val="18"/>
                <w:szCs w:val="18"/>
              </w:rPr>
            </w:pPr>
            <w:proofErr w:type="gramStart"/>
            <w:r>
              <w:rPr>
                <w:color w:val="000000" w:themeColor="text1"/>
                <w:spacing w:val="-10"/>
                <w:sz w:val="18"/>
              </w:rPr>
              <w:t>:  2009</w:t>
            </w:r>
            <w:proofErr w:type="gramEnd"/>
            <w:r>
              <w:rPr>
                <w:color w:val="000000" w:themeColor="text1"/>
                <w:spacing w:val="-10"/>
                <w:sz w:val="18"/>
              </w:rPr>
              <w:t>-2010</w:t>
            </w:r>
          </w:p>
        </w:tc>
      </w:tr>
      <w:tr w:rsidR="00BB7634" w14:paraId="14505C5D" w14:textId="77777777" w:rsidTr="00BB7634">
        <w:trPr>
          <w:trHeight w:val="299"/>
          <w:jc w:val="center"/>
        </w:trPr>
        <w:tc>
          <w:tcPr>
            <w:tcW w:w="4531" w:type="dxa"/>
            <w:tcBorders>
              <w:top w:val="single" w:sz="4" w:space="0" w:color="auto"/>
              <w:left w:val="single" w:sz="4" w:space="0" w:color="auto"/>
              <w:bottom w:val="single" w:sz="4" w:space="0" w:color="auto"/>
              <w:right w:val="single" w:sz="4" w:space="0" w:color="auto"/>
            </w:tcBorders>
            <w:hideMark/>
          </w:tcPr>
          <w:p w14:paraId="0BA9DF24" w14:textId="77777777" w:rsidR="00BB7634" w:rsidRDefault="00BB7634">
            <w:pPr>
              <w:rPr>
                <w:color w:val="000000" w:themeColor="text1"/>
                <w:sz w:val="18"/>
                <w:szCs w:val="18"/>
              </w:rPr>
            </w:pPr>
            <w:r>
              <w:rPr>
                <w:color w:val="000000" w:themeColor="text1"/>
                <w:sz w:val="18"/>
                <w:szCs w:val="18"/>
              </w:rPr>
              <w:t>İlk öğrenci mezun ettiği eğitim öğretim yılı</w:t>
            </w:r>
          </w:p>
        </w:tc>
        <w:tc>
          <w:tcPr>
            <w:tcW w:w="3828" w:type="dxa"/>
            <w:tcBorders>
              <w:top w:val="single" w:sz="4" w:space="0" w:color="auto"/>
              <w:left w:val="single" w:sz="4" w:space="0" w:color="auto"/>
              <w:bottom w:val="single" w:sz="4" w:space="0" w:color="auto"/>
              <w:right w:val="single" w:sz="4" w:space="0" w:color="auto"/>
            </w:tcBorders>
            <w:hideMark/>
          </w:tcPr>
          <w:p w14:paraId="0EE22273" w14:textId="77777777" w:rsidR="00BB7634" w:rsidRDefault="00BB7634">
            <w:pPr>
              <w:rPr>
                <w:color w:val="000000" w:themeColor="text1"/>
                <w:sz w:val="18"/>
                <w:szCs w:val="18"/>
              </w:rPr>
            </w:pPr>
            <w:proofErr w:type="gramStart"/>
            <w:r>
              <w:rPr>
                <w:color w:val="000000" w:themeColor="text1"/>
                <w:spacing w:val="-10"/>
                <w:sz w:val="18"/>
              </w:rPr>
              <w:t>:</w:t>
            </w:r>
            <w:r>
              <w:rPr>
                <w:color w:val="000000" w:themeColor="text1"/>
                <w:sz w:val="18"/>
                <w:szCs w:val="18"/>
              </w:rPr>
              <w:t xml:space="preserve">  2011</w:t>
            </w:r>
            <w:proofErr w:type="gramEnd"/>
            <w:r>
              <w:rPr>
                <w:color w:val="000000" w:themeColor="text1"/>
                <w:sz w:val="18"/>
                <w:szCs w:val="18"/>
              </w:rPr>
              <w:t>-2012</w:t>
            </w:r>
          </w:p>
        </w:tc>
      </w:tr>
      <w:tr w:rsidR="00BB7634" w14:paraId="2A905594"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69F4134E" w14:textId="77777777" w:rsidR="00BB7634" w:rsidRDefault="00BB7634">
            <w:pPr>
              <w:rPr>
                <w:color w:val="000000" w:themeColor="text1"/>
                <w:sz w:val="18"/>
                <w:szCs w:val="18"/>
              </w:rPr>
            </w:pPr>
            <w:r>
              <w:rPr>
                <w:color w:val="000000" w:themeColor="text1"/>
                <w:sz w:val="18"/>
                <w:szCs w:val="18"/>
              </w:rPr>
              <w:t>Program Başkanının Adı Soyadı (unvanı)</w:t>
            </w:r>
          </w:p>
        </w:tc>
        <w:tc>
          <w:tcPr>
            <w:tcW w:w="3828" w:type="dxa"/>
            <w:tcBorders>
              <w:top w:val="single" w:sz="4" w:space="0" w:color="auto"/>
              <w:left w:val="single" w:sz="4" w:space="0" w:color="auto"/>
              <w:bottom w:val="single" w:sz="4" w:space="0" w:color="auto"/>
              <w:right w:val="single" w:sz="4" w:space="0" w:color="auto"/>
            </w:tcBorders>
            <w:hideMark/>
          </w:tcPr>
          <w:p w14:paraId="53958807"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Hande GÜNGÖR (Dr. Öğretim Üyesi)</w:t>
            </w:r>
          </w:p>
        </w:tc>
      </w:tr>
      <w:tr w:rsidR="00BB7634" w14:paraId="579F670E"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7E2FCADB" w14:textId="77777777" w:rsidR="00BB7634" w:rsidRDefault="00BB7634">
            <w:pPr>
              <w:rPr>
                <w:color w:val="000000" w:themeColor="text1"/>
                <w:sz w:val="18"/>
                <w:szCs w:val="18"/>
              </w:rPr>
            </w:pPr>
            <w:r>
              <w:rPr>
                <w:color w:val="000000" w:themeColor="text1"/>
                <w:sz w:val="18"/>
                <w:szCs w:val="18"/>
              </w:rPr>
              <w:t>Program öğretim türü</w:t>
            </w:r>
          </w:p>
        </w:tc>
        <w:tc>
          <w:tcPr>
            <w:tcW w:w="3828" w:type="dxa"/>
            <w:tcBorders>
              <w:top w:val="single" w:sz="4" w:space="0" w:color="auto"/>
              <w:left w:val="single" w:sz="4" w:space="0" w:color="auto"/>
              <w:bottom w:val="single" w:sz="4" w:space="0" w:color="auto"/>
              <w:right w:val="single" w:sz="4" w:space="0" w:color="auto"/>
            </w:tcBorders>
            <w:hideMark/>
          </w:tcPr>
          <w:p w14:paraId="0A862754" w14:textId="77777777" w:rsidR="00BB7634" w:rsidRDefault="00BB7634">
            <w:pPr>
              <w:rPr>
                <w:color w:val="000000" w:themeColor="text1"/>
                <w:sz w:val="18"/>
                <w:szCs w:val="18"/>
              </w:rPr>
            </w:pPr>
            <w:r>
              <w:rPr>
                <w:color w:val="000000" w:themeColor="text1"/>
                <w:spacing w:val="-10"/>
                <w:sz w:val="18"/>
              </w:rPr>
              <w:t xml:space="preserve">: </w:t>
            </w:r>
            <w:r>
              <w:rPr>
                <w:color w:val="000000" w:themeColor="text1"/>
                <w:sz w:val="18"/>
                <w:szCs w:val="18"/>
              </w:rPr>
              <w:t>Normal Öğretim</w:t>
            </w:r>
          </w:p>
        </w:tc>
      </w:tr>
      <w:tr w:rsidR="00BB7634" w14:paraId="0F98AEDA"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19415E01" w14:textId="77777777" w:rsidR="00BB7634" w:rsidRDefault="00BB7634">
            <w:pPr>
              <w:rPr>
                <w:color w:val="000000" w:themeColor="text1"/>
                <w:sz w:val="18"/>
                <w:szCs w:val="18"/>
              </w:rPr>
            </w:pPr>
            <w:r>
              <w:rPr>
                <w:color w:val="000000" w:themeColor="text1"/>
                <w:sz w:val="18"/>
                <w:szCs w:val="18"/>
              </w:rPr>
              <w:t>Eğitim dili</w:t>
            </w:r>
          </w:p>
        </w:tc>
        <w:tc>
          <w:tcPr>
            <w:tcW w:w="3828" w:type="dxa"/>
            <w:tcBorders>
              <w:top w:val="single" w:sz="4" w:space="0" w:color="auto"/>
              <w:left w:val="single" w:sz="4" w:space="0" w:color="auto"/>
              <w:bottom w:val="single" w:sz="4" w:space="0" w:color="auto"/>
              <w:right w:val="single" w:sz="4" w:space="0" w:color="auto"/>
            </w:tcBorders>
            <w:hideMark/>
          </w:tcPr>
          <w:p w14:paraId="7BBFFEA3"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Türkçe</w:t>
            </w:r>
          </w:p>
        </w:tc>
      </w:tr>
      <w:tr w:rsidR="00BB7634" w14:paraId="68E30C4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6F788994" w14:textId="77777777" w:rsidR="00BB7634" w:rsidRDefault="00BB7634">
            <w:pPr>
              <w:rPr>
                <w:color w:val="000000" w:themeColor="text1"/>
                <w:sz w:val="18"/>
                <w:szCs w:val="18"/>
              </w:rPr>
            </w:pPr>
            <w:r>
              <w:rPr>
                <w:color w:val="000000" w:themeColor="text1"/>
                <w:sz w:val="18"/>
                <w:szCs w:val="18"/>
              </w:rPr>
              <w:t>Programa öğrenci kabul şekli</w:t>
            </w:r>
          </w:p>
        </w:tc>
        <w:tc>
          <w:tcPr>
            <w:tcW w:w="3828" w:type="dxa"/>
            <w:tcBorders>
              <w:top w:val="single" w:sz="4" w:space="0" w:color="auto"/>
              <w:left w:val="single" w:sz="4" w:space="0" w:color="auto"/>
              <w:bottom w:val="single" w:sz="4" w:space="0" w:color="auto"/>
              <w:right w:val="single" w:sz="4" w:space="0" w:color="auto"/>
            </w:tcBorders>
            <w:hideMark/>
          </w:tcPr>
          <w:p w14:paraId="7E42EF4B" w14:textId="77777777" w:rsidR="00BB7634" w:rsidRDefault="00BB7634">
            <w:pPr>
              <w:rPr>
                <w:color w:val="000000" w:themeColor="text1"/>
                <w:sz w:val="18"/>
                <w:szCs w:val="18"/>
              </w:rPr>
            </w:pPr>
            <w:r>
              <w:rPr>
                <w:color w:val="000000" w:themeColor="text1"/>
                <w:spacing w:val="-10"/>
                <w:sz w:val="18"/>
              </w:rPr>
              <w:t>: ÖSYM/TYT puanı</w:t>
            </w:r>
          </w:p>
        </w:tc>
      </w:tr>
      <w:tr w:rsidR="00BB7634" w14:paraId="6FD44461"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6959E4C4" w14:textId="77777777" w:rsidR="00BB7634" w:rsidRDefault="00BB7634">
            <w:pPr>
              <w:rPr>
                <w:color w:val="000000" w:themeColor="text1"/>
                <w:sz w:val="18"/>
                <w:szCs w:val="18"/>
              </w:rPr>
            </w:pPr>
            <w:r>
              <w:rPr>
                <w:color w:val="000000" w:themeColor="text1"/>
                <w:sz w:val="18"/>
                <w:szCs w:val="18"/>
              </w:rPr>
              <w:t>Diplomada yazılan derecenin adı</w:t>
            </w:r>
          </w:p>
        </w:tc>
        <w:tc>
          <w:tcPr>
            <w:tcW w:w="3828" w:type="dxa"/>
            <w:tcBorders>
              <w:top w:val="single" w:sz="4" w:space="0" w:color="auto"/>
              <w:left w:val="single" w:sz="4" w:space="0" w:color="auto"/>
              <w:bottom w:val="single" w:sz="4" w:space="0" w:color="auto"/>
              <w:right w:val="single" w:sz="4" w:space="0" w:color="auto"/>
            </w:tcBorders>
            <w:hideMark/>
          </w:tcPr>
          <w:p w14:paraId="38AA1429" w14:textId="77777777" w:rsidR="00BB7634" w:rsidRDefault="00BB7634">
            <w:pPr>
              <w:rPr>
                <w:color w:val="000000" w:themeColor="text1"/>
                <w:sz w:val="18"/>
                <w:szCs w:val="18"/>
              </w:rPr>
            </w:pPr>
            <w:r>
              <w:rPr>
                <w:color w:val="000000" w:themeColor="text1"/>
                <w:spacing w:val="-10"/>
                <w:sz w:val="18"/>
              </w:rPr>
              <w:t>: Ön lisans</w:t>
            </w:r>
          </w:p>
        </w:tc>
      </w:tr>
      <w:tr w:rsidR="00BB7634" w14:paraId="72F84DBB"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3D503520" w14:textId="77777777" w:rsidR="00BB7634" w:rsidRDefault="00BB7634">
            <w:pPr>
              <w:rPr>
                <w:color w:val="000000" w:themeColor="text1"/>
                <w:sz w:val="18"/>
                <w:szCs w:val="18"/>
              </w:rPr>
            </w:pPr>
            <w:r>
              <w:rPr>
                <w:color w:val="000000" w:themeColor="text1"/>
                <w:sz w:val="18"/>
                <w:szCs w:val="18"/>
              </w:rPr>
              <w:t xml:space="preserve">Program akredite mi? </w:t>
            </w:r>
          </w:p>
        </w:tc>
        <w:tc>
          <w:tcPr>
            <w:tcW w:w="3828" w:type="dxa"/>
            <w:tcBorders>
              <w:top w:val="single" w:sz="4" w:space="0" w:color="auto"/>
              <w:left w:val="single" w:sz="4" w:space="0" w:color="auto"/>
              <w:bottom w:val="single" w:sz="4" w:space="0" w:color="auto"/>
              <w:right w:val="single" w:sz="4" w:space="0" w:color="auto"/>
            </w:tcBorders>
            <w:hideMark/>
          </w:tcPr>
          <w:p w14:paraId="4912D814" w14:textId="77777777" w:rsidR="00BB7634" w:rsidRDefault="00BB7634">
            <w:pPr>
              <w:rPr>
                <w:color w:val="000000" w:themeColor="text1"/>
                <w:sz w:val="18"/>
                <w:szCs w:val="18"/>
              </w:rPr>
            </w:pPr>
            <w:r>
              <w:rPr>
                <w:color w:val="000000" w:themeColor="text1"/>
                <w:spacing w:val="-10"/>
                <w:sz w:val="18"/>
              </w:rPr>
              <w:t>: Değil</w:t>
            </w:r>
          </w:p>
        </w:tc>
      </w:tr>
      <w:tr w:rsidR="00BB7634" w14:paraId="1D3DAFE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3ACAF04D" w14:textId="77777777" w:rsidR="00BB7634" w:rsidRDefault="00BB7634">
            <w:pPr>
              <w:rPr>
                <w:color w:val="000000" w:themeColor="text1"/>
                <w:sz w:val="18"/>
                <w:szCs w:val="18"/>
              </w:rPr>
            </w:pPr>
            <w:r>
              <w:rPr>
                <w:color w:val="000000" w:themeColor="text1"/>
                <w:sz w:val="18"/>
                <w:szCs w:val="18"/>
              </w:rPr>
              <w:t>MYO’da akredite programların adları</w:t>
            </w:r>
          </w:p>
        </w:tc>
        <w:tc>
          <w:tcPr>
            <w:tcW w:w="3828" w:type="dxa"/>
            <w:tcBorders>
              <w:top w:val="single" w:sz="4" w:space="0" w:color="auto"/>
              <w:left w:val="single" w:sz="4" w:space="0" w:color="auto"/>
              <w:bottom w:val="single" w:sz="4" w:space="0" w:color="auto"/>
              <w:right w:val="single" w:sz="4" w:space="0" w:color="auto"/>
            </w:tcBorders>
            <w:hideMark/>
          </w:tcPr>
          <w:p w14:paraId="16718D12" w14:textId="77777777" w:rsidR="00BB7634" w:rsidRDefault="00BB7634">
            <w:pPr>
              <w:rPr>
                <w:color w:val="000000" w:themeColor="text1"/>
                <w:sz w:val="18"/>
                <w:szCs w:val="18"/>
              </w:rPr>
            </w:pPr>
            <w:r>
              <w:rPr>
                <w:color w:val="000000" w:themeColor="text1"/>
                <w:sz w:val="18"/>
                <w:szCs w:val="18"/>
              </w:rPr>
              <w:t>: -</w:t>
            </w:r>
          </w:p>
        </w:tc>
      </w:tr>
      <w:tr w:rsidR="00BB7634" w14:paraId="6D7B6C69" w14:textId="77777777" w:rsidTr="00BB7634">
        <w:trPr>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6290F106" w14:textId="77777777" w:rsidR="00BB7634" w:rsidRDefault="00BB7634">
            <w:pPr>
              <w:rPr>
                <w:b/>
                <w:color w:val="000000" w:themeColor="text1"/>
                <w:sz w:val="18"/>
                <w:szCs w:val="18"/>
              </w:rPr>
            </w:pPr>
            <w:r>
              <w:rPr>
                <w:b/>
                <w:color w:val="000000" w:themeColor="text1"/>
                <w:sz w:val="18"/>
                <w:szCs w:val="18"/>
              </w:rPr>
              <w:t>Program değerlendirici tarafından iletişim kurulacak kişi bilgileri</w:t>
            </w:r>
          </w:p>
        </w:tc>
      </w:tr>
      <w:tr w:rsidR="00BB7634" w14:paraId="6ACAC986"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32FAF44D" w14:textId="77777777" w:rsidR="00BB7634" w:rsidRDefault="00BB7634">
            <w:pPr>
              <w:rPr>
                <w:color w:val="000000" w:themeColor="text1"/>
                <w:sz w:val="18"/>
                <w:szCs w:val="18"/>
              </w:rPr>
            </w:pPr>
            <w:r>
              <w:rPr>
                <w:color w:val="000000" w:themeColor="text1"/>
                <w:sz w:val="18"/>
                <w:szCs w:val="18"/>
              </w:rPr>
              <w:t>Adı Soyadı (Akademik ve İdari Unvan)</w:t>
            </w:r>
          </w:p>
        </w:tc>
        <w:tc>
          <w:tcPr>
            <w:tcW w:w="3828" w:type="dxa"/>
            <w:tcBorders>
              <w:top w:val="single" w:sz="4" w:space="0" w:color="auto"/>
              <w:left w:val="single" w:sz="4" w:space="0" w:color="auto"/>
              <w:bottom w:val="single" w:sz="4" w:space="0" w:color="auto"/>
              <w:right w:val="single" w:sz="4" w:space="0" w:color="auto"/>
            </w:tcBorders>
            <w:hideMark/>
          </w:tcPr>
          <w:p w14:paraId="607B0710" w14:textId="77777777" w:rsidR="00BB7634" w:rsidRDefault="00BB7634">
            <w:pPr>
              <w:rPr>
                <w:color w:val="000000" w:themeColor="text1"/>
                <w:sz w:val="18"/>
                <w:szCs w:val="18"/>
              </w:rPr>
            </w:pPr>
            <w:r>
              <w:rPr>
                <w:color w:val="000000" w:themeColor="text1"/>
                <w:spacing w:val="-10"/>
                <w:sz w:val="18"/>
              </w:rPr>
              <w:t xml:space="preserve">: </w:t>
            </w:r>
            <w:r>
              <w:rPr>
                <w:color w:val="000000" w:themeColor="text1"/>
                <w:sz w:val="18"/>
                <w:szCs w:val="18"/>
              </w:rPr>
              <w:t>Özlem KÖRÜKÇÜ (</w:t>
            </w:r>
            <w:r>
              <w:rPr>
                <w:color w:val="000000" w:themeColor="text1"/>
                <w:spacing w:val="-10"/>
                <w:sz w:val="18"/>
              </w:rPr>
              <w:t>Prof. Dr.-Bölüm Başkanı-Çocuk Gelişimi Programı Öğretim Üyesi)</w:t>
            </w:r>
          </w:p>
        </w:tc>
      </w:tr>
      <w:tr w:rsidR="00BB7634" w14:paraId="04A4D5B2"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00A21C49" w14:textId="77777777" w:rsidR="00BB7634" w:rsidRDefault="00BB7634">
            <w:pPr>
              <w:rPr>
                <w:color w:val="000000" w:themeColor="text1"/>
                <w:sz w:val="18"/>
                <w:szCs w:val="18"/>
              </w:rPr>
            </w:pPr>
            <w:r>
              <w:rPr>
                <w:color w:val="000000" w:themeColor="text1"/>
                <w:sz w:val="18"/>
                <w:szCs w:val="18"/>
              </w:rPr>
              <w:t>Cep telefonu</w:t>
            </w:r>
          </w:p>
        </w:tc>
        <w:tc>
          <w:tcPr>
            <w:tcW w:w="3828" w:type="dxa"/>
            <w:tcBorders>
              <w:top w:val="single" w:sz="4" w:space="0" w:color="auto"/>
              <w:left w:val="single" w:sz="4" w:space="0" w:color="auto"/>
              <w:bottom w:val="single" w:sz="4" w:space="0" w:color="auto"/>
              <w:right w:val="single" w:sz="4" w:space="0" w:color="auto"/>
            </w:tcBorders>
            <w:hideMark/>
          </w:tcPr>
          <w:p w14:paraId="6623C0B5" w14:textId="77777777" w:rsidR="00BB7634" w:rsidRDefault="00BB7634">
            <w:pPr>
              <w:rPr>
                <w:color w:val="000000" w:themeColor="text1"/>
                <w:sz w:val="18"/>
                <w:szCs w:val="18"/>
              </w:rPr>
            </w:pPr>
            <w:r>
              <w:rPr>
                <w:color w:val="000000" w:themeColor="text1"/>
                <w:spacing w:val="-10"/>
                <w:sz w:val="18"/>
              </w:rPr>
              <w:t>: 0 530 324 8328</w:t>
            </w:r>
          </w:p>
        </w:tc>
      </w:tr>
      <w:tr w:rsidR="00BB7634" w14:paraId="738A60E0" w14:textId="77777777" w:rsidTr="00BB7634">
        <w:trPr>
          <w:jc w:val="center"/>
        </w:trPr>
        <w:tc>
          <w:tcPr>
            <w:tcW w:w="4531" w:type="dxa"/>
            <w:tcBorders>
              <w:top w:val="single" w:sz="4" w:space="0" w:color="auto"/>
              <w:left w:val="single" w:sz="4" w:space="0" w:color="auto"/>
              <w:bottom w:val="single" w:sz="4" w:space="0" w:color="auto"/>
              <w:right w:val="single" w:sz="4" w:space="0" w:color="auto"/>
            </w:tcBorders>
            <w:hideMark/>
          </w:tcPr>
          <w:p w14:paraId="42A6C8DC" w14:textId="77777777" w:rsidR="00BB7634" w:rsidRDefault="00BB7634">
            <w:pPr>
              <w:rPr>
                <w:color w:val="000000" w:themeColor="text1"/>
                <w:sz w:val="18"/>
                <w:szCs w:val="18"/>
              </w:rPr>
            </w:pPr>
            <w:r>
              <w:rPr>
                <w:color w:val="000000" w:themeColor="text1"/>
                <w:sz w:val="18"/>
                <w:szCs w:val="18"/>
              </w:rPr>
              <w:t>Elektronik posta</w:t>
            </w:r>
          </w:p>
        </w:tc>
        <w:tc>
          <w:tcPr>
            <w:tcW w:w="3828" w:type="dxa"/>
            <w:tcBorders>
              <w:top w:val="single" w:sz="4" w:space="0" w:color="auto"/>
              <w:left w:val="single" w:sz="4" w:space="0" w:color="auto"/>
              <w:bottom w:val="single" w:sz="4" w:space="0" w:color="auto"/>
              <w:right w:val="single" w:sz="4" w:space="0" w:color="auto"/>
            </w:tcBorders>
            <w:hideMark/>
          </w:tcPr>
          <w:p w14:paraId="1374666F" w14:textId="77777777" w:rsidR="00BB7634" w:rsidRDefault="00BB7634">
            <w:pPr>
              <w:rPr>
                <w:color w:val="000000" w:themeColor="text1"/>
                <w:sz w:val="18"/>
                <w:szCs w:val="18"/>
              </w:rPr>
            </w:pPr>
            <w:r>
              <w:rPr>
                <w:color w:val="000000" w:themeColor="text1"/>
                <w:spacing w:val="-10"/>
                <w:sz w:val="18"/>
              </w:rPr>
              <w:t>:</w:t>
            </w:r>
            <w:r>
              <w:rPr>
                <w:color w:val="000000" w:themeColor="text1"/>
                <w:sz w:val="18"/>
                <w:szCs w:val="18"/>
              </w:rPr>
              <w:t xml:space="preserve"> okorukcu@pau.edu.tr </w:t>
            </w:r>
          </w:p>
        </w:tc>
      </w:tr>
    </w:tbl>
    <w:p w14:paraId="1EB36631" w14:textId="77777777" w:rsidR="00BB7634" w:rsidRDefault="00BB7634" w:rsidP="00BB7634">
      <w:pPr>
        <w:ind w:firstLine="708"/>
        <w:rPr>
          <w:color w:val="000000" w:themeColor="text1"/>
          <w:sz w:val="22"/>
          <w:szCs w:val="22"/>
        </w:rPr>
      </w:pPr>
    </w:p>
    <w:p w14:paraId="6364202B" w14:textId="77777777" w:rsidR="00BB7634" w:rsidRDefault="00BB7634" w:rsidP="00BB7634">
      <w:pPr>
        <w:tabs>
          <w:tab w:val="left" w:pos="1134"/>
        </w:tabs>
        <w:spacing w:after="120"/>
        <w:ind w:firstLine="284"/>
        <w:rPr>
          <w:b/>
          <w:color w:val="000000" w:themeColor="text1"/>
          <w:sz w:val="22"/>
          <w:szCs w:val="22"/>
        </w:rPr>
      </w:pPr>
      <w:bookmarkStart w:id="3" w:name="_heading=h.3rdcrjn"/>
      <w:bookmarkEnd w:id="3"/>
      <w:r>
        <w:rPr>
          <w:b/>
          <w:color w:val="000000" w:themeColor="text1"/>
          <w:sz w:val="22"/>
          <w:szCs w:val="22"/>
        </w:rPr>
        <w:t>Programın kısa tarihçesi ve değişiklikler</w:t>
      </w:r>
    </w:p>
    <w:p w14:paraId="1332FE92" w14:textId="77777777" w:rsidR="00BB7634" w:rsidRDefault="00BB7634" w:rsidP="00BB7634">
      <w:pPr>
        <w:ind w:firstLine="284"/>
        <w:jc w:val="both"/>
        <w:rPr>
          <w:color w:val="000000" w:themeColor="text1"/>
          <w:sz w:val="22"/>
          <w:szCs w:val="22"/>
        </w:rPr>
      </w:pPr>
      <w:r>
        <w:rPr>
          <w:color w:val="000000" w:themeColor="text1"/>
          <w:sz w:val="22"/>
          <w:szCs w:val="22"/>
        </w:rPr>
        <w:t>Programın kısa bir tarihçesini veriniz ve programda yapılan büyük çaplı son değişiklikleri (MEDEK değerlendirmesinden geçmiş programlarda son değerlendirmeden itibaren olanlara ağırlık vererek) açıklayınız.</w:t>
      </w:r>
    </w:p>
    <w:p w14:paraId="265CDE90" w14:textId="77777777" w:rsidR="00BB7634" w:rsidRDefault="00BB7634" w:rsidP="00BB7634">
      <w:pPr>
        <w:ind w:firstLine="284"/>
        <w:jc w:val="both"/>
        <w:rPr>
          <w:color w:val="000000" w:themeColor="text1"/>
          <w:sz w:val="22"/>
          <w:szCs w:val="22"/>
        </w:rPr>
      </w:pPr>
      <w:r>
        <w:rPr>
          <w:color w:val="000000" w:themeColor="text1"/>
          <w:sz w:val="22"/>
          <w:szCs w:val="22"/>
        </w:rPr>
        <w:t xml:space="preserve">Yüksekokulumuz 2547 sayılı Kanun’un 3. maddesi I bendi gereğince belirli mesleklere yönelik ara insan gücü yetiştirmeyi amaçlayan dört yarıyıllık eğitim-öğretim sürdüren bir yükseköğretim kurumudur. Yüksek Öğretim Kurulu ile Sağlık Bakanlığı arasında 10.09.1992 tarihinde imzalanan protokol uyarınca, 29.07.1993 tarih ve 13857 sayılı yazı ile Sağlık Meslek Lisesi’nin Sağlık Hizmetleri Meslek Yüksekokuluna dönüştürülmesi ile oluşmuştur. 1993-1994 eğitim-öğretim yılında Ulu Çarşı binasında Pamukkale Üniversitesi Sağlık Hizmetleri Meslek Yüksekokulu bünyesinde Ebelik Programı açılmış ve öğretim faaliyetlerine başlanmıştır. Protokol uyarınca 1994-1995 yılında eğitim-öğretim Denizli Sağlık Meslek Lisesi binası içerisinde sürdürülmüştür. Yüksekokulumuz 26.06.2007 tarihinde Kınıklı Yerleşkesindeki Rektörlük binasına, 01.02.2011 tarihinde Morfoloji binasına, 17.09.2015 tarihinde kendi binasına taşınmıştır. 1996-1997 eğitim-öğretim yılında Tıbbi Laboratuvar 1998-1999 eğitim-öğretim yılında ise ek kontenjanla öğrenci alınarak Ambulans ve Acil Bakım Teknikerliği, Anestezi, Tıbbi Dokümantasyon ve Sekreterlik programları açılmıştır. 1997-1998 eğitim-öğretim yılında itibaren Ebelik Programına öğrenci alınmamış olup, 1998-1999 eğitim-öğretim yılında Ebelik Programı son mezunlarını vermiştir. Yüksekokulumuz bünyesine 15.11.2007 tarihli Yükseköğretim Genel Kurul toplantısında Diyaliz, Fizik Tedavi ve Hidroterapi programları açılmasına karar verilmiştir. 2008-2009 eğitim-öğretim yılında bu üç programa öğrenci alınarak eğitime başlanmıştır. Yükseköğretim Yürütme Kurulunun 15.04.2009 tarihli kararı ile Tıbbi Laboratuvar, Tıbbi Laboratuvar Teknikleri, Ambulans ve Acil Bakım Teknikerliği ise Paramedik programı olarak değiştirilmiştir. Hidroterapi ve Fizik Tedavi programları, Fizyoterapi programı adı altında birleştirilmiştir. 2009-2010 eğitim-öğretim yılında uygulamaya başlanmıştır. 21.05.2009 tarihli Yükseköğretim Genel Kurul toplantısında Denizli Meslek Yüksekokulu bünyesindeki İ. Ö. Çocuk Gelişimi Programı kapatılmış, Denizli Sağlık Hizmetleri Meslek Yüksekokulu bünyesinde 2009-2010 eğitim-öğretim yılında öğrenci alınarak eğitime başlanmıştır. Yükseköğretim Genel Kurulunun 08.04.2010 tarihli toplantısında </w:t>
      </w:r>
      <w:r>
        <w:rPr>
          <w:color w:val="000000" w:themeColor="text1"/>
          <w:sz w:val="22"/>
          <w:szCs w:val="22"/>
        </w:rPr>
        <w:lastRenderedPageBreak/>
        <w:t xml:space="preserve">Paramedik programının adı İlk ve Acil Yardım olarak değiştirilmiştir. 2547 sayılı Yükseköğretim Kanunu’nun 21. ve Üniversitelerde Akademik Teşkilat Yönetmeliği’nin 14. maddesi gereğince 21/05/2012 tarihinde Tıbbi Hizmetler ve Teknikler, Terapi ve Rehabilitasyon ile Çocuk Bakımı ve Gençlik Hizmetleri bölüm başkanlıkları oluşturulmuştur. PAÜ Senatosunun 10.03.2014 tarih ve 02-06 a-b-c sayılı kararlarında 2547 sayılı Kanunun 2880 sayılı Kanun’la değişik 7/d-2 maddesi uyarınca Yaşlı Bakımı ile Ağız ve Diş Sağlığı programlarının açılmasına, Tıbbi Görüntüleme Teknikleri programının açılarak 2014-2015 eğitim-öğretim yılında öğrenci alınmasına karar verilmiştir. 2023-2024 eğitim öğretim yılında okulumuz tüm programlarında 3+1 eğitim sistemine geçmiştir. </w:t>
      </w:r>
    </w:p>
    <w:p w14:paraId="53D304A4" w14:textId="77777777" w:rsidR="00BB7634" w:rsidRDefault="00BB7634" w:rsidP="00BB7634">
      <w:pPr>
        <w:ind w:firstLine="284"/>
        <w:jc w:val="both"/>
        <w:rPr>
          <w:color w:val="000000" w:themeColor="text1"/>
          <w:sz w:val="22"/>
          <w:szCs w:val="22"/>
        </w:rPr>
      </w:pPr>
      <w:r>
        <w:rPr>
          <w:color w:val="000000" w:themeColor="text1"/>
          <w:sz w:val="22"/>
          <w:szCs w:val="22"/>
        </w:rPr>
        <w:t xml:space="preserve">Program kadrosunda bir Profesör Dr., </w:t>
      </w:r>
      <w:proofErr w:type="gramStart"/>
      <w:r>
        <w:rPr>
          <w:color w:val="000000" w:themeColor="text1"/>
          <w:sz w:val="22"/>
          <w:szCs w:val="22"/>
        </w:rPr>
        <w:t>bir  Dr.</w:t>
      </w:r>
      <w:proofErr w:type="gramEnd"/>
      <w:r>
        <w:rPr>
          <w:color w:val="000000" w:themeColor="text1"/>
          <w:sz w:val="22"/>
          <w:szCs w:val="22"/>
        </w:rPr>
        <w:t xml:space="preserve"> Öğretim üyesi, iki öğretim görevlisi görev yapmaktadır. Bunun haricinde programda yürütülen derslere üniversitenin farklı bölümlerinden öğretim elemanları destek vermektedir. Programa ait güncel bilgiler ve istatistikler (Kanıt A.1) adresinden takip edilebilir.</w:t>
      </w:r>
    </w:p>
    <w:p w14:paraId="6165E89C" w14:textId="77777777" w:rsidR="00BB7634" w:rsidRDefault="00BB7634" w:rsidP="00BB7634">
      <w:pPr>
        <w:tabs>
          <w:tab w:val="left" w:pos="1134"/>
        </w:tabs>
        <w:spacing w:after="120"/>
        <w:ind w:firstLine="284"/>
        <w:jc w:val="both"/>
        <w:rPr>
          <w:bCs/>
          <w:color w:val="000000" w:themeColor="text1"/>
          <w:sz w:val="22"/>
          <w:szCs w:val="22"/>
        </w:rPr>
      </w:pPr>
      <w:r>
        <w:rPr>
          <w:bCs/>
          <w:color w:val="000000" w:themeColor="text1"/>
          <w:sz w:val="22"/>
          <w:szCs w:val="22"/>
        </w:rPr>
        <w:t xml:space="preserve">Programın eğitim dili Türkçe’dir. Ön lisans derecesini elde etmek için öğrencilerin, aldıkları tüm zorunlu ve seçmeli derslerde başarılı olarak en az 120 AKTS'yi tamamlaması ve ağırlıklı genel not ortalamalarının en az 2.25 olması gerekmektedir. Programı başarı ile tamamlayan mezun öğrencilerimize Çocuk Gelişimi Programı ön lisans diploması verilmektedir. Mezunlar “Öğretmen Asistanı” unvanı kazanmaktadır. </w:t>
      </w:r>
    </w:p>
    <w:p w14:paraId="1D998B21" w14:textId="77777777" w:rsidR="00BB7634" w:rsidRDefault="00BB7634" w:rsidP="00BB7634">
      <w:pPr>
        <w:tabs>
          <w:tab w:val="left" w:pos="1134"/>
        </w:tabs>
        <w:spacing w:after="120"/>
        <w:ind w:firstLine="284"/>
        <w:jc w:val="both"/>
        <w:rPr>
          <w:b/>
          <w:color w:val="000000" w:themeColor="text1"/>
          <w:sz w:val="22"/>
          <w:szCs w:val="22"/>
        </w:rPr>
      </w:pPr>
      <w:r>
        <w:rPr>
          <w:b/>
          <w:color w:val="000000" w:themeColor="text1"/>
          <w:sz w:val="22"/>
          <w:szCs w:val="22"/>
        </w:rPr>
        <w:t>Kanıt:</w:t>
      </w:r>
    </w:p>
    <w:p w14:paraId="267B3E64" w14:textId="77777777" w:rsidR="00BB7634" w:rsidRDefault="00BB7634" w:rsidP="00BB7634">
      <w:pPr>
        <w:tabs>
          <w:tab w:val="left" w:pos="1134"/>
        </w:tabs>
        <w:spacing w:after="120"/>
        <w:ind w:firstLine="284"/>
        <w:jc w:val="both"/>
        <w:rPr>
          <w:bCs/>
          <w:color w:val="000000" w:themeColor="text1"/>
          <w:sz w:val="22"/>
          <w:szCs w:val="22"/>
        </w:rPr>
      </w:pPr>
      <w:r>
        <w:rPr>
          <w:b/>
          <w:color w:val="000000" w:themeColor="text1"/>
          <w:sz w:val="22"/>
          <w:szCs w:val="22"/>
        </w:rPr>
        <w:t xml:space="preserve">Kanıt A.1: </w:t>
      </w:r>
      <w:r>
        <w:rPr>
          <w:rStyle w:val="Kpr"/>
          <w:bCs/>
          <w:color w:val="000000" w:themeColor="text1"/>
          <w:sz w:val="22"/>
          <w:szCs w:val="22"/>
        </w:rPr>
        <w:t>https://yokatlas.yok.gov.tr/onlisans.php?y=108650606</w:t>
      </w:r>
    </w:p>
    <w:p w14:paraId="61154E27" w14:textId="77777777" w:rsidR="00BB7634" w:rsidRDefault="00BB7634" w:rsidP="00BB7634">
      <w:pPr>
        <w:tabs>
          <w:tab w:val="left" w:pos="1134"/>
        </w:tabs>
        <w:spacing w:after="120"/>
        <w:ind w:firstLine="284"/>
        <w:jc w:val="both"/>
        <w:rPr>
          <w:b/>
          <w:color w:val="000000" w:themeColor="text1"/>
          <w:sz w:val="22"/>
          <w:szCs w:val="22"/>
        </w:rPr>
      </w:pPr>
      <w:r>
        <w:rPr>
          <w:b/>
          <w:color w:val="000000" w:themeColor="text1"/>
          <w:sz w:val="22"/>
          <w:szCs w:val="22"/>
        </w:rPr>
        <w:t>Önceki Değerlendirmede Raporlanan yetersizliklerin ve gözlemlerin giderilmesi amacıyla alınan önlemler</w:t>
      </w:r>
    </w:p>
    <w:p w14:paraId="0964277B" w14:textId="77777777" w:rsidR="00BB7634" w:rsidRDefault="00BB7634" w:rsidP="00BB7634">
      <w:pPr>
        <w:ind w:firstLine="284"/>
        <w:jc w:val="both"/>
        <w:rPr>
          <w:color w:val="000000" w:themeColor="text1"/>
          <w:sz w:val="22"/>
          <w:szCs w:val="22"/>
        </w:rPr>
      </w:pPr>
      <w:r>
        <w:rPr>
          <w:color w:val="000000" w:themeColor="text1"/>
          <w:sz w:val="22"/>
          <w:szCs w:val="22"/>
        </w:rPr>
        <w:t>Program MEDEK tarafından ilk defa değerlendirilecektir.</w:t>
      </w:r>
    </w:p>
    <w:p w14:paraId="624B5014" w14:textId="77777777" w:rsidR="00BB7634" w:rsidRDefault="00BB7634" w:rsidP="00BB7634">
      <w:pPr>
        <w:ind w:firstLine="284"/>
        <w:rPr>
          <w:color w:val="000000" w:themeColor="text1"/>
          <w:sz w:val="22"/>
          <w:szCs w:val="22"/>
        </w:rPr>
      </w:pPr>
    </w:p>
    <w:p w14:paraId="7E4C0A85" w14:textId="77777777" w:rsidR="00BB7634" w:rsidRDefault="00BB7634" w:rsidP="00BB7634">
      <w:pPr>
        <w:ind w:firstLine="284"/>
        <w:rPr>
          <w:color w:val="000000" w:themeColor="text1"/>
          <w:sz w:val="22"/>
          <w:szCs w:val="22"/>
        </w:rPr>
      </w:pPr>
      <w:bookmarkStart w:id="4" w:name="_heading=h.26in1rg"/>
      <w:bookmarkEnd w:id="4"/>
    </w:p>
    <w:p w14:paraId="463C88CD" w14:textId="77777777" w:rsidR="00BB7634" w:rsidRDefault="00BB7634" w:rsidP="00BB7634">
      <w:pPr>
        <w:rPr>
          <w:b/>
          <w:color w:val="000000" w:themeColor="text1"/>
          <w:sz w:val="22"/>
          <w:szCs w:val="22"/>
        </w:rPr>
      </w:pPr>
      <w:r>
        <w:rPr>
          <w:color w:val="000000" w:themeColor="text1"/>
        </w:rPr>
        <w:br w:type="page"/>
      </w:r>
      <w:bookmarkStart w:id="5" w:name="_heading=h.lnxbz9"/>
      <w:bookmarkEnd w:id="5"/>
    </w:p>
    <w:p w14:paraId="1B58FD50" w14:textId="77777777" w:rsidR="00BB7634" w:rsidRDefault="00BB7634" w:rsidP="00BB7634">
      <w:pPr>
        <w:numPr>
          <w:ilvl w:val="0"/>
          <w:numId w:val="1"/>
        </w:numPr>
        <w:ind w:left="360"/>
        <w:rPr>
          <w:b/>
          <w:color w:val="000000" w:themeColor="text1"/>
          <w:sz w:val="22"/>
          <w:szCs w:val="22"/>
        </w:rPr>
      </w:pPr>
      <w:bookmarkStart w:id="6" w:name="_heading=h.35nkun2"/>
      <w:bookmarkEnd w:id="6"/>
      <w:r>
        <w:rPr>
          <w:b/>
          <w:color w:val="000000" w:themeColor="text1"/>
          <w:sz w:val="22"/>
          <w:szCs w:val="22"/>
        </w:rPr>
        <w:lastRenderedPageBreak/>
        <w:t>Değerlendirme Özeti</w:t>
      </w:r>
    </w:p>
    <w:p w14:paraId="3FFA9B90" w14:textId="77777777" w:rsidR="00BB7634" w:rsidRDefault="00BB7634" w:rsidP="00BB7634">
      <w:pPr>
        <w:pStyle w:val="Balk2"/>
        <w:rPr>
          <w:color w:val="000000" w:themeColor="text1"/>
        </w:rPr>
      </w:pPr>
      <w:bookmarkStart w:id="7" w:name="_heading=h.1ksv4uv"/>
      <w:bookmarkEnd w:id="7"/>
      <w:r>
        <w:rPr>
          <w:color w:val="000000" w:themeColor="text1"/>
        </w:rPr>
        <w:t>Ölçüt 1. Öğrenciler</w:t>
      </w:r>
    </w:p>
    <w:p w14:paraId="0C2EB151" w14:textId="77777777" w:rsidR="00BB7634" w:rsidRDefault="00BB7634" w:rsidP="00BB7634">
      <w:pPr>
        <w:pStyle w:val="ListeParagraf"/>
        <w:numPr>
          <w:ilvl w:val="2"/>
          <w:numId w:val="2"/>
        </w:numPr>
        <w:ind w:left="1134" w:hanging="567"/>
        <w:jc w:val="both"/>
        <w:rPr>
          <w:b/>
          <w:color w:val="000000" w:themeColor="text1"/>
          <w:sz w:val="22"/>
          <w:szCs w:val="22"/>
        </w:rPr>
      </w:pPr>
      <w:r>
        <w:rPr>
          <w:color w:val="000000" w:themeColor="text1"/>
          <w:sz w:val="22"/>
          <w:szCs w:val="22"/>
        </w:rPr>
        <w:t xml:space="preserve">Programa hangi süreç/ler ile öğrenci kabul edildiğini açıklayınız. </w:t>
      </w:r>
    </w:p>
    <w:p w14:paraId="76552745" w14:textId="77777777" w:rsidR="00BB7634" w:rsidRDefault="00BB7634" w:rsidP="00BB7634">
      <w:pPr>
        <w:ind w:left="1134"/>
        <w:jc w:val="both"/>
        <w:rPr>
          <w:bCs/>
          <w:sz w:val="22"/>
          <w:szCs w:val="22"/>
        </w:rPr>
      </w:pPr>
      <w:r>
        <w:rPr>
          <w:bCs/>
          <w:color w:val="000000" w:themeColor="text1"/>
          <w:sz w:val="22"/>
          <w:szCs w:val="22"/>
        </w:rPr>
        <w:t xml:space="preserve">YÖK’ün ilgili mevzuatı doğrultusunda ÖSYM tarafından belirlenir. Çocuk </w:t>
      </w:r>
      <w:proofErr w:type="gramStart"/>
      <w:r>
        <w:rPr>
          <w:bCs/>
          <w:color w:val="000000" w:themeColor="text1"/>
          <w:sz w:val="22"/>
          <w:szCs w:val="22"/>
        </w:rPr>
        <w:t>Gelişimi  Programı’na</w:t>
      </w:r>
      <w:proofErr w:type="gramEnd"/>
      <w:r>
        <w:rPr>
          <w:bCs/>
          <w:color w:val="000000" w:themeColor="text1"/>
          <w:sz w:val="22"/>
          <w:szCs w:val="22"/>
        </w:rPr>
        <w:t xml:space="preserve"> ÖSYM başkanlığınca yapılan üniversite giriş sınavı ile öğrenci kabulü yapılmaktadır </w:t>
      </w:r>
      <w:r>
        <w:rPr>
          <w:bCs/>
          <w:sz w:val="22"/>
          <w:szCs w:val="22"/>
        </w:rPr>
        <w:t>(Kanıt B.1.1.1.1). Programa kabul edilen öğrenciler Temel Yeterlilik Testi (TYT) puanı ile tercih yapmaktadır. Yabancı uyruklu öğrenciler ise Yabancı Uyruklu Öğrenci Sınavı (YÖS) ile kabul edilmektedir (Kanıt B.1.1.1.2).</w:t>
      </w:r>
    </w:p>
    <w:p w14:paraId="3BD080C5" w14:textId="77777777" w:rsidR="00BB7634" w:rsidRDefault="00BB7634" w:rsidP="00BB7634">
      <w:pPr>
        <w:ind w:left="1134"/>
        <w:jc w:val="both"/>
        <w:rPr>
          <w:b/>
          <w:sz w:val="22"/>
          <w:szCs w:val="22"/>
        </w:rPr>
      </w:pPr>
      <w:r>
        <w:rPr>
          <w:b/>
          <w:sz w:val="22"/>
          <w:szCs w:val="22"/>
        </w:rPr>
        <w:t xml:space="preserve">Kanıt: </w:t>
      </w:r>
    </w:p>
    <w:p w14:paraId="48E8E566" w14:textId="77777777" w:rsidR="00BB7634" w:rsidRDefault="00BB7634" w:rsidP="00BB7634">
      <w:pPr>
        <w:ind w:left="1134"/>
        <w:jc w:val="both"/>
        <w:rPr>
          <w:rStyle w:val="Kpr"/>
          <w:bCs/>
          <w:color w:val="000000" w:themeColor="text1"/>
        </w:rPr>
      </w:pPr>
      <w:r>
        <w:rPr>
          <w:bCs/>
          <w:color w:val="000000" w:themeColor="text1"/>
          <w:sz w:val="22"/>
          <w:szCs w:val="22"/>
        </w:rPr>
        <w:t>Kanıt B.1.1.1.1:</w:t>
      </w:r>
      <w:r>
        <w:rPr>
          <w:rStyle w:val="Kpr"/>
          <w:bCs/>
          <w:color w:val="000000" w:themeColor="text1"/>
          <w:sz w:val="22"/>
          <w:szCs w:val="22"/>
        </w:rPr>
        <w:t xml:space="preserve"> </w:t>
      </w:r>
      <w:hyperlink r:id="rId11" w:history="1">
        <w:r>
          <w:rPr>
            <w:rStyle w:val="Kpr"/>
            <w:bCs/>
            <w:sz w:val="22"/>
            <w:szCs w:val="22"/>
          </w:rPr>
          <w:t>https://yokatlas.yok.gov.tr/onlisans.php?y=108650606</w:t>
        </w:r>
      </w:hyperlink>
    </w:p>
    <w:p w14:paraId="29B5601C" w14:textId="77777777" w:rsidR="00BB7634" w:rsidRDefault="00BB7634" w:rsidP="00BB7634">
      <w:pPr>
        <w:ind w:left="1134"/>
        <w:jc w:val="both"/>
      </w:pPr>
      <w:r>
        <w:rPr>
          <w:bCs/>
          <w:color w:val="000000" w:themeColor="text1"/>
          <w:sz w:val="22"/>
          <w:szCs w:val="22"/>
        </w:rPr>
        <w:t xml:space="preserve">Kanıt B.1.1.1.2: </w:t>
      </w:r>
      <w:hyperlink r:id="rId12" w:history="1">
        <w:r>
          <w:rPr>
            <w:rStyle w:val="Kpr"/>
            <w:bCs/>
            <w:color w:val="000000" w:themeColor="text1"/>
            <w:sz w:val="22"/>
            <w:szCs w:val="22"/>
          </w:rPr>
          <w:t>https://cdn.pau.edu.tr/APP/SYBS/262/3/PAU%20Yurtd%C4%B1%C5%9F%C4%B1ndan%20%C3%96%C4%9Frenci%20Kabul%20Ve%20Kay%C4%B1t%20Y%C3%B6nergesi.pdf</w:t>
        </w:r>
      </w:hyperlink>
    </w:p>
    <w:p w14:paraId="2E34D4C9" w14:textId="77777777" w:rsidR="00BB7634" w:rsidRDefault="00BB7634" w:rsidP="00BB7634">
      <w:pPr>
        <w:pStyle w:val="ListeParagraf"/>
        <w:numPr>
          <w:ilvl w:val="2"/>
          <w:numId w:val="2"/>
        </w:numPr>
        <w:ind w:left="1134" w:hanging="567"/>
        <w:jc w:val="both"/>
        <w:rPr>
          <w:color w:val="000000" w:themeColor="text1"/>
          <w:sz w:val="22"/>
          <w:szCs w:val="22"/>
        </w:rPr>
      </w:pPr>
      <w:r>
        <w:rPr>
          <w:b/>
          <w:color w:val="000000" w:themeColor="text1"/>
          <w:sz w:val="22"/>
          <w:szCs w:val="22"/>
        </w:rPr>
        <w:t>Tablo 1.1</w:t>
      </w:r>
      <w:r>
        <w:rPr>
          <w:color w:val="000000" w:themeColor="text1"/>
          <w:sz w:val="22"/>
          <w:szCs w:val="22"/>
        </w:rPr>
        <w:t>’i son üç yıl için doldurunuz. (</w:t>
      </w:r>
      <w:r>
        <w:rPr>
          <w:rFonts w:eastAsia="Cambria"/>
          <w:i/>
          <w:color w:val="000000" w:themeColor="text1"/>
          <w:sz w:val="22"/>
          <w:szCs w:val="22"/>
        </w:rPr>
        <w:t>Kurum ziyareti başlangıcında bu tablonun güncellenmiş bir sürümü takım üyelerine sunulmalıdır.</w:t>
      </w:r>
      <w:r>
        <w:rPr>
          <w:color w:val="000000" w:themeColor="text1"/>
          <w:sz w:val="22"/>
          <w:szCs w:val="22"/>
        </w:rPr>
        <w:t>)</w:t>
      </w:r>
    </w:p>
    <w:p w14:paraId="3BD3E8DA" w14:textId="77777777" w:rsidR="00BB7634" w:rsidRDefault="00BB7634" w:rsidP="00BB7634">
      <w:pPr>
        <w:pStyle w:val="ListeParagraf"/>
        <w:ind w:left="1134"/>
        <w:jc w:val="both"/>
        <w:rPr>
          <w:color w:val="000000" w:themeColor="text1"/>
          <w:sz w:val="22"/>
          <w:szCs w:val="22"/>
        </w:rPr>
      </w:pPr>
      <w:r>
        <w:rPr>
          <w:color w:val="000000" w:themeColor="text1"/>
          <w:sz w:val="22"/>
          <w:szCs w:val="22"/>
        </w:rPr>
        <w:t xml:space="preserve">Son üç yıla bakıldığında YÖK tarafından her yıl 74 kontenjan verilmiştir. Kontenjan sayısı kadar öğrenci kayıt yaptırmıştır. Program doluluk oranı yüzde yüzdür. Programa ait kontenjan, kayıt ve mezuniyet sayıları ile taban puan ve başarı sırası bilgilerine YÖKATLAS (Kanıt </w:t>
      </w:r>
      <w:r>
        <w:rPr>
          <w:bCs/>
          <w:color w:val="000000" w:themeColor="text1"/>
          <w:sz w:val="22"/>
          <w:szCs w:val="22"/>
        </w:rPr>
        <w:t>B.1.1.2.1</w:t>
      </w:r>
      <w:r>
        <w:rPr>
          <w:color w:val="000000" w:themeColor="text1"/>
          <w:sz w:val="22"/>
          <w:szCs w:val="22"/>
        </w:rPr>
        <w:t xml:space="preserve">) adresinden ve PAU PUSULA (Kanıt </w:t>
      </w:r>
      <w:r>
        <w:rPr>
          <w:bCs/>
          <w:color w:val="000000" w:themeColor="text1"/>
          <w:sz w:val="22"/>
          <w:szCs w:val="22"/>
        </w:rPr>
        <w:t>B.1.1.2.2</w:t>
      </w:r>
      <w:r>
        <w:rPr>
          <w:color w:val="000000" w:themeColor="text1"/>
          <w:sz w:val="22"/>
          <w:szCs w:val="22"/>
        </w:rPr>
        <w:t xml:space="preserve">) sisteminden ulaşılabilmektedir. Mezun sayıları bilgisine ulaşmak için; Pusula Bilgi </w:t>
      </w:r>
      <w:proofErr w:type="gramStart"/>
      <w:r>
        <w:rPr>
          <w:color w:val="000000" w:themeColor="text1"/>
          <w:sz w:val="22"/>
          <w:szCs w:val="22"/>
        </w:rPr>
        <w:t>Sistemi &gt;</w:t>
      </w:r>
      <w:proofErr w:type="gramEnd"/>
      <w:r>
        <w:rPr>
          <w:color w:val="000000" w:themeColor="text1"/>
          <w:sz w:val="22"/>
          <w:szCs w:val="22"/>
        </w:rPr>
        <w:t xml:space="preserve"> Kurumsal Veri Değerlendirme Sistemi &gt; Öğrenci Verileri &gt; Mezuniyet Süreleri ve Not Ortalamaları adımlarını izlenebilmektedir (Kanıt </w:t>
      </w:r>
      <w:r>
        <w:rPr>
          <w:bCs/>
          <w:color w:val="000000" w:themeColor="text1"/>
          <w:sz w:val="22"/>
          <w:szCs w:val="22"/>
        </w:rPr>
        <w:t>B.1.1.2.3</w:t>
      </w:r>
      <w:r>
        <w:rPr>
          <w:color w:val="000000" w:themeColor="text1"/>
          <w:sz w:val="22"/>
          <w:szCs w:val="22"/>
        </w:rPr>
        <w:t>).</w:t>
      </w:r>
    </w:p>
    <w:p w14:paraId="4B98D820" w14:textId="77777777" w:rsidR="00BB7634" w:rsidRDefault="00BB7634" w:rsidP="00BB7634">
      <w:pPr>
        <w:pStyle w:val="ListeParagraf"/>
        <w:ind w:left="1134"/>
        <w:jc w:val="both"/>
        <w:rPr>
          <w:b/>
          <w:bCs/>
          <w:color w:val="000000" w:themeColor="text1"/>
          <w:sz w:val="22"/>
          <w:szCs w:val="22"/>
        </w:rPr>
      </w:pPr>
      <w:r>
        <w:rPr>
          <w:b/>
          <w:bCs/>
          <w:color w:val="000000" w:themeColor="text1"/>
          <w:sz w:val="22"/>
          <w:szCs w:val="22"/>
        </w:rPr>
        <w:t>Kanıt:</w:t>
      </w:r>
    </w:p>
    <w:p w14:paraId="41A810CD" w14:textId="77777777" w:rsidR="00BB7634" w:rsidRDefault="00BB7634" w:rsidP="00BB7634">
      <w:pPr>
        <w:pStyle w:val="ListeParagraf"/>
        <w:ind w:left="1134"/>
        <w:jc w:val="both"/>
      </w:pPr>
      <w:r>
        <w:rPr>
          <w:color w:val="000000" w:themeColor="text1"/>
          <w:sz w:val="22"/>
          <w:szCs w:val="22"/>
        </w:rPr>
        <w:t xml:space="preserve">Kanıt </w:t>
      </w:r>
      <w:r>
        <w:rPr>
          <w:bCs/>
          <w:color w:val="000000" w:themeColor="text1"/>
          <w:sz w:val="22"/>
          <w:szCs w:val="22"/>
        </w:rPr>
        <w:t>B.1.1.2.1</w:t>
      </w:r>
      <w:r>
        <w:rPr>
          <w:color w:val="000000" w:themeColor="text1"/>
          <w:sz w:val="22"/>
          <w:szCs w:val="22"/>
        </w:rPr>
        <w:t xml:space="preserve">: </w:t>
      </w:r>
      <w:hyperlink r:id="rId13" w:history="1">
        <w:r>
          <w:rPr>
            <w:rStyle w:val="Kpr"/>
          </w:rPr>
          <w:t xml:space="preserve">Pamukkale </w:t>
        </w:r>
        <w:proofErr w:type="gramStart"/>
        <w:r>
          <w:rPr>
            <w:rStyle w:val="Kpr"/>
          </w:rPr>
          <w:t>Üniversitesi -</w:t>
        </w:r>
        <w:proofErr w:type="gramEnd"/>
        <w:r>
          <w:rPr>
            <w:rStyle w:val="Kpr"/>
          </w:rPr>
          <w:t xml:space="preserve"> Çocuk Gelişimi (108650606) | Yök Önlisans Atlası</w:t>
        </w:r>
      </w:hyperlink>
    </w:p>
    <w:p w14:paraId="679965C2" w14:textId="77777777" w:rsidR="00BB7634" w:rsidRDefault="00BB7634" w:rsidP="00BB7634">
      <w:pPr>
        <w:pStyle w:val="ListeParagraf"/>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B.1.1.2.2</w:t>
      </w:r>
      <w:r>
        <w:rPr>
          <w:color w:val="000000" w:themeColor="text1"/>
          <w:sz w:val="22"/>
          <w:szCs w:val="22"/>
        </w:rPr>
        <w:t xml:space="preserve">: Öğrenci sayıları bilgisine ulaşmak için; Pusula Bilgi </w:t>
      </w:r>
      <w:proofErr w:type="gramStart"/>
      <w:r>
        <w:rPr>
          <w:color w:val="000000" w:themeColor="text1"/>
          <w:sz w:val="22"/>
          <w:szCs w:val="22"/>
        </w:rPr>
        <w:t>Sistemi &gt;</w:t>
      </w:r>
      <w:proofErr w:type="gramEnd"/>
      <w:r>
        <w:rPr>
          <w:color w:val="000000" w:themeColor="text1"/>
          <w:sz w:val="22"/>
          <w:szCs w:val="22"/>
        </w:rPr>
        <w:t xml:space="preserve"> Kurumsal   Veri Değerlendirme Sistemi &gt; Öğrenci Verileri &gt; Öğrenci Sayıları adımlarını izleyebilirsiniz. </w:t>
      </w:r>
    </w:p>
    <w:p w14:paraId="02E1A2CA" w14:textId="77777777" w:rsidR="00BB7634" w:rsidRDefault="00C07D42" w:rsidP="00BB7634">
      <w:pPr>
        <w:pStyle w:val="ListeParagraf"/>
        <w:ind w:left="1134"/>
        <w:jc w:val="both"/>
        <w:rPr>
          <w:color w:val="000000" w:themeColor="text1"/>
          <w:sz w:val="22"/>
          <w:szCs w:val="22"/>
        </w:rPr>
      </w:pPr>
      <w:hyperlink r:id="rId14" w:anchor="P54c7762d14104d63bdb711afdf4050db_2_433iT0R0x33" w:history="1">
        <w:r w:rsidR="00BB7634">
          <w:rPr>
            <w:rStyle w:val="Kpr"/>
            <w:color w:val="000000" w:themeColor="text1"/>
            <w:sz w:val="22"/>
            <w:szCs w:val="22"/>
          </w:rPr>
          <w:t>https://app.pusula.pau.edu.tr/kdm/OgrenciVerileri/OgrenciSayilari.aspx#P54c7762d14104d63bdb711afdf4050db_2_433iT0R0x33</w:t>
        </w:r>
      </w:hyperlink>
      <w:r w:rsidR="00BB7634">
        <w:rPr>
          <w:color w:val="000000" w:themeColor="text1"/>
          <w:sz w:val="22"/>
          <w:szCs w:val="22"/>
        </w:rPr>
        <w:t xml:space="preserve"> (Sisteme giriş şifreli olup, ekran görüntüsü ekte sunulmuştur).</w:t>
      </w:r>
    </w:p>
    <w:p w14:paraId="252ED4A9" w14:textId="77777777" w:rsidR="00BB7634" w:rsidRDefault="00BB7634" w:rsidP="00BB7634">
      <w:pPr>
        <w:pStyle w:val="ListeParagraf"/>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 xml:space="preserve">B.1.1.2.3: </w:t>
      </w:r>
      <w:r>
        <w:rPr>
          <w:color w:val="000000" w:themeColor="text1"/>
          <w:sz w:val="22"/>
          <w:szCs w:val="22"/>
        </w:rPr>
        <w:t>PUSULA Bilgi Sistemi Kurumsal Veri Değerlendirme Sistemi, Öğrenci Verileri, Öğrenci Sayıları Modülü Ekran Görüntüsü</w:t>
      </w:r>
    </w:p>
    <w:p w14:paraId="10A1107F" w14:textId="77777777" w:rsidR="00BB7634" w:rsidRDefault="00BB7634" w:rsidP="00BB7634">
      <w:pPr>
        <w:pStyle w:val="ListeParagraf"/>
        <w:numPr>
          <w:ilvl w:val="1"/>
          <w:numId w:val="2"/>
        </w:numPr>
        <w:tabs>
          <w:tab w:val="left" w:pos="1276"/>
        </w:tabs>
        <w:ind w:left="1134" w:hanging="567"/>
        <w:jc w:val="both"/>
        <w:rPr>
          <w:b/>
          <w:color w:val="000000" w:themeColor="text1"/>
          <w:sz w:val="22"/>
          <w:szCs w:val="22"/>
        </w:rPr>
      </w:pPr>
      <w:r>
        <w:rPr>
          <w:color w:val="000000" w:themeColor="text1"/>
          <w:sz w:val="22"/>
          <w:szCs w:val="22"/>
        </w:rPr>
        <w:t xml:space="preserve">Kontenjanlar ve programa kabul edilen öğrenci sayılarıyla, bu öğrenciler ile ilgili göstergelerin yıllara göre değişiminin bir değerlendirmesini veriniz. </w:t>
      </w:r>
      <w:r>
        <w:rPr>
          <w:b/>
          <w:color w:val="000000" w:themeColor="text1"/>
          <w:sz w:val="22"/>
          <w:szCs w:val="22"/>
        </w:rPr>
        <w:t>Tablo 1.2</w:t>
      </w:r>
      <w:r>
        <w:rPr>
          <w:color w:val="000000" w:themeColor="text1"/>
          <w:sz w:val="22"/>
          <w:szCs w:val="22"/>
        </w:rPr>
        <w:t>’yi son üç yıl için doldurunuz. (</w:t>
      </w:r>
      <w:r>
        <w:rPr>
          <w:rFonts w:eastAsia="Cambria"/>
          <w:i/>
          <w:color w:val="000000" w:themeColor="text1"/>
          <w:sz w:val="22"/>
          <w:szCs w:val="22"/>
        </w:rPr>
        <w:t>Kurum ziyareti başlangıcında bu tablonun güncellenmiş bir sürümü takım üyelerine sunulmalıdır.</w:t>
      </w:r>
      <w:r>
        <w:rPr>
          <w:color w:val="000000" w:themeColor="text1"/>
          <w:sz w:val="22"/>
          <w:szCs w:val="22"/>
        </w:rPr>
        <w:t>)</w:t>
      </w:r>
    </w:p>
    <w:p w14:paraId="0E028BFE" w14:textId="77777777" w:rsidR="00BB7634" w:rsidRDefault="00BB7634" w:rsidP="00BB7634">
      <w:pPr>
        <w:tabs>
          <w:tab w:val="left" w:pos="1276"/>
        </w:tabs>
        <w:ind w:left="1134"/>
        <w:jc w:val="both"/>
        <w:rPr>
          <w:bCs/>
          <w:color w:val="000000" w:themeColor="text1"/>
          <w:sz w:val="22"/>
          <w:szCs w:val="22"/>
        </w:rPr>
      </w:pPr>
      <w:r>
        <w:rPr>
          <w:bCs/>
          <w:color w:val="000000" w:themeColor="text1"/>
          <w:sz w:val="22"/>
          <w:szCs w:val="22"/>
        </w:rPr>
        <w:t>Son 3 yıla ait Yükseköğretim Girdi Göstergeleri incelendiğinde, programımızın %100 doluluk oranına sahip olduğu görülmektedir. Kazanıp kayıt yaptırmayan öğrenci sayısı 2022 ve 2023yılında 11 iken bu sayı 2024 yılında 8 olarak gerçekleşmiştir (</w:t>
      </w:r>
      <w:r>
        <w:rPr>
          <w:color w:val="000000" w:themeColor="text1"/>
          <w:sz w:val="22"/>
          <w:szCs w:val="22"/>
        </w:rPr>
        <w:t xml:space="preserve">Kanıt </w:t>
      </w:r>
      <w:r>
        <w:rPr>
          <w:bCs/>
          <w:color w:val="000000" w:themeColor="text1"/>
          <w:sz w:val="22"/>
          <w:szCs w:val="22"/>
        </w:rPr>
        <w:t xml:space="preserve">B.1.2.1). </w:t>
      </w:r>
      <w:proofErr w:type="gramStart"/>
      <w:r>
        <w:rPr>
          <w:bCs/>
          <w:color w:val="000000" w:themeColor="text1"/>
          <w:sz w:val="22"/>
          <w:szCs w:val="22"/>
        </w:rPr>
        <w:t>son</w:t>
      </w:r>
      <w:proofErr w:type="gramEnd"/>
      <w:r>
        <w:rPr>
          <w:bCs/>
          <w:color w:val="000000" w:themeColor="text1"/>
          <w:sz w:val="22"/>
          <w:szCs w:val="22"/>
        </w:rPr>
        <w:t xml:space="preserve"> 3 yılda programımıza yerleşen öğrencilerin cinsiyet dağılımları incelendiğinde, 2022 yılında yerleşenlerin %15,3’ü erkek iken, 2023 yılında %12,2 ve 2024 yılında %21,6 olarak gerçekleşmiştir (</w:t>
      </w:r>
      <w:r>
        <w:rPr>
          <w:color w:val="000000" w:themeColor="text1"/>
          <w:sz w:val="22"/>
          <w:szCs w:val="22"/>
        </w:rPr>
        <w:t xml:space="preserve">Kanıt </w:t>
      </w:r>
      <w:r>
        <w:rPr>
          <w:bCs/>
          <w:color w:val="000000" w:themeColor="text1"/>
          <w:sz w:val="22"/>
          <w:szCs w:val="22"/>
        </w:rPr>
        <w:t>B.1.2.2). Son 3 yılda yerleşen öğrencilerin geldikleri coğrafi bölgeler incelendiğinde, her üç yılda da ortalama yarı yarıya aynı şehir ve farklı şehir dağılımı göstermektedir. Programımıza kaydolan öğrencilerin büyük çoğunluğu Ege Bölgesindendir (</w:t>
      </w:r>
      <w:r>
        <w:rPr>
          <w:color w:val="000000" w:themeColor="text1"/>
          <w:sz w:val="22"/>
          <w:szCs w:val="22"/>
        </w:rPr>
        <w:t xml:space="preserve">Kanıt </w:t>
      </w:r>
      <w:r>
        <w:rPr>
          <w:bCs/>
          <w:color w:val="000000" w:themeColor="text1"/>
          <w:sz w:val="22"/>
          <w:szCs w:val="22"/>
        </w:rPr>
        <w:t>B.1.2.3). Yine son 3 yılda programımıza kayıt yaptıran öğrencilerin büyük çoğunluğunu liseden mezun daha önce hiç üniversiteye yerleşmemiş ve liseden yeni mezun ÖSYS ye ilk defa giren öğrenciler olduğu ve bu öğrencilerin büyük kısmının alanı olmayan liseler ile sağlık hizmetleri alanından olduğu görülmektedir (</w:t>
      </w:r>
      <w:r>
        <w:rPr>
          <w:color w:val="000000" w:themeColor="text1"/>
          <w:sz w:val="22"/>
          <w:szCs w:val="22"/>
        </w:rPr>
        <w:t xml:space="preserve">Kanıt </w:t>
      </w:r>
      <w:r>
        <w:rPr>
          <w:bCs/>
          <w:color w:val="000000" w:themeColor="text1"/>
          <w:sz w:val="22"/>
          <w:szCs w:val="22"/>
        </w:rPr>
        <w:t xml:space="preserve">B.1.2.4). Programımızın son 3 yılda ülke genelinde tercih edilme sırasının her 3 yılda ortalama 9 civarı olduğu, programımızı tercih eden öğrenci sayısının 2022 yılında 3592, 2023 yılında </w:t>
      </w:r>
      <w:r>
        <w:rPr>
          <w:bCs/>
          <w:color w:val="000000" w:themeColor="text1"/>
          <w:sz w:val="22"/>
          <w:szCs w:val="22"/>
        </w:rPr>
        <w:lastRenderedPageBreak/>
        <w:t>2160 ve 2024 yılında 2287 olduğu görülmektedir. Yerleşen öğrencilerin büyük çoğunluğunun ilk on tercihi olarak yerleştiği anlaşılmaktadır (</w:t>
      </w:r>
      <w:r>
        <w:rPr>
          <w:color w:val="000000" w:themeColor="text1"/>
          <w:sz w:val="22"/>
          <w:szCs w:val="22"/>
        </w:rPr>
        <w:t xml:space="preserve">Kanıt </w:t>
      </w:r>
      <w:r>
        <w:rPr>
          <w:bCs/>
          <w:color w:val="000000" w:themeColor="text1"/>
          <w:sz w:val="22"/>
          <w:szCs w:val="22"/>
        </w:rPr>
        <w:t>B.1.2.5).</w:t>
      </w:r>
    </w:p>
    <w:p w14:paraId="12C13710" w14:textId="77777777" w:rsidR="00BB7634" w:rsidRDefault="00BB7634" w:rsidP="00BB7634">
      <w:pPr>
        <w:tabs>
          <w:tab w:val="left" w:pos="1276"/>
        </w:tabs>
        <w:ind w:left="1134"/>
        <w:jc w:val="both"/>
        <w:rPr>
          <w:b/>
          <w:bCs/>
          <w:color w:val="000000" w:themeColor="text1"/>
          <w:sz w:val="22"/>
          <w:szCs w:val="22"/>
        </w:rPr>
      </w:pPr>
      <w:r>
        <w:rPr>
          <w:b/>
          <w:bCs/>
          <w:color w:val="000000" w:themeColor="text1"/>
          <w:sz w:val="22"/>
          <w:szCs w:val="22"/>
        </w:rPr>
        <w:t>Kanıt:</w:t>
      </w:r>
    </w:p>
    <w:p w14:paraId="196A2599"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B.1.2.1: Yükseköğretim Girdi Göstergeleri/</w:t>
      </w:r>
      <w:r>
        <w:rPr>
          <w:color w:val="000000" w:themeColor="text1"/>
        </w:rPr>
        <w:t xml:space="preserve"> </w:t>
      </w:r>
      <w:r>
        <w:rPr>
          <w:bCs/>
          <w:color w:val="000000" w:themeColor="text1"/>
          <w:sz w:val="22"/>
          <w:szCs w:val="22"/>
        </w:rPr>
        <w:t>Kontenjan, Yerleşme ve Kayıt İstatistikleri</w:t>
      </w:r>
    </w:p>
    <w:p w14:paraId="18312EAF" w14:textId="77777777" w:rsidR="00BB7634" w:rsidRDefault="00BB7634" w:rsidP="00BB7634">
      <w:pPr>
        <w:tabs>
          <w:tab w:val="left" w:pos="1276"/>
        </w:tabs>
        <w:ind w:left="1134"/>
        <w:jc w:val="both"/>
        <w:rPr>
          <w:bCs/>
          <w:color w:val="000000" w:themeColor="text1"/>
          <w:sz w:val="22"/>
          <w:szCs w:val="22"/>
        </w:rPr>
      </w:pPr>
      <w:r>
        <w:rPr>
          <w:bCs/>
          <w:color w:val="000000" w:themeColor="text1"/>
          <w:sz w:val="22"/>
          <w:szCs w:val="22"/>
        </w:rPr>
        <w:t>Kanıt B.1.2.2: Yükseköğretim Girdi Göstergeleri/ Yerleşenlerin Cinsiyet Dağılımı</w:t>
      </w:r>
    </w:p>
    <w:p w14:paraId="31D8A9B8"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B.1.2.3: Yükseköğretim Girdi Göstergeleri/ Yerleşenlerin Geldikleri Coğrafi Bölgeler</w:t>
      </w:r>
    </w:p>
    <w:p w14:paraId="5FF3CFE2"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B.1.2.4: Yükseköğretim Girdi Göstergeleri/ Yerleşenlerin Öğrenim Durumu ve Yerleşenlerin Mezun Oldukları Lise Alanları</w:t>
      </w:r>
    </w:p>
    <w:p w14:paraId="277AFB5A"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B.1.2.5: Yükseköğretim Girdi Göstergeleri/ Ülke Genelinde Tercih Edilme İstatistikleri</w:t>
      </w:r>
    </w:p>
    <w:p w14:paraId="340974E7" w14:textId="77777777" w:rsidR="00BB7634" w:rsidRDefault="00BB7634" w:rsidP="00BB7634">
      <w:pPr>
        <w:numPr>
          <w:ilvl w:val="1"/>
          <w:numId w:val="2"/>
        </w:numPr>
        <w:ind w:left="1134" w:hanging="567"/>
        <w:jc w:val="both"/>
        <w:rPr>
          <w:b/>
          <w:color w:val="000000" w:themeColor="text1"/>
          <w:sz w:val="22"/>
          <w:szCs w:val="22"/>
        </w:rPr>
      </w:pPr>
      <w:r>
        <w:rPr>
          <w:color w:val="000000" w:themeColor="text1"/>
          <w:sz w:val="22"/>
          <w:szCs w:val="22"/>
        </w:rPr>
        <w:t>Yatay geçiş, çift anadal ve yandal uygulamaları ile başka programlarda ve/veya kurumlarda alınmış dersler ve kazanılmış kredilerin değerlendirilmesinde uygulanan politikaları özetleyiniz ve bu politikaların nasıl uygulandığını açıklayınız.</w:t>
      </w:r>
      <w:r>
        <w:rPr>
          <w:b/>
          <w:color w:val="000000" w:themeColor="text1"/>
          <w:sz w:val="22"/>
          <w:szCs w:val="22"/>
        </w:rPr>
        <w:t xml:space="preserve"> Tablo 1.3</w:t>
      </w:r>
      <w:r>
        <w:rPr>
          <w:color w:val="000000" w:themeColor="text1"/>
          <w:sz w:val="22"/>
          <w:szCs w:val="22"/>
        </w:rPr>
        <w:t>’ü son üç yıl için doldurunuz. (</w:t>
      </w:r>
      <w:r>
        <w:rPr>
          <w:rFonts w:eastAsia="Cambria"/>
          <w:i/>
          <w:color w:val="000000" w:themeColor="text1"/>
          <w:sz w:val="22"/>
          <w:szCs w:val="22"/>
        </w:rPr>
        <w:t>Kurum ziyareti başlangıcında bu tablonun güncellenmiş bir sürümü takım üyelerine sunulmalıdır.</w:t>
      </w:r>
      <w:r>
        <w:rPr>
          <w:color w:val="000000" w:themeColor="text1"/>
          <w:sz w:val="22"/>
          <w:szCs w:val="22"/>
        </w:rPr>
        <w:t>)</w:t>
      </w:r>
    </w:p>
    <w:p w14:paraId="69D68726" w14:textId="77777777" w:rsidR="00BB7634" w:rsidRDefault="00BB7634" w:rsidP="00BB7634">
      <w:pPr>
        <w:ind w:left="1134"/>
        <w:jc w:val="both"/>
        <w:rPr>
          <w:color w:val="000000" w:themeColor="text1"/>
          <w:sz w:val="22"/>
          <w:szCs w:val="22"/>
        </w:rPr>
      </w:pPr>
      <w:r>
        <w:rPr>
          <w:color w:val="000000" w:themeColor="text1"/>
          <w:sz w:val="22"/>
          <w:szCs w:val="22"/>
        </w:rPr>
        <w:t xml:space="preserve">Okulumuz genelinde çift anadal ve yandal uygulamamız yoktur. </w:t>
      </w:r>
    </w:p>
    <w:p w14:paraId="660BB6B6" w14:textId="77777777" w:rsidR="00BB7634" w:rsidRDefault="00BB7634" w:rsidP="00BB7634">
      <w:pPr>
        <w:ind w:left="1134"/>
        <w:jc w:val="both"/>
        <w:rPr>
          <w:color w:val="000000" w:themeColor="text1"/>
          <w:sz w:val="22"/>
          <w:szCs w:val="22"/>
        </w:rPr>
      </w:pPr>
      <w:r>
        <w:rPr>
          <w:color w:val="000000" w:themeColor="text1"/>
          <w:sz w:val="22"/>
          <w:szCs w:val="22"/>
        </w:rPr>
        <w:t xml:space="preserve">Kuruma YKS, Yatay geçiş, ek kontenjan vb. şekillerde gelen öğrencilerin önceki öğrenimlerinin (örgün, yaygın ve uzaktan/karma eğitim yoluyla edinilen bilgi ve becerileri) tanınması ve kredilendirilmesi, ilgili mevzuat hükümleri kapsamında uyum komisyonları tarafından yapılmakta ve öğrencinin transkriptine işlenmektedir. YKS, Yatay geçiş, ek kontenjan vb. şekillerde programımıza yerleşip kesin kayıt yaptıran öğrenciler duyurularda belirtilen tarihleri arasında PAU PUSULA sistemi üzerinden muafiyet-intibak başvurusunda bulunmaktadır. Sistem üzerinden muafiyet başvurusu yapması gereken öğrenci daha önce öğrenim gördüğü yükseköğretim kurumundan aldığı derslere ait not durum çizelgesini, ders içeriklerini ve/veya ders öğrenme kazanımlarını sisteme yüklemek zorundadır. Sisteme yüklenen belgelerin doğru ve tam olmasından öğrenci sorumludur. Öğrencinin daha önce öğrenim gördüğü yükseköğretim kurumundan onaylı ya da e-Devlet üzerinden alınmış not durum çizelgesini ilgili akademik alt birime başvuru süresi içerisinde teslim etmesi gerekmektedir. Öğrencinin başvurusu muafiyet ve intibak komisyonu tarafından incelenerek program eş değer dersleri tanımlanmaktadır. Bu incelemede “PAÜ Ön lisans ve Lisans Düzeyindeki Programlar Arasında Yatay Geçiş Esaslarına İlişkin </w:t>
      </w:r>
      <w:proofErr w:type="gramStart"/>
      <w:r>
        <w:rPr>
          <w:color w:val="000000" w:themeColor="text1"/>
          <w:sz w:val="22"/>
          <w:szCs w:val="22"/>
        </w:rPr>
        <w:t>Yönerge ”si</w:t>
      </w:r>
      <w:proofErr w:type="gramEnd"/>
      <w:r>
        <w:rPr>
          <w:color w:val="000000" w:themeColor="text1"/>
          <w:sz w:val="22"/>
          <w:szCs w:val="22"/>
        </w:rPr>
        <w:t xml:space="preserve"> (Kanıt </w:t>
      </w:r>
      <w:r>
        <w:rPr>
          <w:bCs/>
          <w:color w:val="000000" w:themeColor="text1"/>
          <w:sz w:val="22"/>
          <w:szCs w:val="22"/>
        </w:rPr>
        <w:t xml:space="preserve">B.1.3.1) </w:t>
      </w:r>
      <w:r>
        <w:rPr>
          <w:color w:val="000000" w:themeColor="text1"/>
          <w:sz w:val="22"/>
          <w:szCs w:val="22"/>
        </w:rPr>
        <w:t xml:space="preserve">ve “PAÜ Eşdeğerlik, Muafiyet ve İntibak Yönergesi” (Kanıt </w:t>
      </w:r>
      <w:r>
        <w:rPr>
          <w:bCs/>
          <w:color w:val="000000" w:themeColor="text1"/>
          <w:sz w:val="22"/>
          <w:szCs w:val="22"/>
        </w:rPr>
        <w:t>B.1.3.2</w:t>
      </w:r>
      <w:r>
        <w:rPr>
          <w:color w:val="000000" w:themeColor="text1"/>
          <w:sz w:val="22"/>
          <w:szCs w:val="22"/>
        </w:rPr>
        <w:t xml:space="preserve">) baz alınmaktadır. Komisyon, öğrencinin eşdeğerlik ve muafiyet taleplerini sadece kabul ya da reddedebilir, öğrencinin başvuruda beyan ettiği bilgilerde herhangi bir değişiklik yapamaz. Öğrencinin eşdeğerlik, muafiyet ve intibak talebini inceleyerek değerlendirmesini yapar ve sistem üzerinden onay verir. Komisyon, ders eşdeğerliklerini belirlerken gerekli görürse ilgili dersin sorumlu öğretim elemanı/elemanlarından yazılı görüş alabilir. Ayrıca PAÜ ana sayfada ilgili Eğitim-Öğretim Yılı ve Yarıyılına ait Ön lisans Programlarına Yatay Geçiş Duyurusu, YKS Sonucunda Üniversitemiz Programlarına Kayıt Yaptıran Öğrencilerin Muafiyet İşlemleri Duyurusu gibi duyurular yayımlanmakta, başvuru yapacak öğrenciler için dikkat etmeleri gereken kurallar ve ilgili açıklamalar yer almaktadır (Kanıt </w:t>
      </w:r>
      <w:r>
        <w:rPr>
          <w:bCs/>
          <w:color w:val="000000" w:themeColor="text1"/>
          <w:sz w:val="22"/>
          <w:szCs w:val="22"/>
        </w:rPr>
        <w:t xml:space="preserve">B.1.3.3; </w:t>
      </w:r>
      <w:r>
        <w:rPr>
          <w:color w:val="000000" w:themeColor="text1"/>
          <w:sz w:val="22"/>
          <w:szCs w:val="22"/>
        </w:rPr>
        <w:t xml:space="preserve">Kanıt </w:t>
      </w:r>
      <w:r>
        <w:rPr>
          <w:bCs/>
          <w:color w:val="000000" w:themeColor="text1"/>
          <w:sz w:val="22"/>
          <w:szCs w:val="22"/>
        </w:rPr>
        <w:t>B.1.3.4</w:t>
      </w:r>
      <w:r>
        <w:rPr>
          <w:color w:val="000000" w:themeColor="text1"/>
          <w:sz w:val="22"/>
          <w:szCs w:val="22"/>
        </w:rPr>
        <w:t xml:space="preserve">). </w:t>
      </w:r>
    </w:p>
    <w:p w14:paraId="6A6D5242" w14:textId="77777777" w:rsidR="00BB7634" w:rsidRDefault="00BB7634" w:rsidP="00BB7634">
      <w:pPr>
        <w:ind w:left="1134"/>
        <w:jc w:val="both"/>
        <w:rPr>
          <w:color w:val="000000" w:themeColor="text1"/>
          <w:sz w:val="22"/>
          <w:szCs w:val="22"/>
        </w:rPr>
      </w:pPr>
      <w:r>
        <w:rPr>
          <w:color w:val="000000" w:themeColor="text1"/>
          <w:sz w:val="22"/>
          <w:szCs w:val="22"/>
        </w:rPr>
        <w:t>Öğrencinin eşdeğerlik, muafiyet ve intibak işlemleri, başvuru süresinin bitiminden sonraki beş iş günü içinde komisyon tarafından sonuçlandırılır. Sistem üzerinden alınan eşdeğerlik çizelgesi komisyon üyeleri tarafından ıslak imzalı olarak ilgili akademik alt birime teslim edilir. Bu çizelge akademik alt birim başkanlığınca ilgili yönetim kurulunda görüşülmek üzere sistem üzerinden dekanlığa/müdürlüğe gönderilir. Eşdeğerlik çizelgesi, ilgili yönetim kurulunca değerlendirilerek karara bağlandıktan sonra akademik birim öğrenci işleri tarafından yönetim kurulu tarih ve karar numarası ile sistem üzerinden onay verilir.</w:t>
      </w:r>
      <w:r>
        <w:rPr>
          <w:bCs/>
          <w:color w:val="000000" w:themeColor="text1"/>
          <w:sz w:val="22"/>
          <w:szCs w:val="22"/>
        </w:rPr>
        <w:t xml:space="preserve"> Daha sonra okulumuz Yüksekokul Yönetim Kurulu karar suretleri Öğrenci İşleri Daire Başkanlığına ve okulumuz ilgili bölümlerine iletilmektedir (</w:t>
      </w:r>
      <w:r>
        <w:rPr>
          <w:color w:val="000000" w:themeColor="text1"/>
          <w:sz w:val="22"/>
          <w:szCs w:val="22"/>
        </w:rPr>
        <w:t xml:space="preserve">Kanıt </w:t>
      </w:r>
      <w:r>
        <w:rPr>
          <w:bCs/>
          <w:color w:val="000000" w:themeColor="text1"/>
          <w:sz w:val="22"/>
          <w:szCs w:val="22"/>
        </w:rPr>
        <w:t xml:space="preserve">B.1.3.5; </w:t>
      </w:r>
      <w:r>
        <w:rPr>
          <w:color w:val="000000" w:themeColor="text1"/>
          <w:sz w:val="22"/>
          <w:szCs w:val="22"/>
        </w:rPr>
        <w:t xml:space="preserve">Kanıt </w:t>
      </w:r>
      <w:r>
        <w:rPr>
          <w:bCs/>
          <w:color w:val="000000" w:themeColor="text1"/>
          <w:sz w:val="22"/>
          <w:szCs w:val="22"/>
        </w:rPr>
        <w:t xml:space="preserve">B.1.3.6; </w:t>
      </w:r>
      <w:r>
        <w:rPr>
          <w:color w:val="000000" w:themeColor="text1"/>
          <w:sz w:val="22"/>
          <w:szCs w:val="22"/>
        </w:rPr>
        <w:t xml:space="preserve">Kanıt </w:t>
      </w:r>
      <w:r>
        <w:rPr>
          <w:bCs/>
          <w:color w:val="000000" w:themeColor="text1"/>
          <w:sz w:val="22"/>
          <w:szCs w:val="22"/>
        </w:rPr>
        <w:t>B.1.3.7).</w:t>
      </w:r>
    </w:p>
    <w:p w14:paraId="7EF9AEA0" w14:textId="77777777" w:rsidR="00BB7634" w:rsidRDefault="00BB7634" w:rsidP="00BB7634">
      <w:pPr>
        <w:ind w:left="1134"/>
        <w:jc w:val="both"/>
        <w:rPr>
          <w:color w:val="000000" w:themeColor="text1"/>
          <w:sz w:val="22"/>
          <w:szCs w:val="22"/>
        </w:rPr>
      </w:pPr>
      <w:r>
        <w:rPr>
          <w:bCs/>
          <w:color w:val="000000" w:themeColor="text1"/>
          <w:sz w:val="22"/>
          <w:szCs w:val="22"/>
        </w:rPr>
        <w:lastRenderedPageBreak/>
        <w:t xml:space="preserve">Tüm bunlara ek olarak, öğrencilerimizin kayıt süreçlerinde, okulumuz genel kararı olarak, her programdan en az bir öğretim elemanı okulumuzda hazır bulunarak, öğrencilerimizin muafiyet işlemleri konusunda yönlendirilmeleri de yapılmaktadır. </w:t>
      </w:r>
    </w:p>
    <w:p w14:paraId="4BAD2B9B" w14:textId="77777777" w:rsidR="00BB7634" w:rsidRDefault="00BB7634" w:rsidP="00BB7634">
      <w:pPr>
        <w:ind w:left="1134"/>
        <w:jc w:val="both"/>
        <w:rPr>
          <w:b/>
          <w:bCs/>
          <w:color w:val="000000" w:themeColor="text1"/>
          <w:sz w:val="22"/>
          <w:szCs w:val="22"/>
        </w:rPr>
      </w:pPr>
      <w:r>
        <w:rPr>
          <w:b/>
          <w:bCs/>
          <w:color w:val="000000" w:themeColor="text1"/>
          <w:sz w:val="22"/>
          <w:szCs w:val="22"/>
        </w:rPr>
        <w:t>Kanıt:</w:t>
      </w:r>
    </w:p>
    <w:p w14:paraId="4D6EC056" w14:textId="77777777" w:rsidR="00BB7634" w:rsidRDefault="00BB7634" w:rsidP="00BB7634">
      <w:pPr>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B.1.3.1</w:t>
      </w:r>
      <w:r>
        <w:rPr>
          <w:color w:val="000000" w:themeColor="text1"/>
          <w:sz w:val="22"/>
          <w:szCs w:val="22"/>
        </w:rPr>
        <w:t>: PAÜ Önlisans ve Lisans Düzeyindeki Programlar Arasında Yatay GeçişEsaslarınaİlişkinYönerge h</w:t>
      </w:r>
      <w:hyperlink r:id="rId15" w:history="1">
        <w:r>
          <w:rPr>
            <w:rStyle w:val="Kpr"/>
            <w:color w:val="000000" w:themeColor="text1"/>
            <w:sz w:val="22"/>
            <w:szCs w:val="22"/>
          </w:rPr>
          <w:t>ttps://cdn.pau.edu.tr/APP/SYBS/220/2/Yatay%20Ge%C3%A7i%C5%9F%20Esaslarna%20%C4%B0li%C5%9Fkin%20Y%C3%B6nerge.pdf</w:t>
        </w:r>
      </w:hyperlink>
      <w:r>
        <w:rPr>
          <w:color w:val="000000" w:themeColor="text1"/>
          <w:sz w:val="22"/>
          <w:szCs w:val="22"/>
        </w:rPr>
        <w:t xml:space="preserve"> </w:t>
      </w:r>
    </w:p>
    <w:p w14:paraId="2CD573B7" w14:textId="77777777" w:rsidR="00BB7634" w:rsidRDefault="00BB7634" w:rsidP="00BB7634">
      <w:pPr>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B.1.3.2</w:t>
      </w:r>
      <w:r>
        <w:rPr>
          <w:color w:val="000000" w:themeColor="text1"/>
          <w:sz w:val="22"/>
          <w:szCs w:val="22"/>
        </w:rPr>
        <w:t xml:space="preserve">: PAÜ Eşdeğerlik, Muafiyet ve İntibak Yönergesi </w:t>
      </w:r>
      <w:hyperlink r:id="rId16" w:history="1">
        <w:r>
          <w:rPr>
            <w:rStyle w:val="Kpr"/>
            <w:color w:val="000000" w:themeColor="text1"/>
            <w:sz w:val="22"/>
            <w:szCs w:val="22"/>
          </w:rPr>
          <w:t>https://cdn.pau.edu.tr/APP/SYBS/1435/2/PA%C3%9C%20E%C5%9Fde%C4%9Ferlik,%20Muafiyet%20ve%20%C4%B0ntibak%20Y%C3%B6nergesi.pdf</w:t>
        </w:r>
      </w:hyperlink>
    </w:p>
    <w:p w14:paraId="13C51078" w14:textId="77777777" w:rsidR="00BB7634" w:rsidRDefault="00BB7634" w:rsidP="00BB7634">
      <w:pPr>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B.1.3.3:</w:t>
      </w:r>
      <w:r>
        <w:rPr>
          <w:color w:val="000000" w:themeColor="text1"/>
          <w:sz w:val="22"/>
          <w:szCs w:val="22"/>
        </w:rPr>
        <w:t xml:space="preserve"> </w:t>
      </w:r>
      <w:hyperlink r:id="rId17" w:history="1">
        <w:r>
          <w:rPr>
            <w:rStyle w:val="Kpr"/>
            <w:color w:val="000000" w:themeColor="text1"/>
            <w:sz w:val="22"/>
            <w:szCs w:val="22"/>
          </w:rPr>
          <w:t>https://www.pau.edu.tr/pau/tr/duyuru/2024-2025-egitim-ogretim-yili-bahar-yariyili-onlisans-programlarina-yatay-gecis-duyurusu</w:t>
        </w:r>
      </w:hyperlink>
    </w:p>
    <w:p w14:paraId="0A158F08" w14:textId="77777777" w:rsidR="00BB7634" w:rsidRDefault="00BB7634" w:rsidP="00BB7634">
      <w:pPr>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B.1.3.4:</w:t>
      </w:r>
      <w:r>
        <w:rPr>
          <w:color w:val="000000" w:themeColor="text1"/>
          <w:sz w:val="22"/>
          <w:szCs w:val="22"/>
        </w:rPr>
        <w:t xml:space="preserve"> </w:t>
      </w:r>
      <w:hyperlink r:id="rId18" w:history="1">
        <w:r>
          <w:rPr>
            <w:rStyle w:val="Kpr"/>
            <w:color w:val="000000" w:themeColor="text1"/>
            <w:sz w:val="22"/>
            <w:szCs w:val="22"/>
          </w:rPr>
          <w:t>https://www.pau.edu.tr/pau/tr/duyuru/2024-yks-sonucunda-universitemiz-programlarina-kayit-yaptiran-ogrencilerin-muafiyet-islemleri-duyurusu</w:t>
        </w:r>
      </w:hyperlink>
    </w:p>
    <w:p w14:paraId="781CEBA9" w14:textId="77777777" w:rsidR="00BB7634" w:rsidRDefault="00BB7634" w:rsidP="00BB7634">
      <w:pPr>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B.1.3.5: 2024-2025 Eğitim Öğretim Yılı Bahar Yarıyılında Kurumlar Arası Yatay Geçişle kayıt olan Bölümümüz öğrencilerinin ders muafiyetlerine ilişkin Bölüm Kurulu Karar Sureti</w:t>
      </w:r>
    </w:p>
    <w:p w14:paraId="0889B6B9" w14:textId="77777777" w:rsidR="00BB7634" w:rsidRDefault="00BB7634" w:rsidP="00BB7634">
      <w:pPr>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B.1.3.6: 2024-2025 Eğitim Öğretim Yılı Güz Yarıyılında Yüksekokulumuz programlarına Ek Madde-1 yatay geçiş ve YKS ile kayıt yaptıran öğrencilerin Pamukkale Üniversitesi Ön lisans, Lisans Eğitim ve Öğretim Yönetmeliği Uygulama Esasları Yönergesinin 8. maddesi gereğince ders muafiyetleri 20.09.2024 tarih ve 33/1 sayılı Yüksekokul Yönetim Kurulu Karar sureti</w:t>
      </w:r>
    </w:p>
    <w:p w14:paraId="2633824B" w14:textId="77777777" w:rsidR="00BB7634" w:rsidRDefault="00BB7634" w:rsidP="00BB7634">
      <w:pPr>
        <w:ind w:left="1134"/>
        <w:jc w:val="both"/>
        <w:rPr>
          <w:b/>
          <w:color w:val="000000" w:themeColor="text1"/>
          <w:sz w:val="22"/>
          <w:szCs w:val="22"/>
        </w:rPr>
      </w:pPr>
      <w:r>
        <w:rPr>
          <w:color w:val="000000" w:themeColor="text1"/>
          <w:sz w:val="22"/>
          <w:szCs w:val="22"/>
        </w:rPr>
        <w:t xml:space="preserve">Kanıt </w:t>
      </w:r>
      <w:r>
        <w:rPr>
          <w:bCs/>
          <w:color w:val="000000" w:themeColor="text1"/>
          <w:sz w:val="22"/>
          <w:szCs w:val="22"/>
        </w:rPr>
        <w:t>B.1.3.7: 2024-2025 Eğitim Öğretim Yılı Bahar Yarıyılında Yüksekokulumuz programlarına (Kurumlararası Yurtiçi) yatay geçiş ile kayıt yaptıran öğrencilerin ders muafiyet taleplerini inceleyen Eşdeğerlik, İntibak ve Muafiyet komisyonunun raporları doğrultusunda öğrencilerin ders muafiyetlerinin ekteki şekliyle uygunluğu ile ilgili 17.02.2025 tarih ve 7/3 sayılı Yüksekokul Yönetim Kurulu Karar sureti</w:t>
      </w:r>
    </w:p>
    <w:p w14:paraId="211A3BBC" w14:textId="77777777" w:rsidR="00BB7634" w:rsidRDefault="00BB7634" w:rsidP="00BB7634">
      <w:pPr>
        <w:numPr>
          <w:ilvl w:val="1"/>
          <w:numId w:val="2"/>
        </w:numPr>
        <w:ind w:left="1134" w:hanging="567"/>
        <w:jc w:val="both"/>
        <w:rPr>
          <w:color w:val="000000" w:themeColor="text1"/>
          <w:sz w:val="22"/>
          <w:szCs w:val="22"/>
        </w:rPr>
      </w:pPr>
      <w:r>
        <w:rPr>
          <w:color w:val="000000" w:themeColor="text1"/>
          <w:sz w:val="22"/>
          <w:szCs w:val="22"/>
        </w:rPr>
        <w:t>Önceki öğrenimlerin kredilendirilmesi ile ilgili süreçlerin nasıl işletildiğini açıklayınız.</w:t>
      </w:r>
    </w:p>
    <w:p w14:paraId="06724F87" w14:textId="77777777" w:rsidR="00BB7634" w:rsidRDefault="00BB7634" w:rsidP="00BB7634">
      <w:pPr>
        <w:ind w:left="1134"/>
        <w:jc w:val="both"/>
        <w:rPr>
          <w:color w:val="000000" w:themeColor="text1"/>
          <w:sz w:val="22"/>
          <w:szCs w:val="22"/>
        </w:rPr>
      </w:pPr>
      <w:r>
        <w:rPr>
          <w:color w:val="000000" w:themeColor="text1"/>
          <w:sz w:val="22"/>
          <w:szCs w:val="22"/>
        </w:rPr>
        <w:t xml:space="preserve">Önceki öğrenimlerin kredilendirilmesi yapılırken, B.1.3 başlığı altında bilgi verilen süreçler işletilirken, derslerin kredilendirilmesi için PAÜ Eşdeğerlik, Muafiyet ve İntibak Yönergesi Madde 10 ve Madde 11 hükümleri dikkate alınmaktadır (Kanıt </w:t>
      </w:r>
      <w:r>
        <w:rPr>
          <w:bCs/>
          <w:color w:val="000000" w:themeColor="text1"/>
          <w:sz w:val="22"/>
          <w:szCs w:val="22"/>
        </w:rPr>
        <w:t>B.1.4.1)</w:t>
      </w:r>
      <w:r>
        <w:rPr>
          <w:color w:val="000000" w:themeColor="text1"/>
          <w:sz w:val="22"/>
          <w:szCs w:val="22"/>
        </w:rPr>
        <w:t>. Buna göre iki yıllık diploma programlarında en fazla 60 kredi</w:t>
      </w:r>
      <w:r>
        <w:rPr>
          <w:color w:val="000000" w:themeColor="text1"/>
        </w:rPr>
        <w:t xml:space="preserve"> </w:t>
      </w:r>
      <w:r>
        <w:rPr>
          <w:color w:val="000000" w:themeColor="text1"/>
          <w:sz w:val="22"/>
          <w:szCs w:val="22"/>
        </w:rPr>
        <w:t>ye kadar eşdeğerlik verilebilir. Öğrencinin eşdeğerlik başvurusunda bulunduğu derslerin kredileri toplamı bu değerden fazla ise eşdeğerlik yapılacak olan derslerin seçiminde, öncelikle müfredatındaki sırasıyla dönem/yıl dersleri, sonra yüksek notlu dersleri ve son olarak yüksek kredili dersleri dikkate alınır. Kredileri toplamı, 60 krediyi geçemez. Öğrencinin Üniversitede daha önce aynı/eşdeğer bir programda öğrenim görüp başarılı olduğu derslerin eşdeğerlik başvurusunda, bu kredi sınırlamaları aranmaz. Bu durumdaki öğrenci, kendisine tanınan son kayıt tarihinden itibaren üçüncü iş günü mesai sonuna kadar ilgili akademik alt birime şahsen başvuru yapar. Bir derse eşdeğerlik verilebilmesi için:</w:t>
      </w:r>
    </w:p>
    <w:p w14:paraId="6A61924E" w14:textId="77777777" w:rsidR="00BB7634" w:rsidRDefault="00BB7634" w:rsidP="00BB7634">
      <w:pPr>
        <w:ind w:left="1134"/>
        <w:jc w:val="both"/>
        <w:rPr>
          <w:color w:val="000000" w:themeColor="text1"/>
          <w:sz w:val="22"/>
          <w:szCs w:val="22"/>
        </w:rPr>
      </w:pPr>
      <w:r>
        <w:rPr>
          <w:color w:val="000000" w:themeColor="text1"/>
          <w:sz w:val="22"/>
          <w:szCs w:val="22"/>
        </w:rPr>
        <w:t>a) Ders içeriklerinin veya ders öğrenme kazanımlarının en az %75 oranında uyumlu olması gerekir.</w:t>
      </w:r>
    </w:p>
    <w:p w14:paraId="3C36B73E" w14:textId="77777777" w:rsidR="00BB7634" w:rsidRDefault="00BB7634" w:rsidP="00BB7634">
      <w:pPr>
        <w:ind w:left="1134"/>
        <w:jc w:val="both"/>
        <w:rPr>
          <w:color w:val="000000" w:themeColor="text1"/>
          <w:sz w:val="22"/>
          <w:szCs w:val="22"/>
        </w:rPr>
      </w:pPr>
      <w:r>
        <w:rPr>
          <w:color w:val="000000" w:themeColor="text1"/>
          <w:sz w:val="22"/>
          <w:szCs w:val="22"/>
        </w:rPr>
        <w:t xml:space="preserve">b) Eşdeğer sayılacak dersin haftalık ders saati veya AKTS kredisi uyumlu olmalıdır. Haftalık ders saati baz alınacak ise; öğrencinin daha önce öğrenim gördüğü yükseköğretim kurumundaki dersin haftalık ders saati Üniversitedeki dersin haftalık ders saatine eşit, ders saatinden fazla ya da bir eksik olmalıdır. AKTS kredisi baz alınacak ise; öğrencinin daha önce öğrenim gördüğü yükseköğretim kurumundaki dersin AKTS kredisi Üniversitedeki dersin AKTS kredisine eşit, AKTS kredisinden fazla ya da Üniversitedeki dersin 2 ile 10 AKTS kredisi arasında olması durumunda bir eksik, 10 AKTS kredisinden fazla olması durumunda ise en fazla %10 eksik olmalıdır. </w:t>
      </w:r>
    </w:p>
    <w:p w14:paraId="1A20977F" w14:textId="77777777" w:rsidR="00BB7634" w:rsidRDefault="00BB7634" w:rsidP="00BB7634">
      <w:pPr>
        <w:ind w:left="1134"/>
        <w:jc w:val="both"/>
        <w:rPr>
          <w:color w:val="000000" w:themeColor="text1"/>
          <w:sz w:val="22"/>
          <w:szCs w:val="22"/>
        </w:rPr>
      </w:pPr>
      <w:r>
        <w:rPr>
          <w:color w:val="000000" w:themeColor="text1"/>
          <w:sz w:val="22"/>
          <w:szCs w:val="22"/>
        </w:rPr>
        <w:t xml:space="preserve">c) Üniversitedeki dersin uygulama saatinin bir olması durumunda, öğrencinin daha önce öğrenim gördüğü yükseköğretim kurumundaki dersin uygulama saatinin Üniversitedeki dersin uygulama saatine eşit ya da uygulama saatinden fazla olmalıdır. Üniversitedeki dersin uygulama saatinin birden fazla sekizden az olması durumunda, öğrencinin daha önce </w:t>
      </w:r>
      <w:r>
        <w:rPr>
          <w:color w:val="000000" w:themeColor="text1"/>
          <w:sz w:val="22"/>
          <w:szCs w:val="22"/>
        </w:rPr>
        <w:lastRenderedPageBreak/>
        <w:t>öğrenim gördüğü yükseköğretim kurumundaki dersin uygulama saati Üniversitedeki dersin uygulama saatine eşit, uygulama saatinden fazla ya da bir eksik olmalıdır. Üniversitedeki dersin uygulama saatinin sekiz ve daha fazla olması durumunda, öğrencinin daha önce öğrenim gördüğü yükseköğretim kurumundaki dersin uygulama saati Üniversitedeki dersin uygulama saatine eşit, uygulama saatinden fazla, bir eksik ya da iki eksik olmalıdır.</w:t>
      </w:r>
    </w:p>
    <w:p w14:paraId="6F60B209" w14:textId="77777777" w:rsidR="00BB7634" w:rsidRDefault="00BB7634" w:rsidP="00BB7634">
      <w:pPr>
        <w:ind w:left="1134"/>
        <w:jc w:val="both"/>
        <w:rPr>
          <w:color w:val="000000" w:themeColor="text1"/>
          <w:sz w:val="22"/>
          <w:szCs w:val="22"/>
        </w:rPr>
      </w:pPr>
      <w:r>
        <w:rPr>
          <w:color w:val="000000" w:themeColor="text1"/>
          <w:sz w:val="22"/>
          <w:szCs w:val="22"/>
        </w:rPr>
        <w:t xml:space="preserve">Üniversitede alınan bir ders, Üniversitedeki başka bir diploma programı müfredatında yer alan aynı kodlu derse eşdeğer sayılır. Ancak, Üniversitede alınan staj ve işletmede mesleki eğitim derslerinin eşdeğer sayılıp sayılamayacağını Eşdeğerlik, Muafiyet ve İntibak Komisyonları belirler. Daha ayrıntılı bilgiye kanıt dosyasındaki ilgili maddeler incelenerek ulaşılabilir. Ayrıca öğrencilerin kredi toplamalarına göre PAÜ Eşdeğerlik, Muafiyet ve İntibak Yönergesi Madde 14’de yer alan tabloya göre yarıyıl intibakı yapılır (Kanıt </w:t>
      </w:r>
      <w:r>
        <w:rPr>
          <w:bCs/>
          <w:color w:val="000000" w:themeColor="text1"/>
          <w:sz w:val="22"/>
          <w:szCs w:val="22"/>
        </w:rPr>
        <w:t xml:space="preserve">B.1.4.1). </w:t>
      </w:r>
    </w:p>
    <w:p w14:paraId="6B9AE75F" w14:textId="77777777" w:rsidR="00BB7634" w:rsidRDefault="00BB7634" w:rsidP="00BB7634">
      <w:pPr>
        <w:ind w:left="1134"/>
        <w:jc w:val="both"/>
        <w:rPr>
          <w:b/>
          <w:bCs/>
          <w:color w:val="000000" w:themeColor="text1"/>
          <w:sz w:val="22"/>
          <w:szCs w:val="22"/>
        </w:rPr>
      </w:pPr>
      <w:r>
        <w:rPr>
          <w:b/>
          <w:bCs/>
          <w:color w:val="000000" w:themeColor="text1"/>
          <w:sz w:val="22"/>
          <w:szCs w:val="22"/>
        </w:rPr>
        <w:t>Kanıt:</w:t>
      </w:r>
    </w:p>
    <w:p w14:paraId="30AB1B21" w14:textId="77777777" w:rsidR="00BB7634" w:rsidRDefault="00BB7634" w:rsidP="00BB7634">
      <w:pPr>
        <w:ind w:left="1134"/>
        <w:jc w:val="both"/>
        <w:rPr>
          <w:color w:val="000000" w:themeColor="text1"/>
          <w:sz w:val="22"/>
          <w:szCs w:val="22"/>
        </w:rPr>
      </w:pPr>
      <w:r>
        <w:rPr>
          <w:color w:val="000000" w:themeColor="text1"/>
          <w:sz w:val="22"/>
          <w:szCs w:val="22"/>
        </w:rPr>
        <w:t xml:space="preserve">Kanıt </w:t>
      </w:r>
      <w:r>
        <w:rPr>
          <w:bCs/>
          <w:color w:val="000000" w:themeColor="text1"/>
          <w:sz w:val="22"/>
          <w:szCs w:val="22"/>
        </w:rPr>
        <w:t>B.1.4.1:</w:t>
      </w:r>
      <w:r>
        <w:rPr>
          <w:bCs/>
          <w:color w:val="000000" w:themeColor="text1"/>
          <w:sz w:val="22"/>
          <w:szCs w:val="22"/>
        </w:rPr>
        <w:tab/>
        <w:t xml:space="preserve"> </w:t>
      </w:r>
      <w:hyperlink r:id="rId19" w:history="1">
        <w:r>
          <w:rPr>
            <w:rStyle w:val="Kpr"/>
            <w:bCs/>
            <w:color w:val="000000" w:themeColor="text1"/>
            <w:sz w:val="22"/>
            <w:szCs w:val="22"/>
          </w:rPr>
          <w:t>https://cdn.pau.edu.tr/APP/SYBS/1435/2/PAÜ%20Eşdeğerlik,%20Muafiyet%20ve%20İntibak%20Yönergesi.pdf</w:t>
        </w:r>
      </w:hyperlink>
    </w:p>
    <w:p w14:paraId="2F3C7EF5" w14:textId="77777777" w:rsidR="00BB7634" w:rsidRDefault="00BB7634" w:rsidP="00BB7634">
      <w:pPr>
        <w:numPr>
          <w:ilvl w:val="1"/>
          <w:numId w:val="2"/>
        </w:numPr>
        <w:ind w:left="1134" w:hanging="567"/>
        <w:jc w:val="both"/>
        <w:rPr>
          <w:color w:val="000000" w:themeColor="text1"/>
          <w:sz w:val="22"/>
          <w:szCs w:val="22"/>
        </w:rPr>
      </w:pPr>
      <w:r>
        <w:rPr>
          <w:color w:val="000000" w:themeColor="text1"/>
          <w:sz w:val="22"/>
          <w:szCs w:val="22"/>
        </w:rPr>
        <w:t xml:space="preserve">Eğitim öğretim süreçlerine ilişkin öğrenci merkezli yaklaşım süreçlerini ve nasıl işletildiğini açıklayınız. </w:t>
      </w:r>
    </w:p>
    <w:p w14:paraId="3EDF38CC" w14:textId="77777777" w:rsidR="00BB7634" w:rsidRDefault="00BB7634" w:rsidP="00BB7634">
      <w:pPr>
        <w:pStyle w:val="NormalWeb"/>
        <w:spacing w:before="0" w:beforeAutospacing="0" w:after="0" w:afterAutospacing="0"/>
        <w:ind w:left="1134"/>
        <w:jc w:val="both"/>
      </w:pPr>
      <w:r>
        <w:rPr>
          <w:color w:val="000000" w:themeColor="text1"/>
          <w:sz w:val="22"/>
          <w:szCs w:val="22"/>
        </w:rPr>
        <w:t xml:space="preserve">Programımızda </w:t>
      </w:r>
      <w:r>
        <w:rPr>
          <w:color w:val="000000"/>
          <w:sz w:val="22"/>
          <w:szCs w:val="22"/>
        </w:rPr>
        <w:t>eğitim öğretim faaliyetlerinde program amaç ve öğrenme çıktıları doğrultusunda öğrenci merkezli eğitim sistemi uygulanmaktadır. Öğretim elemanları öğrencilerin aktif olacakları uygulamaya dayalı öğretim yaklaşıma yer vermektedir. Bu doğrultuda öğrenciler ile okul drama sınıfında uygulamalı eğitim gerçekleştirilmektedir. Görsele dayalı derslerde, online ve erişim izni bulunan eğitim siteleri kullanılmaktadır. Ayrıca kritik düşünme becerilerinin geliştirilmesinde sınıf vaka çözümleri yapılmaktadır (</w:t>
      </w:r>
      <w:hyperlink r:id="rId20" w:history="1">
        <w:r>
          <w:rPr>
            <w:rStyle w:val="Kpr"/>
            <w:color w:val="1155CC"/>
            <w:sz w:val="22"/>
            <w:szCs w:val="22"/>
          </w:rPr>
          <w:t>Kanıt B.1.5.1</w:t>
        </w:r>
      </w:hyperlink>
      <w:r>
        <w:rPr>
          <w:color w:val="000000"/>
          <w:sz w:val="22"/>
          <w:szCs w:val="22"/>
        </w:rPr>
        <w:t xml:space="preserve">). Pamukkale Üniversitesi Sürekli Eğitim Merkezi (PAÜSEM) ile sürdürülebilir eğitim devam etmektedir </w:t>
      </w:r>
      <w:hyperlink r:id="rId21" w:history="1">
        <w:r>
          <w:rPr>
            <w:rStyle w:val="Kpr"/>
            <w:color w:val="1155CC"/>
            <w:sz w:val="22"/>
            <w:szCs w:val="22"/>
          </w:rPr>
          <w:t>( B.1.5.2)</w:t>
        </w:r>
      </w:hyperlink>
      <w:r>
        <w:rPr>
          <w:color w:val="000000"/>
          <w:sz w:val="22"/>
          <w:szCs w:val="22"/>
        </w:rPr>
        <w:t>. </w:t>
      </w:r>
      <w:r>
        <w:rPr>
          <w:bCs/>
          <w:color w:val="000000" w:themeColor="text1"/>
          <w:sz w:val="22"/>
          <w:szCs w:val="22"/>
        </w:rPr>
        <w:t>Ayrıca 2023-2024 Eğitim Öğretim yılından itibaren okulumuz tüm programları 3+1 eğitim modeline geçmiştir. İşyeri meslek eğitimi dersleri bağımsız anaokullarında ve protokol imzalanan çeşitli özel Meb’ e bağlı anasınıfları/ anaokullarında sürdürülmektedir.</w:t>
      </w:r>
    </w:p>
    <w:p w14:paraId="1492C201" w14:textId="77777777" w:rsidR="00BB7634" w:rsidRDefault="00BB7634" w:rsidP="00BB7634">
      <w:pPr>
        <w:ind w:left="1134"/>
        <w:jc w:val="both"/>
        <w:rPr>
          <w:b/>
          <w:bCs/>
          <w:color w:val="000000" w:themeColor="text1"/>
          <w:sz w:val="22"/>
          <w:szCs w:val="22"/>
        </w:rPr>
      </w:pPr>
      <w:r>
        <w:rPr>
          <w:b/>
          <w:bCs/>
          <w:color w:val="000000" w:themeColor="text1"/>
          <w:sz w:val="22"/>
          <w:szCs w:val="22"/>
        </w:rPr>
        <w:t>Kanıt:</w:t>
      </w:r>
    </w:p>
    <w:p w14:paraId="5D29564F" w14:textId="77777777" w:rsidR="00BB7634" w:rsidRDefault="00BB7634" w:rsidP="00BB7634">
      <w:pPr>
        <w:ind w:left="1134"/>
        <w:jc w:val="both"/>
        <w:rPr>
          <w:b/>
          <w:bCs/>
          <w:color w:val="000000" w:themeColor="text1"/>
          <w:sz w:val="22"/>
          <w:szCs w:val="22"/>
        </w:rPr>
      </w:pPr>
      <w:r>
        <w:rPr>
          <w:color w:val="000000" w:themeColor="text1"/>
          <w:sz w:val="22"/>
          <w:szCs w:val="22"/>
        </w:rPr>
        <w:t xml:space="preserve">Kanıt </w:t>
      </w:r>
      <w:r>
        <w:rPr>
          <w:bCs/>
          <w:color w:val="000000" w:themeColor="text1"/>
          <w:sz w:val="22"/>
          <w:szCs w:val="22"/>
        </w:rPr>
        <w:t>B.1.5.1: Uygulamalı Eğitim Örnek Görsel</w:t>
      </w:r>
    </w:p>
    <w:p w14:paraId="15E10C83" w14:textId="77777777" w:rsidR="00BB7634" w:rsidRDefault="00BB7634" w:rsidP="00BB7634">
      <w:pPr>
        <w:ind w:left="1134"/>
        <w:jc w:val="both"/>
        <w:rPr>
          <w:bCs/>
          <w:color w:val="000000" w:themeColor="text1"/>
          <w:sz w:val="22"/>
          <w:szCs w:val="22"/>
        </w:rPr>
      </w:pPr>
      <w:r>
        <w:rPr>
          <w:color w:val="000000" w:themeColor="text1"/>
          <w:sz w:val="22"/>
          <w:szCs w:val="22"/>
        </w:rPr>
        <w:t xml:space="preserve">Kanıt </w:t>
      </w:r>
      <w:r>
        <w:rPr>
          <w:bCs/>
          <w:color w:val="000000" w:themeColor="text1"/>
          <w:sz w:val="22"/>
          <w:szCs w:val="22"/>
        </w:rPr>
        <w:t>B.1.5.2: Pausem</w:t>
      </w:r>
    </w:p>
    <w:p w14:paraId="75A9C212" w14:textId="77777777" w:rsidR="00BB7634" w:rsidRDefault="00BB7634" w:rsidP="00BB7634">
      <w:pPr>
        <w:ind w:left="1134"/>
        <w:jc w:val="both"/>
        <w:rPr>
          <w:color w:val="000000" w:themeColor="text1"/>
          <w:sz w:val="22"/>
          <w:szCs w:val="22"/>
        </w:rPr>
      </w:pPr>
      <w:r>
        <w:rPr>
          <w:color w:val="000000" w:themeColor="text1"/>
          <w:sz w:val="22"/>
          <w:szCs w:val="22"/>
        </w:rPr>
        <w:t>Kanıt B.1.5.3: Çocuk Gelişimi Programı 2024-2025 Müfredat Bilgileri</w:t>
      </w:r>
    </w:p>
    <w:p w14:paraId="0C872D7E" w14:textId="77777777" w:rsidR="00BB7634" w:rsidRDefault="00BB7634" w:rsidP="00BB7634">
      <w:pPr>
        <w:numPr>
          <w:ilvl w:val="1"/>
          <w:numId w:val="2"/>
        </w:numPr>
        <w:ind w:left="1134" w:hanging="567"/>
        <w:jc w:val="both"/>
        <w:rPr>
          <w:color w:val="000000" w:themeColor="text1"/>
          <w:sz w:val="22"/>
          <w:szCs w:val="22"/>
        </w:rPr>
      </w:pPr>
      <w:r>
        <w:rPr>
          <w:color w:val="000000" w:themeColor="text1"/>
          <w:sz w:val="22"/>
          <w:szCs w:val="22"/>
        </w:rPr>
        <w:t>Kurum ve/veya program tarafından başka kurumlarla yapılan anlaşmalar ile kurulan ortaklıkları ve örnek uygulamaları belirtiniz.</w:t>
      </w:r>
    </w:p>
    <w:p w14:paraId="38E9057A" w14:textId="77777777" w:rsidR="00BB7634" w:rsidRDefault="00BB7634" w:rsidP="00BB7634">
      <w:pPr>
        <w:pStyle w:val="NormalWeb"/>
        <w:spacing w:before="0" w:beforeAutospacing="0" w:after="0" w:afterAutospacing="0"/>
        <w:ind w:left="1134"/>
        <w:jc w:val="both"/>
        <w:rPr>
          <w:color w:val="000000"/>
          <w:sz w:val="22"/>
          <w:szCs w:val="22"/>
        </w:rPr>
      </w:pPr>
      <w:r>
        <w:rPr>
          <w:color w:val="000000"/>
          <w:sz w:val="22"/>
          <w:szCs w:val="22"/>
        </w:rPr>
        <w:t>Çocuk Gelişimi programında yaz stajı yoktur.</w:t>
      </w:r>
    </w:p>
    <w:p w14:paraId="5E83F6D4" w14:textId="04657448" w:rsidR="00BB7634" w:rsidRDefault="00BB7634" w:rsidP="00BB7634">
      <w:pPr>
        <w:pStyle w:val="NormalWeb"/>
        <w:spacing w:before="0" w:beforeAutospacing="0" w:after="0" w:afterAutospacing="0"/>
        <w:ind w:left="1134"/>
        <w:jc w:val="both"/>
        <w:rPr>
          <w:color w:val="000000"/>
          <w:sz w:val="22"/>
          <w:szCs w:val="22"/>
        </w:rPr>
      </w:pPr>
      <w:r>
        <w:rPr>
          <w:color w:val="000000"/>
          <w:sz w:val="22"/>
          <w:szCs w:val="22"/>
        </w:rPr>
        <w:t xml:space="preserve">Çocuk Gelişimi programında 3+1 eğitim öğretim sistemi kapsamında Denizli İl Milli Eğitimden her öğretim yılında olduğu gibi izin alınacaktır. Ayrıca program eğitim faaliyetlerinin etkinliğinin ve iyileştirici önerilerin değerlendirilmesi için danışma kurulları (Kanıt </w:t>
      </w:r>
      <w:hyperlink r:id="rId22" w:history="1">
        <w:r>
          <w:rPr>
            <w:rStyle w:val="Kpr"/>
            <w:color w:val="1155CC"/>
            <w:sz w:val="22"/>
            <w:szCs w:val="22"/>
          </w:rPr>
          <w:t>B.1.6.1</w:t>
        </w:r>
      </w:hyperlink>
      <w:r>
        <w:rPr>
          <w:color w:val="000000"/>
          <w:sz w:val="22"/>
          <w:szCs w:val="22"/>
        </w:rPr>
        <w:t>; Kanıt</w:t>
      </w:r>
      <w:hyperlink r:id="rId23" w:history="1">
        <w:r>
          <w:rPr>
            <w:rStyle w:val="Kpr"/>
            <w:color w:val="1155CC"/>
            <w:sz w:val="22"/>
            <w:szCs w:val="22"/>
          </w:rPr>
          <w:t> B.1.6.2</w:t>
        </w:r>
      </w:hyperlink>
      <w:r>
        <w:rPr>
          <w:color w:val="000000"/>
          <w:sz w:val="22"/>
          <w:szCs w:val="22"/>
        </w:rPr>
        <w:t>) bulunmaktadır. </w:t>
      </w:r>
    </w:p>
    <w:p w14:paraId="432A8FBA" w14:textId="77777777" w:rsidR="00C07D42" w:rsidRDefault="00C07D42" w:rsidP="00BB7634">
      <w:pPr>
        <w:pStyle w:val="NormalWeb"/>
        <w:spacing w:before="0" w:beforeAutospacing="0" w:after="0" w:afterAutospacing="0"/>
        <w:ind w:left="1134"/>
        <w:jc w:val="both"/>
        <w:rPr>
          <w:color w:val="000000"/>
          <w:sz w:val="22"/>
          <w:szCs w:val="22"/>
        </w:rPr>
      </w:pPr>
    </w:p>
    <w:p w14:paraId="4A0501B5" w14:textId="77777777" w:rsidR="00BB7634" w:rsidRDefault="00BB7634" w:rsidP="00BB7634">
      <w:pPr>
        <w:pStyle w:val="NormalWeb"/>
        <w:spacing w:before="0" w:beforeAutospacing="0" w:after="0" w:afterAutospacing="0"/>
        <w:ind w:left="1134"/>
        <w:jc w:val="both"/>
        <w:rPr>
          <w:color w:val="000000"/>
          <w:sz w:val="22"/>
          <w:szCs w:val="22"/>
        </w:rPr>
      </w:pPr>
      <w:r>
        <w:rPr>
          <w:color w:val="000000"/>
          <w:sz w:val="22"/>
          <w:szCs w:val="22"/>
        </w:rPr>
        <w:t xml:space="preserve">Kanıt </w:t>
      </w:r>
      <w:hyperlink r:id="rId24" w:history="1">
        <w:r>
          <w:rPr>
            <w:rStyle w:val="Kpr"/>
            <w:color w:val="1155CC"/>
            <w:sz w:val="22"/>
            <w:szCs w:val="22"/>
          </w:rPr>
          <w:t>B.1.6.1</w:t>
        </w:r>
      </w:hyperlink>
      <w:r>
        <w:t xml:space="preserve">: </w:t>
      </w:r>
      <w:r>
        <w:rPr>
          <w:color w:val="000000"/>
          <w:sz w:val="22"/>
          <w:szCs w:val="22"/>
        </w:rPr>
        <w:t>T.C. Cumhurbaşkanlığı İnsan Kaynakları Ofisi- Kariyer Kapısı</w:t>
      </w:r>
    </w:p>
    <w:p w14:paraId="3D1F5D56" w14:textId="52D8A2CE" w:rsidR="00BB7634" w:rsidRDefault="00BB7634" w:rsidP="00BB7634">
      <w:pPr>
        <w:pStyle w:val="NormalWeb"/>
        <w:spacing w:before="0" w:beforeAutospacing="0" w:after="0" w:afterAutospacing="0"/>
        <w:ind w:left="1134"/>
        <w:jc w:val="both"/>
        <w:rPr>
          <w:color w:val="000000"/>
          <w:sz w:val="22"/>
          <w:szCs w:val="22"/>
        </w:rPr>
      </w:pPr>
      <w:r>
        <w:rPr>
          <w:color w:val="000000" w:themeColor="text1"/>
          <w:sz w:val="22"/>
          <w:szCs w:val="22"/>
        </w:rPr>
        <w:t>Kanıt</w:t>
      </w:r>
      <w:r>
        <w:t xml:space="preserve"> B.1.6.  </w:t>
      </w:r>
      <w:proofErr w:type="gramStart"/>
      <w:r>
        <w:t xml:space="preserve">  :</w:t>
      </w:r>
      <w:proofErr w:type="gramEnd"/>
      <w:r>
        <w:t xml:space="preserve"> </w:t>
      </w:r>
      <w:r>
        <w:rPr>
          <w:color w:val="000000"/>
          <w:sz w:val="22"/>
          <w:szCs w:val="22"/>
        </w:rPr>
        <w:t>DSHMYO danışma kurulları</w:t>
      </w:r>
    </w:p>
    <w:p w14:paraId="5BEA906D" w14:textId="77777777" w:rsidR="00C07D42" w:rsidRDefault="00C07D42" w:rsidP="00BB7634">
      <w:pPr>
        <w:pStyle w:val="NormalWeb"/>
        <w:spacing w:before="0" w:beforeAutospacing="0" w:after="0" w:afterAutospacing="0"/>
        <w:ind w:left="1134"/>
        <w:jc w:val="both"/>
      </w:pPr>
    </w:p>
    <w:p w14:paraId="774C8B40" w14:textId="77777777" w:rsidR="00BB7634" w:rsidRDefault="00BB7634" w:rsidP="00BB7634">
      <w:pPr>
        <w:numPr>
          <w:ilvl w:val="1"/>
          <w:numId w:val="2"/>
        </w:numPr>
        <w:ind w:left="1134" w:hanging="567"/>
        <w:jc w:val="both"/>
        <w:rPr>
          <w:color w:val="000000" w:themeColor="text1"/>
          <w:sz w:val="22"/>
          <w:szCs w:val="22"/>
        </w:rPr>
      </w:pPr>
      <w:r>
        <w:rPr>
          <w:color w:val="000000" w:themeColor="text1"/>
          <w:sz w:val="22"/>
          <w:szCs w:val="22"/>
        </w:rPr>
        <w:t>Öğrenci hareketliliğini teşvik edecek/sağlayacak düzenlemeleri özetleyiniz.</w:t>
      </w:r>
    </w:p>
    <w:p w14:paraId="4E86FC60" w14:textId="77777777" w:rsidR="00BB7634" w:rsidRDefault="00BB7634" w:rsidP="00BB7634">
      <w:pPr>
        <w:ind w:left="1134"/>
        <w:jc w:val="both"/>
        <w:rPr>
          <w:color w:val="000000" w:themeColor="text1"/>
          <w:sz w:val="22"/>
          <w:szCs w:val="22"/>
        </w:rPr>
      </w:pPr>
      <w:r>
        <w:rPr>
          <w:color w:val="000000" w:themeColor="text1"/>
          <w:sz w:val="22"/>
          <w:szCs w:val="22"/>
        </w:rPr>
        <w:t>Pamukkale üniversitesi Uluslararası İlişkiler Uyg. ve Araş. Merkezinin (Kanıt B.1.7.1) internet sayfasından yapılan tanıtım ve bilgilendirmeler takip edilerek öğrenci değişim programları hakkında detaylı bilgiler edinilmektedir. Bunlara ek olarak programımızda öğrenciler, danışmanlar tarafından PAU Etkinlik Takvimin (Kanıt B.1.7.2) hakkında bilgilendirilmekte ve ilgi alanlarına ilişkin etkinliklere katılımı desteklenmektedir. DSHMYO’da da Farabi koordinatörlü, uluslararası ilişkiler koordinatörlüğü (DSHMYO Erasmus Koordinatörlüğü) bulunmaktadır (Kanıt B.1.7.3). Ancak henüz Erasmus kapsamında ikili anlaşması bulunmamaktadır. Bu birimler öğrencileri gelecek planları hakkında bilgilendirmektedir.</w:t>
      </w:r>
    </w:p>
    <w:p w14:paraId="2B8CDEE5" w14:textId="77777777" w:rsidR="00BB7634" w:rsidRDefault="00BB7634" w:rsidP="00BB7634">
      <w:pPr>
        <w:ind w:left="1134"/>
        <w:jc w:val="both"/>
        <w:rPr>
          <w:color w:val="000000" w:themeColor="text1"/>
          <w:sz w:val="22"/>
          <w:szCs w:val="22"/>
        </w:rPr>
      </w:pPr>
      <w:r>
        <w:rPr>
          <w:color w:val="000000" w:themeColor="text1"/>
          <w:sz w:val="22"/>
          <w:szCs w:val="22"/>
        </w:rPr>
        <w:t xml:space="preserve">Kanıt B.1.7.1: </w:t>
      </w:r>
      <w:hyperlink r:id="rId25" w:history="1">
        <w:r>
          <w:rPr>
            <w:rStyle w:val="Kpr"/>
            <w:color w:val="000000" w:themeColor="text1"/>
            <w:sz w:val="22"/>
            <w:szCs w:val="22"/>
          </w:rPr>
          <w:t>https://www.pau.edu.tr/uluslararasi</w:t>
        </w:r>
      </w:hyperlink>
      <w:r>
        <w:rPr>
          <w:rStyle w:val="Kpr"/>
          <w:color w:val="000000" w:themeColor="text1"/>
          <w:sz w:val="22"/>
          <w:szCs w:val="22"/>
        </w:rPr>
        <w:t xml:space="preserve"> </w:t>
      </w:r>
    </w:p>
    <w:p w14:paraId="564FBFDF" w14:textId="77777777" w:rsidR="00BB7634" w:rsidRDefault="00BB7634" w:rsidP="00BB7634">
      <w:pPr>
        <w:ind w:left="1134"/>
        <w:jc w:val="both"/>
        <w:rPr>
          <w:color w:val="000000" w:themeColor="text1"/>
          <w:sz w:val="22"/>
          <w:szCs w:val="22"/>
        </w:rPr>
      </w:pPr>
      <w:r>
        <w:rPr>
          <w:color w:val="000000" w:themeColor="text1"/>
          <w:sz w:val="22"/>
          <w:szCs w:val="22"/>
        </w:rPr>
        <w:lastRenderedPageBreak/>
        <w:t xml:space="preserve">Kanıt B.1.7.2: </w:t>
      </w:r>
      <w:hyperlink r:id="rId26" w:history="1">
        <w:r>
          <w:rPr>
            <w:rStyle w:val="Kpr"/>
            <w:color w:val="000000" w:themeColor="text1"/>
            <w:sz w:val="22"/>
            <w:szCs w:val="22"/>
          </w:rPr>
          <w:t>https://app.pusula.pau.edu.tr/abs/Rezervasyon/SalonEtkinlikTakvim.aspx</w:t>
        </w:r>
      </w:hyperlink>
      <w:r>
        <w:rPr>
          <w:color w:val="000000" w:themeColor="text1"/>
          <w:sz w:val="22"/>
          <w:szCs w:val="22"/>
        </w:rPr>
        <w:t xml:space="preserve">  </w:t>
      </w:r>
    </w:p>
    <w:p w14:paraId="4C80AF31" w14:textId="77777777" w:rsidR="00BB7634" w:rsidRDefault="00BB7634" w:rsidP="00BB7634">
      <w:pPr>
        <w:ind w:left="1134"/>
        <w:jc w:val="both"/>
        <w:rPr>
          <w:color w:val="000000" w:themeColor="text1"/>
          <w:sz w:val="22"/>
          <w:szCs w:val="22"/>
        </w:rPr>
      </w:pPr>
      <w:r>
        <w:rPr>
          <w:color w:val="000000" w:themeColor="text1"/>
          <w:sz w:val="22"/>
          <w:szCs w:val="22"/>
        </w:rPr>
        <w:t xml:space="preserve">Kanıt B.1.7.3: </w:t>
      </w:r>
      <w:hyperlink r:id="rId27" w:history="1">
        <w:r>
          <w:rPr>
            <w:rStyle w:val="Kpr"/>
            <w:color w:val="000000" w:themeColor="text1"/>
            <w:sz w:val="22"/>
            <w:szCs w:val="22"/>
          </w:rPr>
          <w:t>https://www.pau.edu.tr/dshmyo/tr/sayfa/kurul-ve-komisyonlar-37</w:t>
        </w:r>
      </w:hyperlink>
    </w:p>
    <w:p w14:paraId="7FCDDB31" w14:textId="77777777" w:rsidR="00BB7634" w:rsidRDefault="00BB7634" w:rsidP="00BB7634">
      <w:pPr>
        <w:ind w:left="1134"/>
        <w:jc w:val="both"/>
        <w:rPr>
          <w:color w:val="000000" w:themeColor="text1"/>
          <w:sz w:val="22"/>
          <w:szCs w:val="22"/>
        </w:rPr>
      </w:pPr>
      <w:r>
        <w:rPr>
          <w:color w:val="000000" w:themeColor="text1"/>
          <w:sz w:val="22"/>
          <w:szCs w:val="22"/>
        </w:rPr>
        <w:t xml:space="preserve"> </w:t>
      </w:r>
    </w:p>
    <w:p w14:paraId="175ED253"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Program hedeflediği nitelikli mezun yeterliliklerine ulaşmak amacıyla öğrenci merkezli ve yetkinlik temelli öğretim, ölçme ve değerlendirme yöntemlerini açıklayınız ve örnek uygulamaları belirtiniz.</w:t>
      </w:r>
    </w:p>
    <w:p w14:paraId="2BB786CE" w14:textId="77777777" w:rsidR="00BB7634" w:rsidRDefault="00BB7634" w:rsidP="00BB7634">
      <w:pPr>
        <w:pStyle w:val="ListeParagraf"/>
        <w:ind w:left="1134"/>
        <w:jc w:val="both"/>
        <w:rPr>
          <w:color w:val="000000"/>
          <w:sz w:val="22"/>
          <w:szCs w:val="22"/>
        </w:rPr>
      </w:pPr>
      <w:r>
        <w:rPr>
          <w:color w:val="000000"/>
          <w:sz w:val="22"/>
          <w:szCs w:val="22"/>
        </w:rPr>
        <w:t xml:space="preserve"> Eğitim planının ön görüldüğü uygulamalar için iyi eğitim ve hazırlık çalışmaları için ders eğitimleri üniversitemiz Eğitim Bilgi Sistemi'nde yayınlanmaktadır. Her derse ait yöntemler, web sitesi üzerinden elde edilebilmektedir. Bu siteden ve izlencelerden bir ders ile ilgili, bölüm, kod ve ders adı, zorunlu/seçmeli ders bilgisi, kredisi, eğitim kitabı (kitapları) ve/veya ya da eğitim eğitimi alınan kurslar, iş konuları, kurslar gibi bilgilere ulaşılabilmektedir. Eğitimini kazanabilecekleri ve okuldan alınacak eğitimleri hakkında bilgi sahibi olabilirler.</w:t>
      </w:r>
    </w:p>
    <w:p w14:paraId="3ABB5FB5" w14:textId="77777777" w:rsidR="00BB7634" w:rsidRDefault="00BB7634" w:rsidP="00BB7634">
      <w:pPr>
        <w:pStyle w:val="ListeParagraf"/>
        <w:ind w:left="1134"/>
        <w:jc w:val="both"/>
      </w:pPr>
      <w:r>
        <w:rPr>
          <w:color w:val="000000"/>
          <w:sz w:val="22"/>
          <w:szCs w:val="22"/>
        </w:rPr>
        <w:t>Öğrencilerin yetkinliklerini ölçmek adına ISME dosyaları hazırlaması istenmektedir. Bu dosyaların belirlenen şablona uygun şekilde doldurulması talep edilmekte ve bu doğrultuda değerlendirilmektedir.</w:t>
      </w:r>
    </w:p>
    <w:p w14:paraId="4153788C" w14:textId="77777777" w:rsidR="00BB7634" w:rsidRDefault="00BB7634" w:rsidP="00BB7634">
      <w:pPr>
        <w:jc w:val="both"/>
        <w:rPr>
          <w:color w:val="000000" w:themeColor="text1"/>
          <w:sz w:val="22"/>
          <w:szCs w:val="22"/>
        </w:rPr>
      </w:pPr>
      <w:r>
        <w:rPr>
          <w:color w:val="000000" w:themeColor="text1"/>
          <w:sz w:val="22"/>
          <w:szCs w:val="22"/>
        </w:rPr>
        <w:t xml:space="preserve">   </w:t>
      </w:r>
    </w:p>
    <w:p w14:paraId="3A446BE0"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Öğrencileri akademik gelişimi ve kariyer planlaması konularında yönlendiren ve öğrencinin gelişiminin izlenmesini sağlayan danışmanlık hizmetlerini özetleyiniz.</w:t>
      </w:r>
    </w:p>
    <w:p w14:paraId="6DEB421F" w14:textId="50B38C66" w:rsidR="00BB7634" w:rsidRDefault="00BB7634" w:rsidP="00BB7634">
      <w:pPr>
        <w:ind w:left="1134"/>
        <w:jc w:val="both"/>
      </w:pPr>
      <w:r>
        <w:rPr>
          <w:color w:val="000000"/>
          <w:sz w:val="22"/>
          <w:szCs w:val="22"/>
        </w:rPr>
        <w:t>Çocuk Gelişimi Programı öğrencileri her dönemin başında yapılan kayıt işlemleri başta olmak üzere eğitim-öğretim faaliyetlerini danışman öğretim üyelerinin kontrolünde yapmaktadırlar. Ders kayıtları ve eğitim öğretim faaliyetlerine ilişkin bilgilendirme Pusula danışman mesajlaşma sistemi üzerinden yapılmaktadır. Ayrıca danışmanlık saatlerinde öğrenciler ile yüzyüze görüşmeler düzenlenmektedir. Programa yeni kayıt yapan öğrencilerimize verilen oryantasyon eğitimleri ile üniversitemiz, üniversitemiz kütüphanesi, fakültemiz ve bölümümüz hakkında ve diğer konularda bilgi verilmektedir. Birinci sınıf müfredatında yer alan kariyer planlama dersi ile öğrencilerde kariyer bilinci geliştirilmeye çalışılmaktadır. Yine birinci sınıf müfredatında yer alan zorunlu yaz stajı ile resmi ve özel sağlık kuruluşlarında tecrübe kazanmaları ve sektör ile tanışmaları mümkün olmaktadır. Ayrıca dönem içi etkinlikler ile öğrenciler farklı alanlara yönelik bilgilendirilme süreci desteklenmektedir. </w:t>
      </w:r>
    </w:p>
    <w:p w14:paraId="75547F9E" w14:textId="77777777" w:rsidR="00BB7634" w:rsidRDefault="00BB7634" w:rsidP="00BB7634">
      <w:pPr>
        <w:tabs>
          <w:tab w:val="left" w:pos="1276"/>
        </w:tabs>
        <w:ind w:left="1134"/>
        <w:jc w:val="both"/>
        <w:rPr>
          <w:color w:val="000000" w:themeColor="text1"/>
          <w:sz w:val="22"/>
          <w:szCs w:val="22"/>
          <w:highlight w:val="yellow"/>
        </w:rPr>
      </w:pPr>
    </w:p>
    <w:p w14:paraId="45B0C104" w14:textId="77777777" w:rsidR="00BB7634" w:rsidRDefault="00BB7634" w:rsidP="00BB7634">
      <w:pPr>
        <w:tabs>
          <w:tab w:val="left" w:pos="1276"/>
        </w:tabs>
        <w:ind w:left="1134"/>
        <w:jc w:val="both"/>
        <w:rPr>
          <w:b/>
          <w:bCs/>
          <w:color w:val="000000" w:themeColor="text1"/>
          <w:sz w:val="22"/>
          <w:szCs w:val="22"/>
        </w:rPr>
      </w:pPr>
      <w:r>
        <w:rPr>
          <w:b/>
          <w:bCs/>
          <w:color w:val="000000" w:themeColor="text1"/>
          <w:sz w:val="22"/>
          <w:szCs w:val="22"/>
        </w:rPr>
        <w:t>Kanıt:</w:t>
      </w:r>
    </w:p>
    <w:p w14:paraId="28E99098" w14:textId="77777777" w:rsidR="00BB7634" w:rsidRDefault="00BB7634" w:rsidP="00BB7634">
      <w:pPr>
        <w:tabs>
          <w:tab w:val="left" w:pos="1276"/>
        </w:tabs>
        <w:ind w:left="1134"/>
        <w:jc w:val="both"/>
        <w:rPr>
          <w:bCs/>
          <w:color w:val="000000" w:themeColor="text1"/>
          <w:sz w:val="22"/>
          <w:szCs w:val="22"/>
        </w:rPr>
      </w:pPr>
      <w:r>
        <w:rPr>
          <w:bCs/>
          <w:color w:val="000000" w:themeColor="text1"/>
          <w:sz w:val="22"/>
          <w:szCs w:val="22"/>
        </w:rPr>
        <w:t xml:space="preserve">Kanıt B.1.9.1: </w:t>
      </w:r>
      <w:hyperlink r:id="rId28" w:history="1">
        <w:r>
          <w:rPr>
            <w:rStyle w:val="Kpr"/>
            <w:bCs/>
            <w:color w:val="000000" w:themeColor="text1"/>
            <w:sz w:val="22"/>
            <w:szCs w:val="22"/>
          </w:rPr>
          <w:t>https://cdn.pau.edu.tr/APP/SYBS/386/3/AkademikDanismanlikyonergesi.pdf</w:t>
        </w:r>
      </w:hyperlink>
    </w:p>
    <w:p w14:paraId="235CDE67"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Kanıt B.1.9.2:</w:t>
      </w:r>
      <w:r>
        <w:rPr>
          <w:color w:val="000000" w:themeColor="text1"/>
          <w:sz w:val="22"/>
          <w:szCs w:val="22"/>
        </w:rPr>
        <w:t xml:space="preserve"> Danışman Atama İşleri Bölüm Kurul Kararı</w:t>
      </w:r>
    </w:p>
    <w:p w14:paraId="3CCCDE53"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B.1.9.3: </w:t>
      </w:r>
      <w:r>
        <w:rPr>
          <w:color w:val="000000" w:themeColor="text1"/>
          <w:sz w:val="22"/>
          <w:szCs w:val="22"/>
        </w:rPr>
        <w:t>PUSULA Bilgi Sistemi Danışman Mesajlaşma Sistemi Ekran Görüntüsü</w:t>
      </w:r>
    </w:p>
    <w:p w14:paraId="1A79E5E1"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Öğrencilerin derslerdeki başarı durumunu izleyecek ve onları ders planlaması konularında yönlendirecek danışmanlık hizmetlerini ve danışmanlık hizmetlerine katkılarını sayısal ve niteliksel olarak açıklayınız.</w:t>
      </w:r>
    </w:p>
    <w:p w14:paraId="5174A667"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t>Üniversitemizde tüm danışmanlık işlemleri Pamukkale Üniversitesi Akademik Danışmanlık Yönergesi hükümlerine göre yürütülmektedir (</w:t>
      </w:r>
      <w:r>
        <w:rPr>
          <w:bCs/>
          <w:color w:val="000000" w:themeColor="text1"/>
          <w:sz w:val="22"/>
          <w:szCs w:val="22"/>
        </w:rPr>
        <w:t>Kanıt B.1.10.1)</w:t>
      </w:r>
      <w:r>
        <w:rPr>
          <w:color w:val="000000" w:themeColor="text1"/>
          <w:sz w:val="22"/>
          <w:szCs w:val="22"/>
        </w:rPr>
        <w:t>. Tıbbi Laboratuvar teknikleri programına kayıt yaptıran her öğrenciye danışman atanmaktadır (</w:t>
      </w:r>
      <w:r>
        <w:rPr>
          <w:bCs/>
          <w:color w:val="000000" w:themeColor="text1"/>
          <w:sz w:val="22"/>
          <w:szCs w:val="22"/>
        </w:rPr>
        <w:t>Kanıt B.1.10.2)</w:t>
      </w:r>
      <w:r>
        <w:rPr>
          <w:color w:val="000000" w:themeColor="text1"/>
          <w:sz w:val="22"/>
          <w:szCs w:val="22"/>
        </w:rPr>
        <w:t>. Öğrenciler 3 akademik danışman tarafından takip edilmektedir. Her öğrenciye kayıt olduğu yılın ilk dönemi danışmanları tarafından oryantasyon eğitimi verilmektedir. Akademik danışmanlar haftalık danışma saati belirleyerek öğrenciler ile yüz yüze görüşmeler gerçekleştirmektedir. Danışmanlık hizmetlerine yönelik sayısal veriler aşağıdaki gibidir:</w:t>
      </w:r>
    </w:p>
    <w:tbl>
      <w:tblPr>
        <w:tblStyle w:val="TabloKlavuzu"/>
        <w:tblW w:w="4377" w:type="pct"/>
        <w:tblInd w:w="1129" w:type="dxa"/>
        <w:tblLook w:val="04A0" w:firstRow="1" w:lastRow="0" w:firstColumn="1" w:lastColumn="0" w:noHBand="0" w:noVBand="1"/>
      </w:tblPr>
      <w:tblGrid>
        <w:gridCol w:w="2431"/>
        <w:gridCol w:w="2107"/>
        <w:gridCol w:w="1620"/>
        <w:gridCol w:w="1775"/>
      </w:tblGrid>
      <w:tr w:rsidR="00BB7634" w14:paraId="1D5EDC41" w14:textId="77777777" w:rsidTr="00BB7634">
        <w:tc>
          <w:tcPr>
            <w:tcW w:w="1532" w:type="pct"/>
            <w:tcBorders>
              <w:top w:val="single" w:sz="4" w:space="0" w:color="auto"/>
              <w:left w:val="single" w:sz="4" w:space="0" w:color="auto"/>
              <w:bottom w:val="single" w:sz="4" w:space="0" w:color="auto"/>
              <w:right w:val="single" w:sz="4" w:space="0" w:color="auto"/>
            </w:tcBorders>
            <w:hideMark/>
          </w:tcPr>
          <w:p w14:paraId="0320AA11" w14:textId="77777777" w:rsidR="00BB7634" w:rsidRDefault="00BB7634">
            <w:pPr>
              <w:jc w:val="center"/>
              <w:rPr>
                <w:b/>
                <w:bCs/>
                <w:color w:val="000000" w:themeColor="text1"/>
                <w:sz w:val="18"/>
                <w:szCs w:val="18"/>
              </w:rPr>
            </w:pPr>
            <w:r>
              <w:rPr>
                <w:b/>
                <w:bCs/>
                <w:color w:val="000000" w:themeColor="text1"/>
                <w:sz w:val="18"/>
                <w:szCs w:val="18"/>
              </w:rPr>
              <w:t>Danışman</w:t>
            </w:r>
          </w:p>
        </w:tc>
        <w:tc>
          <w:tcPr>
            <w:tcW w:w="3468" w:type="pct"/>
            <w:gridSpan w:val="3"/>
            <w:tcBorders>
              <w:top w:val="single" w:sz="4" w:space="0" w:color="auto"/>
              <w:left w:val="single" w:sz="4" w:space="0" w:color="auto"/>
              <w:bottom w:val="single" w:sz="4" w:space="0" w:color="auto"/>
              <w:right w:val="single" w:sz="4" w:space="0" w:color="auto"/>
            </w:tcBorders>
            <w:vAlign w:val="center"/>
            <w:hideMark/>
          </w:tcPr>
          <w:p w14:paraId="17291031" w14:textId="77777777" w:rsidR="00BB7634" w:rsidRDefault="00BB7634">
            <w:pPr>
              <w:jc w:val="center"/>
              <w:rPr>
                <w:b/>
                <w:bCs/>
                <w:color w:val="000000" w:themeColor="text1"/>
                <w:sz w:val="18"/>
                <w:szCs w:val="18"/>
              </w:rPr>
            </w:pPr>
            <w:r>
              <w:rPr>
                <w:b/>
                <w:bCs/>
                <w:color w:val="000000" w:themeColor="text1"/>
                <w:sz w:val="18"/>
                <w:szCs w:val="18"/>
              </w:rPr>
              <w:t>Öğrenci sayıları</w:t>
            </w:r>
          </w:p>
        </w:tc>
      </w:tr>
      <w:tr w:rsidR="00BB7634" w14:paraId="688AC5E0" w14:textId="77777777" w:rsidTr="00BB7634">
        <w:tc>
          <w:tcPr>
            <w:tcW w:w="1532" w:type="pct"/>
            <w:tcBorders>
              <w:top w:val="single" w:sz="4" w:space="0" w:color="auto"/>
              <w:left w:val="single" w:sz="4" w:space="0" w:color="auto"/>
              <w:bottom w:val="single" w:sz="4" w:space="0" w:color="auto"/>
              <w:right w:val="single" w:sz="4" w:space="0" w:color="auto"/>
            </w:tcBorders>
          </w:tcPr>
          <w:p w14:paraId="5B3479C9" w14:textId="77777777" w:rsidR="00BB7634" w:rsidRDefault="00BB7634">
            <w:pPr>
              <w:rPr>
                <w:color w:val="000000" w:themeColor="text1"/>
                <w:sz w:val="18"/>
                <w:szCs w:val="18"/>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730FB80" w14:textId="77777777" w:rsidR="00BB7634" w:rsidRDefault="00BB7634">
            <w:pPr>
              <w:jc w:val="center"/>
              <w:rPr>
                <w:color w:val="000000" w:themeColor="text1"/>
                <w:sz w:val="18"/>
                <w:szCs w:val="18"/>
              </w:rPr>
            </w:pPr>
            <w:r>
              <w:rPr>
                <w:color w:val="000000" w:themeColor="text1"/>
                <w:sz w:val="18"/>
                <w:szCs w:val="18"/>
              </w:rPr>
              <w:t>2024-2025</w:t>
            </w:r>
          </w:p>
        </w:tc>
        <w:tc>
          <w:tcPr>
            <w:tcW w:w="1021" w:type="pct"/>
            <w:tcBorders>
              <w:top w:val="single" w:sz="4" w:space="0" w:color="auto"/>
              <w:left w:val="single" w:sz="4" w:space="0" w:color="auto"/>
              <w:bottom w:val="single" w:sz="4" w:space="0" w:color="auto"/>
              <w:right w:val="single" w:sz="4" w:space="0" w:color="auto"/>
            </w:tcBorders>
            <w:vAlign w:val="center"/>
            <w:hideMark/>
          </w:tcPr>
          <w:p w14:paraId="7D2D0B0E" w14:textId="77777777" w:rsidR="00BB7634" w:rsidRDefault="00BB7634">
            <w:pPr>
              <w:jc w:val="center"/>
              <w:rPr>
                <w:color w:val="000000" w:themeColor="text1"/>
                <w:sz w:val="18"/>
                <w:szCs w:val="18"/>
              </w:rPr>
            </w:pPr>
            <w:r>
              <w:rPr>
                <w:color w:val="000000" w:themeColor="text1"/>
                <w:sz w:val="18"/>
                <w:szCs w:val="18"/>
              </w:rPr>
              <w:t>2023-2024</w:t>
            </w:r>
          </w:p>
        </w:tc>
        <w:tc>
          <w:tcPr>
            <w:tcW w:w="1120" w:type="pct"/>
            <w:tcBorders>
              <w:top w:val="single" w:sz="4" w:space="0" w:color="auto"/>
              <w:left w:val="single" w:sz="4" w:space="0" w:color="auto"/>
              <w:bottom w:val="single" w:sz="4" w:space="0" w:color="auto"/>
              <w:right w:val="single" w:sz="4" w:space="0" w:color="auto"/>
            </w:tcBorders>
            <w:hideMark/>
          </w:tcPr>
          <w:p w14:paraId="440E02B5" w14:textId="77777777" w:rsidR="00BB7634" w:rsidRDefault="00BB7634">
            <w:pPr>
              <w:jc w:val="center"/>
              <w:rPr>
                <w:color w:val="000000" w:themeColor="text1"/>
                <w:sz w:val="18"/>
                <w:szCs w:val="18"/>
              </w:rPr>
            </w:pPr>
            <w:r>
              <w:rPr>
                <w:color w:val="000000" w:themeColor="text1"/>
                <w:sz w:val="18"/>
                <w:szCs w:val="18"/>
              </w:rPr>
              <w:t>2022-2023</w:t>
            </w:r>
          </w:p>
        </w:tc>
      </w:tr>
      <w:tr w:rsidR="00BB7634" w14:paraId="2C6F9DE5" w14:textId="77777777" w:rsidTr="00BB7634">
        <w:tc>
          <w:tcPr>
            <w:tcW w:w="1532" w:type="pct"/>
            <w:tcBorders>
              <w:top w:val="single" w:sz="4" w:space="0" w:color="auto"/>
              <w:left w:val="single" w:sz="4" w:space="0" w:color="auto"/>
              <w:bottom w:val="single" w:sz="4" w:space="0" w:color="auto"/>
              <w:right w:val="single" w:sz="4" w:space="0" w:color="auto"/>
            </w:tcBorders>
            <w:hideMark/>
          </w:tcPr>
          <w:p w14:paraId="2ED60056" w14:textId="77777777" w:rsidR="00BB7634" w:rsidRDefault="00BB7634">
            <w:pPr>
              <w:rPr>
                <w:color w:val="000000" w:themeColor="text1"/>
                <w:sz w:val="18"/>
                <w:szCs w:val="18"/>
              </w:rPr>
            </w:pPr>
            <w:r>
              <w:rPr>
                <w:color w:val="000000" w:themeColor="text1"/>
                <w:sz w:val="18"/>
                <w:szCs w:val="18"/>
              </w:rPr>
              <w:t>Dr. Öğr. Üyesi Hande GÜNGÖR</w:t>
            </w:r>
          </w:p>
        </w:tc>
        <w:tc>
          <w:tcPr>
            <w:tcW w:w="1328" w:type="pct"/>
            <w:tcBorders>
              <w:top w:val="single" w:sz="4" w:space="0" w:color="auto"/>
              <w:left w:val="single" w:sz="4" w:space="0" w:color="auto"/>
              <w:bottom w:val="single" w:sz="4" w:space="0" w:color="auto"/>
              <w:right w:val="single" w:sz="4" w:space="0" w:color="auto"/>
            </w:tcBorders>
            <w:vAlign w:val="center"/>
            <w:hideMark/>
          </w:tcPr>
          <w:p w14:paraId="62D7B48A" w14:textId="77777777" w:rsidR="00BB7634" w:rsidRDefault="00BB7634">
            <w:pPr>
              <w:jc w:val="center"/>
              <w:rPr>
                <w:color w:val="000000" w:themeColor="text1"/>
                <w:sz w:val="18"/>
                <w:szCs w:val="18"/>
              </w:rPr>
            </w:pPr>
            <w:r>
              <w:rPr>
                <w:color w:val="000000" w:themeColor="text1"/>
                <w:sz w:val="18"/>
                <w:szCs w:val="18"/>
              </w:rPr>
              <w:t>41</w:t>
            </w:r>
          </w:p>
        </w:tc>
        <w:tc>
          <w:tcPr>
            <w:tcW w:w="1021" w:type="pct"/>
            <w:tcBorders>
              <w:top w:val="single" w:sz="4" w:space="0" w:color="auto"/>
              <w:left w:val="single" w:sz="4" w:space="0" w:color="auto"/>
              <w:bottom w:val="single" w:sz="4" w:space="0" w:color="auto"/>
              <w:right w:val="single" w:sz="4" w:space="0" w:color="auto"/>
            </w:tcBorders>
            <w:vAlign w:val="center"/>
            <w:hideMark/>
          </w:tcPr>
          <w:p w14:paraId="0835EF0C" w14:textId="77777777" w:rsidR="00BB7634" w:rsidRDefault="00BB7634">
            <w:pPr>
              <w:jc w:val="center"/>
              <w:rPr>
                <w:color w:val="000000" w:themeColor="text1"/>
                <w:sz w:val="18"/>
                <w:szCs w:val="18"/>
              </w:rPr>
            </w:pPr>
            <w:r>
              <w:rPr>
                <w:color w:val="000000" w:themeColor="text1"/>
                <w:sz w:val="18"/>
                <w:szCs w:val="18"/>
              </w:rPr>
              <w:t>86</w:t>
            </w:r>
          </w:p>
        </w:tc>
        <w:tc>
          <w:tcPr>
            <w:tcW w:w="1120" w:type="pct"/>
            <w:tcBorders>
              <w:top w:val="single" w:sz="4" w:space="0" w:color="auto"/>
              <w:left w:val="single" w:sz="4" w:space="0" w:color="auto"/>
              <w:bottom w:val="single" w:sz="4" w:space="0" w:color="auto"/>
              <w:right w:val="single" w:sz="4" w:space="0" w:color="auto"/>
            </w:tcBorders>
            <w:hideMark/>
          </w:tcPr>
          <w:p w14:paraId="18205BD4" w14:textId="77777777" w:rsidR="00BB7634" w:rsidRDefault="00BB7634">
            <w:pPr>
              <w:jc w:val="center"/>
              <w:rPr>
                <w:color w:val="000000" w:themeColor="text1"/>
                <w:sz w:val="18"/>
                <w:szCs w:val="18"/>
              </w:rPr>
            </w:pPr>
            <w:r>
              <w:rPr>
                <w:color w:val="000000" w:themeColor="text1"/>
                <w:sz w:val="18"/>
                <w:szCs w:val="18"/>
              </w:rPr>
              <w:t>97</w:t>
            </w:r>
          </w:p>
        </w:tc>
      </w:tr>
      <w:tr w:rsidR="00BB7634" w14:paraId="0D3111AF" w14:textId="77777777" w:rsidTr="00BB7634">
        <w:tc>
          <w:tcPr>
            <w:tcW w:w="1532" w:type="pct"/>
            <w:tcBorders>
              <w:top w:val="single" w:sz="4" w:space="0" w:color="auto"/>
              <w:left w:val="single" w:sz="4" w:space="0" w:color="auto"/>
              <w:bottom w:val="single" w:sz="4" w:space="0" w:color="auto"/>
              <w:right w:val="single" w:sz="4" w:space="0" w:color="auto"/>
            </w:tcBorders>
            <w:hideMark/>
          </w:tcPr>
          <w:p w14:paraId="510937C7" w14:textId="77777777" w:rsidR="00BB7634" w:rsidRDefault="00BB7634">
            <w:pPr>
              <w:rPr>
                <w:color w:val="000000" w:themeColor="text1"/>
                <w:sz w:val="18"/>
                <w:szCs w:val="18"/>
              </w:rPr>
            </w:pPr>
            <w:r>
              <w:rPr>
                <w:color w:val="000000" w:themeColor="text1"/>
                <w:sz w:val="18"/>
                <w:szCs w:val="18"/>
              </w:rPr>
              <w:t>Öğr. Gör. Dilek ULUDAĞ KODAL</w:t>
            </w:r>
          </w:p>
        </w:tc>
        <w:tc>
          <w:tcPr>
            <w:tcW w:w="1328" w:type="pct"/>
            <w:tcBorders>
              <w:top w:val="single" w:sz="4" w:space="0" w:color="auto"/>
              <w:left w:val="single" w:sz="4" w:space="0" w:color="auto"/>
              <w:bottom w:val="single" w:sz="4" w:space="0" w:color="auto"/>
              <w:right w:val="single" w:sz="4" w:space="0" w:color="auto"/>
            </w:tcBorders>
            <w:vAlign w:val="center"/>
            <w:hideMark/>
          </w:tcPr>
          <w:p w14:paraId="69ADA21C" w14:textId="77777777" w:rsidR="00BB7634" w:rsidRDefault="00BB7634">
            <w:pPr>
              <w:jc w:val="center"/>
              <w:rPr>
                <w:color w:val="000000" w:themeColor="text1"/>
                <w:sz w:val="18"/>
                <w:szCs w:val="18"/>
              </w:rPr>
            </w:pPr>
            <w:r>
              <w:rPr>
                <w:color w:val="000000" w:themeColor="text1"/>
                <w:sz w:val="18"/>
                <w:szCs w:val="18"/>
              </w:rPr>
              <w:t>80</w:t>
            </w:r>
          </w:p>
        </w:tc>
        <w:tc>
          <w:tcPr>
            <w:tcW w:w="1021" w:type="pct"/>
            <w:tcBorders>
              <w:top w:val="single" w:sz="4" w:space="0" w:color="auto"/>
              <w:left w:val="single" w:sz="4" w:space="0" w:color="auto"/>
              <w:bottom w:val="single" w:sz="4" w:space="0" w:color="auto"/>
              <w:right w:val="single" w:sz="4" w:space="0" w:color="auto"/>
            </w:tcBorders>
            <w:vAlign w:val="center"/>
            <w:hideMark/>
          </w:tcPr>
          <w:p w14:paraId="4530FDB0" w14:textId="77777777" w:rsidR="00BB7634" w:rsidRDefault="00BB7634">
            <w:pPr>
              <w:jc w:val="center"/>
              <w:rPr>
                <w:color w:val="000000" w:themeColor="text1"/>
                <w:sz w:val="18"/>
                <w:szCs w:val="18"/>
              </w:rPr>
            </w:pPr>
            <w:r>
              <w:rPr>
                <w:color w:val="000000" w:themeColor="text1"/>
                <w:sz w:val="18"/>
                <w:szCs w:val="18"/>
              </w:rPr>
              <w:t>94</w:t>
            </w:r>
          </w:p>
        </w:tc>
        <w:tc>
          <w:tcPr>
            <w:tcW w:w="1120" w:type="pct"/>
            <w:tcBorders>
              <w:top w:val="single" w:sz="4" w:space="0" w:color="auto"/>
              <w:left w:val="single" w:sz="4" w:space="0" w:color="auto"/>
              <w:bottom w:val="single" w:sz="4" w:space="0" w:color="auto"/>
              <w:right w:val="single" w:sz="4" w:space="0" w:color="auto"/>
            </w:tcBorders>
            <w:hideMark/>
          </w:tcPr>
          <w:p w14:paraId="038129E6" w14:textId="77777777" w:rsidR="00BB7634" w:rsidRDefault="00BB7634">
            <w:pPr>
              <w:jc w:val="center"/>
              <w:rPr>
                <w:color w:val="000000" w:themeColor="text1"/>
                <w:sz w:val="18"/>
                <w:szCs w:val="18"/>
              </w:rPr>
            </w:pPr>
            <w:r>
              <w:rPr>
                <w:color w:val="000000" w:themeColor="text1"/>
                <w:sz w:val="18"/>
                <w:szCs w:val="18"/>
              </w:rPr>
              <w:t>75</w:t>
            </w:r>
          </w:p>
        </w:tc>
      </w:tr>
      <w:tr w:rsidR="00BB7634" w14:paraId="41C7835B" w14:textId="77777777" w:rsidTr="00BB7634">
        <w:tc>
          <w:tcPr>
            <w:tcW w:w="1532" w:type="pct"/>
            <w:tcBorders>
              <w:top w:val="single" w:sz="4" w:space="0" w:color="auto"/>
              <w:left w:val="single" w:sz="4" w:space="0" w:color="auto"/>
              <w:bottom w:val="single" w:sz="4" w:space="0" w:color="auto"/>
              <w:right w:val="single" w:sz="4" w:space="0" w:color="auto"/>
            </w:tcBorders>
            <w:hideMark/>
          </w:tcPr>
          <w:p w14:paraId="2E8011BC" w14:textId="77777777" w:rsidR="00BB7634" w:rsidRDefault="00BB7634">
            <w:pPr>
              <w:rPr>
                <w:color w:val="000000" w:themeColor="text1"/>
                <w:sz w:val="18"/>
                <w:szCs w:val="18"/>
              </w:rPr>
            </w:pPr>
            <w:r>
              <w:rPr>
                <w:color w:val="000000" w:themeColor="text1"/>
                <w:sz w:val="18"/>
                <w:szCs w:val="18"/>
              </w:rPr>
              <w:t>Öğr. Gör. Fatma Gülten İLAVLI</w:t>
            </w:r>
          </w:p>
        </w:tc>
        <w:tc>
          <w:tcPr>
            <w:tcW w:w="1328" w:type="pct"/>
            <w:tcBorders>
              <w:top w:val="single" w:sz="4" w:space="0" w:color="auto"/>
              <w:left w:val="single" w:sz="4" w:space="0" w:color="auto"/>
              <w:bottom w:val="single" w:sz="4" w:space="0" w:color="auto"/>
              <w:right w:val="single" w:sz="4" w:space="0" w:color="auto"/>
            </w:tcBorders>
            <w:hideMark/>
          </w:tcPr>
          <w:p w14:paraId="023524C1" w14:textId="77777777" w:rsidR="00BB7634" w:rsidRDefault="00BB7634">
            <w:pPr>
              <w:jc w:val="center"/>
              <w:rPr>
                <w:color w:val="000000" w:themeColor="text1"/>
                <w:sz w:val="18"/>
                <w:szCs w:val="18"/>
              </w:rPr>
            </w:pPr>
            <w:r>
              <w:rPr>
                <w:color w:val="000000" w:themeColor="text1"/>
                <w:sz w:val="18"/>
                <w:szCs w:val="18"/>
              </w:rPr>
              <w:t>70</w:t>
            </w:r>
          </w:p>
        </w:tc>
        <w:tc>
          <w:tcPr>
            <w:tcW w:w="1021" w:type="pct"/>
            <w:tcBorders>
              <w:top w:val="single" w:sz="4" w:space="0" w:color="auto"/>
              <w:left w:val="single" w:sz="4" w:space="0" w:color="auto"/>
              <w:bottom w:val="single" w:sz="4" w:space="0" w:color="auto"/>
              <w:right w:val="single" w:sz="4" w:space="0" w:color="auto"/>
            </w:tcBorders>
            <w:hideMark/>
          </w:tcPr>
          <w:p w14:paraId="4BCFB038" w14:textId="77777777" w:rsidR="00BB7634" w:rsidRDefault="00BB7634">
            <w:pPr>
              <w:jc w:val="center"/>
              <w:rPr>
                <w:color w:val="000000" w:themeColor="text1"/>
                <w:sz w:val="18"/>
                <w:szCs w:val="18"/>
              </w:rPr>
            </w:pPr>
            <w:r>
              <w:rPr>
                <w:color w:val="000000" w:themeColor="text1"/>
                <w:sz w:val="18"/>
                <w:szCs w:val="18"/>
              </w:rPr>
              <w:t>1</w:t>
            </w:r>
          </w:p>
        </w:tc>
        <w:tc>
          <w:tcPr>
            <w:tcW w:w="1120" w:type="pct"/>
            <w:tcBorders>
              <w:top w:val="single" w:sz="4" w:space="0" w:color="auto"/>
              <w:left w:val="single" w:sz="4" w:space="0" w:color="auto"/>
              <w:bottom w:val="single" w:sz="4" w:space="0" w:color="auto"/>
              <w:right w:val="single" w:sz="4" w:space="0" w:color="auto"/>
            </w:tcBorders>
          </w:tcPr>
          <w:p w14:paraId="79A81F59" w14:textId="7693E448" w:rsidR="00BB7634" w:rsidRDefault="00632DEA">
            <w:pPr>
              <w:jc w:val="center"/>
              <w:rPr>
                <w:color w:val="000000" w:themeColor="text1"/>
                <w:sz w:val="18"/>
                <w:szCs w:val="18"/>
              </w:rPr>
            </w:pPr>
            <w:r>
              <w:rPr>
                <w:color w:val="000000" w:themeColor="text1"/>
                <w:sz w:val="18"/>
                <w:szCs w:val="18"/>
              </w:rPr>
              <w:t>-</w:t>
            </w:r>
          </w:p>
        </w:tc>
      </w:tr>
    </w:tbl>
    <w:p w14:paraId="1E0714CD" w14:textId="77777777" w:rsidR="00BB7634" w:rsidRDefault="00BB7634" w:rsidP="00BB7634">
      <w:pPr>
        <w:tabs>
          <w:tab w:val="left" w:pos="1276"/>
        </w:tabs>
        <w:ind w:left="1134"/>
        <w:jc w:val="both"/>
        <w:rPr>
          <w:b/>
          <w:bCs/>
          <w:color w:val="000000" w:themeColor="text1"/>
          <w:sz w:val="22"/>
          <w:szCs w:val="22"/>
        </w:rPr>
      </w:pPr>
      <w:r>
        <w:rPr>
          <w:b/>
          <w:bCs/>
          <w:color w:val="000000" w:themeColor="text1"/>
          <w:sz w:val="22"/>
          <w:szCs w:val="22"/>
        </w:rPr>
        <w:lastRenderedPageBreak/>
        <w:t>Kanıt:</w:t>
      </w:r>
    </w:p>
    <w:p w14:paraId="10B5AEAE" w14:textId="77777777" w:rsidR="00BB7634" w:rsidRDefault="00BB7634" w:rsidP="00BB7634">
      <w:pPr>
        <w:tabs>
          <w:tab w:val="left" w:pos="1276"/>
        </w:tabs>
        <w:ind w:left="1134"/>
        <w:jc w:val="both"/>
        <w:rPr>
          <w:color w:val="000000" w:themeColor="text1"/>
        </w:rPr>
      </w:pPr>
      <w:r>
        <w:rPr>
          <w:bCs/>
          <w:color w:val="000000" w:themeColor="text1"/>
          <w:sz w:val="22"/>
          <w:szCs w:val="22"/>
        </w:rPr>
        <w:t xml:space="preserve">Kanıt B.1.10.1: </w:t>
      </w:r>
      <w:hyperlink r:id="rId29" w:history="1">
        <w:r>
          <w:rPr>
            <w:rStyle w:val="Kpr"/>
            <w:bCs/>
            <w:color w:val="000000" w:themeColor="text1"/>
            <w:sz w:val="22"/>
            <w:szCs w:val="22"/>
          </w:rPr>
          <w:t>https://cdn.pau.edu.tr/APP/SYBS/386/3/AkademikDanismanlikyonergesi.pdf</w:t>
        </w:r>
      </w:hyperlink>
    </w:p>
    <w:p w14:paraId="24FAF126"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Kanıt B.1.10.2: Danışman Atama Bölüm Kurul Kararı</w:t>
      </w:r>
    </w:p>
    <w:p w14:paraId="4A021186"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Öğrenci geri bildirimlerine yönelik mekanizmaları belirtiniz, sürekli iyileştirme çalışmaları örnek uygulamaları belirtiniz.</w:t>
      </w:r>
    </w:p>
    <w:p w14:paraId="4C672FE6"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t>Öğrencilerin geri bildirimleri sürekli olarak takip edilmektedir. Bu anlamda PUSULA Bilgi Sisteminde yer alan mesaj merkezinden öğrenciler hem danışmanlarına hem de ders öğretim elemanlarına ya da yönetici öğretim elemanlarına mesaj atabilmektedirler (</w:t>
      </w:r>
      <w:r>
        <w:rPr>
          <w:bCs/>
          <w:color w:val="000000" w:themeColor="text1"/>
          <w:sz w:val="22"/>
          <w:szCs w:val="22"/>
        </w:rPr>
        <w:t>Kanıt B.1.11.1)</w:t>
      </w:r>
      <w:r>
        <w:rPr>
          <w:color w:val="000000" w:themeColor="text1"/>
          <w:sz w:val="22"/>
          <w:szCs w:val="22"/>
        </w:rPr>
        <w:t>. Yine PUSULA bilgi sisteminde yer alan danışman mesajlaşma sistemi üzerinden de öğrenci geri bildirimleri alınabilmektedir (</w:t>
      </w:r>
      <w:r>
        <w:rPr>
          <w:bCs/>
          <w:color w:val="000000" w:themeColor="text1"/>
          <w:sz w:val="22"/>
          <w:szCs w:val="22"/>
        </w:rPr>
        <w:t>Kanıt B.1.11.2). Tüm bunlara ek olarak öğrencilerimiz hem okulumuz hem de üniversitemiz birimleri hakkındaki tüm görüşlerini PUSULA Bilgi Sisteminde bulunan Genel Bildirim Sistemi Modülünden de iletebilmektedir (Kanıt B.1.11.3). Yine PUSULA Bilgi Sisteminde yer alan Program Yeterlilikleri Anket Sonuçları, Öğretim Elemanı Değerlendirme Anketi, Değerlendirme Anketi Sonuçları, Ders Öğrenim Kazanımları Anket Sonuçları ve İşyeri Eğitimi Anket Raporu gibi modüllerden de öğrenci geri bildirimleri değerlendirilmektedir (Kanıt B.1.11.4). Dönem sonlarında dersi alan öğrencilere Ders, Öğretim Elemanı Değerlendirme ve AKTS İş Yükü Anketi uygulanmakta ve buradan alınan geri dönüşler değerlendirilerek, gerekli iyileştirmeler yapılmaktadır (Kanıt B.1.11.5; Kanıt B.1.11.6). Programımızda seçilen öğrenci temsilcilerimiz aracılığıyla da yapılan geri dönüşler dikkate alınmaktadır.</w:t>
      </w:r>
    </w:p>
    <w:p w14:paraId="2DA56BD0" w14:textId="77777777" w:rsidR="00BB7634" w:rsidRDefault="00BB7634" w:rsidP="00BB7634">
      <w:pPr>
        <w:tabs>
          <w:tab w:val="left" w:pos="1276"/>
        </w:tabs>
        <w:ind w:left="1134"/>
        <w:jc w:val="both"/>
        <w:rPr>
          <w:b/>
          <w:bCs/>
          <w:color w:val="000000" w:themeColor="text1"/>
          <w:sz w:val="22"/>
          <w:szCs w:val="22"/>
        </w:rPr>
      </w:pPr>
      <w:r>
        <w:rPr>
          <w:b/>
          <w:bCs/>
          <w:color w:val="000000" w:themeColor="text1"/>
          <w:sz w:val="22"/>
          <w:szCs w:val="22"/>
        </w:rPr>
        <w:t>Kanıt:</w:t>
      </w:r>
    </w:p>
    <w:p w14:paraId="3E25DB8F"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B.1.11.1: </w:t>
      </w:r>
      <w:r>
        <w:rPr>
          <w:color w:val="000000" w:themeColor="text1"/>
          <w:sz w:val="22"/>
          <w:szCs w:val="22"/>
        </w:rPr>
        <w:t>PUSULA Bilgi Sistemi Mesaj Merkezi Ekran Görüntüsü</w:t>
      </w:r>
    </w:p>
    <w:p w14:paraId="4D64E45A"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B.1.11.2: </w:t>
      </w:r>
      <w:r>
        <w:rPr>
          <w:color w:val="000000" w:themeColor="text1"/>
          <w:sz w:val="22"/>
          <w:szCs w:val="22"/>
        </w:rPr>
        <w:t>PUSULA Bilgi Sistemi Danışman Mesajlaşma Sistemi Ekran Görüntüsü</w:t>
      </w:r>
    </w:p>
    <w:p w14:paraId="32991DA6"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B.1.11.3: </w:t>
      </w:r>
      <w:r>
        <w:rPr>
          <w:color w:val="000000" w:themeColor="text1"/>
          <w:sz w:val="22"/>
          <w:szCs w:val="22"/>
        </w:rPr>
        <w:t>PUSULA Bilgi Sistemi Genel Bildirim Sistemi Ekran Görüntüsü</w:t>
      </w:r>
    </w:p>
    <w:p w14:paraId="371331B0"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B.1.11.4: </w:t>
      </w:r>
      <w:r>
        <w:rPr>
          <w:color w:val="000000" w:themeColor="text1"/>
          <w:sz w:val="22"/>
          <w:szCs w:val="22"/>
        </w:rPr>
        <w:t>PUSULA Bilgi Sistemi Anketler Ekran Görüntüsü</w:t>
      </w:r>
    </w:p>
    <w:p w14:paraId="7665F23E" w14:textId="77777777" w:rsidR="00BB7634" w:rsidRDefault="00BB7634" w:rsidP="00BB7634">
      <w:pPr>
        <w:tabs>
          <w:tab w:val="left" w:pos="1276"/>
        </w:tabs>
        <w:ind w:left="1134"/>
        <w:jc w:val="both"/>
        <w:rPr>
          <w:bCs/>
          <w:color w:val="000000" w:themeColor="text1"/>
          <w:sz w:val="22"/>
          <w:szCs w:val="22"/>
        </w:rPr>
      </w:pPr>
      <w:r>
        <w:rPr>
          <w:bCs/>
          <w:color w:val="000000" w:themeColor="text1"/>
          <w:sz w:val="22"/>
          <w:szCs w:val="22"/>
        </w:rPr>
        <w:t>Kanıt B.1.11.5: Ders, Öğretim Elemanı Değerlendirme ve AKTS İş Yükü Anketi Örnek</w:t>
      </w:r>
    </w:p>
    <w:p w14:paraId="400B3567" w14:textId="77777777" w:rsidR="00BB7634" w:rsidRDefault="00BB7634" w:rsidP="00BB7634">
      <w:pPr>
        <w:tabs>
          <w:tab w:val="left" w:pos="1276"/>
        </w:tabs>
        <w:ind w:left="1134"/>
        <w:jc w:val="both"/>
        <w:rPr>
          <w:b/>
          <w:bCs/>
          <w:color w:val="000000" w:themeColor="text1"/>
          <w:sz w:val="22"/>
          <w:szCs w:val="22"/>
        </w:rPr>
      </w:pPr>
      <w:r>
        <w:rPr>
          <w:bCs/>
          <w:color w:val="000000" w:themeColor="text1"/>
          <w:sz w:val="22"/>
          <w:szCs w:val="22"/>
        </w:rPr>
        <w:t>Kanıt B.1.11.6: Ders, Öğretim Elemanı Değerlendirme ve AKTS İş Yükü Anketi Değerlendirme Örnek</w:t>
      </w:r>
    </w:p>
    <w:p w14:paraId="090C7415"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Öğrencilerin tüm dersleri başarılarının hangi yöntemlerle ölçüldüğünü ve değerlendirildiğini özetleyiniz. Bu yöntemlerin şeffaf, adil ve tutarlı nitelikte olduğunu gerekçeleriyle açıklayınız.</w:t>
      </w:r>
    </w:p>
    <w:p w14:paraId="3DCDFDEE"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t>Öğrencilerin ders başarılarına ilişkin ölçütler “PAÜ Önlisans, Lisans Eğitim ve Öğretim Yönetmeliği”ne göre uygulanmaktadır (</w:t>
      </w:r>
      <w:r>
        <w:rPr>
          <w:bCs/>
          <w:color w:val="000000" w:themeColor="text1"/>
          <w:sz w:val="22"/>
          <w:szCs w:val="22"/>
        </w:rPr>
        <w:t>Kanıt B.1.12.1</w:t>
      </w:r>
      <w:r>
        <w:rPr>
          <w:color w:val="000000" w:themeColor="text1"/>
          <w:sz w:val="22"/>
          <w:szCs w:val="22"/>
        </w:rPr>
        <w:t>). Öğrencilerin yıl sonu sınavlarına girebilmesi için ders devam şartını sağlaması gereklidir. Ara sınava giremeyen öğrencinin mazeretinin kabul edilmesiyle birlikte mazeret sınavı hakkını kullanabilmektedir. Bütünleme sınavına girebilmek için; öğrencinin derslerin yarıyıl/yılsonu sınavına girebilme şartlarını yerine getirmiş olması yani F1 notu ile kalmış olması veya koşullu geçme notu (D1 veya D2) almış olması gerekir. Yarıyıl/yılsonunda o yarıyıla ait derslerin bütünleme sınavları akademik takvimde belirtilen tarihlerde yapılır. Mezuniyet aşamasında olup en fazla 3 başarısız dersi bulunan ve diğer mezuniyet koşulunu sağlayan öğrenciler sistem üzerinden üç ders sınavına başvuru yapabilir. Azami öğrenim süresini dolduran öğrencilerin sistem üzerinden ek sınav/ek süre/sınırsız sınav tercihlerini yapması gereklidir. Azami süresini aşan öğrencilerin eğitim öğretim sürecinin planlaması ise “PAÜ Azami Öğrenim Süresini Aşan Öğrenciler ile İlgili Uygulama Esasları”na göre yürütülmektedir (</w:t>
      </w:r>
      <w:r>
        <w:rPr>
          <w:bCs/>
          <w:color w:val="000000" w:themeColor="text1"/>
          <w:sz w:val="22"/>
          <w:szCs w:val="22"/>
        </w:rPr>
        <w:t>Kanıt B.1.12.2</w:t>
      </w:r>
      <w:r>
        <w:rPr>
          <w:color w:val="000000" w:themeColor="text1"/>
          <w:sz w:val="22"/>
          <w:szCs w:val="22"/>
        </w:rPr>
        <w:t>). Öğrenciler kendi başarı durumlarını PUSULA Bilgi Sistemi ile PAÜ Mobil uygulamasından takip edebilmektedirler (</w:t>
      </w:r>
      <w:r>
        <w:rPr>
          <w:bCs/>
          <w:color w:val="000000" w:themeColor="text1"/>
          <w:sz w:val="22"/>
          <w:szCs w:val="22"/>
        </w:rPr>
        <w:t>Kanıt B.1.12.3</w:t>
      </w:r>
      <w:r>
        <w:rPr>
          <w:color w:val="000000" w:themeColor="text1"/>
          <w:sz w:val="22"/>
          <w:szCs w:val="22"/>
        </w:rPr>
        <w:t>). Ayrıca Pamukkale Üniversitesi Ön Lisans ve Lisans Eğitim-Öğretim Yönetmeliği Uygulama Esasları Yönergesinde de öğrencilerin başarı durumlarının değerlendirilmesi ile ilgili daha ayrıntılı bilgilere ulaşılabilir (</w:t>
      </w:r>
      <w:r>
        <w:rPr>
          <w:bCs/>
          <w:color w:val="000000" w:themeColor="text1"/>
          <w:sz w:val="22"/>
          <w:szCs w:val="22"/>
        </w:rPr>
        <w:t>Kanıt B.1.12.4</w:t>
      </w:r>
      <w:r>
        <w:rPr>
          <w:color w:val="000000" w:themeColor="text1"/>
          <w:sz w:val="22"/>
          <w:szCs w:val="22"/>
        </w:rPr>
        <w:t>). Öğrencilerin başarı puanlarının hesaplanması Pamukkale Üniversitesi Değerlendirme ve Notlandırma Yönergesi” hükümlerine göre yürütülmektedir (</w:t>
      </w:r>
      <w:r>
        <w:rPr>
          <w:bCs/>
          <w:color w:val="000000" w:themeColor="text1"/>
          <w:sz w:val="22"/>
          <w:szCs w:val="22"/>
        </w:rPr>
        <w:t>Kanıt B.1.12.5</w:t>
      </w:r>
      <w:r>
        <w:rPr>
          <w:color w:val="000000" w:themeColor="text1"/>
          <w:sz w:val="22"/>
          <w:szCs w:val="22"/>
        </w:rPr>
        <w:t xml:space="preserve">). Tüm bu yönetmelik ve yönergeler ilgili web sayfalarında öğrencilerin ulaşımına açıktır. </w:t>
      </w:r>
    </w:p>
    <w:p w14:paraId="2293650F" w14:textId="77777777" w:rsidR="00BB7634" w:rsidRDefault="00BB7634" w:rsidP="00BB7634">
      <w:pPr>
        <w:tabs>
          <w:tab w:val="left" w:pos="1276"/>
        </w:tabs>
        <w:ind w:left="1134"/>
        <w:jc w:val="both"/>
        <w:rPr>
          <w:color w:val="000000" w:themeColor="text1"/>
          <w:sz w:val="22"/>
          <w:szCs w:val="22"/>
        </w:rPr>
      </w:pPr>
      <w:r>
        <w:rPr>
          <w:b/>
          <w:color w:val="000000" w:themeColor="text1"/>
          <w:sz w:val="22"/>
          <w:szCs w:val="22"/>
        </w:rPr>
        <w:lastRenderedPageBreak/>
        <w:t>Kanıt</w:t>
      </w:r>
      <w:r>
        <w:rPr>
          <w:bCs/>
          <w:color w:val="000000" w:themeColor="text1"/>
          <w:sz w:val="22"/>
          <w:szCs w:val="22"/>
        </w:rPr>
        <w:t>: B.1.12.1</w:t>
      </w:r>
      <w:r>
        <w:rPr>
          <w:color w:val="000000" w:themeColor="text1"/>
          <w:sz w:val="22"/>
          <w:szCs w:val="22"/>
        </w:rPr>
        <w:t xml:space="preserve">: </w:t>
      </w:r>
      <w:hyperlink r:id="rId30" w:history="1">
        <w:r>
          <w:rPr>
            <w:rStyle w:val="Kpr"/>
            <w:color w:val="000000" w:themeColor="text1"/>
            <w:sz w:val="22"/>
            <w:szCs w:val="22"/>
          </w:rPr>
          <w:t>https://cdn.pau.edu.tr/APP/SYBS/159/3/Paü%20Önlisans%20Lisans%20Eğitim%20Öğretim%20Yönetmeliği.pdf</w:t>
        </w:r>
      </w:hyperlink>
    </w:p>
    <w:p w14:paraId="0B98C2E0"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Kanıt B.1.12.2</w:t>
      </w:r>
      <w:r>
        <w:rPr>
          <w:color w:val="000000" w:themeColor="text1"/>
          <w:sz w:val="22"/>
          <w:szCs w:val="22"/>
        </w:rPr>
        <w:t xml:space="preserve">: </w:t>
      </w:r>
      <w:hyperlink r:id="rId31" w:history="1">
        <w:r>
          <w:rPr>
            <w:rStyle w:val="Kpr"/>
            <w:color w:val="000000" w:themeColor="text1"/>
            <w:sz w:val="22"/>
            <w:szCs w:val="22"/>
          </w:rPr>
          <w:t>https://cdn.pau.edu.tr/APP/SYBS/1424/2/PAÜ%20Azami%20Süre.pdf</w:t>
        </w:r>
      </w:hyperlink>
    </w:p>
    <w:p w14:paraId="7E78B75B"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Kanıt B.1.12.3:</w:t>
      </w:r>
      <w:r>
        <w:rPr>
          <w:color w:val="000000" w:themeColor="text1"/>
          <w:sz w:val="22"/>
          <w:szCs w:val="22"/>
        </w:rPr>
        <w:t xml:space="preserve"> </w:t>
      </w:r>
      <w:hyperlink r:id="rId32" w:history="1">
        <w:r>
          <w:rPr>
            <w:rStyle w:val="Kpr"/>
            <w:color w:val="000000" w:themeColor="text1"/>
            <w:sz w:val="22"/>
            <w:szCs w:val="22"/>
          </w:rPr>
          <w:t>https://www.pau.edu.tr/bidb/tr/sayfa/mobil-uygulamalar-2</w:t>
        </w:r>
      </w:hyperlink>
    </w:p>
    <w:p w14:paraId="781F0FCC" w14:textId="77777777" w:rsidR="00BB7634" w:rsidRDefault="00BB7634" w:rsidP="00BB7634">
      <w:pPr>
        <w:tabs>
          <w:tab w:val="left" w:pos="1276"/>
        </w:tabs>
        <w:ind w:left="1134"/>
        <w:jc w:val="both"/>
        <w:rPr>
          <w:bCs/>
          <w:color w:val="000000" w:themeColor="text1"/>
          <w:sz w:val="22"/>
          <w:szCs w:val="22"/>
        </w:rPr>
      </w:pPr>
      <w:r>
        <w:rPr>
          <w:bCs/>
          <w:color w:val="000000" w:themeColor="text1"/>
          <w:sz w:val="22"/>
          <w:szCs w:val="22"/>
        </w:rPr>
        <w:t xml:space="preserve">Kanıt B.1.12.4: </w:t>
      </w:r>
      <w:hyperlink r:id="rId33" w:history="1">
        <w:r>
          <w:rPr>
            <w:rStyle w:val="Kpr"/>
            <w:bCs/>
            <w:color w:val="000000" w:themeColor="text1"/>
            <w:sz w:val="22"/>
            <w:szCs w:val="22"/>
          </w:rPr>
          <w:t>https://cdn.pau.edu.tr/APP/SYBS/215/3/ÖN%20LİSANS%20VE%20LİSANS%20EĞİTİM-ÖĞRETİM%20YÖNETMELİĞİ%20UYGULAMA%20ESASLARI%20YÖNERGESİ.pdf</w:t>
        </w:r>
      </w:hyperlink>
    </w:p>
    <w:p w14:paraId="5AADFB1F" w14:textId="77777777" w:rsidR="00BB7634" w:rsidRDefault="00BB7634" w:rsidP="00BB7634">
      <w:pPr>
        <w:tabs>
          <w:tab w:val="left" w:pos="1276"/>
        </w:tabs>
        <w:ind w:left="1134"/>
        <w:jc w:val="both"/>
        <w:rPr>
          <w:color w:val="000000" w:themeColor="text1"/>
          <w:sz w:val="22"/>
          <w:szCs w:val="22"/>
        </w:rPr>
      </w:pPr>
      <w:r>
        <w:rPr>
          <w:bCs/>
          <w:color w:val="000000" w:themeColor="text1"/>
          <w:sz w:val="22"/>
          <w:szCs w:val="22"/>
        </w:rPr>
        <w:t xml:space="preserve">Kanıt B.1.12.5: </w:t>
      </w:r>
      <w:hyperlink r:id="rId34" w:history="1">
        <w:r>
          <w:rPr>
            <w:rStyle w:val="Kpr"/>
            <w:color w:val="000000" w:themeColor="text1"/>
            <w:sz w:val="22"/>
            <w:szCs w:val="22"/>
          </w:rPr>
          <w:t>https://cdn.pau.edu.tr/APP/SYBS/372/2/değerlendirme%20ve%20notlandırma%20yönergesi.pdf</w:t>
        </w:r>
      </w:hyperlink>
    </w:p>
    <w:p w14:paraId="5F87B165" w14:textId="77777777" w:rsidR="00BB7634" w:rsidRDefault="00BB7634" w:rsidP="00BB7634">
      <w:pPr>
        <w:numPr>
          <w:ilvl w:val="1"/>
          <w:numId w:val="2"/>
        </w:numPr>
        <w:tabs>
          <w:tab w:val="left" w:pos="1276"/>
        </w:tabs>
        <w:ind w:left="1134" w:hanging="567"/>
        <w:jc w:val="both"/>
        <w:rPr>
          <w:color w:val="000000" w:themeColor="text1"/>
          <w:sz w:val="22"/>
          <w:szCs w:val="22"/>
        </w:rPr>
      </w:pPr>
      <w:r>
        <w:rPr>
          <w:color w:val="000000" w:themeColor="text1"/>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73AD676D"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t xml:space="preserve">Programımızda öğrencilerin mezuniyetine karar vermek ve program yeterliliklerini karşıladıklarını belirlemek amacıyla çok yönlü ve sistematik ölçme-değerlendirme yöntemleri kullanılmaktadır. </w:t>
      </w:r>
    </w:p>
    <w:p w14:paraId="5E65A47A" w14:textId="77777777" w:rsidR="00BB7634" w:rsidRDefault="00BB7634" w:rsidP="00BB7634">
      <w:pPr>
        <w:ind w:left="1134"/>
        <w:jc w:val="both"/>
        <w:rPr>
          <w:color w:val="000000" w:themeColor="text1"/>
          <w:sz w:val="22"/>
          <w:szCs w:val="22"/>
        </w:rPr>
      </w:pPr>
      <w:r>
        <w:rPr>
          <w:color w:val="000000" w:themeColor="text1"/>
          <w:sz w:val="22"/>
          <w:szCs w:val="22"/>
        </w:rPr>
        <w:t>Pamukkale Üniversitesi Ön Lisans ve Lisans Eğitim-Öğretim Yönetmeliği Madde 43’de lisans/lisans öğrenimini tamamlamış ve mezuniyeti için aşağıdaki şartları sağlamış öğrenci mezun sayılır (Kanıt B.13.1):</w:t>
      </w:r>
    </w:p>
    <w:p w14:paraId="7C63BB1A" w14:textId="77777777" w:rsidR="00BB7634" w:rsidRDefault="00BB7634" w:rsidP="00BB7634">
      <w:pPr>
        <w:ind w:left="1134"/>
        <w:jc w:val="both"/>
        <w:rPr>
          <w:color w:val="000000" w:themeColor="text1"/>
          <w:sz w:val="22"/>
          <w:szCs w:val="22"/>
        </w:rPr>
      </w:pPr>
      <w:r>
        <w:rPr>
          <w:color w:val="000000" w:themeColor="text1"/>
          <w:sz w:val="22"/>
          <w:szCs w:val="22"/>
        </w:rPr>
        <w:t>a) Kayıtlı olduğu program müfredatında tanımlanan tüm derslerden geçer not ya da koşullu geçer not almak.</w:t>
      </w:r>
    </w:p>
    <w:p w14:paraId="190DCC09" w14:textId="77777777" w:rsidR="00BB7634" w:rsidRDefault="00BB7634" w:rsidP="00BB7634">
      <w:pPr>
        <w:ind w:left="1134"/>
        <w:jc w:val="both"/>
        <w:rPr>
          <w:color w:val="000000" w:themeColor="text1"/>
          <w:sz w:val="22"/>
          <w:szCs w:val="22"/>
        </w:rPr>
      </w:pPr>
      <w:r>
        <w:rPr>
          <w:color w:val="000000" w:themeColor="text1"/>
          <w:sz w:val="22"/>
          <w:szCs w:val="22"/>
        </w:rPr>
        <w:t>b) Programı tamamlamak için ön lisans düzeyinde en az 120, lisans düzeyinde en az 240 krediyi almış olmak.</w:t>
      </w:r>
    </w:p>
    <w:p w14:paraId="415924D9" w14:textId="77777777" w:rsidR="00BB7634" w:rsidRDefault="00BB7634" w:rsidP="00BB7634">
      <w:pPr>
        <w:ind w:left="1134"/>
        <w:jc w:val="both"/>
        <w:rPr>
          <w:color w:val="000000" w:themeColor="text1"/>
          <w:sz w:val="22"/>
          <w:szCs w:val="22"/>
        </w:rPr>
      </w:pPr>
      <w:r>
        <w:rPr>
          <w:color w:val="000000" w:themeColor="text1"/>
          <w:sz w:val="22"/>
          <w:szCs w:val="22"/>
        </w:rPr>
        <w:t xml:space="preserve">c) </w:t>
      </w:r>
      <w:proofErr w:type="gramStart"/>
      <w:r>
        <w:rPr>
          <w:color w:val="000000" w:themeColor="text1"/>
          <w:sz w:val="22"/>
          <w:szCs w:val="22"/>
        </w:rPr>
        <w:t>32 nci</w:t>
      </w:r>
      <w:proofErr w:type="gramEnd"/>
      <w:r>
        <w:rPr>
          <w:color w:val="000000" w:themeColor="text1"/>
          <w:sz w:val="22"/>
          <w:szCs w:val="22"/>
        </w:rPr>
        <w:t xml:space="preserve"> maddede yer alan Tablo 1’e göre değerlendirilen öğrenci için en az 2.25, Tablo 2’ye göre değerlendirilen öğrenci için en az 2.30 akademik ortalamaya sahip olmak.</w:t>
      </w:r>
    </w:p>
    <w:p w14:paraId="13E77FC9" w14:textId="77777777" w:rsidR="00BB7634" w:rsidRDefault="00BB7634" w:rsidP="00BB7634">
      <w:pPr>
        <w:ind w:left="1134"/>
        <w:jc w:val="both"/>
        <w:rPr>
          <w:color w:val="000000" w:themeColor="text1"/>
          <w:sz w:val="22"/>
          <w:szCs w:val="22"/>
        </w:rPr>
      </w:pPr>
      <w:proofErr w:type="gramStart"/>
      <w:r>
        <w:rPr>
          <w:color w:val="000000" w:themeColor="text1"/>
          <w:sz w:val="22"/>
          <w:szCs w:val="22"/>
        </w:rPr>
        <w:t>ç</w:t>
      </w:r>
      <w:proofErr w:type="gramEnd"/>
      <w:r>
        <w:rPr>
          <w:color w:val="000000" w:themeColor="text1"/>
          <w:sz w:val="22"/>
          <w:szCs w:val="22"/>
        </w:rPr>
        <w:t>) Müfredatta tanımlı staj, mesleki uygulama ve benzeri ders dışı etkinlikleri başarı ile tamamlamak, varsa diğer mezuniyet koşullarını yerine getirmek.</w:t>
      </w:r>
    </w:p>
    <w:p w14:paraId="331E0B86" w14:textId="77777777" w:rsidR="00BB7634" w:rsidRDefault="00BB7634" w:rsidP="00BB7634">
      <w:pPr>
        <w:ind w:left="1134"/>
        <w:jc w:val="both"/>
        <w:rPr>
          <w:color w:val="000000" w:themeColor="text1"/>
          <w:sz w:val="22"/>
          <w:szCs w:val="22"/>
        </w:rPr>
      </w:pPr>
      <w:r>
        <w:rPr>
          <w:color w:val="000000" w:themeColor="text1"/>
          <w:sz w:val="22"/>
          <w:szCs w:val="22"/>
        </w:rPr>
        <w:t>d) 41 inci maddede belirtilen nedenlerle Üniversite ile ilişiği kesilmemiş olmak.</w:t>
      </w:r>
    </w:p>
    <w:p w14:paraId="22ACF4CA" w14:textId="77777777" w:rsidR="00BB7634" w:rsidRDefault="00BB7634" w:rsidP="00BB7634">
      <w:pPr>
        <w:tabs>
          <w:tab w:val="left" w:pos="1276"/>
        </w:tabs>
        <w:ind w:left="1134"/>
        <w:jc w:val="both"/>
        <w:rPr>
          <w:color w:val="000000" w:themeColor="text1"/>
          <w:sz w:val="22"/>
          <w:szCs w:val="22"/>
        </w:rPr>
      </w:pPr>
      <w:bookmarkStart w:id="8" w:name="_heading=h.44sinio"/>
      <w:bookmarkEnd w:id="8"/>
      <w:r>
        <w:rPr>
          <w:color w:val="000000" w:themeColor="text1"/>
          <w:sz w:val="22"/>
          <w:szCs w:val="22"/>
        </w:rPr>
        <w:t xml:space="preserve">Programımızda öğrencilerin mezuniyetine karar vermek ve program yeterliliklerini karşıladıklarını belirlemek amacıyla çok yönlü ve sistematik ölçme-değerlendirme yöntemleri kullanılmaktadır. Bir öğrencinin bir dersten başarılı olabilmesi için en az C (60 puan) alması gerekir. D1 (55-59 puan) ve D2 (20-54 puan) koşullu geçer nottur. Öğrencilerin ders başarı notları ra sınav, final sınavı, uygulama sınavları, ödevler ve projeler gibi bileşenlerin belirli ağırlıklarla değerlendirilmesiyle oluşur. Değerlendirme “Pamukkale Üniversitesi Değerlendirme ve Notlandırma Yönergesi” hükümlerine göre yapılır (Kanıt B.13.2). Program çıktılarına dayalı ölçme yöntemleri uygulanmaktadır. Bu kapsamda sınav soruları hazırlanırken, her sorusunun hangi öğrenim kazanımı ile eşleştiği sınav kağıdında belirtilir. Daha sonrasında bu öğrenim kazanımlarının hangi program çıktısını ne ölçüde sağladığını göstermek ve gerekli önlemleri almak üzere her ders için </w:t>
      </w:r>
      <w:r>
        <w:rPr>
          <w:bCs/>
          <w:color w:val="000000" w:themeColor="text1"/>
          <w:sz w:val="22"/>
          <w:szCs w:val="22"/>
        </w:rPr>
        <w:t>Dönemlı̇k Ders Program Çıktıları Değerlendirmesi ve Ders, Öğretim Elemanı Değerlendirme ve AKTS İş Yükü Anketi Değerlendirme anketi uygulanmaktadır (</w:t>
      </w:r>
      <w:r>
        <w:rPr>
          <w:color w:val="000000" w:themeColor="text1"/>
          <w:sz w:val="22"/>
          <w:szCs w:val="22"/>
        </w:rPr>
        <w:t>Kanıt B.13.5; Kanıt B.13.6; Kanıt B.13.7). Her yarıyıl sonunda ders öğrenim kazanımlarının program çıktıları ile uyumu ve program çıktılarına ulaşma düzeyi ölçülmektedir (Kanıt B.13.9).</w:t>
      </w:r>
    </w:p>
    <w:p w14:paraId="6037AC71" w14:textId="77777777" w:rsidR="00BB7634" w:rsidRDefault="00BB7634" w:rsidP="00BB7634">
      <w:pPr>
        <w:tabs>
          <w:tab w:val="left" w:pos="1276"/>
        </w:tabs>
        <w:ind w:left="1134"/>
        <w:jc w:val="both"/>
        <w:rPr>
          <w:b/>
          <w:bCs/>
          <w:color w:val="000000" w:themeColor="text1"/>
          <w:sz w:val="22"/>
          <w:szCs w:val="22"/>
        </w:rPr>
      </w:pPr>
      <w:r>
        <w:rPr>
          <w:b/>
          <w:bCs/>
          <w:color w:val="000000" w:themeColor="text1"/>
          <w:sz w:val="22"/>
          <w:szCs w:val="22"/>
        </w:rPr>
        <w:t>Kanıt:</w:t>
      </w:r>
    </w:p>
    <w:p w14:paraId="52DF5AB1" w14:textId="77777777" w:rsidR="00BB7634" w:rsidRDefault="00BB7634" w:rsidP="00BB7634">
      <w:pPr>
        <w:tabs>
          <w:tab w:val="left" w:pos="1276"/>
        </w:tabs>
        <w:ind w:left="1134"/>
        <w:jc w:val="both"/>
        <w:rPr>
          <w:color w:val="000000" w:themeColor="text1"/>
        </w:rPr>
      </w:pPr>
      <w:r>
        <w:rPr>
          <w:color w:val="000000" w:themeColor="text1"/>
          <w:sz w:val="22"/>
          <w:szCs w:val="22"/>
        </w:rPr>
        <w:t>Kanıt B.13.1:</w:t>
      </w:r>
      <w:r>
        <w:rPr>
          <w:color w:val="000000" w:themeColor="text1"/>
          <w:sz w:val="22"/>
          <w:szCs w:val="22"/>
        </w:rPr>
        <w:tab/>
        <w:t xml:space="preserve"> </w:t>
      </w:r>
      <w:hyperlink r:id="rId35" w:history="1">
        <w:r>
          <w:rPr>
            <w:rStyle w:val="Kpr"/>
            <w:color w:val="000000" w:themeColor="text1"/>
            <w:sz w:val="22"/>
            <w:szCs w:val="22"/>
          </w:rPr>
          <w:t>https://cdn.pau.edu.tr/APP/SYBS/159/3/Paü%20Önlisans%20Lisans%20Eğitim%20Öğretim%20Yönetmeliği.pdf</w:t>
        </w:r>
      </w:hyperlink>
    </w:p>
    <w:p w14:paraId="5DA72ADD" w14:textId="77777777" w:rsidR="00BB7634" w:rsidRDefault="00BB7634" w:rsidP="00BB7634">
      <w:pPr>
        <w:tabs>
          <w:tab w:val="left" w:pos="1276"/>
        </w:tabs>
        <w:ind w:left="1134"/>
        <w:jc w:val="both"/>
        <w:rPr>
          <w:color w:val="000000" w:themeColor="text1"/>
        </w:rPr>
      </w:pPr>
      <w:r>
        <w:rPr>
          <w:color w:val="000000" w:themeColor="text1"/>
        </w:rPr>
        <w:t xml:space="preserve"> </w:t>
      </w:r>
      <w:r>
        <w:rPr>
          <w:color w:val="000000" w:themeColor="text1"/>
          <w:sz w:val="22"/>
          <w:szCs w:val="22"/>
        </w:rPr>
        <w:t>Kanıt B.13.2:</w:t>
      </w:r>
      <w:r>
        <w:rPr>
          <w:color w:val="000000" w:themeColor="text1"/>
          <w:sz w:val="22"/>
          <w:szCs w:val="22"/>
        </w:rPr>
        <w:tab/>
        <w:t xml:space="preserve"> </w:t>
      </w:r>
      <w:hyperlink r:id="rId36" w:history="1">
        <w:r>
          <w:rPr>
            <w:rStyle w:val="Kpr"/>
            <w:color w:val="000000" w:themeColor="text1"/>
          </w:rPr>
          <w:t>https://cdn.pau.edu.tr/APP/SYBS/372/2/değerlendirme%20ve%20notlandırma%20yönergesi.pdf</w:t>
        </w:r>
      </w:hyperlink>
    </w:p>
    <w:p w14:paraId="71245612"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lastRenderedPageBreak/>
        <w:t>Kanıt B.13.3:</w:t>
      </w:r>
      <w:r>
        <w:rPr>
          <w:color w:val="000000" w:themeColor="text1"/>
          <w:sz w:val="22"/>
          <w:szCs w:val="22"/>
        </w:rPr>
        <w:tab/>
        <w:t xml:space="preserve"> </w:t>
      </w:r>
      <w:hyperlink r:id="rId37" w:history="1">
        <w:r>
          <w:rPr>
            <w:rStyle w:val="Kpr"/>
            <w:color w:val="000000" w:themeColor="text1"/>
            <w:sz w:val="22"/>
            <w:szCs w:val="22"/>
          </w:rPr>
          <w:t>https://cdn.pau.edu.tr/APP/SYBS/1455/2/PAU%20STAJ%20ÇERÇEVE%20YÖNETMELİĞİ.pdf</w:t>
        </w:r>
      </w:hyperlink>
    </w:p>
    <w:p w14:paraId="1A06DF10" w14:textId="77777777" w:rsidR="00BB7634" w:rsidRDefault="00BB7634" w:rsidP="00BB7634">
      <w:pPr>
        <w:tabs>
          <w:tab w:val="left" w:pos="1276"/>
        </w:tabs>
        <w:ind w:left="1134"/>
        <w:jc w:val="both"/>
        <w:rPr>
          <w:color w:val="000000" w:themeColor="text1"/>
          <w:sz w:val="22"/>
          <w:szCs w:val="22"/>
        </w:rPr>
      </w:pPr>
      <w:r>
        <w:rPr>
          <w:color w:val="000000" w:themeColor="text1"/>
          <w:sz w:val="22"/>
          <w:szCs w:val="22"/>
        </w:rPr>
        <w:t>Kanıt B.13.4:</w:t>
      </w:r>
      <w:r>
        <w:rPr>
          <w:color w:val="000000" w:themeColor="text1"/>
          <w:sz w:val="22"/>
          <w:szCs w:val="22"/>
        </w:rPr>
        <w:tab/>
        <w:t xml:space="preserve"> </w:t>
      </w:r>
      <w:hyperlink r:id="rId38" w:history="1">
        <w:r>
          <w:rPr>
            <w:rStyle w:val="Kpr"/>
            <w:color w:val="000000" w:themeColor="text1"/>
            <w:sz w:val="22"/>
            <w:szCs w:val="22"/>
          </w:rPr>
          <w:t>https://cdn.pau.edu.tr/APP/SYBS/191/2/DSHMYO%20STAJ%20YONERGESI.pdf</w:t>
        </w:r>
      </w:hyperlink>
    </w:p>
    <w:p w14:paraId="14A8194B"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Kanıt B.13.5</w:t>
      </w:r>
      <w:r>
        <w:rPr>
          <w:bCs/>
          <w:color w:val="000000" w:themeColor="text1"/>
          <w:sz w:val="22"/>
          <w:szCs w:val="22"/>
        </w:rPr>
        <w:t xml:space="preserve">: Sınav Soru </w:t>
      </w:r>
      <w:proofErr w:type="gramStart"/>
      <w:r>
        <w:rPr>
          <w:bCs/>
          <w:color w:val="000000" w:themeColor="text1"/>
          <w:sz w:val="22"/>
          <w:szCs w:val="22"/>
        </w:rPr>
        <w:t>Kağıdı</w:t>
      </w:r>
      <w:proofErr w:type="gramEnd"/>
      <w:r>
        <w:rPr>
          <w:bCs/>
          <w:color w:val="000000" w:themeColor="text1"/>
          <w:sz w:val="22"/>
          <w:szCs w:val="22"/>
        </w:rPr>
        <w:t xml:space="preserve"> Örneği</w:t>
      </w:r>
    </w:p>
    <w:p w14:paraId="0FDF19BB"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Kanıt B.13.6</w:t>
      </w:r>
      <w:r>
        <w:rPr>
          <w:bCs/>
          <w:color w:val="000000" w:themeColor="text1"/>
          <w:sz w:val="22"/>
          <w:szCs w:val="22"/>
        </w:rPr>
        <w:t>: Ders, Öğretim Elemanı Değerlendirme ve AKTS İş Yükü Örnek</w:t>
      </w:r>
    </w:p>
    <w:p w14:paraId="7CEAD958" w14:textId="77777777" w:rsidR="00BB7634" w:rsidRDefault="00BB7634" w:rsidP="00BB7634">
      <w:pPr>
        <w:tabs>
          <w:tab w:val="left" w:pos="1276"/>
        </w:tabs>
        <w:ind w:left="1134"/>
        <w:jc w:val="both"/>
        <w:rPr>
          <w:bCs/>
          <w:color w:val="000000" w:themeColor="text1"/>
          <w:sz w:val="22"/>
          <w:szCs w:val="22"/>
        </w:rPr>
      </w:pPr>
      <w:r>
        <w:rPr>
          <w:color w:val="000000" w:themeColor="text1"/>
          <w:sz w:val="22"/>
          <w:szCs w:val="22"/>
        </w:rPr>
        <w:t>Kanıt B.13.7</w:t>
      </w:r>
      <w:r>
        <w:rPr>
          <w:bCs/>
          <w:color w:val="000000" w:themeColor="text1"/>
          <w:sz w:val="22"/>
          <w:szCs w:val="22"/>
        </w:rPr>
        <w:t>: Ders, Öğretim Elemanı Değerlendirme ve AKTS İş Yükü Anketi Değerlendirme Örnek</w:t>
      </w:r>
    </w:p>
    <w:p w14:paraId="58A110EF" w14:textId="77777777" w:rsidR="00BB7634" w:rsidRDefault="00BB7634" w:rsidP="00BB7634">
      <w:pPr>
        <w:tabs>
          <w:tab w:val="left" w:pos="1276"/>
        </w:tabs>
        <w:ind w:left="1134"/>
        <w:jc w:val="both"/>
        <w:rPr>
          <w:color w:val="000000" w:themeColor="text1"/>
        </w:rPr>
      </w:pPr>
      <w:r>
        <w:rPr>
          <w:color w:val="000000" w:themeColor="text1"/>
          <w:sz w:val="22"/>
          <w:szCs w:val="22"/>
        </w:rPr>
        <w:t>Kanıt B.13.8: 2023 2024 Öğretı̇m Yılı Program Çıktılarının Hesaplanması CGL</w:t>
      </w:r>
    </w:p>
    <w:p w14:paraId="3613865A" w14:textId="77777777" w:rsidR="00BB7634" w:rsidRDefault="00BB7634" w:rsidP="00BB7634">
      <w:pPr>
        <w:tabs>
          <w:tab w:val="left" w:pos="1276"/>
        </w:tabs>
        <w:spacing w:before="240" w:after="120"/>
        <w:ind w:left="1134"/>
        <w:jc w:val="both"/>
        <w:rPr>
          <w:b/>
          <w:bCs/>
          <w:color w:val="000000" w:themeColor="text1"/>
        </w:rPr>
      </w:pPr>
      <w:r>
        <w:rPr>
          <w:b/>
          <w:bCs/>
          <w:color w:val="000000" w:themeColor="text1"/>
        </w:rPr>
        <w:t>Tablo 1.1. Öğrencilerin Üniversite Giriş Sınav Derecelerine İlişkin Bilgi</w:t>
      </w:r>
    </w:p>
    <w:tbl>
      <w:tblPr>
        <w:tblStyle w:val="80"/>
        <w:tblW w:w="69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918"/>
        <w:gridCol w:w="1008"/>
        <w:gridCol w:w="909"/>
        <w:gridCol w:w="831"/>
        <w:gridCol w:w="826"/>
        <w:gridCol w:w="1092"/>
        <w:gridCol w:w="236"/>
      </w:tblGrid>
      <w:tr w:rsidR="00BB7634" w14:paraId="7A5B3AF0" w14:textId="77777777" w:rsidTr="00205BD6">
        <w:trPr>
          <w:trHeight w:val="238"/>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6160942" w14:textId="77777777" w:rsidR="00BB7634" w:rsidRDefault="00BB7634">
            <w:pPr>
              <w:jc w:val="center"/>
              <w:rPr>
                <w:color w:val="000000" w:themeColor="text1"/>
                <w:sz w:val="18"/>
                <w:szCs w:val="18"/>
              </w:rPr>
            </w:pPr>
            <w:r>
              <w:rPr>
                <w:color w:val="000000" w:themeColor="text1"/>
                <w:sz w:val="18"/>
                <w:szCs w:val="18"/>
              </w:rPr>
              <w:t>Akademik Yıl</w:t>
            </w:r>
          </w:p>
        </w:tc>
        <w:tc>
          <w:tcPr>
            <w:tcW w:w="1926" w:type="dxa"/>
            <w:gridSpan w:val="2"/>
            <w:tcBorders>
              <w:top w:val="single" w:sz="4" w:space="0" w:color="auto"/>
              <w:left w:val="single" w:sz="4" w:space="0" w:color="auto"/>
              <w:bottom w:val="single" w:sz="4" w:space="0" w:color="auto"/>
              <w:right w:val="single" w:sz="4" w:space="0" w:color="auto"/>
            </w:tcBorders>
            <w:vAlign w:val="center"/>
            <w:hideMark/>
          </w:tcPr>
          <w:p w14:paraId="366DE54B" w14:textId="77777777" w:rsidR="00BB7634" w:rsidRDefault="00BB7634">
            <w:pPr>
              <w:jc w:val="center"/>
              <w:rPr>
                <w:color w:val="000000" w:themeColor="text1"/>
                <w:sz w:val="18"/>
                <w:szCs w:val="18"/>
              </w:rPr>
            </w:pPr>
            <w:r>
              <w:rPr>
                <w:color w:val="000000" w:themeColor="text1"/>
                <w:sz w:val="18"/>
                <w:szCs w:val="18"/>
              </w:rPr>
              <w:t>Öğrenci sayısı</w:t>
            </w: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3102508E" w14:textId="77777777" w:rsidR="00BB7634" w:rsidRDefault="00BB7634">
            <w:pPr>
              <w:jc w:val="center"/>
              <w:rPr>
                <w:color w:val="000000" w:themeColor="text1"/>
                <w:sz w:val="18"/>
                <w:szCs w:val="18"/>
              </w:rPr>
            </w:pPr>
            <w:r>
              <w:rPr>
                <w:color w:val="000000" w:themeColor="text1"/>
                <w:sz w:val="18"/>
                <w:szCs w:val="18"/>
              </w:rPr>
              <w:t>Yerleşme puanı</w:t>
            </w:r>
          </w:p>
        </w:tc>
        <w:tc>
          <w:tcPr>
            <w:tcW w:w="1918" w:type="dxa"/>
            <w:gridSpan w:val="2"/>
            <w:tcBorders>
              <w:top w:val="single" w:sz="4" w:space="0" w:color="auto"/>
              <w:left w:val="single" w:sz="4" w:space="0" w:color="auto"/>
              <w:bottom w:val="single" w:sz="4" w:space="0" w:color="auto"/>
              <w:right w:val="single" w:sz="4" w:space="0" w:color="auto"/>
            </w:tcBorders>
            <w:vAlign w:val="center"/>
            <w:hideMark/>
          </w:tcPr>
          <w:p w14:paraId="40D9170D" w14:textId="77777777" w:rsidR="00BB7634" w:rsidRDefault="00BB7634">
            <w:pPr>
              <w:jc w:val="center"/>
              <w:rPr>
                <w:color w:val="000000" w:themeColor="text1"/>
                <w:sz w:val="18"/>
                <w:szCs w:val="18"/>
              </w:rPr>
            </w:pPr>
            <w:r>
              <w:rPr>
                <w:color w:val="000000" w:themeColor="text1"/>
                <w:sz w:val="18"/>
                <w:szCs w:val="18"/>
              </w:rPr>
              <w:t>Sınav başarı sırası</w:t>
            </w:r>
          </w:p>
        </w:tc>
        <w:tc>
          <w:tcPr>
            <w:tcW w:w="236" w:type="dxa"/>
            <w:tcBorders>
              <w:top w:val="nil"/>
              <w:left w:val="nil"/>
              <w:bottom w:val="nil"/>
              <w:right w:val="nil"/>
            </w:tcBorders>
            <w:vAlign w:val="center"/>
            <w:hideMark/>
          </w:tcPr>
          <w:p w14:paraId="635621CA" w14:textId="77777777" w:rsidR="00BB7634" w:rsidRDefault="00BB7634">
            <w:pPr>
              <w:rPr>
                <w:color w:val="000000" w:themeColor="text1"/>
                <w:sz w:val="18"/>
                <w:szCs w:val="18"/>
              </w:rPr>
            </w:pPr>
          </w:p>
        </w:tc>
      </w:tr>
      <w:tr w:rsidR="00BB7634" w14:paraId="1661F551" w14:textId="77777777" w:rsidTr="00205BD6">
        <w:trPr>
          <w:trHeight w:val="40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8F1135C" w14:textId="77777777" w:rsidR="00BB7634" w:rsidRDefault="00BB7634">
            <w:pPr>
              <w:rPr>
                <w:color w:val="000000" w:themeColor="text1"/>
                <w:sz w:val="18"/>
                <w:szCs w:val="18"/>
              </w:rPr>
            </w:pPr>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8061CC" w14:textId="77777777" w:rsidR="00BB7634" w:rsidRDefault="00BB7634">
            <w:pPr>
              <w:jc w:val="center"/>
              <w:rPr>
                <w:color w:val="000000" w:themeColor="text1"/>
                <w:sz w:val="18"/>
                <w:szCs w:val="18"/>
              </w:rPr>
            </w:pPr>
            <w:r>
              <w:rPr>
                <w:color w:val="000000" w:themeColor="text1"/>
                <w:sz w:val="18"/>
                <w:szCs w:val="18"/>
              </w:rPr>
              <w:t>Kontenjan</w:t>
            </w:r>
          </w:p>
        </w:tc>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1F34C3DA" w14:textId="77777777" w:rsidR="00BB7634" w:rsidRDefault="00BB7634">
            <w:pPr>
              <w:jc w:val="center"/>
              <w:rPr>
                <w:color w:val="000000" w:themeColor="text1"/>
                <w:sz w:val="18"/>
                <w:szCs w:val="18"/>
              </w:rPr>
            </w:pPr>
            <w:r>
              <w:rPr>
                <w:color w:val="000000" w:themeColor="text1"/>
                <w:sz w:val="18"/>
                <w:szCs w:val="18"/>
              </w:rPr>
              <w:t>Kayıt yaptıran</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464A35AC" w14:textId="77777777" w:rsidR="00BB7634" w:rsidRDefault="00BB7634">
            <w:pPr>
              <w:jc w:val="center"/>
              <w:rPr>
                <w:color w:val="000000" w:themeColor="text1"/>
                <w:sz w:val="18"/>
                <w:szCs w:val="18"/>
              </w:rPr>
            </w:pPr>
            <w:r>
              <w:rPr>
                <w:color w:val="000000" w:themeColor="text1"/>
                <w:sz w:val="18"/>
                <w:szCs w:val="18"/>
              </w:rPr>
              <w:t>En yüksek</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27F9D928" w14:textId="77777777" w:rsidR="00BB7634" w:rsidRDefault="00BB7634">
            <w:pPr>
              <w:jc w:val="center"/>
              <w:rPr>
                <w:color w:val="000000" w:themeColor="text1"/>
                <w:sz w:val="18"/>
                <w:szCs w:val="18"/>
              </w:rPr>
            </w:pPr>
            <w:r>
              <w:rPr>
                <w:color w:val="000000" w:themeColor="text1"/>
                <w:sz w:val="18"/>
                <w:szCs w:val="18"/>
              </w:rPr>
              <w:t>En düşük</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370CACEC" w14:textId="77777777" w:rsidR="00BB7634" w:rsidRPr="00205BD6" w:rsidRDefault="00BB7634">
            <w:pPr>
              <w:jc w:val="center"/>
              <w:rPr>
                <w:color w:val="000000" w:themeColor="text1"/>
                <w:sz w:val="18"/>
                <w:szCs w:val="18"/>
              </w:rPr>
            </w:pPr>
            <w:r w:rsidRPr="00205BD6">
              <w:rPr>
                <w:color w:val="000000" w:themeColor="text1"/>
                <w:sz w:val="18"/>
                <w:szCs w:val="18"/>
              </w:rPr>
              <w:t>En yüksek</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7C52A7F5" w14:textId="77777777" w:rsidR="00BB7634" w:rsidRDefault="00BB7634">
            <w:pPr>
              <w:jc w:val="center"/>
              <w:rPr>
                <w:color w:val="000000" w:themeColor="text1"/>
                <w:sz w:val="18"/>
                <w:szCs w:val="18"/>
              </w:rPr>
            </w:pPr>
            <w:r>
              <w:rPr>
                <w:color w:val="000000" w:themeColor="text1"/>
                <w:sz w:val="18"/>
                <w:szCs w:val="18"/>
              </w:rPr>
              <w:t>En düşük</w:t>
            </w:r>
          </w:p>
        </w:tc>
        <w:tc>
          <w:tcPr>
            <w:tcW w:w="236" w:type="dxa"/>
            <w:tcBorders>
              <w:top w:val="nil"/>
              <w:left w:val="nil"/>
              <w:bottom w:val="nil"/>
              <w:right w:val="nil"/>
            </w:tcBorders>
            <w:vAlign w:val="center"/>
            <w:hideMark/>
          </w:tcPr>
          <w:p w14:paraId="0A025420" w14:textId="77777777" w:rsidR="00BB7634" w:rsidRDefault="00BB7634">
            <w:pPr>
              <w:rPr>
                <w:color w:val="000000" w:themeColor="text1"/>
                <w:sz w:val="18"/>
                <w:szCs w:val="18"/>
              </w:rPr>
            </w:pPr>
          </w:p>
        </w:tc>
      </w:tr>
      <w:tr w:rsidR="00BB7634" w14:paraId="4E0CF14D" w14:textId="77777777" w:rsidTr="00205BD6">
        <w:trPr>
          <w:trHeight w:val="238"/>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70CE5EA" w14:textId="77777777" w:rsidR="00BB7634" w:rsidRDefault="00BB7634">
            <w:pPr>
              <w:rPr>
                <w:color w:val="000000" w:themeColor="text1"/>
                <w:sz w:val="18"/>
                <w:szCs w:val="18"/>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4DD1268" w14:textId="77777777" w:rsidR="00BB7634" w:rsidRDefault="00BB7634">
            <w:pPr>
              <w:rPr>
                <w:color w:val="000000" w:themeColor="text1"/>
                <w:sz w:val="18"/>
                <w:szCs w:val="18"/>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4017F5CD" w14:textId="77777777" w:rsidR="00BB7634" w:rsidRDefault="00BB7634">
            <w:pPr>
              <w:rPr>
                <w:color w:val="000000" w:themeColor="text1"/>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3D8107" w14:textId="77777777" w:rsidR="00BB7634" w:rsidRDefault="00BB7634">
            <w:pPr>
              <w:rPr>
                <w:color w:val="000000" w:themeColor="text1"/>
                <w:sz w:val="18"/>
                <w:szCs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C8BD54A" w14:textId="77777777" w:rsidR="00BB7634" w:rsidRDefault="00BB7634">
            <w:pPr>
              <w:rPr>
                <w:color w:val="000000" w:themeColor="text1"/>
                <w:sz w:val="18"/>
                <w:szCs w:val="18"/>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5B825983" w14:textId="77777777" w:rsidR="00BB7634" w:rsidRPr="00205BD6" w:rsidRDefault="00BB7634">
            <w:pPr>
              <w:rPr>
                <w:color w:val="000000" w:themeColor="text1"/>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2B0EA6E" w14:textId="77777777" w:rsidR="00BB7634" w:rsidRDefault="00BB7634">
            <w:pPr>
              <w:rPr>
                <w:color w:val="000000" w:themeColor="text1"/>
                <w:sz w:val="18"/>
                <w:szCs w:val="18"/>
              </w:rPr>
            </w:pPr>
          </w:p>
        </w:tc>
        <w:tc>
          <w:tcPr>
            <w:tcW w:w="236" w:type="dxa"/>
            <w:tcBorders>
              <w:top w:val="nil"/>
              <w:left w:val="nil"/>
              <w:bottom w:val="nil"/>
              <w:right w:val="nil"/>
            </w:tcBorders>
            <w:vAlign w:val="center"/>
            <w:hideMark/>
          </w:tcPr>
          <w:p w14:paraId="481E50C2" w14:textId="77777777" w:rsidR="00BB7634" w:rsidRDefault="00BB7634">
            <w:pPr>
              <w:rPr>
                <w:sz w:val="20"/>
                <w:szCs w:val="20"/>
              </w:rPr>
            </w:pPr>
          </w:p>
        </w:tc>
      </w:tr>
      <w:tr w:rsidR="00BB7634" w14:paraId="064A3658" w14:textId="77777777" w:rsidTr="00205BD6">
        <w:trPr>
          <w:trHeight w:val="238"/>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191F41B" w14:textId="77777777" w:rsidR="00BB7634" w:rsidRDefault="00BB7634">
            <w:pPr>
              <w:jc w:val="center"/>
              <w:rPr>
                <w:color w:val="000000" w:themeColor="text1"/>
                <w:sz w:val="18"/>
                <w:szCs w:val="18"/>
              </w:rPr>
            </w:pPr>
            <w:r>
              <w:rPr>
                <w:color w:val="000000" w:themeColor="text1"/>
                <w:sz w:val="18"/>
                <w:szCs w:val="18"/>
              </w:rPr>
              <w:t>2024-2025</w:t>
            </w:r>
          </w:p>
        </w:tc>
        <w:tc>
          <w:tcPr>
            <w:tcW w:w="918" w:type="dxa"/>
            <w:tcBorders>
              <w:top w:val="single" w:sz="4" w:space="0" w:color="auto"/>
              <w:left w:val="single" w:sz="4" w:space="0" w:color="auto"/>
              <w:bottom w:val="single" w:sz="4" w:space="0" w:color="auto"/>
              <w:right w:val="single" w:sz="4" w:space="0" w:color="auto"/>
            </w:tcBorders>
            <w:vAlign w:val="center"/>
            <w:hideMark/>
          </w:tcPr>
          <w:p w14:paraId="374EA78B" w14:textId="77777777" w:rsidR="00BB7634" w:rsidRDefault="00BB7634">
            <w:pPr>
              <w:jc w:val="center"/>
              <w:rPr>
                <w:color w:val="000000" w:themeColor="text1"/>
                <w:sz w:val="18"/>
                <w:szCs w:val="18"/>
              </w:rPr>
            </w:pPr>
            <w:r>
              <w:rPr>
                <w:color w:val="000000" w:themeColor="text1"/>
                <w:sz w:val="18"/>
                <w:szCs w:val="18"/>
              </w:rPr>
              <w:t>74</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F7E6360" w14:textId="77777777" w:rsidR="00BB7634" w:rsidRDefault="00BB7634">
            <w:pPr>
              <w:jc w:val="center"/>
              <w:rPr>
                <w:color w:val="000000" w:themeColor="text1"/>
                <w:sz w:val="18"/>
                <w:szCs w:val="18"/>
              </w:rPr>
            </w:pPr>
            <w:r>
              <w:rPr>
                <w:color w:val="000000" w:themeColor="text1"/>
                <w:sz w:val="18"/>
                <w:szCs w:val="18"/>
              </w:rPr>
              <w:t>66</w:t>
            </w:r>
          </w:p>
        </w:tc>
        <w:tc>
          <w:tcPr>
            <w:tcW w:w="909" w:type="dxa"/>
            <w:tcBorders>
              <w:top w:val="single" w:sz="4" w:space="0" w:color="auto"/>
              <w:left w:val="single" w:sz="4" w:space="0" w:color="auto"/>
              <w:bottom w:val="single" w:sz="4" w:space="0" w:color="auto"/>
              <w:right w:val="single" w:sz="4" w:space="0" w:color="auto"/>
            </w:tcBorders>
            <w:vAlign w:val="center"/>
          </w:tcPr>
          <w:p w14:paraId="0EB73896" w14:textId="08C2A8DE" w:rsidR="00BB7634" w:rsidRPr="000A7CE5" w:rsidRDefault="00205BD6">
            <w:pPr>
              <w:jc w:val="center"/>
              <w:rPr>
                <w:color w:val="000000" w:themeColor="text1"/>
                <w:sz w:val="18"/>
                <w:szCs w:val="18"/>
              </w:rPr>
            </w:pPr>
            <w:r>
              <w:rPr>
                <w:color w:val="000000" w:themeColor="text1"/>
                <w:sz w:val="18"/>
                <w:szCs w:val="18"/>
              </w:rPr>
              <w:t>376,81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6029CBF" w14:textId="77777777" w:rsidR="00BB7634" w:rsidRPr="000A7CE5" w:rsidRDefault="00BB7634">
            <w:pPr>
              <w:jc w:val="center"/>
              <w:rPr>
                <w:color w:val="000000" w:themeColor="text1"/>
                <w:sz w:val="20"/>
                <w:szCs w:val="20"/>
              </w:rPr>
            </w:pPr>
            <w:r w:rsidRPr="000A7CE5">
              <w:rPr>
                <w:color w:val="333333"/>
                <w:sz w:val="20"/>
                <w:szCs w:val="20"/>
                <w:shd w:val="clear" w:color="auto" w:fill="FFFFFF"/>
              </w:rPr>
              <w:t>314,06</w:t>
            </w:r>
          </w:p>
        </w:tc>
        <w:tc>
          <w:tcPr>
            <w:tcW w:w="826" w:type="dxa"/>
            <w:tcBorders>
              <w:top w:val="single" w:sz="4" w:space="0" w:color="auto"/>
              <w:left w:val="single" w:sz="4" w:space="0" w:color="auto"/>
              <w:bottom w:val="single" w:sz="4" w:space="0" w:color="auto"/>
              <w:right w:val="single" w:sz="4" w:space="0" w:color="auto"/>
            </w:tcBorders>
            <w:vAlign w:val="center"/>
          </w:tcPr>
          <w:p w14:paraId="4D442573" w14:textId="34E90E0F" w:rsidR="00BB7634" w:rsidRPr="00205BD6" w:rsidRDefault="00205BD6">
            <w:pPr>
              <w:jc w:val="center"/>
              <w:rPr>
                <w:color w:val="000000" w:themeColor="text1"/>
                <w:sz w:val="18"/>
                <w:szCs w:val="18"/>
              </w:rPr>
            </w:pPr>
            <w:r w:rsidRPr="00205BD6">
              <w:rPr>
                <w:color w:val="000000" w:themeColor="text1"/>
                <w:sz w:val="18"/>
                <w:szCs w:val="18"/>
              </w:rPr>
              <w:t>716,68</w:t>
            </w:r>
          </w:p>
        </w:tc>
        <w:tc>
          <w:tcPr>
            <w:tcW w:w="1092" w:type="dxa"/>
            <w:tcBorders>
              <w:top w:val="single" w:sz="4" w:space="0" w:color="auto"/>
              <w:left w:val="single" w:sz="4" w:space="0" w:color="auto"/>
              <w:bottom w:val="single" w:sz="4" w:space="0" w:color="auto"/>
              <w:right w:val="single" w:sz="4" w:space="0" w:color="auto"/>
            </w:tcBorders>
            <w:vAlign w:val="center"/>
          </w:tcPr>
          <w:p w14:paraId="4A5D935B" w14:textId="77777777" w:rsidR="00BB7634" w:rsidRDefault="00BB7634">
            <w:pPr>
              <w:jc w:val="center"/>
              <w:rPr>
                <w:color w:val="000000" w:themeColor="text1"/>
                <w:sz w:val="18"/>
                <w:szCs w:val="18"/>
                <w:highlight w:val="yellow"/>
              </w:rPr>
            </w:pPr>
          </w:p>
        </w:tc>
        <w:tc>
          <w:tcPr>
            <w:tcW w:w="236" w:type="dxa"/>
            <w:tcBorders>
              <w:top w:val="nil"/>
              <w:left w:val="nil"/>
              <w:bottom w:val="nil"/>
              <w:right w:val="nil"/>
            </w:tcBorders>
            <w:vAlign w:val="center"/>
            <w:hideMark/>
          </w:tcPr>
          <w:p w14:paraId="02EAD717" w14:textId="77777777" w:rsidR="00BB7634" w:rsidRDefault="00BB7634">
            <w:pPr>
              <w:rPr>
                <w:color w:val="000000" w:themeColor="text1"/>
                <w:sz w:val="18"/>
                <w:szCs w:val="18"/>
                <w:highlight w:val="yellow"/>
              </w:rPr>
            </w:pPr>
          </w:p>
        </w:tc>
      </w:tr>
      <w:tr w:rsidR="00BB7634" w14:paraId="2CD443D8" w14:textId="77777777" w:rsidTr="00205BD6">
        <w:trPr>
          <w:trHeight w:val="238"/>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8138F28" w14:textId="77777777" w:rsidR="00BB7634" w:rsidRDefault="00BB7634">
            <w:pPr>
              <w:jc w:val="center"/>
              <w:rPr>
                <w:color w:val="000000" w:themeColor="text1"/>
                <w:sz w:val="18"/>
                <w:szCs w:val="18"/>
              </w:rPr>
            </w:pPr>
            <w:r>
              <w:rPr>
                <w:color w:val="000000" w:themeColor="text1"/>
                <w:sz w:val="18"/>
                <w:szCs w:val="18"/>
              </w:rPr>
              <w:t>2023-2024</w:t>
            </w:r>
          </w:p>
        </w:tc>
        <w:tc>
          <w:tcPr>
            <w:tcW w:w="918" w:type="dxa"/>
            <w:tcBorders>
              <w:top w:val="single" w:sz="4" w:space="0" w:color="auto"/>
              <w:left w:val="single" w:sz="4" w:space="0" w:color="auto"/>
              <w:bottom w:val="single" w:sz="4" w:space="0" w:color="auto"/>
              <w:right w:val="single" w:sz="4" w:space="0" w:color="auto"/>
            </w:tcBorders>
            <w:vAlign w:val="center"/>
            <w:hideMark/>
          </w:tcPr>
          <w:p w14:paraId="5167E36A" w14:textId="77777777" w:rsidR="00BB7634" w:rsidRDefault="00BB7634">
            <w:pPr>
              <w:jc w:val="center"/>
              <w:rPr>
                <w:color w:val="000000" w:themeColor="text1"/>
                <w:sz w:val="18"/>
                <w:szCs w:val="18"/>
              </w:rPr>
            </w:pPr>
            <w:r>
              <w:rPr>
                <w:color w:val="000000" w:themeColor="text1"/>
                <w:sz w:val="18"/>
                <w:szCs w:val="18"/>
              </w:rPr>
              <w:t>74</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98C27A9" w14:textId="77777777" w:rsidR="00BB7634" w:rsidRDefault="00BB7634">
            <w:pPr>
              <w:jc w:val="center"/>
              <w:rPr>
                <w:color w:val="000000" w:themeColor="text1"/>
                <w:sz w:val="18"/>
                <w:szCs w:val="18"/>
              </w:rPr>
            </w:pPr>
            <w:r>
              <w:rPr>
                <w:color w:val="000000" w:themeColor="text1"/>
                <w:sz w:val="18"/>
                <w:szCs w:val="18"/>
              </w:rPr>
              <w:t>63</w:t>
            </w:r>
          </w:p>
        </w:tc>
        <w:tc>
          <w:tcPr>
            <w:tcW w:w="909" w:type="dxa"/>
            <w:tcBorders>
              <w:top w:val="single" w:sz="4" w:space="0" w:color="auto"/>
              <w:left w:val="single" w:sz="4" w:space="0" w:color="auto"/>
              <w:bottom w:val="single" w:sz="4" w:space="0" w:color="auto"/>
              <w:right w:val="single" w:sz="4" w:space="0" w:color="auto"/>
            </w:tcBorders>
            <w:vAlign w:val="center"/>
            <w:hideMark/>
          </w:tcPr>
          <w:p w14:paraId="30DA432E" w14:textId="77777777" w:rsidR="00BB7634" w:rsidRPr="00205BD6" w:rsidRDefault="00BB7634">
            <w:pPr>
              <w:jc w:val="center"/>
              <w:rPr>
                <w:color w:val="000000" w:themeColor="text1"/>
                <w:sz w:val="20"/>
                <w:szCs w:val="18"/>
              </w:rPr>
            </w:pPr>
            <w:r w:rsidRPr="00205BD6">
              <w:rPr>
                <w:color w:val="000000"/>
                <w:sz w:val="20"/>
                <w:szCs w:val="22"/>
              </w:rPr>
              <w:t>370,35</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500BCF" w14:textId="77777777" w:rsidR="00BB7634" w:rsidRPr="00205BD6" w:rsidRDefault="00BB7634">
            <w:pPr>
              <w:jc w:val="center"/>
              <w:rPr>
                <w:color w:val="000000" w:themeColor="text1"/>
                <w:sz w:val="20"/>
                <w:szCs w:val="20"/>
              </w:rPr>
            </w:pPr>
            <w:r w:rsidRPr="00205BD6">
              <w:rPr>
                <w:color w:val="000000" w:themeColor="text1"/>
                <w:sz w:val="20"/>
                <w:szCs w:val="20"/>
              </w:rPr>
              <w:t>310,35</w:t>
            </w:r>
          </w:p>
        </w:tc>
        <w:tc>
          <w:tcPr>
            <w:tcW w:w="826" w:type="dxa"/>
            <w:tcBorders>
              <w:top w:val="single" w:sz="4" w:space="0" w:color="auto"/>
              <w:left w:val="single" w:sz="4" w:space="0" w:color="auto"/>
              <w:bottom w:val="single" w:sz="4" w:space="0" w:color="auto"/>
              <w:right w:val="single" w:sz="4" w:space="0" w:color="auto"/>
            </w:tcBorders>
            <w:vAlign w:val="center"/>
            <w:hideMark/>
          </w:tcPr>
          <w:p w14:paraId="59E1E4B5" w14:textId="77777777" w:rsidR="00BB7634" w:rsidRPr="00205BD6" w:rsidRDefault="00BB7634">
            <w:pPr>
              <w:jc w:val="center"/>
              <w:rPr>
                <w:color w:val="000000" w:themeColor="text1"/>
                <w:sz w:val="20"/>
                <w:szCs w:val="18"/>
              </w:rPr>
            </w:pPr>
            <w:r w:rsidRPr="00205BD6">
              <w:rPr>
                <w:color w:val="000000" w:themeColor="text1"/>
                <w:sz w:val="20"/>
                <w:szCs w:val="18"/>
              </w:rPr>
              <w:t>714,85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A0FCBCB" w14:textId="77777777" w:rsidR="00BB7634" w:rsidRPr="00205BD6" w:rsidRDefault="00BB7634">
            <w:pPr>
              <w:jc w:val="center"/>
              <w:rPr>
                <w:color w:val="000000" w:themeColor="text1"/>
                <w:sz w:val="20"/>
                <w:szCs w:val="18"/>
              </w:rPr>
            </w:pPr>
            <w:r w:rsidRPr="00205BD6">
              <w:rPr>
                <w:color w:val="000000" w:themeColor="text1"/>
                <w:sz w:val="20"/>
                <w:szCs w:val="18"/>
              </w:rPr>
              <w:t>717,125</w:t>
            </w:r>
          </w:p>
        </w:tc>
        <w:tc>
          <w:tcPr>
            <w:tcW w:w="236" w:type="dxa"/>
            <w:tcBorders>
              <w:top w:val="nil"/>
              <w:left w:val="nil"/>
              <w:bottom w:val="nil"/>
              <w:right w:val="nil"/>
            </w:tcBorders>
            <w:vAlign w:val="center"/>
            <w:hideMark/>
          </w:tcPr>
          <w:p w14:paraId="5B0A14FE" w14:textId="77777777" w:rsidR="00BB7634" w:rsidRDefault="00BB7634">
            <w:pPr>
              <w:rPr>
                <w:color w:val="000000" w:themeColor="text1"/>
                <w:sz w:val="18"/>
                <w:szCs w:val="18"/>
              </w:rPr>
            </w:pPr>
          </w:p>
        </w:tc>
      </w:tr>
      <w:tr w:rsidR="00BB7634" w14:paraId="321C7273" w14:textId="77777777" w:rsidTr="00205BD6">
        <w:trPr>
          <w:trHeight w:val="238"/>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63B7AB3" w14:textId="77777777" w:rsidR="00BB7634" w:rsidRDefault="00BB7634">
            <w:pPr>
              <w:jc w:val="center"/>
              <w:rPr>
                <w:color w:val="000000" w:themeColor="text1"/>
                <w:sz w:val="18"/>
                <w:szCs w:val="18"/>
              </w:rPr>
            </w:pPr>
            <w:r>
              <w:rPr>
                <w:color w:val="000000" w:themeColor="text1"/>
                <w:sz w:val="18"/>
                <w:szCs w:val="18"/>
              </w:rPr>
              <w:t>2022-2023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12DF1EF0" w14:textId="77777777" w:rsidR="00BB7634" w:rsidRDefault="00BB7634">
            <w:pPr>
              <w:jc w:val="center"/>
              <w:rPr>
                <w:color w:val="000000" w:themeColor="text1"/>
                <w:sz w:val="18"/>
                <w:szCs w:val="18"/>
              </w:rPr>
            </w:pPr>
            <w:r>
              <w:rPr>
                <w:color w:val="000000" w:themeColor="text1"/>
                <w:sz w:val="18"/>
                <w:szCs w:val="18"/>
              </w:rPr>
              <w:t>72</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4B2A4F9" w14:textId="77777777" w:rsidR="00BB7634" w:rsidRDefault="00BB7634">
            <w:pPr>
              <w:jc w:val="center"/>
              <w:rPr>
                <w:color w:val="000000" w:themeColor="text1"/>
                <w:sz w:val="18"/>
                <w:szCs w:val="18"/>
              </w:rPr>
            </w:pPr>
            <w:r>
              <w:rPr>
                <w:color w:val="000000" w:themeColor="text1"/>
                <w:sz w:val="18"/>
                <w:szCs w:val="18"/>
              </w:rPr>
              <w:t>61</w:t>
            </w:r>
          </w:p>
        </w:tc>
        <w:tc>
          <w:tcPr>
            <w:tcW w:w="909" w:type="dxa"/>
            <w:tcBorders>
              <w:top w:val="single" w:sz="4" w:space="0" w:color="auto"/>
              <w:left w:val="single" w:sz="4" w:space="0" w:color="auto"/>
              <w:bottom w:val="single" w:sz="4" w:space="0" w:color="auto"/>
              <w:right w:val="single" w:sz="4" w:space="0" w:color="auto"/>
            </w:tcBorders>
            <w:vAlign w:val="center"/>
            <w:hideMark/>
          </w:tcPr>
          <w:p w14:paraId="246F9862" w14:textId="77777777" w:rsidR="00BB7634" w:rsidRDefault="00BB7634">
            <w:pPr>
              <w:jc w:val="center"/>
              <w:rPr>
                <w:color w:val="000000" w:themeColor="text1"/>
                <w:sz w:val="18"/>
                <w:szCs w:val="18"/>
              </w:rPr>
            </w:pPr>
            <w:r>
              <w:rPr>
                <w:color w:val="000000" w:themeColor="text1"/>
                <w:sz w:val="18"/>
                <w:szCs w:val="18"/>
              </w:rPr>
              <w:t>425,64</w:t>
            </w:r>
          </w:p>
        </w:tc>
        <w:tc>
          <w:tcPr>
            <w:tcW w:w="831" w:type="dxa"/>
            <w:tcBorders>
              <w:top w:val="single" w:sz="4" w:space="0" w:color="auto"/>
              <w:left w:val="single" w:sz="4" w:space="0" w:color="auto"/>
              <w:bottom w:val="single" w:sz="4" w:space="0" w:color="auto"/>
              <w:right w:val="single" w:sz="4" w:space="0" w:color="auto"/>
            </w:tcBorders>
            <w:vAlign w:val="center"/>
            <w:hideMark/>
          </w:tcPr>
          <w:p w14:paraId="6835BCB8" w14:textId="77777777" w:rsidR="00BB7634" w:rsidRDefault="00BB7634">
            <w:pPr>
              <w:jc w:val="center"/>
              <w:rPr>
                <w:color w:val="000000" w:themeColor="text1"/>
                <w:sz w:val="20"/>
                <w:szCs w:val="20"/>
              </w:rPr>
            </w:pPr>
            <w:r>
              <w:rPr>
                <w:color w:val="000000" w:themeColor="text1"/>
                <w:sz w:val="20"/>
                <w:szCs w:val="20"/>
              </w:rPr>
              <w:t>308,23</w:t>
            </w:r>
          </w:p>
        </w:tc>
        <w:tc>
          <w:tcPr>
            <w:tcW w:w="826" w:type="dxa"/>
            <w:tcBorders>
              <w:top w:val="single" w:sz="4" w:space="0" w:color="auto"/>
              <w:left w:val="single" w:sz="4" w:space="0" w:color="auto"/>
              <w:bottom w:val="single" w:sz="4" w:space="0" w:color="auto"/>
              <w:right w:val="single" w:sz="4" w:space="0" w:color="auto"/>
            </w:tcBorders>
            <w:vAlign w:val="center"/>
            <w:hideMark/>
          </w:tcPr>
          <w:p w14:paraId="7095C5DE" w14:textId="77777777" w:rsidR="00BB7634" w:rsidRDefault="00BB7634">
            <w:pPr>
              <w:jc w:val="center"/>
              <w:rPr>
                <w:color w:val="000000" w:themeColor="text1"/>
                <w:sz w:val="18"/>
                <w:szCs w:val="18"/>
              </w:rPr>
            </w:pPr>
            <w:r>
              <w:rPr>
                <w:color w:val="000000" w:themeColor="text1"/>
                <w:sz w:val="18"/>
                <w:szCs w:val="18"/>
              </w:rPr>
              <w:t>752,19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CD4CC7C" w14:textId="77777777" w:rsidR="00BB7634" w:rsidRDefault="00BB7634">
            <w:pPr>
              <w:jc w:val="center"/>
              <w:rPr>
                <w:color w:val="000000" w:themeColor="text1"/>
                <w:sz w:val="18"/>
                <w:szCs w:val="18"/>
              </w:rPr>
            </w:pPr>
            <w:r>
              <w:rPr>
                <w:color w:val="000000" w:themeColor="text1"/>
                <w:sz w:val="18"/>
                <w:szCs w:val="18"/>
              </w:rPr>
              <w:t>698,732</w:t>
            </w:r>
          </w:p>
        </w:tc>
        <w:tc>
          <w:tcPr>
            <w:tcW w:w="236" w:type="dxa"/>
            <w:tcBorders>
              <w:top w:val="nil"/>
              <w:left w:val="nil"/>
              <w:bottom w:val="nil"/>
              <w:right w:val="nil"/>
            </w:tcBorders>
            <w:vAlign w:val="center"/>
            <w:hideMark/>
          </w:tcPr>
          <w:p w14:paraId="4AB58E2F" w14:textId="77777777" w:rsidR="00BB7634" w:rsidRDefault="00BB7634">
            <w:pPr>
              <w:rPr>
                <w:color w:val="000000" w:themeColor="text1"/>
                <w:sz w:val="18"/>
                <w:szCs w:val="18"/>
              </w:rPr>
            </w:pPr>
          </w:p>
        </w:tc>
      </w:tr>
    </w:tbl>
    <w:p w14:paraId="085F634C" w14:textId="77777777" w:rsidR="00BB7634" w:rsidRDefault="00BB7634" w:rsidP="00BB7634">
      <w:pPr>
        <w:pStyle w:val="Tablo"/>
        <w:spacing w:before="240"/>
        <w:rPr>
          <w:color w:val="000000" w:themeColor="text1"/>
        </w:rPr>
      </w:pPr>
      <w:bookmarkStart w:id="9" w:name="_heading=h.2jxsxqh"/>
      <w:bookmarkEnd w:id="9"/>
      <w:r>
        <w:rPr>
          <w:color w:val="000000" w:themeColor="text1"/>
        </w:rPr>
        <w:t>Tablo 1.2. Kayıtlı Öğrenci ve Mezun Sayıları</w:t>
      </w:r>
    </w:p>
    <w:tbl>
      <w:tblPr>
        <w:tblW w:w="6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17"/>
        <w:gridCol w:w="1058"/>
        <w:gridCol w:w="1031"/>
        <w:gridCol w:w="1696"/>
      </w:tblGrid>
      <w:tr w:rsidR="00BB7634" w14:paraId="2BE60F36" w14:textId="77777777" w:rsidTr="00182AB6">
        <w:trPr>
          <w:jc w:val="center"/>
        </w:trPr>
        <w:tc>
          <w:tcPr>
            <w:tcW w:w="2817" w:type="dxa"/>
            <w:vMerge w:val="restart"/>
            <w:tcBorders>
              <w:top w:val="single" w:sz="4" w:space="0" w:color="auto"/>
              <w:left w:val="single" w:sz="4" w:space="0" w:color="auto"/>
              <w:bottom w:val="single" w:sz="4" w:space="0" w:color="auto"/>
              <w:right w:val="single" w:sz="4" w:space="0" w:color="auto"/>
            </w:tcBorders>
            <w:vAlign w:val="center"/>
            <w:hideMark/>
          </w:tcPr>
          <w:p w14:paraId="4E7112F4" w14:textId="77777777" w:rsidR="00BB7634" w:rsidRDefault="00BB7634">
            <w:pPr>
              <w:jc w:val="center"/>
              <w:rPr>
                <w:b/>
                <w:color w:val="000000" w:themeColor="text1"/>
                <w:sz w:val="18"/>
                <w:szCs w:val="18"/>
              </w:rPr>
            </w:pPr>
            <w:r>
              <w:rPr>
                <w:b/>
                <w:color w:val="000000" w:themeColor="text1"/>
                <w:sz w:val="18"/>
                <w:szCs w:val="18"/>
              </w:rPr>
              <w:t xml:space="preserve">Akademik Yıl </w:t>
            </w:r>
            <w:bookmarkStart w:id="10" w:name="_heading=h.3j2qqm3"/>
            <w:bookmarkEnd w:id="10"/>
            <w:r>
              <w:rPr>
                <w:b/>
                <w:color w:val="000000" w:themeColor="text1"/>
                <w:sz w:val="18"/>
                <w:szCs w:val="18"/>
                <w:vertAlign w:val="superscript"/>
              </w:rPr>
              <w:t>(1)</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14:paraId="62F10B42" w14:textId="77777777" w:rsidR="00BB7634" w:rsidRDefault="00BB7634">
            <w:pPr>
              <w:jc w:val="center"/>
              <w:rPr>
                <w:color w:val="000000" w:themeColor="text1"/>
                <w:sz w:val="18"/>
                <w:szCs w:val="18"/>
              </w:rPr>
            </w:pPr>
            <w:r>
              <w:rPr>
                <w:color w:val="000000" w:themeColor="text1"/>
                <w:sz w:val="18"/>
                <w:szCs w:val="18"/>
              </w:rPr>
              <w:t>Kayıtlı Öğrenci</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449BD0A" w14:textId="77777777" w:rsidR="00BB7634" w:rsidRDefault="00BB7634">
            <w:pPr>
              <w:jc w:val="center"/>
              <w:rPr>
                <w:color w:val="000000" w:themeColor="text1"/>
                <w:sz w:val="18"/>
                <w:szCs w:val="18"/>
              </w:rPr>
            </w:pPr>
            <w:r>
              <w:rPr>
                <w:color w:val="000000" w:themeColor="text1"/>
                <w:sz w:val="18"/>
                <w:szCs w:val="18"/>
              </w:rPr>
              <w:t>Mezun Öğrenci Sayısı</w:t>
            </w:r>
          </w:p>
        </w:tc>
      </w:tr>
      <w:tr w:rsidR="00BB7634" w14:paraId="6643891E" w14:textId="77777777" w:rsidTr="00182AB6">
        <w:trPr>
          <w:jc w:val="center"/>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33E257A5" w14:textId="77777777" w:rsidR="00BB7634" w:rsidRDefault="00BB7634">
            <w:pPr>
              <w:jc w:val="both"/>
              <w:rPr>
                <w:b/>
                <w:color w:val="000000" w:themeColor="text1"/>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0D49244B" w14:textId="77777777" w:rsidR="00BB7634" w:rsidRDefault="00BB7634">
            <w:pPr>
              <w:jc w:val="center"/>
              <w:rPr>
                <w:color w:val="000000" w:themeColor="text1"/>
                <w:sz w:val="18"/>
                <w:szCs w:val="18"/>
              </w:rPr>
            </w:pPr>
            <w:r>
              <w:rPr>
                <w:color w:val="000000" w:themeColor="text1"/>
                <w:sz w:val="18"/>
                <w:szCs w:val="18"/>
              </w:rPr>
              <w:t>1.Sınıf</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A02126F" w14:textId="77777777" w:rsidR="00BB7634" w:rsidRDefault="00BB7634">
            <w:pPr>
              <w:jc w:val="center"/>
              <w:rPr>
                <w:color w:val="000000" w:themeColor="text1"/>
                <w:sz w:val="18"/>
                <w:szCs w:val="18"/>
              </w:rPr>
            </w:pPr>
            <w:r>
              <w:rPr>
                <w:color w:val="000000" w:themeColor="text1"/>
                <w:sz w:val="18"/>
                <w:szCs w:val="18"/>
              </w:rPr>
              <w:t>2.Sınıf</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4C8A0736" w14:textId="77777777" w:rsidR="00BB7634" w:rsidRDefault="00BB7634">
            <w:pPr>
              <w:jc w:val="both"/>
              <w:rPr>
                <w:color w:val="000000" w:themeColor="text1"/>
                <w:sz w:val="18"/>
                <w:szCs w:val="18"/>
              </w:rPr>
            </w:pPr>
          </w:p>
        </w:tc>
      </w:tr>
      <w:tr w:rsidR="00BB7634" w14:paraId="31444483" w14:textId="77777777" w:rsidTr="00182AB6">
        <w:trPr>
          <w:jc w:val="center"/>
        </w:trPr>
        <w:tc>
          <w:tcPr>
            <w:tcW w:w="2817" w:type="dxa"/>
            <w:tcBorders>
              <w:top w:val="single" w:sz="4" w:space="0" w:color="auto"/>
              <w:left w:val="single" w:sz="4" w:space="0" w:color="auto"/>
              <w:bottom w:val="single" w:sz="4" w:space="0" w:color="auto"/>
              <w:right w:val="single" w:sz="4" w:space="0" w:color="auto"/>
            </w:tcBorders>
            <w:vAlign w:val="center"/>
            <w:hideMark/>
          </w:tcPr>
          <w:p w14:paraId="47F03052" w14:textId="77777777" w:rsidR="00BB7634" w:rsidRDefault="00BB7634">
            <w:pPr>
              <w:jc w:val="center"/>
              <w:rPr>
                <w:color w:val="000000" w:themeColor="text1"/>
                <w:sz w:val="22"/>
                <w:szCs w:val="22"/>
              </w:rPr>
            </w:pPr>
            <w:r>
              <w:rPr>
                <w:color w:val="000000" w:themeColor="text1"/>
                <w:sz w:val="18"/>
                <w:szCs w:val="22"/>
              </w:rPr>
              <w:t>2024-2025</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47A8D42" w14:textId="77777777" w:rsidR="00BB7634" w:rsidRDefault="00BB7634">
            <w:pPr>
              <w:jc w:val="center"/>
              <w:rPr>
                <w:color w:val="000000" w:themeColor="text1"/>
                <w:sz w:val="22"/>
                <w:szCs w:val="22"/>
              </w:rPr>
            </w:pPr>
            <w:r>
              <w:rPr>
                <w:color w:val="000000" w:themeColor="text1"/>
                <w:sz w:val="22"/>
                <w:szCs w:val="22"/>
              </w:rPr>
              <w:t>66</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C8A0427" w14:textId="77777777" w:rsidR="00BB7634" w:rsidRDefault="00BB7634">
            <w:pPr>
              <w:jc w:val="center"/>
              <w:rPr>
                <w:color w:val="000000" w:themeColor="text1"/>
                <w:sz w:val="22"/>
                <w:szCs w:val="22"/>
              </w:rPr>
            </w:pPr>
            <w:r>
              <w:rPr>
                <w:color w:val="000000" w:themeColor="text1"/>
                <w:sz w:val="22"/>
                <w:szCs w:val="22"/>
              </w:rPr>
              <w:t>60</w:t>
            </w:r>
          </w:p>
        </w:tc>
        <w:tc>
          <w:tcPr>
            <w:tcW w:w="1696" w:type="dxa"/>
            <w:tcBorders>
              <w:top w:val="single" w:sz="4" w:space="0" w:color="auto"/>
              <w:left w:val="single" w:sz="4" w:space="0" w:color="auto"/>
              <w:bottom w:val="single" w:sz="4" w:space="0" w:color="auto"/>
              <w:right w:val="single" w:sz="4" w:space="0" w:color="auto"/>
            </w:tcBorders>
            <w:vAlign w:val="center"/>
          </w:tcPr>
          <w:p w14:paraId="65CE2A93" w14:textId="540B29E0" w:rsidR="00BB7634" w:rsidRDefault="00182AB6">
            <w:pPr>
              <w:jc w:val="center"/>
              <w:rPr>
                <w:color w:val="000000" w:themeColor="text1"/>
                <w:sz w:val="18"/>
                <w:szCs w:val="18"/>
              </w:rPr>
            </w:pPr>
            <w:r w:rsidRPr="00182AB6">
              <w:rPr>
                <w:color w:val="000000" w:themeColor="text1"/>
                <w:sz w:val="20"/>
                <w:szCs w:val="18"/>
              </w:rPr>
              <w:t>43</w:t>
            </w:r>
          </w:p>
        </w:tc>
      </w:tr>
      <w:tr w:rsidR="00BB7634" w14:paraId="46D227DD" w14:textId="77777777" w:rsidTr="00182AB6">
        <w:trPr>
          <w:jc w:val="center"/>
        </w:trPr>
        <w:tc>
          <w:tcPr>
            <w:tcW w:w="2817" w:type="dxa"/>
            <w:tcBorders>
              <w:top w:val="single" w:sz="4" w:space="0" w:color="auto"/>
              <w:left w:val="single" w:sz="4" w:space="0" w:color="auto"/>
              <w:bottom w:val="single" w:sz="4" w:space="0" w:color="auto"/>
              <w:right w:val="single" w:sz="4" w:space="0" w:color="auto"/>
            </w:tcBorders>
            <w:vAlign w:val="center"/>
            <w:hideMark/>
          </w:tcPr>
          <w:p w14:paraId="230519C7" w14:textId="77777777" w:rsidR="00BB7634" w:rsidRDefault="00BB7634">
            <w:pPr>
              <w:jc w:val="center"/>
              <w:rPr>
                <w:color w:val="000000" w:themeColor="text1"/>
                <w:sz w:val="18"/>
                <w:szCs w:val="18"/>
              </w:rPr>
            </w:pPr>
            <w:r>
              <w:rPr>
                <w:color w:val="000000" w:themeColor="text1"/>
                <w:sz w:val="18"/>
                <w:szCs w:val="18"/>
              </w:rPr>
              <w:t>2023-2024</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5BAA603" w14:textId="77777777" w:rsidR="00BB7634" w:rsidRDefault="00BB7634">
            <w:pPr>
              <w:jc w:val="center"/>
              <w:rPr>
                <w:color w:val="000000" w:themeColor="text1"/>
                <w:sz w:val="18"/>
                <w:szCs w:val="18"/>
              </w:rPr>
            </w:pPr>
            <w:r>
              <w:rPr>
                <w:color w:val="000000"/>
                <w:sz w:val="22"/>
                <w:szCs w:val="22"/>
              </w:rPr>
              <w:t>67</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47F75D7" w14:textId="77777777" w:rsidR="00BB7634" w:rsidRDefault="00BB7634">
            <w:pPr>
              <w:jc w:val="center"/>
              <w:rPr>
                <w:color w:val="000000" w:themeColor="text1"/>
                <w:sz w:val="18"/>
                <w:szCs w:val="18"/>
              </w:rPr>
            </w:pPr>
            <w:r>
              <w:rPr>
                <w:color w:val="000000"/>
                <w:sz w:val="22"/>
                <w:szCs w:val="22"/>
              </w:rPr>
              <w:t>58</w:t>
            </w:r>
          </w:p>
        </w:tc>
        <w:tc>
          <w:tcPr>
            <w:tcW w:w="1696" w:type="dxa"/>
            <w:tcBorders>
              <w:top w:val="single" w:sz="4" w:space="0" w:color="auto"/>
              <w:left w:val="single" w:sz="4" w:space="0" w:color="auto"/>
              <w:bottom w:val="single" w:sz="4" w:space="0" w:color="auto"/>
              <w:right w:val="single" w:sz="4" w:space="0" w:color="auto"/>
            </w:tcBorders>
            <w:hideMark/>
          </w:tcPr>
          <w:p w14:paraId="18D88E27" w14:textId="77777777" w:rsidR="00BB7634" w:rsidRDefault="00BB7634">
            <w:pPr>
              <w:jc w:val="center"/>
              <w:rPr>
                <w:color w:val="000000" w:themeColor="text1"/>
                <w:sz w:val="18"/>
                <w:szCs w:val="18"/>
              </w:rPr>
            </w:pPr>
            <w:r>
              <w:rPr>
                <w:color w:val="000000"/>
                <w:sz w:val="22"/>
                <w:szCs w:val="22"/>
              </w:rPr>
              <w:t>41</w:t>
            </w:r>
          </w:p>
        </w:tc>
      </w:tr>
      <w:tr w:rsidR="00BB7634" w14:paraId="7AE7F824" w14:textId="77777777" w:rsidTr="00182AB6">
        <w:trPr>
          <w:jc w:val="center"/>
        </w:trPr>
        <w:tc>
          <w:tcPr>
            <w:tcW w:w="2817" w:type="dxa"/>
            <w:tcBorders>
              <w:top w:val="single" w:sz="4" w:space="0" w:color="auto"/>
              <w:left w:val="single" w:sz="4" w:space="0" w:color="auto"/>
              <w:bottom w:val="single" w:sz="4" w:space="0" w:color="auto"/>
              <w:right w:val="single" w:sz="4" w:space="0" w:color="auto"/>
            </w:tcBorders>
            <w:vAlign w:val="center"/>
            <w:hideMark/>
          </w:tcPr>
          <w:p w14:paraId="07501DE2" w14:textId="77777777" w:rsidR="00BB7634" w:rsidRDefault="00BB7634">
            <w:pPr>
              <w:jc w:val="center"/>
              <w:rPr>
                <w:color w:val="000000" w:themeColor="text1"/>
                <w:sz w:val="18"/>
                <w:szCs w:val="18"/>
              </w:rPr>
            </w:pPr>
            <w:r>
              <w:rPr>
                <w:color w:val="000000" w:themeColor="text1"/>
                <w:sz w:val="18"/>
                <w:szCs w:val="18"/>
              </w:rPr>
              <w:t>2022-2023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7971D5A" w14:textId="77777777" w:rsidR="00BB7634" w:rsidRDefault="00BB7634">
            <w:pPr>
              <w:jc w:val="center"/>
              <w:rPr>
                <w:color w:val="000000" w:themeColor="text1"/>
                <w:sz w:val="18"/>
                <w:szCs w:val="18"/>
              </w:rPr>
            </w:pPr>
            <w:r>
              <w:rPr>
                <w:color w:val="000000"/>
                <w:sz w:val="22"/>
                <w:szCs w:val="22"/>
              </w:rPr>
              <w:t>70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B4DCCA6" w14:textId="77777777" w:rsidR="00BB7634" w:rsidRDefault="00BB7634">
            <w:pPr>
              <w:jc w:val="center"/>
              <w:rPr>
                <w:color w:val="000000" w:themeColor="text1"/>
                <w:sz w:val="18"/>
                <w:szCs w:val="18"/>
              </w:rPr>
            </w:pPr>
            <w:r>
              <w:rPr>
                <w:color w:val="000000"/>
                <w:sz w:val="22"/>
                <w:szCs w:val="22"/>
              </w:rPr>
              <w:t>50</w:t>
            </w:r>
          </w:p>
        </w:tc>
        <w:tc>
          <w:tcPr>
            <w:tcW w:w="1696" w:type="dxa"/>
            <w:tcBorders>
              <w:top w:val="single" w:sz="4" w:space="0" w:color="auto"/>
              <w:left w:val="single" w:sz="4" w:space="0" w:color="auto"/>
              <w:bottom w:val="single" w:sz="4" w:space="0" w:color="auto"/>
              <w:right w:val="single" w:sz="4" w:space="0" w:color="auto"/>
            </w:tcBorders>
            <w:hideMark/>
          </w:tcPr>
          <w:p w14:paraId="22B0FD09" w14:textId="77777777" w:rsidR="00BB7634" w:rsidRDefault="00BB7634">
            <w:pPr>
              <w:jc w:val="center"/>
              <w:rPr>
                <w:color w:val="000000" w:themeColor="text1"/>
                <w:sz w:val="18"/>
                <w:szCs w:val="18"/>
              </w:rPr>
            </w:pPr>
            <w:r>
              <w:rPr>
                <w:color w:val="000000"/>
                <w:sz w:val="22"/>
                <w:szCs w:val="22"/>
              </w:rPr>
              <w:t>51</w:t>
            </w:r>
          </w:p>
        </w:tc>
      </w:tr>
    </w:tbl>
    <w:p w14:paraId="30276DEC" w14:textId="77777777" w:rsidR="00BB7634" w:rsidRDefault="00BB7634" w:rsidP="00BB7634">
      <w:pPr>
        <w:pStyle w:val="Tablo"/>
        <w:rPr>
          <w:color w:val="000000" w:themeColor="text1"/>
        </w:rPr>
      </w:pPr>
      <w:r>
        <w:rPr>
          <w:color w:val="000000" w:themeColor="text1"/>
        </w:rPr>
        <w:t>Tablo 1.3 Yatay Geçiş, Çift Anadal, Yandal Yapan Öğrenci Sayıları</w:t>
      </w:r>
      <w:r>
        <w:rPr>
          <w:rStyle w:val="DipnotBavurusu"/>
          <w:color w:val="000000" w:themeColor="text1"/>
        </w:rPr>
        <w:footnoteReference w:id="1"/>
      </w:r>
    </w:p>
    <w:tbl>
      <w:tblPr>
        <w:tblStyle w:val="79"/>
        <w:tblW w:w="67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73"/>
        <w:gridCol w:w="2042"/>
        <w:gridCol w:w="1872"/>
      </w:tblGrid>
      <w:tr w:rsidR="00BB7634" w14:paraId="50C6BF82" w14:textId="77777777" w:rsidTr="00BB7634">
        <w:trPr>
          <w:trHeight w:val="20"/>
          <w:jc w:val="center"/>
        </w:trPr>
        <w:tc>
          <w:tcPr>
            <w:tcW w:w="1417" w:type="dxa"/>
            <w:tcBorders>
              <w:top w:val="single" w:sz="4" w:space="0" w:color="auto"/>
              <w:left w:val="single" w:sz="4" w:space="0" w:color="auto"/>
              <w:bottom w:val="single" w:sz="4" w:space="0" w:color="auto"/>
              <w:right w:val="single" w:sz="4" w:space="0" w:color="auto"/>
            </w:tcBorders>
            <w:hideMark/>
          </w:tcPr>
          <w:p w14:paraId="73B0BF7D" w14:textId="77777777" w:rsidR="00BB7634" w:rsidRDefault="00BB7634">
            <w:pPr>
              <w:widowControl w:val="0"/>
              <w:jc w:val="center"/>
              <w:rPr>
                <w:color w:val="000000" w:themeColor="text1"/>
                <w:sz w:val="18"/>
                <w:szCs w:val="18"/>
              </w:rPr>
            </w:pPr>
            <w:r>
              <w:rPr>
                <w:color w:val="000000" w:themeColor="text1"/>
                <w:sz w:val="18"/>
                <w:szCs w:val="18"/>
              </w:rPr>
              <w:t>Akademik Yıl</w:t>
            </w:r>
          </w:p>
        </w:tc>
        <w:tc>
          <w:tcPr>
            <w:tcW w:w="1372" w:type="dxa"/>
            <w:tcBorders>
              <w:top w:val="single" w:sz="4" w:space="0" w:color="auto"/>
              <w:left w:val="single" w:sz="4" w:space="0" w:color="auto"/>
              <w:bottom w:val="single" w:sz="4" w:space="0" w:color="auto"/>
              <w:right w:val="single" w:sz="4" w:space="0" w:color="auto"/>
            </w:tcBorders>
            <w:hideMark/>
          </w:tcPr>
          <w:p w14:paraId="5EAF068F" w14:textId="77777777" w:rsidR="00BB7634" w:rsidRDefault="00BB7634">
            <w:pPr>
              <w:widowControl w:val="0"/>
              <w:jc w:val="center"/>
              <w:rPr>
                <w:color w:val="000000" w:themeColor="text1"/>
                <w:sz w:val="18"/>
                <w:szCs w:val="18"/>
              </w:rPr>
            </w:pPr>
            <w:r>
              <w:rPr>
                <w:color w:val="000000" w:themeColor="text1"/>
                <w:sz w:val="18"/>
                <w:szCs w:val="18"/>
              </w:rPr>
              <w:t>Yatay Geçiş</w:t>
            </w:r>
          </w:p>
        </w:tc>
        <w:tc>
          <w:tcPr>
            <w:tcW w:w="2041" w:type="dxa"/>
            <w:tcBorders>
              <w:top w:val="single" w:sz="4" w:space="0" w:color="auto"/>
              <w:left w:val="single" w:sz="4" w:space="0" w:color="auto"/>
              <w:bottom w:val="single" w:sz="4" w:space="0" w:color="auto"/>
              <w:right w:val="single" w:sz="4" w:space="0" w:color="auto"/>
            </w:tcBorders>
            <w:hideMark/>
          </w:tcPr>
          <w:p w14:paraId="7B9B885E" w14:textId="77777777" w:rsidR="00BB7634" w:rsidRDefault="00BB7634">
            <w:pPr>
              <w:widowControl w:val="0"/>
              <w:jc w:val="center"/>
              <w:rPr>
                <w:color w:val="000000" w:themeColor="text1"/>
                <w:sz w:val="18"/>
                <w:szCs w:val="18"/>
              </w:rPr>
            </w:pPr>
            <w:r>
              <w:rPr>
                <w:color w:val="000000" w:themeColor="text1"/>
                <w:sz w:val="18"/>
                <w:szCs w:val="18"/>
              </w:rPr>
              <w:t xml:space="preserve">Çift Anadal </w:t>
            </w:r>
          </w:p>
        </w:tc>
        <w:tc>
          <w:tcPr>
            <w:tcW w:w="1871" w:type="dxa"/>
            <w:tcBorders>
              <w:top w:val="single" w:sz="4" w:space="0" w:color="auto"/>
              <w:left w:val="single" w:sz="4" w:space="0" w:color="auto"/>
              <w:bottom w:val="single" w:sz="4" w:space="0" w:color="auto"/>
              <w:right w:val="single" w:sz="4" w:space="0" w:color="auto"/>
            </w:tcBorders>
            <w:hideMark/>
          </w:tcPr>
          <w:p w14:paraId="18CB77FC" w14:textId="77777777" w:rsidR="00BB7634" w:rsidRDefault="00BB7634">
            <w:pPr>
              <w:widowControl w:val="0"/>
              <w:jc w:val="center"/>
              <w:rPr>
                <w:color w:val="000000" w:themeColor="text1"/>
                <w:sz w:val="18"/>
                <w:szCs w:val="18"/>
              </w:rPr>
            </w:pPr>
            <w:r>
              <w:rPr>
                <w:color w:val="000000" w:themeColor="text1"/>
                <w:sz w:val="18"/>
                <w:szCs w:val="18"/>
              </w:rPr>
              <w:t>Yandal</w:t>
            </w:r>
          </w:p>
        </w:tc>
      </w:tr>
      <w:tr w:rsidR="00BB7634" w14:paraId="6C4F818D" w14:textId="77777777" w:rsidTr="00BB7634">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3ADCA92" w14:textId="77777777" w:rsidR="00BB7634" w:rsidRDefault="00BB7634">
            <w:pPr>
              <w:jc w:val="center"/>
              <w:rPr>
                <w:color w:val="000000" w:themeColor="text1"/>
                <w:sz w:val="18"/>
                <w:szCs w:val="18"/>
              </w:rPr>
            </w:pPr>
            <w:r>
              <w:rPr>
                <w:color w:val="000000" w:themeColor="text1"/>
                <w:sz w:val="18"/>
                <w:szCs w:val="18"/>
              </w:rPr>
              <w:t>2024-2025</w:t>
            </w:r>
          </w:p>
        </w:tc>
        <w:tc>
          <w:tcPr>
            <w:tcW w:w="1372" w:type="dxa"/>
            <w:tcBorders>
              <w:top w:val="single" w:sz="4" w:space="0" w:color="auto"/>
              <w:left w:val="single" w:sz="4" w:space="0" w:color="auto"/>
              <w:bottom w:val="single" w:sz="4" w:space="0" w:color="auto"/>
              <w:right w:val="single" w:sz="4" w:space="0" w:color="auto"/>
            </w:tcBorders>
            <w:hideMark/>
          </w:tcPr>
          <w:p w14:paraId="6D4135E7" w14:textId="77777777" w:rsidR="00BB7634" w:rsidRDefault="00BB7634">
            <w:pPr>
              <w:jc w:val="center"/>
              <w:rPr>
                <w:color w:val="000000" w:themeColor="text1"/>
                <w:sz w:val="18"/>
                <w:szCs w:val="18"/>
              </w:rPr>
            </w:pPr>
            <w:r>
              <w:rPr>
                <w:color w:val="000000" w:themeColor="text1"/>
                <w:sz w:val="18"/>
                <w:szCs w:val="18"/>
              </w:rPr>
              <w:t>2</w:t>
            </w:r>
          </w:p>
        </w:tc>
        <w:tc>
          <w:tcPr>
            <w:tcW w:w="2041" w:type="dxa"/>
            <w:tcBorders>
              <w:top w:val="single" w:sz="4" w:space="0" w:color="auto"/>
              <w:left w:val="single" w:sz="4" w:space="0" w:color="auto"/>
              <w:bottom w:val="single" w:sz="4" w:space="0" w:color="auto"/>
              <w:right w:val="single" w:sz="4" w:space="0" w:color="auto"/>
            </w:tcBorders>
            <w:hideMark/>
          </w:tcPr>
          <w:p w14:paraId="79BDCA49" w14:textId="77777777" w:rsidR="00BB7634" w:rsidRDefault="00BB7634">
            <w:pPr>
              <w:jc w:val="center"/>
              <w:rPr>
                <w:color w:val="000000" w:themeColor="text1"/>
                <w:sz w:val="18"/>
                <w:szCs w:val="18"/>
              </w:rPr>
            </w:pPr>
            <w:r>
              <w:rPr>
                <w:color w:val="000000" w:themeColor="text1"/>
                <w:sz w:val="18"/>
                <w:szCs w:val="18"/>
              </w:rPr>
              <w:t>-</w:t>
            </w:r>
          </w:p>
        </w:tc>
        <w:tc>
          <w:tcPr>
            <w:tcW w:w="1871" w:type="dxa"/>
            <w:tcBorders>
              <w:top w:val="single" w:sz="4" w:space="0" w:color="auto"/>
              <w:left w:val="single" w:sz="4" w:space="0" w:color="auto"/>
              <w:bottom w:val="single" w:sz="4" w:space="0" w:color="auto"/>
              <w:right w:val="single" w:sz="4" w:space="0" w:color="auto"/>
            </w:tcBorders>
            <w:hideMark/>
          </w:tcPr>
          <w:p w14:paraId="01065DF7" w14:textId="77777777" w:rsidR="00BB7634" w:rsidRDefault="00BB7634">
            <w:pPr>
              <w:jc w:val="center"/>
              <w:rPr>
                <w:color w:val="000000" w:themeColor="text1"/>
                <w:sz w:val="18"/>
                <w:szCs w:val="18"/>
              </w:rPr>
            </w:pPr>
            <w:r>
              <w:rPr>
                <w:color w:val="000000" w:themeColor="text1"/>
                <w:sz w:val="18"/>
                <w:szCs w:val="18"/>
              </w:rPr>
              <w:t>-</w:t>
            </w:r>
          </w:p>
        </w:tc>
      </w:tr>
      <w:tr w:rsidR="00BB7634" w14:paraId="313B85B0" w14:textId="77777777" w:rsidTr="00BB7634">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12A0099" w14:textId="77777777" w:rsidR="00BB7634" w:rsidRDefault="00BB7634">
            <w:pPr>
              <w:jc w:val="center"/>
              <w:rPr>
                <w:color w:val="000000" w:themeColor="text1"/>
                <w:sz w:val="18"/>
                <w:szCs w:val="18"/>
              </w:rPr>
            </w:pPr>
            <w:r>
              <w:rPr>
                <w:color w:val="000000" w:themeColor="text1"/>
                <w:sz w:val="18"/>
                <w:szCs w:val="18"/>
              </w:rPr>
              <w:t>2023-2024</w:t>
            </w:r>
          </w:p>
        </w:tc>
        <w:tc>
          <w:tcPr>
            <w:tcW w:w="1372" w:type="dxa"/>
            <w:tcBorders>
              <w:top w:val="single" w:sz="4" w:space="0" w:color="auto"/>
              <w:left w:val="single" w:sz="4" w:space="0" w:color="auto"/>
              <w:bottom w:val="single" w:sz="4" w:space="0" w:color="auto"/>
              <w:right w:val="single" w:sz="4" w:space="0" w:color="auto"/>
            </w:tcBorders>
            <w:hideMark/>
          </w:tcPr>
          <w:p w14:paraId="0365D510" w14:textId="77777777" w:rsidR="00BB7634" w:rsidRDefault="00BB7634">
            <w:pPr>
              <w:jc w:val="center"/>
              <w:rPr>
                <w:color w:val="000000" w:themeColor="text1"/>
                <w:sz w:val="18"/>
                <w:szCs w:val="18"/>
              </w:rPr>
            </w:pPr>
            <w:r>
              <w:rPr>
                <w:color w:val="000000" w:themeColor="text1"/>
                <w:sz w:val="18"/>
                <w:szCs w:val="18"/>
              </w:rPr>
              <w:t>1</w:t>
            </w:r>
          </w:p>
        </w:tc>
        <w:tc>
          <w:tcPr>
            <w:tcW w:w="2041" w:type="dxa"/>
            <w:tcBorders>
              <w:top w:val="single" w:sz="4" w:space="0" w:color="auto"/>
              <w:left w:val="single" w:sz="4" w:space="0" w:color="auto"/>
              <w:bottom w:val="single" w:sz="4" w:space="0" w:color="auto"/>
              <w:right w:val="single" w:sz="4" w:space="0" w:color="auto"/>
            </w:tcBorders>
            <w:hideMark/>
          </w:tcPr>
          <w:p w14:paraId="74AB745E" w14:textId="77777777" w:rsidR="00BB7634" w:rsidRDefault="00BB7634">
            <w:pPr>
              <w:jc w:val="center"/>
              <w:rPr>
                <w:color w:val="000000" w:themeColor="text1"/>
                <w:sz w:val="18"/>
                <w:szCs w:val="18"/>
              </w:rPr>
            </w:pPr>
            <w:r>
              <w:rPr>
                <w:color w:val="000000" w:themeColor="text1"/>
                <w:sz w:val="18"/>
                <w:szCs w:val="18"/>
              </w:rPr>
              <w:t>-</w:t>
            </w:r>
          </w:p>
        </w:tc>
        <w:tc>
          <w:tcPr>
            <w:tcW w:w="1871" w:type="dxa"/>
            <w:tcBorders>
              <w:top w:val="single" w:sz="4" w:space="0" w:color="auto"/>
              <w:left w:val="single" w:sz="4" w:space="0" w:color="auto"/>
              <w:bottom w:val="single" w:sz="4" w:space="0" w:color="auto"/>
              <w:right w:val="single" w:sz="4" w:space="0" w:color="auto"/>
            </w:tcBorders>
            <w:hideMark/>
          </w:tcPr>
          <w:p w14:paraId="709C24C5" w14:textId="77777777" w:rsidR="00BB7634" w:rsidRDefault="00BB7634">
            <w:pPr>
              <w:jc w:val="center"/>
              <w:rPr>
                <w:color w:val="000000" w:themeColor="text1"/>
                <w:sz w:val="18"/>
                <w:szCs w:val="18"/>
              </w:rPr>
            </w:pPr>
            <w:r>
              <w:rPr>
                <w:color w:val="000000" w:themeColor="text1"/>
                <w:sz w:val="18"/>
                <w:szCs w:val="18"/>
              </w:rPr>
              <w:t>-</w:t>
            </w:r>
          </w:p>
        </w:tc>
      </w:tr>
      <w:tr w:rsidR="00BB7634" w14:paraId="7AEEC8D3" w14:textId="77777777" w:rsidTr="00BB7634">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53848EF9" w14:textId="77777777" w:rsidR="00BB7634" w:rsidRDefault="00BB7634">
            <w:pPr>
              <w:jc w:val="center"/>
              <w:rPr>
                <w:color w:val="000000" w:themeColor="text1"/>
                <w:sz w:val="18"/>
                <w:szCs w:val="18"/>
              </w:rPr>
            </w:pPr>
            <w:r>
              <w:rPr>
                <w:color w:val="000000" w:themeColor="text1"/>
                <w:sz w:val="18"/>
                <w:szCs w:val="18"/>
              </w:rPr>
              <w:t>2022-2023</w:t>
            </w:r>
          </w:p>
        </w:tc>
        <w:tc>
          <w:tcPr>
            <w:tcW w:w="1372" w:type="dxa"/>
            <w:tcBorders>
              <w:top w:val="single" w:sz="4" w:space="0" w:color="auto"/>
              <w:left w:val="single" w:sz="4" w:space="0" w:color="auto"/>
              <w:bottom w:val="single" w:sz="4" w:space="0" w:color="auto"/>
              <w:right w:val="single" w:sz="4" w:space="0" w:color="auto"/>
            </w:tcBorders>
            <w:hideMark/>
          </w:tcPr>
          <w:p w14:paraId="1F6DBEBA" w14:textId="77777777" w:rsidR="00BB7634" w:rsidRDefault="00BB7634">
            <w:pPr>
              <w:jc w:val="center"/>
              <w:rPr>
                <w:color w:val="000000" w:themeColor="text1"/>
                <w:sz w:val="18"/>
                <w:szCs w:val="18"/>
              </w:rPr>
            </w:pPr>
            <w:r>
              <w:rPr>
                <w:color w:val="000000" w:themeColor="text1"/>
                <w:sz w:val="18"/>
                <w:szCs w:val="18"/>
              </w:rPr>
              <w:t>4</w:t>
            </w:r>
          </w:p>
        </w:tc>
        <w:tc>
          <w:tcPr>
            <w:tcW w:w="2041" w:type="dxa"/>
            <w:tcBorders>
              <w:top w:val="single" w:sz="4" w:space="0" w:color="auto"/>
              <w:left w:val="single" w:sz="4" w:space="0" w:color="auto"/>
              <w:bottom w:val="single" w:sz="4" w:space="0" w:color="auto"/>
              <w:right w:val="single" w:sz="4" w:space="0" w:color="auto"/>
            </w:tcBorders>
            <w:hideMark/>
          </w:tcPr>
          <w:p w14:paraId="503A97FF" w14:textId="77777777" w:rsidR="00BB7634" w:rsidRDefault="00BB7634">
            <w:pPr>
              <w:jc w:val="center"/>
              <w:rPr>
                <w:color w:val="000000" w:themeColor="text1"/>
                <w:sz w:val="18"/>
                <w:szCs w:val="18"/>
              </w:rPr>
            </w:pPr>
            <w:r>
              <w:rPr>
                <w:color w:val="000000" w:themeColor="text1"/>
                <w:sz w:val="18"/>
                <w:szCs w:val="18"/>
              </w:rPr>
              <w:t>-</w:t>
            </w:r>
          </w:p>
        </w:tc>
        <w:tc>
          <w:tcPr>
            <w:tcW w:w="1871" w:type="dxa"/>
            <w:tcBorders>
              <w:top w:val="single" w:sz="4" w:space="0" w:color="auto"/>
              <w:left w:val="single" w:sz="4" w:space="0" w:color="auto"/>
              <w:bottom w:val="single" w:sz="4" w:space="0" w:color="auto"/>
              <w:right w:val="single" w:sz="4" w:space="0" w:color="auto"/>
            </w:tcBorders>
            <w:hideMark/>
          </w:tcPr>
          <w:p w14:paraId="72E5F4D7" w14:textId="77777777" w:rsidR="00BB7634" w:rsidRDefault="00BB7634">
            <w:pPr>
              <w:jc w:val="center"/>
              <w:rPr>
                <w:color w:val="000000" w:themeColor="text1"/>
                <w:sz w:val="18"/>
                <w:szCs w:val="18"/>
              </w:rPr>
            </w:pPr>
            <w:r>
              <w:rPr>
                <w:color w:val="000000" w:themeColor="text1"/>
                <w:sz w:val="18"/>
                <w:szCs w:val="18"/>
              </w:rPr>
              <w:t>-</w:t>
            </w:r>
          </w:p>
        </w:tc>
      </w:tr>
    </w:tbl>
    <w:p w14:paraId="359B3612" w14:textId="77777777" w:rsidR="00BB7634" w:rsidRDefault="00BB7634" w:rsidP="00BB7634">
      <w:pPr>
        <w:pStyle w:val="Balk2"/>
        <w:rPr>
          <w:color w:val="000000" w:themeColor="text1"/>
        </w:rPr>
      </w:pPr>
      <w:bookmarkStart w:id="11" w:name="_heading=h.z337ya"/>
      <w:bookmarkStart w:id="12" w:name="_heading=h.1y810tw"/>
      <w:bookmarkStart w:id="13" w:name="_heading=h.1ci93xb"/>
      <w:bookmarkStart w:id="14" w:name="_heading=h.3whwml4"/>
      <w:bookmarkEnd w:id="11"/>
      <w:bookmarkEnd w:id="12"/>
      <w:bookmarkEnd w:id="13"/>
      <w:bookmarkEnd w:id="14"/>
      <w:r>
        <w:rPr>
          <w:color w:val="000000" w:themeColor="text1"/>
        </w:rPr>
        <w:t>Ölçüt 2. Program Eğitim Amaçları</w:t>
      </w:r>
    </w:p>
    <w:p w14:paraId="1E762E47" w14:textId="77777777" w:rsidR="00BB7634" w:rsidRDefault="00BB7634" w:rsidP="00BB7634">
      <w:pPr>
        <w:tabs>
          <w:tab w:val="left" w:pos="284"/>
          <w:tab w:val="left" w:pos="426"/>
        </w:tabs>
        <w:ind w:left="1276" w:hanging="567"/>
        <w:jc w:val="both"/>
        <w:rPr>
          <w:color w:val="000000" w:themeColor="text1"/>
          <w:sz w:val="22"/>
          <w:szCs w:val="22"/>
        </w:rPr>
      </w:pPr>
      <w:bookmarkStart w:id="15" w:name="_heading=h.4i7ojhp"/>
      <w:bookmarkStart w:id="16" w:name="_heading=h.2xcytpi"/>
      <w:bookmarkEnd w:id="15"/>
      <w:bookmarkEnd w:id="16"/>
      <w:r>
        <w:rPr>
          <w:color w:val="000000" w:themeColor="text1"/>
          <w:sz w:val="22"/>
          <w:szCs w:val="22"/>
        </w:rPr>
        <w:t xml:space="preserve">2.1. </w:t>
      </w:r>
      <w:r>
        <w:rPr>
          <w:color w:val="000000" w:themeColor="text1"/>
          <w:sz w:val="22"/>
          <w:szCs w:val="22"/>
        </w:rPr>
        <w:tab/>
        <w:t>Program eğitim amaç ve hedeflerini listeleyiniz ve kamuoyuyla paylaşım yöntemini kanıtlayınız.</w:t>
      </w:r>
    </w:p>
    <w:p w14:paraId="36DA1630"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Program, teorik derslerin yanı sıra, okul öncesi eğitim ve özel eğitim kurumlarında, çocuk kliniklerindeki, oyun odalarında tedavileri süren çocuklara, müzik, resim, drama, jimnastik eğitimi veren, hoşça vakit geçirmelerini sağlayan, materyal (kukla, kavram ve konu kartları, </w:t>
      </w:r>
      <w:proofErr w:type="gramStart"/>
      <w:r>
        <w:rPr>
          <w:color w:val="000000" w:themeColor="text1"/>
          <w:sz w:val="22"/>
          <w:szCs w:val="22"/>
        </w:rPr>
        <w:t>hikaye</w:t>
      </w:r>
      <w:proofErr w:type="gramEnd"/>
      <w:r>
        <w:rPr>
          <w:color w:val="000000" w:themeColor="text1"/>
          <w:sz w:val="22"/>
          <w:szCs w:val="22"/>
        </w:rPr>
        <w:t xml:space="preserve"> yazım) hazırlayan, ilk yardım kurallarını uygulayan gerekli bilgi beceriye sahip kişileri yetiştirmeyi amaçlayan dört yarı yıllık bir yükseköğretim programıdır. Programın amaçlarına okulumuz web sayfasından ulaşılabilir (Kanıt </w:t>
      </w:r>
      <w:r>
        <w:rPr>
          <w:bCs/>
          <w:color w:val="000000" w:themeColor="text1"/>
          <w:sz w:val="22"/>
          <w:szCs w:val="22"/>
        </w:rPr>
        <w:t>B.2.1.1</w:t>
      </w:r>
      <w:r>
        <w:rPr>
          <w:color w:val="000000" w:themeColor="text1"/>
          <w:sz w:val="22"/>
          <w:szCs w:val="22"/>
        </w:rPr>
        <w:t>).</w:t>
      </w:r>
    </w:p>
    <w:p w14:paraId="6791F259" w14:textId="77777777" w:rsidR="00BB7634" w:rsidRDefault="00BB7634" w:rsidP="00BB7634">
      <w:pPr>
        <w:tabs>
          <w:tab w:val="left" w:pos="284"/>
          <w:tab w:val="left" w:pos="426"/>
        </w:tabs>
        <w:ind w:left="1276" w:hanging="567"/>
        <w:jc w:val="both"/>
        <w:rPr>
          <w:b/>
          <w:bCs/>
          <w:color w:val="000000" w:themeColor="text1"/>
          <w:sz w:val="22"/>
          <w:szCs w:val="22"/>
        </w:rPr>
      </w:pPr>
      <w:r>
        <w:rPr>
          <w:color w:val="000000" w:themeColor="text1"/>
          <w:sz w:val="22"/>
          <w:szCs w:val="22"/>
        </w:rPr>
        <w:tab/>
      </w:r>
      <w:r>
        <w:rPr>
          <w:b/>
          <w:bCs/>
          <w:color w:val="000000" w:themeColor="text1"/>
          <w:sz w:val="22"/>
          <w:szCs w:val="22"/>
        </w:rPr>
        <w:t>Kanıt:</w:t>
      </w:r>
    </w:p>
    <w:p w14:paraId="650B2209" w14:textId="77777777" w:rsidR="00BB7634" w:rsidRDefault="00BB7634" w:rsidP="00BB7634">
      <w:pPr>
        <w:tabs>
          <w:tab w:val="left" w:pos="284"/>
          <w:tab w:val="left" w:pos="426"/>
        </w:tabs>
        <w:ind w:left="1276" w:hanging="567"/>
        <w:jc w:val="both"/>
      </w:pPr>
      <w:r>
        <w:rPr>
          <w:color w:val="000000" w:themeColor="text1"/>
          <w:sz w:val="22"/>
          <w:szCs w:val="22"/>
        </w:rPr>
        <w:tab/>
        <w:t xml:space="preserve">Kanıt </w:t>
      </w:r>
      <w:r>
        <w:rPr>
          <w:bCs/>
          <w:color w:val="000000" w:themeColor="text1"/>
          <w:sz w:val="22"/>
          <w:szCs w:val="22"/>
        </w:rPr>
        <w:t>B.2.1.1:</w:t>
      </w:r>
      <w:r>
        <w:rPr>
          <w:bCs/>
          <w:color w:val="000000" w:themeColor="text1"/>
          <w:sz w:val="22"/>
          <w:szCs w:val="22"/>
        </w:rPr>
        <w:tab/>
        <w:t xml:space="preserve"> </w:t>
      </w:r>
      <w:hyperlink r:id="rId39" w:history="1">
        <w:r>
          <w:rPr>
            <w:rStyle w:val="Kpr"/>
          </w:rPr>
          <w:t>https://ebs.pusula.pau.edu.tr/bilgigoster/Program.aspx?lng=1&amp;dzy=1&amp;br=331&amp;bl=7839&amp;pr=369</w:t>
        </w:r>
      </w:hyperlink>
    </w:p>
    <w:p w14:paraId="7725AE13"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2.2. </w:t>
      </w:r>
      <w:r>
        <w:rPr>
          <w:color w:val="000000" w:themeColor="text1"/>
          <w:sz w:val="22"/>
          <w:szCs w:val="22"/>
        </w:rPr>
        <w:tab/>
        <w:t>Programın eğitim amaç ve hedeflerine yönelik tanımlanmış anahtar performans göstergeleri belirtiniz.</w:t>
      </w:r>
    </w:p>
    <w:p w14:paraId="7B9403F0"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r>
    </w:p>
    <w:tbl>
      <w:tblPr>
        <w:tblStyle w:val="TabloKlavuzu"/>
        <w:tblW w:w="0" w:type="auto"/>
        <w:tblInd w:w="1276" w:type="dxa"/>
        <w:tblLook w:val="04A0" w:firstRow="1" w:lastRow="0" w:firstColumn="1" w:lastColumn="0" w:noHBand="0" w:noVBand="1"/>
      </w:tblPr>
      <w:tblGrid>
        <w:gridCol w:w="5523"/>
        <w:gridCol w:w="2262"/>
      </w:tblGrid>
      <w:tr w:rsidR="00BB7634" w14:paraId="1444A4A5" w14:textId="77777777" w:rsidTr="00BB7634">
        <w:trPr>
          <w:trHeight w:val="87"/>
        </w:trPr>
        <w:tc>
          <w:tcPr>
            <w:tcW w:w="5523" w:type="dxa"/>
            <w:tcBorders>
              <w:top w:val="single" w:sz="4" w:space="0" w:color="auto"/>
              <w:left w:val="single" w:sz="4" w:space="0" w:color="auto"/>
              <w:bottom w:val="single" w:sz="4" w:space="0" w:color="auto"/>
              <w:right w:val="single" w:sz="4" w:space="0" w:color="auto"/>
            </w:tcBorders>
            <w:hideMark/>
          </w:tcPr>
          <w:p w14:paraId="786803E6" w14:textId="77777777" w:rsidR="00BB7634" w:rsidRDefault="00BB7634">
            <w:pPr>
              <w:tabs>
                <w:tab w:val="left" w:pos="284"/>
                <w:tab w:val="left" w:pos="426"/>
              </w:tabs>
              <w:rPr>
                <w:b/>
                <w:color w:val="000000" w:themeColor="text1"/>
                <w:sz w:val="22"/>
                <w:szCs w:val="22"/>
              </w:rPr>
            </w:pPr>
            <w:r>
              <w:rPr>
                <w:b/>
                <w:color w:val="000000" w:themeColor="text1"/>
                <w:sz w:val="22"/>
                <w:szCs w:val="22"/>
              </w:rPr>
              <w:lastRenderedPageBreak/>
              <w:t xml:space="preserve">Pamukkale Üniversitesi Anahtar Performans Göstergeleri </w:t>
            </w:r>
            <w:r>
              <w:rPr>
                <w:color w:val="000000" w:themeColor="text1"/>
                <w:sz w:val="22"/>
                <w:szCs w:val="22"/>
              </w:rPr>
              <w:t>(Kanıt B.2.2.1)</w:t>
            </w:r>
          </w:p>
        </w:tc>
        <w:tc>
          <w:tcPr>
            <w:tcW w:w="2262" w:type="dxa"/>
            <w:tcBorders>
              <w:top w:val="single" w:sz="4" w:space="0" w:color="auto"/>
              <w:left w:val="single" w:sz="4" w:space="0" w:color="auto"/>
              <w:bottom w:val="single" w:sz="4" w:space="0" w:color="auto"/>
              <w:right w:val="single" w:sz="4" w:space="0" w:color="auto"/>
            </w:tcBorders>
            <w:hideMark/>
          </w:tcPr>
          <w:p w14:paraId="496A762E" w14:textId="77777777" w:rsidR="00BB7634" w:rsidRDefault="00BB7634">
            <w:pPr>
              <w:tabs>
                <w:tab w:val="left" w:pos="284"/>
                <w:tab w:val="left" w:pos="426"/>
              </w:tabs>
              <w:rPr>
                <w:b/>
                <w:color w:val="000000" w:themeColor="text1"/>
                <w:sz w:val="22"/>
                <w:szCs w:val="22"/>
              </w:rPr>
            </w:pPr>
            <w:r>
              <w:rPr>
                <w:b/>
                <w:color w:val="000000" w:themeColor="text1"/>
                <w:sz w:val="22"/>
                <w:szCs w:val="22"/>
              </w:rPr>
              <w:t>Gösterge Alanı</w:t>
            </w:r>
          </w:p>
        </w:tc>
      </w:tr>
      <w:tr w:rsidR="00BB7634" w14:paraId="5E3B4840"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286D10EE" w14:textId="77777777" w:rsidR="00BB7634" w:rsidRDefault="00BB7634">
            <w:pPr>
              <w:tabs>
                <w:tab w:val="left" w:pos="284"/>
                <w:tab w:val="left" w:pos="426"/>
              </w:tabs>
              <w:rPr>
                <w:color w:val="000000" w:themeColor="text1"/>
                <w:sz w:val="22"/>
                <w:szCs w:val="22"/>
              </w:rPr>
            </w:pPr>
            <w:r>
              <w:rPr>
                <w:color w:val="000000" w:themeColor="text1"/>
                <w:sz w:val="22"/>
                <w:szCs w:val="22"/>
                <w:shd w:val="clear" w:color="auto" w:fill="FFFFFF"/>
              </w:rPr>
              <w:t>1. Eğitim programları akreditasyon şartlarına uyumlu program sayısı</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7B2F3CC5" w14:textId="77777777" w:rsidR="00BB7634" w:rsidRDefault="00BB7634">
            <w:pPr>
              <w:tabs>
                <w:tab w:val="left" w:pos="284"/>
                <w:tab w:val="left" w:pos="426"/>
              </w:tabs>
              <w:jc w:val="center"/>
              <w:rPr>
                <w:color w:val="000000" w:themeColor="text1"/>
                <w:sz w:val="22"/>
                <w:szCs w:val="22"/>
              </w:rPr>
            </w:pPr>
            <w:r>
              <w:rPr>
                <w:color w:val="000000" w:themeColor="text1"/>
                <w:sz w:val="22"/>
                <w:szCs w:val="22"/>
              </w:rPr>
              <w:t>Eğitim ve Öğretim</w:t>
            </w:r>
          </w:p>
        </w:tc>
      </w:tr>
      <w:tr w:rsidR="00BB7634" w14:paraId="03BAF2B3"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234FB4AA"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Disiplinler arası etkileşime açık eğitim programları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2A96F" w14:textId="77777777" w:rsidR="00BB7634" w:rsidRDefault="00BB7634">
            <w:pPr>
              <w:rPr>
                <w:color w:val="000000" w:themeColor="text1"/>
                <w:sz w:val="22"/>
                <w:szCs w:val="22"/>
              </w:rPr>
            </w:pPr>
          </w:p>
        </w:tc>
      </w:tr>
      <w:tr w:rsidR="00BB7634" w14:paraId="7A1BC0DD"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35FD7BAB"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Mezun olan doktora öğrenci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E2344" w14:textId="77777777" w:rsidR="00BB7634" w:rsidRDefault="00BB7634">
            <w:pPr>
              <w:rPr>
                <w:color w:val="000000" w:themeColor="text1"/>
                <w:sz w:val="22"/>
                <w:szCs w:val="22"/>
              </w:rPr>
            </w:pPr>
          </w:p>
        </w:tc>
      </w:tr>
      <w:tr w:rsidR="00BB7634" w14:paraId="53D1A95C"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15C2E456"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Teknokent veya Teknoloji Transfer Ofisi (TTO) projelerine katılan öğrenci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E6911" w14:textId="77777777" w:rsidR="00BB7634" w:rsidRDefault="00BB7634">
            <w:pPr>
              <w:rPr>
                <w:color w:val="000000" w:themeColor="text1"/>
                <w:sz w:val="22"/>
                <w:szCs w:val="22"/>
              </w:rPr>
            </w:pPr>
          </w:p>
        </w:tc>
      </w:tr>
      <w:tr w:rsidR="00BB7634" w14:paraId="29E6F4CD"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2D5B15C0"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Uluslararası indekslerde taranan dergilerde yapılan yayın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E2CBC" w14:textId="77777777" w:rsidR="00BB7634" w:rsidRDefault="00BB7634">
            <w:pPr>
              <w:rPr>
                <w:color w:val="000000" w:themeColor="text1"/>
                <w:sz w:val="22"/>
                <w:szCs w:val="22"/>
              </w:rPr>
            </w:pPr>
          </w:p>
        </w:tc>
      </w:tr>
      <w:tr w:rsidR="00BB7634" w14:paraId="3D24DA31"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1C4A2169"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Kurum dışı destekli araştırma projeleri sayısı</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62F070D0" w14:textId="77777777" w:rsidR="00BB7634" w:rsidRDefault="00BB7634">
            <w:pPr>
              <w:tabs>
                <w:tab w:val="left" w:pos="284"/>
                <w:tab w:val="left" w:pos="426"/>
              </w:tabs>
              <w:jc w:val="center"/>
              <w:rPr>
                <w:color w:val="000000" w:themeColor="text1"/>
                <w:sz w:val="22"/>
                <w:szCs w:val="22"/>
              </w:rPr>
            </w:pPr>
            <w:r>
              <w:rPr>
                <w:color w:val="000000" w:themeColor="text1"/>
                <w:sz w:val="22"/>
                <w:szCs w:val="22"/>
              </w:rPr>
              <w:t>Araştırma-geliştirme, proje ve yayın</w:t>
            </w:r>
          </w:p>
        </w:tc>
      </w:tr>
      <w:tr w:rsidR="00BB7634" w14:paraId="60E0122B"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49D36297" w14:textId="77777777" w:rsidR="00BB7634" w:rsidRDefault="00BB7634">
            <w:pPr>
              <w:pStyle w:val="ListeParagraf"/>
              <w:numPr>
                <w:ilvl w:val="0"/>
                <w:numId w:val="2"/>
              </w:numPr>
              <w:tabs>
                <w:tab w:val="left" w:pos="284"/>
                <w:tab w:val="left" w:pos="426"/>
              </w:tabs>
              <w:rPr>
                <w:color w:val="000000" w:themeColor="text1"/>
                <w:sz w:val="22"/>
                <w:szCs w:val="22"/>
              </w:rPr>
            </w:pPr>
            <w:r>
              <w:rPr>
                <w:color w:val="000000" w:themeColor="text1"/>
                <w:sz w:val="22"/>
                <w:szCs w:val="22"/>
                <w:shd w:val="clear" w:color="auto" w:fill="FFFFFF"/>
              </w:rPr>
              <w:t>BAP Koordinatörlüğü destekli araştırma projeleri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A1E0F" w14:textId="77777777" w:rsidR="00BB7634" w:rsidRDefault="00BB7634">
            <w:pPr>
              <w:rPr>
                <w:color w:val="000000" w:themeColor="text1"/>
                <w:sz w:val="22"/>
                <w:szCs w:val="22"/>
              </w:rPr>
            </w:pPr>
          </w:p>
        </w:tc>
      </w:tr>
      <w:tr w:rsidR="00BB7634" w14:paraId="5B1BFB24"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0F25EAF8"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Patent, faydalı model ve tasarım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3DC6C" w14:textId="77777777" w:rsidR="00BB7634" w:rsidRDefault="00BB7634">
            <w:pPr>
              <w:rPr>
                <w:color w:val="000000" w:themeColor="text1"/>
                <w:sz w:val="22"/>
                <w:szCs w:val="22"/>
              </w:rPr>
            </w:pPr>
          </w:p>
        </w:tc>
      </w:tr>
      <w:tr w:rsidR="00BB7634" w14:paraId="62FE3D65"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5B7E8119"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Üniversitelerle gerçekleştirilen karşılıklı değişim programları anlaşma sayısı</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1F2B80F0" w14:textId="77777777" w:rsidR="00BB7634" w:rsidRDefault="00BB7634">
            <w:pPr>
              <w:tabs>
                <w:tab w:val="left" w:pos="284"/>
                <w:tab w:val="left" w:pos="426"/>
              </w:tabs>
              <w:jc w:val="center"/>
              <w:rPr>
                <w:color w:val="000000" w:themeColor="text1"/>
                <w:sz w:val="22"/>
                <w:szCs w:val="22"/>
              </w:rPr>
            </w:pPr>
            <w:r>
              <w:rPr>
                <w:color w:val="000000" w:themeColor="text1"/>
                <w:sz w:val="22"/>
                <w:szCs w:val="22"/>
              </w:rPr>
              <w:t>Uluslararasılaştırma</w:t>
            </w:r>
          </w:p>
        </w:tc>
      </w:tr>
      <w:tr w:rsidR="00BB7634" w14:paraId="311D339D"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4E862D19"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Lisans ve lisansüstü düzeyinde yabancı uyruklu öğrenci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CF705" w14:textId="77777777" w:rsidR="00BB7634" w:rsidRDefault="00BB7634">
            <w:pPr>
              <w:rPr>
                <w:color w:val="000000" w:themeColor="text1"/>
                <w:sz w:val="22"/>
                <w:szCs w:val="22"/>
              </w:rPr>
            </w:pPr>
          </w:p>
        </w:tc>
      </w:tr>
      <w:tr w:rsidR="00BB7634" w14:paraId="2DE4F976"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4851DBBC"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Paydaşlara sunulan ürün/hizmet türleri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7A300" w14:textId="77777777" w:rsidR="00BB7634" w:rsidRDefault="00BB7634">
            <w:pPr>
              <w:rPr>
                <w:color w:val="000000" w:themeColor="text1"/>
                <w:sz w:val="22"/>
                <w:szCs w:val="22"/>
              </w:rPr>
            </w:pPr>
          </w:p>
        </w:tc>
      </w:tr>
      <w:tr w:rsidR="00BB7634" w14:paraId="2101C88A"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44430221"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Üniversitenin Girişimci ve Yenilikçi Endeksindeki yeri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572CB" w14:textId="77777777" w:rsidR="00BB7634" w:rsidRDefault="00BB7634">
            <w:pPr>
              <w:rPr>
                <w:color w:val="000000" w:themeColor="text1"/>
                <w:sz w:val="22"/>
                <w:szCs w:val="22"/>
              </w:rPr>
            </w:pPr>
          </w:p>
        </w:tc>
      </w:tr>
      <w:tr w:rsidR="00BB7634" w14:paraId="57492D0D"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5C771419"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Üniversitenin dünya, bölgesel ve ulusal akademik başarı sırası</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F4AE53D" w14:textId="77777777" w:rsidR="00BB7634" w:rsidRDefault="00BB7634">
            <w:pPr>
              <w:tabs>
                <w:tab w:val="left" w:pos="284"/>
                <w:tab w:val="left" w:pos="426"/>
              </w:tabs>
              <w:jc w:val="center"/>
              <w:rPr>
                <w:color w:val="000000" w:themeColor="text1"/>
                <w:sz w:val="22"/>
                <w:szCs w:val="22"/>
              </w:rPr>
            </w:pPr>
            <w:r>
              <w:rPr>
                <w:color w:val="000000" w:themeColor="text1"/>
                <w:sz w:val="22"/>
                <w:szCs w:val="22"/>
              </w:rPr>
              <w:t>Topluma Hizmet ve sosyal sorumluluk</w:t>
            </w:r>
          </w:p>
        </w:tc>
      </w:tr>
      <w:tr w:rsidR="00BB7634" w14:paraId="1E930155"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2D522809" w14:textId="77777777" w:rsidR="00BB7634" w:rsidRDefault="00BB7634">
            <w:pPr>
              <w:pStyle w:val="ListeParagraf"/>
              <w:numPr>
                <w:ilvl w:val="0"/>
                <w:numId w:val="2"/>
              </w:numPr>
              <w:tabs>
                <w:tab w:val="left" w:pos="284"/>
                <w:tab w:val="left" w:pos="426"/>
              </w:tabs>
              <w:rPr>
                <w:color w:val="000000" w:themeColor="text1"/>
                <w:sz w:val="22"/>
                <w:szCs w:val="22"/>
                <w:shd w:val="clear" w:color="auto" w:fill="FFFFFF"/>
              </w:rPr>
            </w:pPr>
            <w:r>
              <w:rPr>
                <w:color w:val="000000" w:themeColor="text1"/>
                <w:sz w:val="22"/>
                <w:szCs w:val="22"/>
                <w:shd w:val="clear" w:color="auto" w:fill="FFFFFF"/>
              </w:rPr>
              <w:t>Topluma açık gerçekleştirilen faaliyetlerin (eğitimler, çalıştaylar, konferanslar, seminerler, vd.) 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6B2B7" w14:textId="77777777" w:rsidR="00BB7634" w:rsidRDefault="00BB7634">
            <w:pPr>
              <w:rPr>
                <w:color w:val="000000" w:themeColor="text1"/>
                <w:sz w:val="22"/>
                <w:szCs w:val="22"/>
              </w:rPr>
            </w:pPr>
          </w:p>
        </w:tc>
      </w:tr>
      <w:tr w:rsidR="00BB7634" w14:paraId="130D1B3C" w14:textId="77777777" w:rsidTr="00BB7634">
        <w:tc>
          <w:tcPr>
            <w:tcW w:w="5523" w:type="dxa"/>
            <w:tcBorders>
              <w:top w:val="single" w:sz="4" w:space="0" w:color="auto"/>
              <w:left w:val="single" w:sz="4" w:space="0" w:color="auto"/>
              <w:bottom w:val="single" w:sz="4" w:space="0" w:color="auto"/>
              <w:right w:val="single" w:sz="4" w:space="0" w:color="auto"/>
            </w:tcBorders>
            <w:hideMark/>
          </w:tcPr>
          <w:p w14:paraId="08A6CE1C" w14:textId="77777777" w:rsidR="00BB7634" w:rsidRDefault="00BB7634">
            <w:pPr>
              <w:pStyle w:val="ListeParagraf"/>
              <w:numPr>
                <w:ilvl w:val="0"/>
                <w:numId w:val="2"/>
              </w:numPr>
              <w:tabs>
                <w:tab w:val="left" w:pos="284"/>
                <w:tab w:val="left" w:pos="426"/>
              </w:tabs>
              <w:rPr>
                <w:color w:val="000000" w:themeColor="text1"/>
                <w:shd w:val="clear" w:color="auto" w:fill="FFFFFF"/>
              </w:rPr>
            </w:pPr>
            <w:r>
              <w:rPr>
                <w:color w:val="000000" w:themeColor="text1"/>
                <w:shd w:val="clear" w:color="auto" w:fill="FFFFFF"/>
              </w:rPr>
              <w:t>Paydaşlardan gelen öneri sayıları</w:t>
            </w:r>
          </w:p>
        </w:tc>
        <w:tc>
          <w:tcPr>
            <w:tcW w:w="2262" w:type="dxa"/>
            <w:tcBorders>
              <w:top w:val="single" w:sz="4" w:space="0" w:color="auto"/>
              <w:left w:val="single" w:sz="4" w:space="0" w:color="auto"/>
              <w:bottom w:val="single" w:sz="4" w:space="0" w:color="auto"/>
              <w:right w:val="single" w:sz="4" w:space="0" w:color="auto"/>
            </w:tcBorders>
          </w:tcPr>
          <w:p w14:paraId="023DAC71" w14:textId="77777777" w:rsidR="00BB7634" w:rsidRDefault="00BB7634">
            <w:pPr>
              <w:tabs>
                <w:tab w:val="left" w:pos="284"/>
                <w:tab w:val="left" w:pos="426"/>
              </w:tabs>
              <w:rPr>
                <w:color w:val="000000" w:themeColor="text1"/>
              </w:rPr>
            </w:pPr>
          </w:p>
        </w:tc>
      </w:tr>
    </w:tbl>
    <w:p w14:paraId="78DA7868"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r>
    </w:p>
    <w:p w14:paraId="704A13AE"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Program, okul öncesi eğitim ve özel eğitim kurumlarında, çocuk kliniklerindeki, oyun odalarında tedavileri süren çocuklara, müzik, resim, drama, jimnastik eğitimi veren, onların gelişimlerini desteklerken, hoşça vakit geçirmelerini sağlayan, materyal hazırlayan, ilk yardım kurallarını uygulayan gerekli bilgi beceriye sahip kişileri yetiştirmeyi amaçlamaktadır (Kanıt B.2.2.2). Buna göre </w:t>
      </w:r>
      <w:r>
        <w:rPr>
          <w:color w:val="000000" w:themeColor="text1"/>
        </w:rPr>
        <w:t>Çocuk Gelişimi programı eğitim amacı Üniversitemizin belirlediği 1., 5., 6., 13., 14.  ve 15. anahtar performans göstergeleri ile uyumludur.</w:t>
      </w:r>
    </w:p>
    <w:p w14:paraId="64E1FB9C" w14:textId="77777777" w:rsidR="00BB7634" w:rsidRDefault="00BB7634" w:rsidP="00BB7634">
      <w:pPr>
        <w:tabs>
          <w:tab w:val="left" w:pos="284"/>
          <w:tab w:val="left" w:pos="426"/>
        </w:tabs>
        <w:ind w:left="1276" w:hanging="567"/>
        <w:jc w:val="both"/>
        <w:rPr>
          <w:b/>
          <w:bCs/>
          <w:color w:val="000000" w:themeColor="text1"/>
          <w:sz w:val="22"/>
          <w:szCs w:val="22"/>
        </w:rPr>
      </w:pPr>
      <w:r>
        <w:rPr>
          <w:color w:val="000000" w:themeColor="text1"/>
          <w:sz w:val="22"/>
          <w:szCs w:val="22"/>
        </w:rPr>
        <w:tab/>
      </w:r>
      <w:r>
        <w:rPr>
          <w:b/>
          <w:bCs/>
          <w:color w:val="000000" w:themeColor="text1"/>
          <w:sz w:val="22"/>
          <w:szCs w:val="22"/>
        </w:rPr>
        <w:t>Kanıt:</w:t>
      </w:r>
    </w:p>
    <w:p w14:paraId="4C7E842F" w14:textId="77777777" w:rsidR="00BB7634" w:rsidRDefault="00BB7634" w:rsidP="00BB7634">
      <w:pPr>
        <w:tabs>
          <w:tab w:val="left" w:pos="284"/>
          <w:tab w:val="left" w:pos="426"/>
        </w:tabs>
        <w:ind w:left="1276" w:hanging="567"/>
        <w:jc w:val="both"/>
        <w:rPr>
          <w:color w:val="000000" w:themeColor="text1"/>
          <w:sz w:val="22"/>
          <w:szCs w:val="22"/>
        </w:rPr>
      </w:pPr>
      <w:r>
        <w:rPr>
          <w:b/>
          <w:bCs/>
          <w:color w:val="000000" w:themeColor="text1"/>
          <w:sz w:val="22"/>
          <w:szCs w:val="22"/>
        </w:rPr>
        <w:tab/>
      </w:r>
      <w:r>
        <w:rPr>
          <w:color w:val="000000" w:themeColor="text1"/>
          <w:sz w:val="22"/>
          <w:szCs w:val="22"/>
        </w:rPr>
        <w:t xml:space="preserve">Kanıt B.2.2.1: </w:t>
      </w:r>
      <w:hyperlink r:id="rId40" w:history="1">
        <w:r>
          <w:rPr>
            <w:rStyle w:val="Kpr"/>
            <w:color w:val="000000" w:themeColor="text1"/>
            <w:sz w:val="22"/>
            <w:szCs w:val="22"/>
          </w:rPr>
          <w:t>https://www.pau.edu.tr/pau/tr/kurumsal/universite-anahtar-performans-gosterge-listesi</w:t>
        </w:r>
      </w:hyperlink>
    </w:p>
    <w:p w14:paraId="2CA1EA39" w14:textId="77777777" w:rsidR="00BB7634" w:rsidRDefault="00BB7634" w:rsidP="00BB7634">
      <w:pPr>
        <w:tabs>
          <w:tab w:val="left" w:pos="284"/>
          <w:tab w:val="left" w:pos="426"/>
        </w:tabs>
        <w:ind w:left="1276" w:hanging="567"/>
        <w:jc w:val="both"/>
        <w:rPr>
          <w:color w:val="000000" w:themeColor="text1"/>
          <w:sz w:val="22"/>
          <w:szCs w:val="22"/>
        </w:rPr>
      </w:pPr>
      <w:r>
        <w:rPr>
          <w:b/>
          <w:bCs/>
          <w:color w:val="000000" w:themeColor="text1"/>
          <w:sz w:val="22"/>
          <w:szCs w:val="22"/>
        </w:rPr>
        <w:tab/>
      </w:r>
      <w:r>
        <w:rPr>
          <w:color w:val="000000" w:themeColor="text1"/>
          <w:sz w:val="22"/>
          <w:szCs w:val="22"/>
        </w:rPr>
        <w:t xml:space="preserve">Kanıt </w:t>
      </w:r>
    </w:p>
    <w:p w14:paraId="5AA35CCE" w14:textId="77777777" w:rsidR="00BB7634" w:rsidRDefault="00BB7634" w:rsidP="00BB7634">
      <w:pPr>
        <w:tabs>
          <w:tab w:val="left" w:pos="284"/>
          <w:tab w:val="left" w:pos="426"/>
        </w:tabs>
        <w:ind w:left="1276" w:hanging="567"/>
        <w:jc w:val="both"/>
        <w:rPr>
          <w:sz w:val="22"/>
          <w:szCs w:val="22"/>
        </w:rPr>
      </w:pPr>
      <w:r>
        <w:rPr>
          <w:color w:val="000000" w:themeColor="text1"/>
          <w:sz w:val="22"/>
          <w:szCs w:val="22"/>
        </w:rPr>
        <w:tab/>
        <w:t xml:space="preserve">B.2.2.2: </w:t>
      </w:r>
      <w:hyperlink r:id="rId41" w:history="1">
        <w:r>
          <w:rPr>
            <w:rStyle w:val="Kpr"/>
            <w:sz w:val="22"/>
            <w:szCs w:val="22"/>
          </w:rPr>
          <w:t>https://ebs.pusula.pau.edu.tr/bilgigoster/Program.aspx?lng=1&amp;dzy=1&amp;br=331&amp;bl=7839&amp;pr=369</w:t>
        </w:r>
      </w:hyperlink>
    </w:p>
    <w:p w14:paraId="482C2B58" w14:textId="77777777" w:rsidR="00BB7634" w:rsidRDefault="00BB7634" w:rsidP="00BB7634">
      <w:pPr>
        <w:tabs>
          <w:tab w:val="left" w:pos="284"/>
          <w:tab w:val="left" w:pos="426"/>
        </w:tabs>
        <w:ind w:left="1276" w:hanging="567"/>
        <w:jc w:val="both"/>
        <w:rPr>
          <w:color w:val="000000" w:themeColor="text1"/>
          <w:sz w:val="22"/>
          <w:szCs w:val="22"/>
        </w:rPr>
      </w:pPr>
    </w:p>
    <w:p w14:paraId="6187A702"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2.3.1. </w:t>
      </w:r>
      <w:r>
        <w:rPr>
          <w:color w:val="000000" w:themeColor="text1"/>
          <w:sz w:val="22"/>
          <w:szCs w:val="22"/>
        </w:rPr>
        <w:tab/>
        <w:t>Program eğitim amaçları MEDEK tanımıyla uyumlu olduğunu irdeleyiniz</w:t>
      </w:r>
    </w:p>
    <w:p w14:paraId="2C1EE1FA"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MEDEK amacı “Mesleki gelişmeleri takip eden, değişen işgücü ihtiyaçlarına yanıt verebilen, yüksek mesleki beceri ve donanımlara sahip, yenilikçi ve sosyal sorumluluk taşıyabilen, insiyatif alabilen, ilgili sektör tarafından aranan niteliklere sahip meslek elemanlarının yetiştirilmesine öncülük etmektir (Kanıt </w:t>
      </w:r>
      <w:r>
        <w:rPr>
          <w:bCs/>
          <w:color w:val="000000" w:themeColor="text1"/>
          <w:sz w:val="22"/>
          <w:szCs w:val="22"/>
        </w:rPr>
        <w:t>B.2.3.1.1</w:t>
      </w:r>
      <w:r>
        <w:rPr>
          <w:color w:val="000000" w:themeColor="text1"/>
          <w:sz w:val="22"/>
          <w:szCs w:val="22"/>
        </w:rPr>
        <w:t xml:space="preserve">). Çocuk Gelişim Programının amacı ise: “okul öncesi eğitim ve özel eğitim kurumlarında, çocuk kliniklerindeki, oyun odalarında tedavileri süren çocuklara, müzik, resim, drama, jimnastik eğitimi veren, onların gelişimlerini desteklerken, hoşça vakit geçirmelerini sağlayan, materyal hazırlayan, ilk yardım kurallarını uygulayabilme becerileri gelişmiş "Öğretmen Asistanı" yetiştirmektir.”  (Kanıt </w:t>
      </w:r>
      <w:r>
        <w:rPr>
          <w:bCs/>
          <w:color w:val="000000" w:themeColor="text1"/>
          <w:sz w:val="22"/>
          <w:szCs w:val="22"/>
        </w:rPr>
        <w:t>B.2.3.1.2</w:t>
      </w:r>
      <w:r>
        <w:rPr>
          <w:color w:val="000000" w:themeColor="text1"/>
          <w:sz w:val="22"/>
          <w:szCs w:val="22"/>
        </w:rPr>
        <w:t xml:space="preserve">). Dolayısıyla, programımızın amacı MEDEK tanım ve amaçları ile örtüşmektedir. </w:t>
      </w:r>
    </w:p>
    <w:p w14:paraId="37CFFD07" w14:textId="77777777" w:rsidR="00BB7634" w:rsidRDefault="00BB7634" w:rsidP="00BB7634">
      <w:pPr>
        <w:tabs>
          <w:tab w:val="left" w:pos="284"/>
          <w:tab w:val="left" w:pos="426"/>
        </w:tabs>
        <w:ind w:left="1276" w:hanging="567"/>
        <w:jc w:val="both"/>
        <w:rPr>
          <w:b/>
          <w:bCs/>
          <w:color w:val="000000" w:themeColor="text1"/>
          <w:sz w:val="22"/>
          <w:szCs w:val="22"/>
        </w:rPr>
      </w:pPr>
      <w:r>
        <w:rPr>
          <w:color w:val="000000" w:themeColor="text1"/>
          <w:sz w:val="22"/>
          <w:szCs w:val="22"/>
        </w:rPr>
        <w:tab/>
      </w:r>
      <w:r>
        <w:rPr>
          <w:b/>
          <w:bCs/>
          <w:color w:val="000000" w:themeColor="text1"/>
          <w:sz w:val="22"/>
          <w:szCs w:val="22"/>
        </w:rPr>
        <w:t>Kanıt:</w:t>
      </w:r>
    </w:p>
    <w:p w14:paraId="412ABAC7" w14:textId="77777777" w:rsidR="00BB7634" w:rsidRDefault="00BB7634" w:rsidP="00BB7634">
      <w:pPr>
        <w:tabs>
          <w:tab w:val="left" w:pos="284"/>
          <w:tab w:val="left" w:pos="426"/>
        </w:tabs>
        <w:ind w:left="1276" w:hanging="567"/>
        <w:jc w:val="both"/>
        <w:rPr>
          <w:bCs/>
          <w:color w:val="000000" w:themeColor="text1"/>
          <w:sz w:val="22"/>
          <w:szCs w:val="22"/>
        </w:rPr>
      </w:pPr>
      <w:r>
        <w:rPr>
          <w:color w:val="000000" w:themeColor="text1"/>
          <w:sz w:val="22"/>
          <w:szCs w:val="22"/>
        </w:rPr>
        <w:tab/>
        <w:t xml:space="preserve">Kanıt </w:t>
      </w:r>
      <w:r>
        <w:rPr>
          <w:bCs/>
          <w:color w:val="000000" w:themeColor="text1"/>
          <w:sz w:val="22"/>
          <w:szCs w:val="22"/>
        </w:rPr>
        <w:t xml:space="preserve">B.2.3.1.1: </w:t>
      </w:r>
      <w:hyperlink r:id="rId42" w:history="1">
        <w:r>
          <w:rPr>
            <w:rStyle w:val="Kpr"/>
            <w:bCs/>
            <w:color w:val="000000" w:themeColor="text1"/>
            <w:sz w:val="22"/>
            <w:szCs w:val="22"/>
          </w:rPr>
          <w:t>https://medek.org.tr/hakkimizda</w:t>
        </w:r>
      </w:hyperlink>
    </w:p>
    <w:p w14:paraId="1F4C37D7" w14:textId="77777777" w:rsidR="00BB7634" w:rsidRDefault="00BB7634" w:rsidP="00BB7634">
      <w:pPr>
        <w:tabs>
          <w:tab w:val="left" w:pos="284"/>
          <w:tab w:val="left" w:pos="426"/>
        </w:tabs>
        <w:ind w:left="1276" w:hanging="567"/>
        <w:jc w:val="both"/>
      </w:pPr>
      <w:r>
        <w:rPr>
          <w:color w:val="000000" w:themeColor="text1"/>
          <w:sz w:val="22"/>
          <w:szCs w:val="22"/>
        </w:rPr>
        <w:lastRenderedPageBreak/>
        <w:tab/>
        <w:t xml:space="preserve">Kanıt </w:t>
      </w:r>
      <w:r>
        <w:rPr>
          <w:bCs/>
          <w:color w:val="000000" w:themeColor="text1"/>
          <w:sz w:val="22"/>
          <w:szCs w:val="22"/>
        </w:rPr>
        <w:t>B.2.3.1.2:</w:t>
      </w:r>
      <w:r>
        <w:rPr>
          <w:bCs/>
          <w:color w:val="000000" w:themeColor="text1"/>
          <w:sz w:val="22"/>
          <w:szCs w:val="22"/>
        </w:rPr>
        <w:tab/>
        <w:t xml:space="preserve"> </w:t>
      </w:r>
      <w:hyperlink r:id="rId43" w:history="1">
        <w:r>
          <w:rPr>
            <w:rStyle w:val="Kpr"/>
          </w:rPr>
          <w:t>https://ebs.pusula.pau.edu.tr/bilgigoster/Program.aspx?lng=1&amp;dzy=1&amp;br=331&amp;bl=7839&amp;pr=369</w:t>
        </w:r>
      </w:hyperlink>
    </w:p>
    <w:p w14:paraId="4A06FAE3"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2.3.2. </w:t>
      </w:r>
      <w:r>
        <w:rPr>
          <w:color w:val="000000" w:themeColor="text1"/>
          <w:sz w:val="22"/>
          <w:szCs w:val="22"/>
        </w:rPr>
        <w:tab/>
        <w:t>Program eğitim amaçları üniversitenin öz görevleriyle uyumlu olduğunu irdeleyiniz</w:t>
      </w:r>
    </w:p>
    <w:p w14:paraId="08D3B0C2" w14:textId="77777777" w:rsidR="00BB7634" w:rsidRDefault="00BB7634" w:rsidP="00BB7634">
      <w:pPr>
        <w:tabs>
          <w:tab w:val="left" w:pos="284"/>
          <w:tab w:val="left" w:pos="426"/>
        </w:tabs>
        <w:ind w:left="1276" w:hanging="567"/>
        <w:rPr>
          <w:color w:val="000000" w:themeColor="text1"/>
          <w:sz w:val="22"/>
          <w:szCs w:val="22"/>
        </w:rPr>
      </w:pPr>
      <w:r>
        <w:rPr>
          <w:color w:val="000000" w:themeColor="text1"/>
          <w:sz w:val="22"/>
          <w:szCs w:val="22"/>
        </w:rPr>
        <w:tab/>
      </w:r>
    </w:p>
    <w:tbl>
      <w:tblPr>
        <w:tblStyle w:val="TabloKlavuzu"/>
        <w:tblW w:w="5000" w:type="pct"/>
        <w:tblInd w:w="0" w:type="dxa"/>
        <w:tblLook w:val="04A0" w:firstRow="1" w:lastRow="0" w:firstColumn="1" w:lastColumn="0" w:noHBand="0" w:noVBand="1"/>
      </w:tblPr>
      <w:tblGrid>
        <w:gridCol w:w="667"/>
        <w:gridCol w:w="2356"/>
        <w:gridCol w:w="1727"/>
        <w:gridCol w:w="2603"/>
        <w:gridCol w:w="1709"/>
      </w:tblGrid>
      <w:tr w:rsidR="00BB7634" w14:paraId="330C0B76" w14:textId="77777777" w:rsidTr="00BB7634">
        <w:tc>
          <w:tcPr>
            <w:tcW w:w="5000" w:type="pct"/>
            <w:gridSpan w:val="5"/>
            <w:tcBorders>
              <w:top w:val="single" w:sz="4" w:space="0" w:color="auto"/>
              <w:left w:val="single" w:sz="4" w:space="0" w:color="auto"/>
              <w:bottom w:val="single" w:sz="4" w:space="0" w:color="auto"/>
              <w:right w:val="single" w:sz="4" w:space="0" w:color="auto"/>
            </w:tcBorders>
            <w:hideMark/>
          </w:tcPr>
          <w:p w14:paraId="3C30B13B" w14:textId="77777777" w:rsidR="00BB7634" w:rsidRDefault="00BB7634">
            <w:pPr>
              <w:rPr>
                <w:color w:val="000000" w:themeColor="text1"/>
                <w:sz w:val="22"/>
                <w:szCs w:val="22"/>
              </w:rPr>
            </w:pPr>
            <w:r>
              <w:rPr>
                <w:b/>
                <w:bCs/>
                <w:color w:val="000000" w:themeColor="text1"/>
                <w:sz w:val="22"/>
                <w:szCs w:val="22"/>
              </w:rPr>
              <w:t>Program Eğitim Amacı (PEA):</w:t>
            </w:r>
            <w:r>
              <w:rPr>
                <w:color w:val="000000" w:themeColor="text1"/>
                <w:sz w:val="22"/>
                <w:szCs w:val="22"/>
              </w:rPr>
              <w:t xml:space="preserve"> Program, </w:t>
            </w:r>
            <w:bookmarkStart w:id="17" w:name="_Hlk207974663"/>
            <w:r>
              <w:rPr>
                <w:color w:val="000000" w:themeColor="text1"/>
                <w:sz w:val="22"/>
                <w:szCs w:val="22"/>
              </w:rPr>
              <w:t>okul öncesi eğitim ve özel eğitim kurumlarında, çocuk kliniklerindeki, oyun odalarında tedavileri süren çocuklara, müzik, resim, drama, jimnastik eğitimi veren, onların gelişimlerini desteklerken, hoşça vakit geçirmelerini sağlayan, materyal hazırlayan, ilk yardım kurallarını uygulayabilme becerileri gelişmiş "Öğretmen Asistanı" yetiştirmektir.</w:t>
            </w:r>
            <w:bookmarkEnd w:id="17"/>
          </w:p>
        </w:tc>
      </w:tr>
      <w:tr w:rsidR="00BB7634" w14:paraId="2AC400A9" w14:textId="77777777" w:rsidTr="00BB7634">
        <w:tc>
          <w:tcPr>
            <w:tcW w:w="368" w:type="pct"/>
            <w:tcBorders>
              <w:top w:val="single" w:sz="4" w:space="0" w:color="auto"/>
              <w:left w:val="single" w:sz="4" w:space="0" w:color="auto"/>
              <w:bottom w:val="single" w:sz="4" w:space="0" w:color="auto"/>
              <w:right w:val="single" w:sz="4" w:space="0" w:color="auto"/>
            </w:tcBorders>
          </w:tcPr>
          <w:p w14:paraId="70207E56" w14:textId="77777777" w:rsidR="00BB7634" w:rsidRDefault="00BB7634">
            <w:pPr>
              <w:tabs>
                <w:tab w:val="left" w:pos="284"/>
                <w:tab w:val="left" w:pos="426"/>
              </w:tabs>
              <w:rPr>
                <w:b/>
                <w:color w:val="000000" w:themeColor="text1"/>
                <w:sz w:val="22"/>
                <w:szCs w:val="22"/>
              </w:rPr>
            </w:pPr>
          </w:p>
        </w:tc>
        <w:tc>
          <w:tcPr>
            <w:tcW w:w="2253" w:type="pct"/>
            <w:gridSpan w:val="2"/>
            <w:tcBorders>
              <w:top w:val="single" w:sz="4" w:space="0" w:color="auto"/>
              <w:left w:val="single" w:sz="4" w:space="0" w:color="auto"/>
              <w:bottom w:val="single" w:sz="4" w:space="0" w:color="auto"/>
              <w:right w:val="single" w:sz="4" w:space="0" w:color="auto"/>
            </w:tcBorders>
            <w:hideMark/>
          </w:tcPr>
          <w:p w14:paraId="299BAC98" w14:textId="77777777" w:rsidR="00BB7634" w:rsidRDefault="00BB7634">
            <w:pPr>
              <w:rPr>
                <w:b/>
                <w:bCs/>
                <w:color w:val="000000" w:themeColor="text1"/>
                <w:sz w:val="22"/>
                <w:szCs w:val="22"/>
              </w:rPr>
            </w:pPr>
            <w:r>
              <w:rPr>
                <w:b/>
                <w:bCs/>
                <w:color w:val="000000" w:themeColor="text1"/>
                <w:sz w:val="22"/>
                <w:szCs w:val="22"/>
              </w:rPr>
              <w:t>Pamukkale Üniversitesi</w:t>
            </w:r>
          </w:p>
        </w:tc>
        <w:tc>
          <w:tcPr>
            <w:tcW w:w="2379" w:type="pct"/>
            <w:gridSpan w:val="2"/>
            <w:tcBorders>
              <w:top w:val="single" w:sz="4" w:space="0" w:color="auto"/>
              <w:left w:val="single" w:sz="4" w:space="0" w:color="auto"/>
              <w:bottom w:val="single" w:sz="4" w:space="0" w:color="auto"/>
              <w:right w:val="single" w:sz="4" w:space="0" w:color="auto"/>
            </w:tcBorders>
            <w:hideMark/>
          </w:tcPr>
          <w:p w14:paraId="543906BA" w14:textId="77777777" w:rsidR="00BB7634" w:rsidRDefault="00BB7634">
            <w:pPr>
              <w:rPr>
                <w:b/>
                <w:bCs/>
                <w:color w:val="000000" w:themeColor="text1"/>
                <w:sz w:val="22"/>
                <w:szCs w:val="22"/>
              </w:rPr>
            </w:pPr>
            <w:r>
              <w:rPr>
                <w:b/>
                <w:bCs/>
                <w:color w:val="000000" w:themeColor="text1"/>
                <w:sz w:val="22"/>
                <w:szCs w:val="22"/>
              </w:rPr>
              <w:t>Denizli Sağlık Hizmetleri MYO</w:t>
            </w:r>
          </w:p>
        </w:tc>
      </w:tr>
      <w:tr w:rsidR="00BB7634" w14:paraId="70D7E58D" w14:textId="77777777" w:rsidTr="00BB7634">
        <w:tc>
          <w:tcPr>
            <w:tcW w:w="368" w:type="pct"/>
            <w:tcBorders>
              <w:top w:val="single" w:sz="4" w:space="0" w:color="auto"/>
              <w:left w:val="single" w:sz="4" w:space="0" w:color="auto"/>
              <w:bottom w:val="single" w:sz="4" w:space="0" w:color="auto"/>
              <w:right w:val="single" w:sz="4" w:space="0" w:color="auto"/>
            </w:tcBorders>
          </w:tcPr>
          <w:p w14:paraId="3C5A2D3C" w14:textId="77777777" w:rsidR="00BB7634" w:rsidRDefault="00BB7634">
            <w:pPr>
              <w:tabs>
                <w:tab w:val="left" w:pos="284"/>
                <w:tab w:val="left" w:pos="426"/>
              </w:tabs>
              <w:rPr>
                <w:b/>
                <w:color w:val="000000" w:themeColor="text1"/>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6A862877" w14:textId="77777777" w:rsidR="00BB7634" w:rsidRDefault="00BB7634">
            <w:pPr>
              <w:rPr>
                <w:b/>
                <w:bCs/>
                <w:color w:val="000000" w:themeColor="text1"/>
                <w:sz w:val="22"/>
                <w:szCs w:val="22"/>
              </w:rPr>
            </w:pPr>
            <w:r>
              <w:rPr>
                <w:b/>
                <w:bCs/>
                <w:color w:val="000000" w:themeColor="text1"/>
                <w:sz w:val="22"/>
                <w:szCs w:val="22"/>
              </w:rPr>
              <w:t>Misyon</w:t>
            </w:r>
          </w:p>
        </w:tc>
        <w:tc>
          <w:tcPr>
            <w:tcW w:w="953" w:type="pct"/>
            <w:tcBorders>
              <w:top w:val="single" w:sz="4" w:space="0" w:color="auto"/>
              <w:left w:val="single" w:sz="4" w:space="0" w:color="auto"/>
              <w:bottom w:val="single" w:sz="4" w:space="0" w:color="auto"/>
              <w:right w:val="single" w:sz="4" w:space="0" w:color="auto"/>
            </w:tcBorders>
            <w:hideMark/>
          </w:tcPr>
          <w:p w14:paraId="37CB5CFC" w14:textId="77777777" w:rsidR="00BB7634" w:rsidRDefault="00BB7634">
            <w:pPr>
              <w:rPr>
                <w:b/>
                <w:bCs/>
                <w:color w:val="000000" w:themeColor="text1"/>
                <w:sz w:val="22"/>
                <w:szCs w:val="22"/>
              </w:rPr>
            </w:pPr>
            <w:r>
              <w:rPr>
                <w:b/>
                <w:bCs/>
                <w:color w:val="000000" w:themeColor="text1"/>
                <w:sz w:val="22"/>
                <w:szCs w:val="22"/>
              </w:rPr>
              <w:t>Vizyon</w:t>
            </w:r>
          </w:p>
        </w:tc>
        <w:tc>
          <w:tcPr>
            <w:tcW w:w="1436" w:type="pct"/>
            <w:tcBorders>
              <w:top w:val="single" w:sz="4" w:space="0" w:color="auto"/>
              <w:left w:val="single" w:sz="4" w:space="0" w:color="auto"/>
              <w:bottom w:val="single" w:sz="4" w:space="0" w:color="auto"/>
              <w:right w:val="single" w:sz="4" w:space="0" w:color="auto"/>
            </w:tcBorders>
            <w:hideMark/>
          </w:tcPr>
          <w:p w14:paraId="0FBAFDC6" w14:textId="77777777" w:rsidR="00BB7634" w:rsidRDefault="00BB7634">
            <w:pPr>
              <w:rPr>
                <w:b/>
                <w:bCs/>
                <w:color w:val="000000" w:themeColor="text1"/>
                <w:sz w:val="22"/>
                <w:szCs w:val="22"/>
              </w:rPr>
            </w:pPr>
            <w:r>
              <w:rPr>
                <w:b/>
                <w:bCs/>
                <w:color w:val="000000" w:themeColor="text1"/>
                <w:sz w:val="22"/>
                <w:szCs w:val="22"/>
              </w:rPr>
              <w:t>Misyon</w:t>
            </w:r>
          </w:p>
        </w:tc>
        <w:tc>
          <w:tcPr>
            <w:tcW w:w="943" w:type="pct"/>
            <w:tcBorders>
              <w:top w:val="single" w:sz="4" w:space="0" w:color="auto"/>
              <w:left w:val="single" w:sz="4" w:space="0" w:color="auto"/>
              <w:bottom w:val="single" w:sz="4" w:space="0" w:color="auto"/>
              <w:right w:val="single" w:sz="4" w:space="0" w:color="auto"/>
            </w:tcBorders>
            <w:hideMark/>
          </w:tcPr>
          <w:p w14:paraId="13A660AF" w14:textId="77777777" w:rsidR="00BB7634" w:rsidRDefault="00BB7634">
            <w:pPr>
              <w:rPr>
                <w:b/>
                <w:bCs/>
                <w:color w:val="000000" w:themeColor="text1"/>
                <w:sz w:val="22"/>
                <w:szCs w:val="22"/>
              </w:rPr>
            </w:pPr>
            <w:r>
              <w:rPr>
                <w:b/>
                <w:bCs/>
                <w:color w:val="000000" w:themeColor="text1"/>
                <w:sz w:val="22"/>
                <w:szCs w:val="22"/>
              </w:rPr>
              <w:t>Vizyon</w:t>
            </w:r>
          </w:p>
        </w:tc>
      </w:tr>
      <w:tr w:rsidR="00BB7634" w14:paraId="2966C844" w14:textId="77777777" w:rsidTr="00BB7634">
        <w:tc>
          <w:tcPr>
            <w:tcW w:w="368" w:type="pct"/>
            <w:tcBorders>
              <w:top w:val="single" w:sz="4" w:space="0" w:color="auto"/>
              <w:left w:val="single" w:sz="4" w:space="0" w:color="auto"/>
              <w:bottom w:val="single" w:sz="4" w:space="0" w:color="auto"/>
              <w:right w:val="single" w:sz="4" w:space="0" w:color="auto"/>
            </w:tcBorders>
          </w:tcPr>
          <w:p w14:paraId="258E331B" w14:textId="77777777" w:rsidR="00BB7634" w:rsidRDefault="00BB7634">
            <w:pPr>
              <w:tabs>
                <w:tab w:val="left" w:pos="284"/>
                <w:tab w:val="left" w:pos="426"/>
              </w:tabs>
              <w:rPr>
                <w:b/>
                <w:color w:val="000000" w:themeColor="text1"/>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5B4B6767" w14:textId="77777777" w:rsidR="00BB7634" w:rsidRDefault="00BB7634">
            <w:pPr>
              <w:rPr>
                <w:color w:val="000000" w:themeColor="text1"/>
                <w:sz w:val="22"/>
                <w:szCs w:val="22"/>
              </w:rPr>
            </w:pPr>
            <w:r>
              <w:rPr>
                <w:color w:val="000000" w:themeColor="text1"/>
                <w:sz w:val="22"/>
                <w:szCs w:val="22"/>
              </w:rPr>
              <w:t>Evrensel ve milli değerler ışığında, çağın gereksinimlerine uygun eğitim-öğretim, araştırma-geliştirme ve toplumsal gelişim faaliyetlerini yürüten, mesleki ve sosyal sorumlulukları başarı ile yerine getiren bireyler yetiştiren, güçlü kurumsal kimliğe sahip bir üniversite olmaktır.</w:t>
            </w:r>
          </w:p>
        </w:tc>
        <w:tc>
          <w:tcPr>
            <w:tcW w:w="953" w:type="pct"/>
            <w:tcBorders>
              <w:top w:val="single" w:sz="4" w:space="0" w:color="auto"/>
              <w:left w:val="single" w:sz="4" w:space="0" w:color="auto"/>
              <w:bottom w:val="single" w:sz="4" w:space="0" w:color="auto"/>
              <w:right w:val="single" w:sz="4" w:space="0" w:color="auto"/>
            </w:tcBorders>
            <w:hideMark/>
          </w:tcPr>
          <w:p w14:paraId="76CAB707" w14:textId="77777777" w:rsidR="00BB7634" w:rsidRDefault="00BB7634">
            <w:pPr>
              <w:rPr>
                <w:color w:val="000000" w:themeColor="text1"/>
                <w:sz w:val="22"/>
                <w:szCs w:val="22"/>
              </w:rPr>
            </w:pPr>
            <w:r>
              <w:rPr>
                <w:color w:val="000000" w:themeColor="text1"/>
                <w:sz w:val="22"/>
                <w:szCs w:val="22"/>
              </w:rPr>
              <w:t>Bilimsel alanda gelişmelere yön veren, yenilikçi eğitim-öğretim uygulamalarında öncü olan, değer üreten, mükemmelliği esas alan uluslararası üniversite olmaktır.</w:t>
            </w:r>
          </w:p>
        </w:tc>
        <w:tc>
          <w:tcPr>
            <w:tcW w:w="1436" w:type="pct"/>
            <w:tcBorders>
              <w:top w:val="single" w:sz="4" w:space="0" w:color="auto"/>
              <w:left w:val="single" w:sz="4" w:space="0" w:color="auto"/>
              <w:bottom w:val="single" w:sz="4" w:space="0" w:color="auto"/>
              <w:right w:val="single" w:sz="4" w:space="0" w:color="auto"/>
            </w:tcBorders>
            <w:hideMark/>
          </w:tcPr>
          <w:p w14:paraId="59DC74DD" w14:textId="77777777" w:rsidR="00BB7634" w:rsidRDefault="00BB7634">
            <w:pPr>
              <w:rPr>
                <w:color w:val="000000" w:themeColor="text1"/>
                <w:sz w:val="22"/>
                <w:szCs w:val="22"/>
              </w:rPr>
            </w:pPr>
            <w:r>
              <w:rPr>
                <w:color w:val="000000" w:themeColor="text1"/>
                <w:sz w:val="22"/>
                <w:szCs w:val="22"/>
              </w:rPr>
              <w:t>Atatürk ilke ve devrimlerine bağlı, bilim ve teknolojiden yararlanan, evrensel ve toplumsal değerlere saygılı, mesleki açıdan yetkin, gelişime açık ve sağlık sektörünün ihtiyaç duyduğu nitelikli bireyler yetiştirerek çalışma alanlarında öncelikle tercih edilen bir eğitim kurumu olma özelliğini korumaktır.</w:t>
            </w:r>
          </w:p>
        </w:tc>
        <w:tc>
          <w:tcPr>
            <w:tcW w:w="943" w:type="pct"/>
            <w:tcBorders>
              <w:top w:val="single" w:sz="4" w:space="0" w:color="auto"/>
              <w:left w:val="single" w:sz="4" w:space="0" w:color="auto"/>
              <w:bottom w:val="single" w:sz="4" w:space="0" w:color="auto"/>
              <w:right w:val="single" w:sz="4" w:space="0" w:color="auto"/>
            </w:tcBorders>
            <w:hideMark/>
          </w:tcPr>
          <w:p w14:paraId="797C1CB8" w14:textId="77777777" w:rsidR="00BB7634" w:rsidRDefault="00BB7634">
            <w:pPr>
              <w:rPr>
                <w:color w:val="000000" w:themeColor="text1"/>
                <w:sz w:val="22"/>
                <w:szCs w:val="22"/>
              </w:rPr>
            </w:pPr>
            <w:r>
              <w:rPr>
                <w:color w:val="000000" w:themeColor="text1"/>
                <w:sz w:val="22"/>
                <w:szCs w:val="22"/>
              </w:rPr>
              <w:t>Ulusal ve uluslararası düzeyde yüksek öğretim kalitesi düzeyini yakalamak, yardımcı sağlık hizmetleri elemanlarının yetiştirilmesinde tercih edilen eğitim kurumu olmaktır.</w:t>
            </w:r>
          </w:p>
        </w:tc>
      </w:tr>
      <w:tr w:rsidR="00BB7634" w14:paraId="0174365E" w14:textId="77777777" w:rsidTr="00BB7634">
        <w:tc>
          <w:tcPr>
            <w:tcW w:w="368" w:type="pct"/>
            <w:tcBorders>
              <w:top w:val="single" w:sz="4" w:space="0" w:color="auto"/>
              <w:left w:val="single" w:sz="4" w:space="0" w:color="auto"/>
              <w:bottom w:val="single" w:sz="4" w:space="0" w:color="auto"/>
              <w:right w:val="single" w:sz="4" w:space="0" w:color="auto"/>
            </w:tcBorders>
          </w:tcPr>
          <w:p w14:paraId="671D9146" w14:textId="77777777" w:rsidR="00BB7634" w:rsidRDefault="00BB7634">
            <w:pPr>
              <w:tabs>
                <w:tab w:val="left" w:pos="284"/>
                <w:tab w:val="left" w:pos="426"/>
              </w:tabs>
              <w:rPr>
                <w:b/>
                <w:color w:val="000000" w:themeColor="text1"/>
                <w:sz w:val="22"/>
                <w:szCs w:val="22"/>
              </w:rPr>
            </w:pPr>
          </w:p>
        </w:tc>
        <w:tc>
          <w:tcPr>
            <w:tcW w:w="2253" w:type="pct"/>
            <w:gridSpan w:val="2"/>
            <w:tcBorders>
              <w:top w:val="single" w:sz="4" w:space="0" w:color="auto"/>
              <w:left w:val="single" w:sz="4" w:space="0" w:color="auto"/>
              <w:bottom w:val="single" w:sz="4" w:space="0" w:color="auto"/>
              <w:right w:val="single" w:sz="4" w:space="0" w:color="auto"/>
            </w:tcBorders>
            <w:hideMark/>
          </w:tcPr>
          <w:p w14:paraId="745B0996" w14:textId="77777777" w:rsidR="00BB7634" w:rsidRDefault="00BB7634">
            <w:pPr>
              <w:rPr>
                <w:color w:val="000000" w:themeColor="text1"/>
                <w:sz w:val="22"/>
                <w:szCs w:val="22"/>
              </w:rPr>
            </w:pPr>
            <w:r>
              <w:rPr>
                <w:color w:val="000000" w:themeColor="text1"/>
                <w:sz w:val="22"/>
                <w:szCs w:val="22"/>
              </w:rPr>
              <w:t>Kanıt B.2.3.2.1</w:t>
            </w:r>
          </w:p>
        </w:tc>
        <w:tc>
          <w:tcPr>
            <w:tcW w:w="2379" w:type="pct"/>
            <w:gridSpan w:val="2"/>
            <w:tcBorders>
              <w:top w:val="single" w:sz="4" w:space="0" w:color="auto"/>
              <w:left w:val="single" w:sz="4" w:space="0" w:color="auto"/>
              <w:bottom w:val="single" w:sz="4" w:space="0" w:color="auto"/>
              <w:right w:val="single" w:sz="4" w:space="0" w:color="auto"/>
            </w:tcBorders>
            <w:hideMark/>
          </w:tcPr>
          <w:p w14:paraId="638BB38E" w14:textId="77777777" w:rsidR="00BB7634" w:rsidRDefault="00BB7634">
            <w:pPr>
              <w:rPr>
                <w:color w:val="000000" w:themeColor="text1"/>
                <w:sz w:val="22"/>
                <w:szCs w:val="22"/>
              </w:rPr>
            </w:pPr>
            <w:r>
              <w:rPr>
                <w:color w:val="000000" w:themeColor="text1"/>
                <w:sz w:val="22"/>
                <w:szCs w:val="22"/>
              </w:rPr>
              <w:t>Kanıt B.2.3.2.2; Kanıt B.2.3.2.3</w:t>
            </w:r>
          </w:p>
        </w:tc>
      </w:tr>
      <w:tr w:rsidR="00BB7634" w14:paraId="7359D662" w14:textId="77777777" w:rsidTr="00BB7634">
        <w:tc>
          <w:tcPr>
            <w:tcW w:w="368" w:type="pct"/>
            <w:tcBorders>
              <w:top w:val="single" w:sz="4" w:space="0" w:color="auto"/>
              <w:left w:val="single" w:sz="4" w:space="0" w:color="auto"/>
              <w:bottom w:val="single" w:sz="4" w:space="0" w:color="auto"/>
              <w:right w:val="single" w:sz="4" w:space="0" w:color="auto"/>
            </w:tcBorders>
            <w:hideMark/>
          </w:tcPr>
          <w:p w14:paraId="62565737" w14:textId="77777777" w:rsidR="00BB7634" w:rsidRDefault="00BB7634">
            <w:pPr>
              <w:tabs>
                <w:tab w:val="left" w:pos="284"/>
                <w:tab w:val="left" w:pos="426"/>
              </w:tabs>
              <w:rPr>
                <w:b/>
                <w:color w:val="000000" w:themeColor="text1"/>
                <w:sz w:val="22"/>
                <w:szCs w:val="22"/>
              </w:rPr>
            </w:pPr>
            <w:r>
              <w:rPr>
                <w:b/>
                <w:color w:val="000000" w:themeColor="text1"/>
                <w:sz w:val="22"/>
                <w:szCs w:val="22"/>
              </w:rPr>
              <w:t xml:space="preserve">PEA </w:t>
            </w:r>
          </w:p>
        </w:tc>
        <w:tc>
          <w:tcPr>
            <w:tcW w:w="1300" w:type="pct"/>
            <w:tcBorders>
              <w:top w:val="single" w:sz="4" w:space="0" w:color="auto"/>
              <w:left w:val="single" w:sz="4" w:space="0" w:color="auto"/>
              <w:bottom w:val="single" w:sz="4" w:space="0" w:color="auto"/>
              <w:right w:val="single" w:sz="4" w:space="0" w:color="auto"/>
            </w:tcBorders>
            <w:hideMark/>
          </w:tcPr>
          <w:p w14:paraId="255CB31F" w14:textId="77777777" w:rsidR="00BB7634" w:rsidRDefault="00BB7634">
            <w:pPr>
              <w:rPr>
                <w:b/>
                <w:bCs/>
                <w:color w:val="000000" w:themeColor="text1"/>
                <w:sz w:val="22"/>
                <w:szCs w:val="22"/>
              </w:rPr>
            </w:pPr>
            <w:r>
              <w:rPr>
                <w:b/>
                <w:bCs/>
                <w:color w:val="000000" w:themeColor="text1"/>
                <w:sz w:val="22"/>
                <w:szCs w:val="22"/>
              </w:rPr>
              <w:t>UYUMLUDUR</w:t>
            </w:r>
          </w:p>
        </w:tc>
        <w:tc>
          <w:tcPr>
            <w:tcW w:w="953" w:type="pct"/>
            <w:tcBorders>
              <w:top w:val="single" w:sz="4" w:space="0" w:color="auto"/>
              <w:left w:val="single" w:sz="4" w:space="0" w:color="auto"/>
              <w:bottom w:val="single" w:sz="4" w:space="0" w:color="auto"/>
              <w:right w:val="single" w:sz="4" w:space="0" w:color="auto"/>
            </w:tcBorders>
            <w:hideMark/>
          </w:tcPr>
          <w:p w14:paraId="70507EE8" w14:textId="77777777" w:rsidR="00BB7634" w:rsidRDefault="00BB7634">
            <w:pPr>
              <w:rPr>
                <w:b/>
                <w:bCs/>
                <w:color w:val="000000" w:themeColor="text1"/>
                <w:sz w:val="22"/>
                <w:szCs w:val="22"/>
              </w:rPr>
            </w:pPr>
            <w:r>
              <w:rPr>
                <w:b/>
                <w:bCs/>
                <w:color w:val="000000" w:themeColor="text1"/>
                <w:sz w:val="22"/>
                <w:szCs w:val="22"/>
              </w:rPr>
              <w:t>UYUMLUDUR</w:t>
            </w:r>
          </w:p>
        </w:tc>
        <w:tc>
          <w:tcPr>
            <w:tcW w:w="1436" w:type="pct"/>
            <w:tcBorders>
              <w:top w:val="single" w:sz="4" w:space="0" w:color="auto"/>
              <w:left w:val="single" w:sz="4" w:space="0" w:color="auto"/>
              <w:bottom w:val="single" w:sz="4" w:space="0" w:color="auto"/>
              <w:right w:val="single" w:sz="4" w:space="0" w:color="auto"/>
            </w:tcBorders>
            <w:hideMark/>
          </w:tcPr>
          <w:p w14:paraId="5B217188" w14:textId="77777777" w:rsidR="00BB7634" w:rsidRDefault="00BB7634">
            <w:pPr>
              <w:rPr>
                <w:b/>
                <w:bCs/>
                <w:color w:val="000000" w:themeColor="text1"/>
                <w:sz w:val="22"/>
                <w:szCs w:val="22"/>
              </w:rPr>
            </w:pPr>
            <w:r>
              <w:rPr>
                <w:b/>
                <w:bCs/>
                <w:color w:val="000000" w:themeColor="text1"/>
                <w:sz w:val="22"/>
                <w:szCs w:val="22"/>
              </w:rPr>
              <w:t>UYUMLUDUR</w:t>
            </w:r>
          </w:p>
        </w:tc>
        <w:tc>
          <w:tcPr>
            <w:tcW w:w="943" w:type="pct"/>
            <w:tcBorders>
              <w:top w:val="single" w:sz="4" w:space="0" w:color="auto"/>
              <w:left w:val="single" w:sz="4" w:space="0" w:color="auto"/>
              <w:bottom w:val="single" w:sz="4" w:space="0" w:color="auto"/>
              <w:right w:val="single" w:sz="4" w:space="0" w:color="auto"/>
            </w:tcBorders>
            <w:hideMark/>
          </w:tcPr>
          <w:p w14:paraId="2D0D53F0" w14:textId="77777777" w:rsidR="00BB7634" w:rsidRDefault="00BB7634">
            <w:pPr>
              <w:rPr>
                <w:b/>
                <w:bCs/>
                <w:color w:val="000000" w:themeColor="text1"/>
                <w:sz w:val="22"/>
                <w:szCs w:val="22"/>
              </w:rPr>
            </w:pPr>
            <w:r>
              <w:rPr>
                <w:b/>
                <w:bCs/>
                <w:color w:val="000000" w:themeColor="text1"/>
                <w:sz w:val="22"/>
                <w:szCs w:val="22"/>
              </w:rPr>
              <w:t>UYUMLUDUR</w:t>
            </w:r>
          </w:p>
        </w:tc>
      </w:tr>
    </w:tbl>
    <w:p w14:paraId="58825048"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Pamukkale Üniversitesinin özgörevi: Evrensel ve milli değerler ışığında, çağın gereksinimlerine uygun eğitim-öğretim, araştırma-geliştirme ve toplumsal gelişim faaliyetlerini yürüten, mesleki ve sosyal sorumlulukları başarı ile yerine getiren bireyler yetiştiren, güçlü kurumsal kimliğe sahip bir üniversite olmaktır. Program eğitim amaçları Üniversite özgörevlerine paralel olarak okul öncesi eğitim ve özel eğitim kurumlarında, çocuk kliniklerindeki, oyun odalarında tedavileri süren çocuklara, müzik, resim, drama, jimnastik eğitimi veren, onların gelişimlerini desteklerken, hoşça vakit geçirmelerini sağlayan, materyal hazırlayan, ilk yardım kurallarını uygulayabilme becerileri gelişmiş "Öğretmen Asistanı" yetiştirmektir. Bu noktada Üniversitemizin öz görevleri ile uyumludur.</w:t>
      </w:r>
    </w:p>
    <w:p w14:paraId="1A4EBC8A" w14:textId="77777777" w:rsidR="00BB7634" w:rsidRDefault="00BB7634" w:rsidP="00BB7634">
      <w:pPr>
        <w:tabs>
          <w:tab w:val="left" w:pos="284"/>
          <w:tab w:val="left" w:pos="426"/>
        </w:tabs>
        <w:ind w:left="1276" w:hanging="567"/>
        <w:jc w:val="both"/>
        <w:rPr>
          <w:b/>
          <w:bCs/>
          <w:color w:val="000000" w:themeColor="text1"/>
          <w:sz w:val="22"/>
          <w:szCs w:val="22"/>
        </w:rPr>
      </w:pPr>
      <w:r>
        <w:rPr>
          <w:b/>
          <w:bCs/>
          <w:color w:val="000000" w:themeColor="text1"/>
          <w:sz w:val="22"/>
          <w:szCs w:val="22"/>
        </w:rPr>
        <w:tab/>
        <w:t>Kanıt:</w:t>
      </w:r>
    </w:p>
    <w:p w14:paraId="59A3C090"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Kanıt B.2.3.2.1: </w:t>
      </w:r>
      <w:hyperlink r:id="rId44" w:history="1">
        <w:r>
          <w:rPr>
            <w:rStyle w:val="Kpr"/>
            <w:color w:val="000000" w:themeColor="text1"/>
            <w:sz w:val="22"/>
            <w:szCs w:val="22"/>
          </w:rPr>
          <w:t>https://www.pau.edu.tr/pau/tr/kurumsal/misyon-vizyon-ve-degerler</w:t>
        </w:r>
      </w:hyperlink>
    </w:p>
    <w:p w14:paraId="7A1F4A9F"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Kanıt B.2.3.2.2: </w:t>
      </w:r>
      <w:hyperlink r:id="rId45" w:history="1">
        <w:r>
          <w:rPr>
            <w:rStyle w:val="Kpr"/>
            <w:color w:val="000000" w:themeColor="text1"/>
            <w:sz w:val="22"/>
            <w:szCs w:val="22"/>
          </w:rPr>
          <w:t>https://www.pau.edu.tr/dshmyo/tr/sayfa/misyon-ve-vizyon-12</w:t>
        </w:r>
      </w:hyperlink>
    </w:p>
    <w:p w14:paraId="1D7EAEB3"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Kanıt B.2.3.2.3: </w:t>
      </w:r>
      <w:hyperlink r:id="rId46" w:history="1">
        <w:r>
          <w:rPr>
            <w:rStyle w:val="Kpr"/>
            <w:color w:val="000000" w:themeColor="text1"/>
            <w:sz w:val="22"/>
            <w:szCs w:val="22"/>
          </w:rPr>
          <w:t>https://www.pau.edu.tr/dshmyo/tr/sayfa/vizyon-18</w:t>
        </w:r>
      </w:hyperlink>
    </w:p>
    <w:p w14:paraId="2000C319" w14:textId="77777777" w:rsidR="00BB7634" w:rsidRDefault="00BB7634" w:rsidP="00BB7634">
      <w:pPr>
        <w:tabs>
          <w:tab w:val="left" w:pos="284"/>
          <w:tab w:val="left" w:pos="426"/>
        </w:tabs>
        <w:ind w:left="1276" w:hanging="567"/>
        <w:rPr>
          <w:color w:val="000000" w:themeColor="text1"/>
          <w:sz w:val="22"/>
          <w:szCs w:val="22"/>
        </w:rPr>
      </w:pPr>
      <w:r>
        <w:rPr>
          <w:color w:val="000000" w:themeColor="text1"/>
          <w:sz w:val="22"/>
          <w:szCs w:val="22"/>
        </w:rPr>
        <w:t>2.3.3. Program eğitim amaçları meslek yüksekokulunun öz görevleriyle uyumlu olduğunu irdeleyiniz</w:t>
      </w:r>
    </w:p>
    <w:p w14:paraId="58496727" w14:textId="77777777" w:rsidR="00BB7634" w:rsidRDefault="00BB7634" w:rsidP="00BB7634">
      <w:pPr>
        <w:tabs>
          <w:tab w:val="left" w:pos="284"/>
          <w:tab w:val="left" w:pos="426"/>
        </w:tabs>
        <w:ind w:left="1276" w:hanging="567"/>
        <w:rPr>
          <w:color w:val="000000" w:themeColor="text1"/>
          <w:sz w:val="22"/>
          <w:szCs w:val="22"/>
        </w:rPr>
      </w:pPr>
      <w:r>
        <w:rPr>
          <w:color w:val="000000" w:themeColor="text1"/>
          <w:sz w:val="22"/>
          <w:szCs w:val="22"/>
        </w:rPr>
        <w:tab/>
      </w:r>
    </w:p>
    <w:tbl>
      <w:tblPr>
        <w:tblStyle w:val="TabloKlavuzu"/>
        <w:tblW w:w="5000" w:type="pct"/>
        <w:tblInd w:w="0" w:type="dxa"/>
        <w:tblLook w:val="04A0" w:firstRow="1" w:lastRow="0" w:firstColumn="1" w:lastColumn="0" w:noHBand="0" w:noVBand="1"/>
      </w:tblPr>
      <w:tblGrid>
        <w:gridCol w:w="667"/>
        <w:gridCol w:w="2356"/>
        <w:gridCol w:w="1727"/>
        <w:gridCol w:w="2603"/>
        <w:gridCol w:w="1709"/>
      </w:tblGrid>
      <w:tr w:rsidR="00BB7634" w14:paraId="160443F7" w14:textId="77777777" w:rsidTr="00BB7634">
        <w:tc>
          <w:tcPr>
            <w:tcW w:w="5000" w:type="pct"/>
            <w:gridSpan w:val="5"/>
            <w:tcBorders>
              <w:top w:val="single" w:sz="4" w:space="0" w:color="auto"/>
              <w:left w:val="single" w:sz="4" w:space="0" w:color="auto"/>
              <w:bottom w:val="single" w:sz="4" w:space="0" w:color="auto"/>
              <w:right w:val="single" w:sz="4" w:space="0" w:color="auto"/>
            </w:tcBorders>
            <w:hideMark/>
          </w:tcPr>
          <w:p w14:paraId="1307318A" w14:textId="77777777" w:rsidR="00BB7634" w:rsidRDefault="00BB7634">
            <w:pPr>
              <w:rPr>
                <w:color w:val="000000" w:themeColor="text1"/>
                <w:sz w:val="22"/>
                <w:szCs w:val="22"/>
              </w:rPr>
            </w:pPr>
            <w:r>
              <w:rPr>
                <w:b/>
                <w:bCs/>
                <w:color w:val="000000" w:themeColor="text1"/>
                <w:sz w:val="22"/>
                <w:szCs w:val="22"/>
              </w:rPr>
              <w:t>Program Eğitim Amacı (PEA):</w:t>
            </w:r>
            <w:r>
              <w:rPr>
                <w:color w:val="000000" w:themeColor="text1"/>
                <w:sz w:val="22"/>
                <w:szCs w:val="22"/>
              </w:rPr>
              <w:t xml:space="preserve"> Programın amacı, okul öncesi eğitim ve özel eğitim kurumlarında, çocuk kliniklerindeki, oyun odalarında tedavileri süren çocuklara, müzik, resim, drama, jimnastik eğitimi veren, onların gelişimlerini desteklerken, hoşça vakit geçirmelerini sağlayan, materyal hazırlayan, ilk yardım kurallarını uygulayabilme becerileri gelişmiş "Öğretmen Asistanı" yetiştirmektir.</w:t>
            </w:r>
          </w:p>
        </w:tc>
      </w:tr>
      <w:tr w:rsidR="00BB7634" w14:paraId="6B0EE438" w14:textId="77777777" w:rsidTr="00BB7634">
        <w:tc>
          <w:tcPr>
            <w:tcW w:w="368" w:type="pct"/>
            <w:tcBorders>
              <w:top w:val="single" w:sz="4" w:space="0" w:color="auto"/>
              <w:left w:val="single" w:sz="4" w:space="0" w:color="auto"/>
              <w:bottom w:val="single" w:sz="4" w:space="0" w:color="auto"/>
              <w:right w:val="single" w:sz="4" w:space="0" w:color="auto"/>
            </w:tcBorders>
          </w:tcPr>
          <w:p w14:paraId="3CB0237D" w14:textId="77777777" w:rsidR="00BB7634" w:rsidRDefault="00BB7634">
            <w:pPr>
              <w:tabs>
                <w:tab w:val="left" w:pos="284"/>
                <w:tab w:val="left" w:pos="426"/>
              </w:tabs>
              <w:rPr>
                <w:b/>
                <w:color w:val="000000" w:themeColor="text1"/>
                <w:sz w:val="22"/>
                <w:szCs w:val="22"/>
              </w:rPr>
            </w:pPr>
          </w:p>
        </w:tc>
        <w:tc>
          <w:tcPr>
            <w:tcW w:w="2253" w:type="pct"/>
            <w:gridSpan w:val="2"/>
            <w:tcBorders>
              <w:top w:val="single" w:sz="4" w:space="0" w:color="auto"/>
              <w:left w:val="single" w:sz="4" w:space="0" w:color="auto"/>
              <w:bottom w:val="single" w:sz="4" w:space="0" w:color="auto"/>
              <w:right w:val="single" w:sz="4" w:space="0" w:color="auto"/>
            </w:tcBorders>
            <w:hideMark/>
          </w:tcPr>
          <w:p w14:paraId="4C4E3432" w14:textId="77777777" w:rsidR="00BB7634" w:rsidRDefault="00BB7634">
            <w:pPr>
              <w:rPr>
                <w:b/>
                <w:bCs/>
                <w:color w:val="000000" w:themeColor="text1"/>
                <w:sz w:val="22"/>
                <w:szCs w:val="22"/>
              </w:rPr>
            </w:pPr>
            <w:r>
              <w:rPr>
                <w:b/>
                <w:bCs/>
                <w:color w:val="000000" w:themeColor="text1"/>
                <w:sz w:val="22"/>
                <w:szCs w:val="22"/>
              </w:rPr>
              <w:t>Pamukkale Üniversitesi</w:t>
            </w:r>
          </w:p>
        </w:tc>
        <w:tc>
          <w:tcPr>
            <w:tcW w:w="2379" w:type="pct"/>
            <w:gridSpan w:val="2"/>
            <w:tcBorders>
              <w:top w:val="single" w:sz="4" w:space="0" w:color="auto"/>
              <w:left w:val="single" w:sz="4" w:space="0" w:color="auto"/>
              <w:bottom w:val="single" w:sz="4" w:space="0" w:color="auto"/>
              <w:right w:val="single" w:sz="4" w:space="0" w:color="auto"/>
            </w:tcBorders>
            <w:hideMark/>
          </w:tcPr>
          <w:p w14:paraId="6F354E6F" w14:textId="77777777" w:rsidR="00BB7634" w:rsidRDefault="00BB7634">
            <w:pPr>
              <w:rPr>
                <w:b/>
                <w:bCs/>
                <w:color w:val="000000" w:themeColor="text1"/>
                <w:sz w:val="22"/>
                <w:szCs w:val="22"/>
              </w:rPr>
            </w:pPr>
            <w:r>
              <w:rPr>
                <w:b/>
                <w:bCs/>
                <w:color w:val="000000" w:themeColor="text1"/>
                <w:sz w:val="22"/>
                <w:szCs w:val="22"/>
              </w:rPr>
              <w:t>Denizli Sağlık Hizmetleri MYO</w:t>
            </w:r>
          </w:p>
        </w:tc>
      </w:tr>
      <w:tr w:rsidR="00BB7634" w14:paraId="38036AF1" w14:textId="77777777" w:rsidTr="00BB7634">
        <w:tc>
          <w:tcPr>
            <w:tcW w:w="368" w:type="pct"/>
            <w:tcBorders>
              <w:top w:val="single" w:sz="4" w:space="0" w:color="auto"/>
              <w:left w:val="single" w:sz="4" w:space="0" w:color="auto"/>
              <w:bottom w:val="single" w:sz="4" w:space="0" w:color="auto"/>
              <w:right w:val="single" w:sz="4" w:space="0" w:color="auto"/>
            </w:tcBorders>
          </w:tcPr>
          <w:p w14:paraId="355627C3" w14:textId="77777777" w:rsidR="00BB7634" w:rsidRDefault="00BB7634">
            <w:pPr>
              <w:tabs>
                <w:tab w:val="left" w:pos="284"/>
                <w:tab w:val="left" w:pos="426"/>
              </w:tabs>
              <w:rPr>
                <w:b/>
                <w:color w:val="000000" w:themeColor="text1"/>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45404193" w14:textId="77777777" w:rsidR="00BB7634" w:rsidRDefault="00BB7634">
            <w:pPr>
              <w:rPr>
                <w:b/>
                <w:bCs/>
                <w:color w:val="000000" w:themeColor="text1"/>
                <w:sz w:val="22"/>
                <w:szCs w:val="22"/>
              </w:rPr>
            </w:pPr>
            <w:r>
              <w:rPr>
                <w:b/>
                <w:bCs/>
                <w:color w:val="000000" w:themeColor="text1"/>
                <w:sz w:val="22"/>
                <w:szCs w:val="22"/>
              </w:rPr>
              <w:t>Misyon</w:t>
            </w:r>
          </w:p>
        </w:tc>
        <w:tc>
          <w:tcPr>
            <w:tcW w:w="953" w:type="pct"/>
            <w:tcBorders>
              <w:top w:val="single" w:sz="4" w:space="0" w:color="auto"/>
              <w:left w:val="single" w:sz="4" w:space="0" w:color="auto"/>
              <w:bottom w:val="single" w:sz="4" w:space="0" w:color="auto"/>
              <w:right w:val="single" w:sz="4" w:space="0" w:color="auto"/>
            </w:tcBorders>
            <w:hideMark/>
          </w:tcPr>
          <w:p w14:paraId="4D208728" w14:textId="77777777" w:rsidR="00BB7634" w:rsidRDefault="00BB7634">
            <w:pPr>
              <w:rPr>
                <w:b/>
                <w:bCs/>
                <w:color w:val="000000" w:themeColor="text1"/>
                <w:sz w:val="22"/>
                <w:szCs w:val="22"/>
              </w:rPr>
            </w:pPr>
            <w:r>
              <w:rPr>
                <w:b/>
                <w:bCs/>
                <w:color w:val="000000" w:themeColor="text1"/>
                <w:sz w:val="22"/>
                <w:szCs w:val="22"/>
              </w:rPr>
              <w:t>Vizyon</w:t>
            </w:r>
          </w:p>
        </w:tc>
        <w:tc>
          <w:tcPr>
            <w:tcW w:w="1436" w:type="pct"/>
            <w:tcBorders>
              <w:top w:val="single" w:sz="4" w:space="0" w:color="auto"/>
              <w:left w:val="single" w:sz="4" w:space="0" w:color="auto"/>
              <w:bottom w:val="single" w:sz="4" w:space="0" w:color="auto"/>
              <w:right w:val="single" w:sz="4" w:space="0" w:color="auto"/>
            </w:tcBorders>
            <w:hideMark/>
          </w:tcPr>
          <w:p w14:paraId="73EDF2CD" w14:textId="77777777" w:rsidR="00BB7634" w:rsidRDefault="00BB7634">
            <w:pPr>
              <w:rPr>
                <w:b/>
                <w:bCs/>
                <w:color w:val="000000" w:themeColor="text1"/>
                <w:sz w:val="22"/>
                <w:szCs w:val="22"/>
              </w:rPr>
            </w:pPr>
            <w:r>
              <w:rPr>
                <w:b/>
                <w:bCs/>
                <w:color w:val="000000" w:themeColor="text1"/>
                <w:sz w:val="22"/>
                <w:szCs w:val="22"/>
              </w:rPr>
              <w:t>Misyon</w:t>
            </w:r>
          </w:p>
        </w:tc>
        <w:tc>
          <w:tcPr>
            <w:tcW w:w="943" w:type="pct"/>
            <w:tcBorders>
              <w:top w:val="single" w:sz="4" w:space="0" w:color="auto"/>
              <w:left w:val="single" w:sz="4" w:space="0" w:color="auto"/>
              <w:bottom w:val="single" w:sz="4" w:space="0" w:color="auto"/>
              <w:right w:val="single" w:sz="4" w:space="0" w:color="auto"/>
            </w:tcBorders>
            <w:hideMark/>
          </w:tcPr>
          <w:p w14:paraId="0A88AA8C" w14:textId="77777777" w:rsidR="00BB7634" w:rsidRDefault="00BB7634">
            <w:pPr>
              <w:rPr>
                <w:b/>
                <w:bCs/>
                <w:color w:val="000000" w:themeColor="text1"/>
                <w:sz w:val="22"/>
                <w:szCs w:val="22"/>
              </w:rPr>
            </w:pPr>
            <w:r>
              <w:rPr>
                <w:b/>
                <w:bCs/>
                <w:color w:val="000000" w:themeColor="text1"/>
                <w:sz w:val="22"/>
                <w:szCs w:val="22"/>
              </w:rPr>
              <w:t>Vizyon</w:t>
            </w:r>
          </w:p>
        </w:tc>
      </w:tr>
      <w:tr w:rsidR="00BB7634" w14:paraId="399325BA" w14:textId="77777777" w:rsidTr="00BB7634">
        <w:tc>
          <w:tcPr>
            <w:tcW w:w="368" w:type="pct"/>
            <w:tcBorders>
              <w:top w:val="single" w:sz="4" w:space="0" w:color="auto"/>
              <w:left w:val="single" w:sz="4" w:space="0" w:color="auto"/>
              <w:bottom w:val="single" w:sz="4" w:space="0" w:color="auto"/>
              <w:right w:val="single" w:sz="4" w:space="0" w:color="auto"/>
            </w:tcBorders>
          </w:tcPr>
          <w:p w14:paraId="762A6E39" w14:textId="77777777" w:rsidR="00BB7634" w:rsidRDefault="00BB7634">
            <w:pPr>
              <w:tabs>
                <w:tab w:val="left" w:pos="284"/>
                <w:tab w:val="left" w:pos="426"/>
              </w:tabs>
              <w:rPr>
                <w:b/>
                <w:color w:val="000000" w:themeColor="text1"/>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54D37645" w14:textId="77777777" w:rsidR="00BB7634" w:rsidRDefault="00BB7634">
            <w:pPr>
              <w:rPr>
                <w:color w:val="000000" w:themeColor="text1"/>
                <w:sz w:val="22"/>
                <w:szCs w:val="22"/>
              </w:rPr>
            </w:pPr>
            <w:r>
              <w:rPr>
                <w:color w:val="000000" w:themeColor="text1"/>
                <w:sz w:val="22"/>
                <w:szCs w:val="22"/>
              </w:rPr>
              <w:t xml:space="preserve">Evrensel ve milli değerler ışığında, çağın gereksinimlerine uygun eğitim-öğretim, </w:t>
            </w:r>
            <w:r>
              <w:rPr>
                <w:color w:val="000000" w:themeColor="text1"/>
                <w:sz w:val="22"/>
                <w:szCs w:val="22"/>
              </w:rPr>
              <w:lastRenderedPageBreak/>
              <w:t>araştırma-geliştirme ve toplumsal gelişim faaliyetlerini yürüten, mesleki ve sosyal sorumlulukları başarı ile yerine getiren bireyler yetiştiren, güçlü kurumsal kimliğe sahip bir üniversite olmaktır.</w:t>
            </w:r>
          </w:p>
        </w:tc>
        <w:tc>
          <w:tcPr>
            <w:tcW w:w="953" w:type="pct"/>
            <w:tcBorders>
              <w:top w:val="single" w:sz="4" w:space="0" w:color="auto"/>
              <w:left w:val="single" w:sz="4" w:space="0" w:color="auto"/>
              <w:bottom w:val="single" w:sz="4" w:space="0" w:color="auto"/>
              <w:right w:val="single" w:sz="4" w:space="0" w:color="auto"/>
            </w:tcBorders>
            <w:hideMark/>
          </w:tcPr>
          <w:p w14:paraId="4F6D0EC1" w14:textId="77777777" w:rsidR="00BB7634" w:rsidRDefault="00BB7634">
            <w:pPr>
              <w:rPr>
                <w:color w:val="000000" w:themeColor="text1"/>
                <w:sz w:val="22"/>
                <w:szCs w:val="22"/>
              </w:rPr>
            </w:pPr>
            <w:r>
              <w:rPr>
                <w:color w:val="000000" w:themeColor="text1"/>
                <w:sz w:val="22"/>
                <w:szCs w:val="22"/>
              </w:rPr>
              <w:lastRenderedPageBreak/>
              <w:t xml:space="preserve">Bilimsel alanda gelişmelere yön veren, yenilikçi eğitim-öğretim </w:t>
            </w:r>
            <w:r>
              <w:rPr>
                <w:color w:val="000000" w:themeColor="text1"/>
                <w:sz w:val="22"/>
                <w:szCs w:val="22"/>
              </w:rPr>
              <w:lastRenderedPageBreak/>
              <w:t>uygulamalarında öncü olan, değer üreten, mükemmelliği esas alan uluslararası üniversite olmaktır.</w:t>
            </w:r>
          </w:p>
        </w:tc>
        <w:tc>
          <w:tcPr>
            <w:tcW w:w="1436" w:type="pct"/>
            <w:tcBorders>
              <w:top w:val="single" w:sz="4" w:space="0" w:color="auto"/>
              <w:left w:val="single" w:sz="4" w:space="0" w:color="auto"/>
              <w:bottom w:val="single" w:sz="4" w:space="0" w:color="auto"/>
              <w:right w:val="single" w:sz="4" w:space="0" w:color="auto"/>
            </w:tcBorders>
            <w:hideMark/>
          </w:tcPr>
          <w:p w14:paraId="25DBEC37" w14:textId="77777777" w:rsidR="00BB7634" w:rsidRDefault="00BB7634">
            <w:pPr>
              <w:rPr>
                <w:color w:val="000000" w:themeColor="text1"/>
                <w:sz w:val="22"/>
                <w:szCs w:val="22"/>
              </w:rPr>
            </w:pPr>
            <w:r>
              <w:rPr>
                <w:color w:val="000000" w:themeColor="text1"/>
                <w:sz w:val="22"/>
                <w:szCs w:val="22"/>
              </w:rPr>
              <w:lastRenderedPageBreak/>
              <w:t xml:space="preserve">Atatürk ilke ve devrimlerine bağlı, bilim ve teknolojiden yararlanan, evrensel ve toplumsal </w:t>
            </w:r>
            <w:r>
              <w:rPr>
                <w:color w:val="000000" w:themeColor="text1"/>
                <w:sz w:val="22"/>
                <w:szCs w:val="22"/>
              </w:rPr>
              <w:lastRenderedPageBreak/>
              <w:t>değerlere saygılı, mesleki açıdan yetkin, gelişime açık ve sağlık sektörünün ihtiyaç duyduğu nitelikli bireyler yetiştirerek çalışma alanlarında öncelikle tercih edilen bir eğitim kurumu olma özelliğini korumaktır.</w:t>
            </w:r>
          </w:p>
        </w:tc>
        <w:tc>
          <w:tcPr>
            <w:tcW w:w="943" w:type="pct"/>
            <w:tcBorders>
              <w:top w:val="single" w:sz="4" w:space="0" w:color="auto"/>
              <w:left w:val="single" w:sz="4" w:space="0" w:color="auto"/>
              <w:bottom w:val="single" w:sz="4" w:space="0" w:color="auto"/>
              <w:right w:val="single" w:sz="4" w:space="0" w:color="auto"/>
            </w:tcBorders>
            <w:hideMark/>
          </w:tcPr>
          <w:p w14:paraId="0101B541" w14:textId="77777777" w:rsidR="00BB7634" w:rsidRDefault="00BB7634">
            <w:pPr>
              <w:rPr>
                <w:color w:val="000000" w:themeColor="text1"/>
                <w:sz w:val="22"/>
                <w:szCs w:val="22"/>
              </w:rPr>
            </w:pPr>
            <w:r>
              <w:rPr>
                <w:color w:val="000000" w:themeColor="text1"/>
                <w:sz w:val="22"/>
                <w:szCs w:val="22"/>
              </w:rPr>
              <w:lastRenderedPageBreak/>
              <w:t xml:space="preserve">Ulusal ve uluslararası düzeyde yüksek öğretim kalitesi </w:t>
            </w:r>
            <w:r>
              <w:rPr>
                <w:color w:val="000000" w:themeColor="text1"/>
                <w:sz w:val="22"/>
                <w:szCs w:val="22"/>
              </w:rPr>
              <w:lastRenderedPageBreak/>
              <w:t>düzeyini yakalamak, yardımcı sağlık hizmetleri elemanlarının yetiştirilmesinde tercih edilen eğitim kurumu olmaktır.</w:t>
            </w:r>
          </w:p>
        </w:tc>
      </w:tr>
      <w:tr w:rsidR="00BB7634" w14:paraId="7371EDDC" w14:textId="77777777" w:rsidTr="00BB7634">
        <w:tc>
          <w:tcPr>
            <w:tcW w:w="368" w:type="pct"/>
            <w:tcBorders>
              <w:top w:val="single" w:sz="4" w:space="0" w:color="auto"/>
              <w:left w:val="single" w:sz="4" w:space="0" w:color="auto"/>
              <w:bottom w:val="single" w:sz="4" w:space="0" w:color="auto"/>
              <w:right w:val="single" w:sz="4" w:space="0" w:color="auto"/>
            </w:tcBorders>
          </w:tcPr>
          <w:p w14:paraId="5D1B235E" w14:textId="77777777" w:rsidR="00BB7634" w:rsidRDefault="00BB7634">
            <w:pPr>
              <w:tabs>
                <w:tab w:val="left" w:pos="284"/>
                <w:tab w:val="left" w:pos="426"/>
              </w:tabs>
              <w:rPr>
                <w:b/>
                <w:color w:val="000000" w:themeColor="text1"/>
                <w:sz w:val="22"/>
                <w:szCs w:val="22"/>
              </w:rPr>
            </w:pPr>
          </w:p>
        </w:tc>
        <w:tc>
          <w:tcPr>
            <w:tcW w:w="2253" w:type="pct"/>
            <w:gridSpan w:val="2"/>
            <w:tcBorders>
              <w:top w:val="single" w:sz="4" w:space="0" w:color="auto"/>
              <w:left w:val="single" w:sz="4" w:space="0" w:color="auto"/>
              <w:bottom w:val="single" w:sz="4" w:space="0" w:color="auto"/>
              <w:right w:val="single" w:sz="4" w:space="0" w:color="auto"/>
            </w:tcBorders>
            <w:hideMark/>
          </w:tcPr>
          <w:p w14:paraId="7528A76F" w14:textId="77777777" w:rsidR="00BB7634" w:rsidRDefault="00BB7634">
            <w:pPr>
              <w:rPr>
                <w:color w:val="000000" w:themeColor="text1"/>
                <w:sz w:val="22"/>
                <w:szCs w:val="22"/>
              </w:rPr>
            </w:pPr>
            <w:r>
              <w:rPr>
                <w:color w:val="000000" w:themeColor="text1"/>
                <w:sz w:val="22"/>
                <w:szCs w:val="22"/>
              </w:rPr>
              <w:t>Kanıt B.2.3.2.1</w:t>
            </w:r>
          </w:p>
        </w:tc>
        <w:tc>
          <w:tcPr>
            <w:tcW w:w="2379" w:type="pct"/>
            <w:gridSpan w:val="2"/>
            <w:tcBorders>
              <w:top w:val="single" w:sz="4" w:space="0" w:color="auto"/>
              <w:left w:val="single" w:sz="4" w:space="0" w:color="auto"/>
              <w:bottom w:val="single" w:sz="4" w:space="0" w:color="auto"/>
              <w:right w:val="single" w:sz="4" w:space="0" w:color="auto"/>
            </w:tcBorders>
            <w:hideMark/>
          </w:tcPr>
          <w:p w14:paraId="33AC48CF" w14:textId="77777777" w:rsidR="00BB7634" w:rsidRDefault="00BB7634">
            <w:pPr>
              <w:rPr>
                <w:color w:val="000000" w:themeColor="text1"/>
                <w:sz w:val="22"/>
                <w:szCs w:val="22"/>
              </w:rPr>
            </w:pPr>
            <w:r>
              <w:rPr>
                <w:color w:val="000000" w:themeColor="text1"/>
                <w:sz w:val="22"/>
                <w:szCs w:val="22"/>
              </w:rPr>
              <w:t>Kanıt B.2.3.3.2; Kanıt B.2.3.3.3</w:t>
            </w:r>
          </w:p>
        </w:tc>
      </w:tr>
      <w:tr w:rsidR="00BB7634" w14:paraId="3D31A344" w14:textId="77777777" w:rsidTr="00BB7634">
        <w:tc>
          <w:tcPr>
            <w:tcW w:w="368" w:type="pct"/>
            <w:tcBorders>
              <w:top w:val="single" w:sz="4" w:space="0" w:color="auto"/>
              <w:left w:val="single" w:sz="4" w:space="0" w:color="auto"/>
              <w:bottom w:val="single" w:sz="4" w:space="0" w:color="auto"/>
              <w:right w:val="single" w:sz="4" w:space="0" w:color="auto"/>
            </w:tcBorders>
            <w:hideMark/>
          </w:tcPr>
          <w:p w14:paraId="74BF07C1" w14:textId="77777777" w:rsidR="00BB7634" w:rsidRDefault="00BB7634">
            <w:pPr>
              <w:tabs>
                <w:tab w:val="left" w:pos="284"/>
                <w:tab w:val="left" w:pos="426"/>
              </w:tabs>
              <w:rPr>
                <w:b/>
                <w:color w:val="000000" w:themeColor="text1"/>
                <w:sz w:val="22"/>
                <w:szCs w:val="22"/>
              </w:rPr>
            </w:pPr>
            <w:r>
              <w:rPr>
                <w:b/>
                <w:color w:val="000000" w:themeColor="text1"/>
                <w:sz w:val="22"/>
                <w:szCs w:val="22"/>
              </w:rPr>
              <w:t xml:space="preserve">PEA </w:t>
            </w:r>
          </w:p>
        </w:tc>
        <w:tc>
          <w:tcPr>
            <w:tcW w:w="1300" w:type="pct"/>
            <w:tcBorders>
              <w:top w:val="single" w:sz="4" w:space="0" w:color="auto"/>
              <w:left w:val="single" w:sz="4" w:space="0" w:color="auto"/>
              <w:bottom w:val="single" w:sz="4" w:space="0" w:color="auto"/>
              <w:right w:val="single" w:sz="4" w:space="0" w:color="auto"/>
            </w:tcBorders>
            <w:hideMark/>
          </w:tcPr>
          <w:p w14:paraId="5F997A9C" w14:textId="77777777" w:rsidR="00BB7634" w:rsidRDefault="00BB7634">
            <w:pPr>
              <w:rPr>
                <w:b/>
                <w:bCs/>
                <w:color w:val="000000" w:themeColor="text1"/>
                <w:sz w:val="22"/>
                <w:szCs w:val="22"/>
              </w:rPr>
            </w:pPr>
            <w:r>
              <w:rPr>
                <w:b/>
                <w:bCs/>
                <w:color w:val="000000" w:themeColor="text1"/>
                <w:sz w:val="22"/>
                <w:szCs w:val="22"/>
              </w:rPr>
              <w:t>UYUMLUDUR</w:t>
            </w:r>
          </w:p>
        </w:tc>
        <w:tc>
          <w:tcPr>
            <w:tcW w:w="953" w:type="pct"/>
            <w:tcBorders>
              <w:top w:val="single" w:sz="4" w:space="0" w:color="auto"/>
              <w:left w:val="single" w:sz="4" w:space="0" w:color="auto"/>
              <w:bottom w:val="single" w:sz="4" w:space="0" w:color="auto"/>
              <w:right w:val="single" w:sz="4" w:space="0" w:color="auto"/>
            </w:tcBorders>
            <w:hideMark/>
          </w:tcPr>
          <w:p w14:paraId="1E01AA7C" w14:textId="77777777" w:rsidR="00BB7634" w:rsidRDefault="00BB7634">
            <w:pPr>
              <w:rPr>
                <w:b/>
                <w:bCs/>
                <w:color w:val="000000" w:themeColor="text1"/>
                <w:sz w:val="22"/>
                <w:szCs w:val="22"/>
              </w:rPr>
            </w:pPr>
            <w:r>
              <w:rPr>
                <w:b/>
                <w:bCs/>
                <w:color w:val="000000" w:themeColor="text1"/>
                <w:sz w:val="22"/>
                <w:szCs w:val="22"/>
              </w:rPr>
              <w:t>UYUMLUDUR</w:t>
            </w:r>
          </w:p>
        </w:tc>
        <w:tc>
          <w:tcPr>
            <w:tcW w:w="1436" w:type="pct"/>
            <w:tcBorders>
              <w:top w:val="single" w:sz="4" w:space="0" w:color="auto"/>
              <w:left w:val="single" w:sz="4" w:space="0" w:color="auto"/>
              <w:bottom w:val="single" w:sz="4" w:space="0" w:color="auto"/>
              <w:right w:val="single" w:sz="4" w:space="0" w:color="auto"/>
            </w:tcBorders>
            <w:hideMark/>
          </w:tcPr>
          <w:p w14:paraId="40F61B88" w14:textId="77777777" w:rsidR="00BB7634" w:rsidRDefault="00BB7634">
            <w:pPr>
              <w:rPr>
                <w:b/>
                <w:bCs/>
                <w:color w:val="000000" w:themeColor="text1"/>
                <w:sz w:val="22"/>
                <w:szCs w:val="22"/>
              </w:rPr>
            </w:pPr>
            <w:r>
              <w:rPr>
                <w:b/>
                <w:bCs/>
                <w:color w:val="000000" w:themeColor="text1"/>
                <w:sz w:val="22"/>
                <w:szCs w:val="22"/>
              </w:rPr>
              <w:t>UYUMLUDUR</w:t>
            </w:r>
          </w:p>
        </w:tc>
        <w:tc>
          <w:tcPr>
            <w:tcW w:w="943" w:type="pct"/>
            <w:tcBorders>
              <w:top w:val="single" w:sz="4" w:space="0" w:color="auto"/>
              <w:left w:val="single" w:sz="4" w:space="0" w:color="auto"/>
              <w:bottom w:val="single" w:sz="4" w:space="0" w:color="auto"/>
              <w:right w:val="single" w:sz="4" w:space="0" w:color="auto"/>
            </w:tcBorders>
            <w:hideMark/>
          </w:tcPr>
          <w:p w14:paraId="3C8B0AFF" w14:textId="77777777" w:rsidR="00BB7634" w:rsidRDefault="00BB7634">
            <w:pPr>
              <w:rPr>
                <w:b/>
                <w:bCs/>
                <w:color w:val="000000" w:themeColor="text1"/>
                <w:sz w:val="22"/>
                <w:szCs w:val="22"/>
              </w:rPr>
            </w:pPr>
            <w:r>
              <w:rPr>
                <w:b/>
                <w:bCs/>
                <w:color w:val="000000" w:themeColor="text1"/>
                <w:sz w:val="22"/>
                <w:szCs w:val="22"/>
              </w:rPr>
              <w:t>UYUMLUDUR</w:t>
            </w:r>
          </w:p>
        </w:tc>
      </w:tr>
    </w:tbl>
    <w:p w14:paraId="34513E3F" w14:textId="77777777" w:rsidR="00BB7634" w:rsidRDefault="00BB7634" w:rsidP="00BB7634">
      <w:pPr>
        <w:tabs>
          <w:tab w:val="left" w:pos="284"/>
          <w:tab w:val="left" w:pos="426"/>
        </w:tabs>
        <w:ind w:left="1276"/>
        <w:rPr>
          <w:color w:val="000000" w:themeColor="text1"/>
          <w:sz w:val="22"/>
          <w:szCs w:val="22"/>
        </w:rPr>
      </w:pPr>
    </w:p>
    <w:p w14:paraId="2BCDC8DC"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Kanıt:</w:t>
      </w:r>
    </w:p>
    <w:p w14:paraId="109F6ED3"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Kanıt B.2.3.3.1: </w:t>
      </w:r>
      <w:hyperlink r:id="rId47" w:history="1">
        <w:r>
          <w:rPr>
            <w:rStyle w:val="Kpr"/>
            <w:color w:val="000000" w:themeColor="text1"/>
            <w:sz w:val="22"/>
            <w:szCs w:val="22"/>
          </w:rPr>
          <w:t>https://www.pau.edu.tr/pau/tr/kurumsal/misyon-vizyon-ve-degerler</w:t>
        </w:r>
      </w:hyperlink>
    </w:p>
    <w:p w14:paraId="4F6B5265"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Kanıt B.2.3.3.2: </w:t>
      </w:r>
      <w:hyperlink r:id="rId48" w:history="1">
        <w:r>
          <w:rPr>
            <w:rStyle w:val="Kpr"/>
            <w:color w:val="000000" w:themeColor="text1"/>
            <w:sz w:val="22"/>
            <w:szCs w:val="22"/>
          </w:rPr>
          <w:t>https://www.pau.edu.tr/dshmyo/tr/sayfa/misyon-ve-vizyon-12</w:t>
        </w:r>
      </w:hyperlink>
    </w:p>
    <w:p w14:paraId="6344B9F1"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Kanıt B.2.3.3.3: </w:t>
      </w:r>
      <w:hyperlink r:id="rId49" w:history="1">
        <w:r>
          <w:rPr>
            <w:rStyle w:val="Kpr"/>
            <w:color w:val="000000" w:themeColor="text1"/>
            <w:sz w:val="22"/>
            <w:szCs w:val="22"/>
          </w:rPr>
          <w:t>https://www.pau.edu.tr/dshmyo/tr/sayfa/vizyon-18</w:t>
        </w:r>
      </w:hyperlink>
    </w:p>
    <w:p w14:paraId="5E9E36CE"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2.4.1.</w:t>
      </w:r>
      <w:r>
        <w:rPr>
          <w:color w:val="000000" w:themeColor="text1"/>
          <w:sz w:val="22"/>
          <w:szCs w:val="22"/>
        </w:rPr>
        <w:tab/>
        <w:t>Program eğitim amaçlarına nasıl ulaşılacağı irdeleyiniz</w:t>
      </w:r>
    </w:p>
    <w:p w14:paraId="76A95805" w14:textId="7EB116A4"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Programımızda teorik derslerin yansıra uygulamalı derslere ağırlık verilmektedir. Müfredatımız bölüm kurulları ve danışma kurulu katkılarıyla güncellenmektedir (Kanıt B.2.4.1.1; Kanıt B.2.4.1.2). Öğrencilerin, 3. ya da 4. yarıyılda işyeri eğitimlerini okul öncesi eğitim kumlarında geçirerek profesyonel deneyim kazanması sağlanmaktadır (Kanıt B.2.4.1.</w:t>
      </w:r>
      <w:r w:rsidR="005D3645">
        <w:rPr>
          <w:color w:val="000000" w:themeColor="text1"/>
          <w:sz w:val="22"/>
          <w:szCs w:val="22"/>
        </w:rPr>
        <w:t>4</w:t>
      </w:r>
      <w:r>
        <w:rPr>
          <w:color w:val="000000" w:themeColor="text1"/>
          <w:sz w:val="22"/>
          <w:szCs w:val="22"/>
        </w:rPr>
        <w:t>).  Program, yalnızca teknik bilgiye önem vermemekte, aynı zamanda etik ilkeler, iş sağlığı ve güvenliği gibi alanları da içine alan pek çok program dışı seçmeli derslerle öğrencilerin çok yönlü gelişimini desteklemektedir (Kanıt B.2.4.1.</w:t>
      </w:r>
      <w:r w:rsidR="005D3645">
        <w:rPr>
          <w:color w:val="000000" w:themeColor="text1"/>
          <w:sz w:val="22"/>
          <w:szCs w:val="22"/>
        </w:rPr>
        <w:t>5</w:t>
      </w:r>
      <w:r>
        <w:rPr>
          <w:color w:val="000000" w:themeColor="text1"/>
          <w:sz w:val="22"/>
          <w:szCs w:val="22"/>
        </w:rPr>
        <w:t>). Danışma Kurulu toplantıları ve geri bildirim anketleri, program amaçlarının ne ölçüde gerçekleştiğini göstermekte ve sürekli gelişim ve iyileşme için veri sunmaktadır. Özetle Programımız, eğitim amaçlarına ulaşmak için uygulamalı eğitim, sektörel iş birlikleri, akademik kalite ve geri bildirim temelli iyileştirme ilkelerine dayalı bir yaklaşım izlemekte; bu yapı, mezunların donanımlı, etik ilkelere bağlı ve mesleki açıdan yetkin bireyler olmalarını garanti altına almaktadır.</w:t>
      </w:r>
    </w:p>
    <w:p w14:paraId="59A2BA31"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Kanıt:</w:t>
      </w:r>
    </w:p>
    <w:p w14:paraId="52CDC5BD" w14:textId="77777777" w:rsidR="00BB7634" w:rsidRDefault="00BB7634" w:rsidP="00BB7634">
      <w:pPr>
        <w:ind w:left="1276"/>
        <w:jc w:val="both"/>
        <w:rPr>
          <w:color w:val="000000" w:themeColor="text1"/>
          <w:sz w:val="22"/>
          <w:szCs w:val="22"/>
        </w:rPr>
      </w:pPr>
      <w:r>
        <w:rPr>
          <w:color w:val="000000" w:themeColor="text1"/>
          <w:sz w:val="22"/>
          <w:szCs w:val="22"/>
        </w:rPr>
        <w:t xml:space="preserve">Kanıt B.2.4.1.1: </w:t>
      </w:r>
      <w:hyperlink r:id="rId50" w:history="1">
        <w:r>
          <w:rPr>
            <w:rStyle w:val="Kpr"/>
            <w:sz w:val="22"/>
            <w:szCs w:val="22"/>
          </w:rPr>
          <w:t>https://www.pau.edu.tr/cbghbdsh/tr/sayfa/cgl-2023-danisma-kurul-toplantisi</w:t>
        </w:r>
      </w:hyperlink>
      <w:r>
        <w:rPr>
          <w:color w:val="000000" w:themeColor="text1"/>
          <w:sz w:val="22"/>
          <w:szCs w:val="22"/>
        </w:rPr>
        <w:t xml:space="preserve"> </w:t>
      </w:r>
    </w:p>
    <w:p w14:paraId="3B27B8A1"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B.2.4.1.2: Bölüm Kurulu Karar Sureti (Müfredat İşlemleri)</w:t>
      </w:r>
    </w:p>
    <w:p w14:paraId="7DE2D193" w14:textId="3A92D680" w:rsidR="00BB7634" w:rsidRDefault="00BB7634" w:rsidP="00BB7634">
      <w:pPr>
        <w:ind w:left="556" w:firstLine="720"/>
        <w:jc w:val="both"/>
        <w:rPr>
          <w:color w:val="000000" w:themeColor="text1"/>
          <w:sz w:val="22"/>
          <w:szCs w:val="22"/>
        </w:rPr>
      </w:pPr>
      <w:r>
        <w:rPr>
          <w:color w:val="000000" w:themeColor="text1"/>
          <w:sz w:val="22"/>
          <w:szCs w:val="22"/>
        </w:rPr>
        <w:t>Kanıt B.2.4.1.</w:t>
      </w:r>
      <w:r w:rsidR="00EA0D3F">
        <w:rPr>
          <w:color w:val="000000" w:themeColor="text1"/>
          <w:sz w:val="22"/>
          <w:szCs w:val="22"/>
        </w:rPr>
        <w:t>3</w:t>
      </w:r>
      <w:r>
        <w:rPr>
          <w:color w:val="000000" w:themeColor="text1"/>
          <w:sz w:val="22"/>
          <w:szCs w:val="22"/>
        </w:rPr>
        <w:t>: Ders Uygulama Alan İzni resmi yazı</w:t>
      </w:r>
    </w:p>
    <w:p w14:paraId="018EF37C" w14:textId="480C3411" w:rsidR="00BB7634" w:rsidRDefault="00BB7634" w:rsidP="00BB7634">
      <w:pPr>
        <w:ind w:left="556" w:firstLine="720"/>
        <w:jc w:val="both"/>
        <w:rPr>
          <w:bCs/>
          <w:color w:val="000000" w:themeColor="text1"/>
          <w:sz w:val="22"/>
          <w:szCs w:val="22"/>
        </w:rPr>
      </w:pPr>
      <w:r>
        <w:rPr>
          <w:color w:val="000000" w:themeColor="text1"/>
          <w:sz w:val="22"/>
          <w:szCs w:val="22"/>
        </w:rPr>
        <w:t>Kanıt B.2.4.1.</w:t>
      </w:r>
      <w:r w:rsidR="00EA0D3F">
        <w:rPr>
          <w:color w:val="000000" w:themeColor="text1"/>
          <w:sz w:val="22"/>
          <w:szCs w:val="22"/>
        </w:rPr>
        <w:t>4</w:t>
      </w:r>
      <w:r>
        <w:rPr>
          <w:color w:val="000000" w:themeColor="text1"/>
          <w:sz w:val="22"/>
          <w:szCs w:val="22"/>
        </w:rPr>
        <w:t xml:space="preserve">: </w:t>
      </w:r>
      <w:r>
        <w:rPr>
          <w:bCs/>
          <w:color w:val="000000" w:themeColor="text1"/>
          <w:sz w:val="22"/>
          <w:szCs w:val="22"/>
        </w:rPr>
        <w:t>DSHMYO İSME protokoller</w:t>
      </w:r>
    </w:p>
    <w:p w14:paraId="641F91EB" w14:textId="2C335419" w:rsidR="00BB7634" w:rsidRDefault="00BB7634" w:rsidP="00BB7634">
      <w:pPr>
        <w:ind w:left="1276"/>
        <w:jc w:val="both"/>
      </w:pPr>
      <w:r>
        <w:rPr>
          <w:color w:val="000000" w:themeColor="text1"/>
          <w:sz w:val="22"/>
          <w:szCs w:val="22"/>
        </w:rPr>
        <w:t>Kanıt B.2.4.1.</w:t>
      </w:r>
      <w:r w:rsidR="005D3645">
        <w:rPr>
          <w:color w:val="000000" w:themeColor="text1"/>
          <w:sz w:val="22"/>
          <w:szCs w:val="22"/>
        </w:rPr>
        <w:t>5</w:t>
      </w:r>
      <w:r>
        <w:rPr>
          <w:color w:val="000000" w:themeColor="text1"/>
          <w:sz w:val="22"/>
          <w:szCs w:val="22"/>
        </w:rPr>
        <w:t>:</w:t>
      </w:r>
      <w:r>
        <w:rPr>
          <w:color w:val="000000" w:themeColor="text1"/>
          <w:sz w:val="22"/>
          <w:szCs w:val="22"/>
        </w:rPr>
        <w:tab/>
        <w:t xml:space="preserve"> </w:t>
      </w:r>
      <w:hyperlink r:id="rId51" w:history="1">
        <w:r>
          <w:rPr>
            <w:rStyle w:val="Kpr"/>
          </w:rPr>
          <w:t>https://ebs.pusula.pau.edu.tr/bilgigoster/Program.aspx?lng=1&amp;dzy=1&amp;br=331&amp;bl=7839&amp;pr=369&amp;dm=1&amp;ps=0</w:t>
        </w:r>
      </w:hyperlink>
    </w:p>
    <w:p w14:paraId="2A2DD537"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2.4.2. </w:t>
      </w:r>
      <w:r>
        <w:rPr>
          <w:color w:val="000000" w:themeColor="text1"/>
          <w:sz w:val="22"/>
          <w:szCs w:val="22"/>
        </w:rPr>
        <w:tab/>
        <w:t>Program eğitim amaçlarına nasıl ulaşılacağının belirlenmesi için kullanılan ölçme değerlendirme sistemini açıklayınız.</w:t>
      </w:r>
    </w:p>
    <w:p w14:paraId="3B59730D"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Programımızda uygulanan ölçme ve değerlendirme sistemi hem akademik başarıyı hem de mesleki yeterliliği esas alarak, programın eğitim amaçlarına ulaşılıp ulaşılmadığını güvenilir biçimde izlemektedir. Bu sistem, kurumsal kalite güvencesi kapsamında sürekli gelişimi de desteklemektedir. Derslerimizde ara sınav, final sınavı, raporlar, </w:t>
      </w:r>
      <w:proofErr w:type="gramStart"/>
      <w:r>
        <w:rPr>
          <w:color w:val="000000" w:themeColor="text1"/>
          <w:sz w:val="22"/>
          <w:szCs w:val="22"/>
        </w:rPr>
        <w:t>proje,ödev</w:t>
      </w:r>
      <w:proofErr w:type="gramEnd"/>
      <w:r>
        <w:rPr>
          <w:color w:val="000000" w:themeColor="text1"/>
          <w:sz w:val="22"/>
          <w:szCs w:val="22"/>
        </w:rPr>
        <w:t xml:space="preserve"> ve katılım gibi ölçütler değerlendirilmekte, tüm değerlendirme süreçleri PAÜ EBS’de belirtilen kriterler göre yürütülmektedir (Kanıt B.2.4.2.1)</w:t>
      </w:r>
    </w:p>
    <w:p w14:paraId="719F8BEB"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 xml:space="preserve">Kanıt: </w:t>
      </w:r>
    </w:p>
    <w:p w14:paraId="10C79A2E"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B.2.4.2.1:</w:t>
      </w:r>
      <w:r>
        <w:rPr>
          <w:color w:val="000000" w:themeColor="text1"/>
          <w:sz w:val="22"/>
          <w:szCs w:val="22"/>
        </w:rPr>
        <w:tab/>
        <w:t xml:space="preserve"> </w:t>
      </w:r>
      <w:hyperlink r:id="rId52" w:history="1">
        <w:r>
          <w:rPr>
            <w:rStyle w:val="Kpr"/>
            <w:color w:val="000000" w:themeColor="text1"/>
            <w:sz w:val="22"/>
            <w:szCs w:val="22"/>
          </w:rPr>
          <w:t>https://ebs.pusula.pau.edu.tr/bilgigoster/Program.aspx?lng=1&amp;dzy=1&amp;br=331&amp;bl=339&amp;pr=101&amp;dm=1&amp;ps=0</w:t>
        </w:r>
      </w:hyperlink>
    </w:p>
    <w:p w14:paraId="54728816"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2.5. </w:t>
      </w:r>
      <w:r>
        <w:rPr>
          <w:color w:val="000000" w:themeColor="text1"/>
          <w:sz w:val="22"/>
          <w:szCs w:val="22"/>
        </w:rPr>
        <w:tab/>
        <w:t>Program eğitim amaçlarına hangi düzeyde ulaşıldığını kanıtlarıyla anlatınız.</w:t>
      </w:r>
    </w:p>
    <w:p w14:paraId="48DBA8BB"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ab/>
        <w:t xml:space="preserve">Programımız için, mezunların 3–5 yıl içinde ulaşması beklenen genel kariyer hedefleri ve mesleki yeterlilikler açıkça tanımlanmıştır. Bu amaçlar; paydaş görüşleri, ulusal yeterlilik çerçevesi (TYYÇ), meslek kuruluşları ve sektör beklentileri doğrultusunda </w:t>
      </w:r>
      <w:r>
        <w:rPr>
          <w:color w:val="000000" w:themeColor="text1"/>
          <w:sz w:val="22"/>
          <w:szCs w:val="22"/>
        </w:rPr>
        <w:lastRenderedPageBreak/>
        <w:t xml:space="preserve">oluşturulmuştur (Kanıt B.2.5.1). Program eğitim amaçlarının ne ölçüde gerçekleştiğini ölçmek için çeşitli dolaylı ve doğrudan veri toplama araçları kullanılmaktadır. Mezunlarla, iç ve dış paydaşlar ile yapılan toplantı ve yüz yüze görüşmeler, uygulanan sınavlar gibi çeşitli ölçme yöntemleri, öğretim elamanlarının görüşleri gibi çeşitli araçlarla program eğitim amaçlarının ne ölçüde gerçekleştiğini takip edilmektedir (Kanıt Kanıt B.2.5.2). Mezunların istihdam durumu, iş tatmini, mezuniyet sonrası yeterlilik düzeyleri ve kariyer ilerlemesi hakkında bilgi toplanmaktadır (Kanıt B.2.5.3; Kanıt B.2.5.4; Kanıt B.2.5.5). Danışmanların öğrencilerin gelişimine yönelik gözlemleri; amaçlara ulaşma sürecinde programın güçlü ve zayıf yönlerini ortaya koymaktadır. Öğrencilerin meslek stajı ve işletmede mesleki eğitim süresince kazandıkları yetkinlikler, hazırlamış oldukları raporlar program amaçlarına ne düzeyde ulaşıldığını göstermektedir. Mezunların iş bulma oranları, hangi alanlarda çalıştıkları programın sektöre katkısını göstermektedir. Bu veriler Bölüm Kurulu ve Akademik Kurullarda görüşülmekte, gerekli görülürse müfredat değişiklikleri ya da ders içeriklerinde düzenlemeler yapılmaktadır. </w:t>
      </w:r>
    </w:p>
    <w:p w14:paraId="2DE4E7A0"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Kanıt:</w:t>
      </w:r>
    </w:p>
    <w:p w14:paraId="4196A8DC"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B.2.5.1:</w:t>
      </w:r>
      <w:r>
        <w:rPr>
          <w:color w:val="000000" w:themeColor="text1"/>
          <w:sz w:val="22"/>
          <w:szCs w:val="22"/>
        </w:rPr>
        <w:tab/>
        <w:t xml:space="preserve"> </w:t>
      </w:r>
      <w:hyperlink r:id="rId53" w:anchor="PYDuzey" w:history="1">
        <w:r>
          <w:rPr>
            <w:rStyle w:val="Kpr"/>
          </w:rPr>
          <w:t>https://ebs.pusula.pau.edu.tr/bilgigoster/Program.aspx?lng=1&amp;dzy=1&amp;br=331&amp;bl=7839&amp;pr=369&amp;dm=1&amp;ps=0#PYDuzey</w:t>
        </w:r>
      </w:hyperlink>
      <w:r>
        <w:t xml:space="preserve"> </w:t>
      </w:r>
    </w:p>
    <w:p w14:paraId="4BD8E18E" w14:textId="77777777" w:rsidR="00BB7634" w:rsidRDefault="00BB7634" w:rsidP="00BB7634">
      <w:pPr>
        <w:tabs>
          <w:tab w:val="left" w:pos="284"/>
          <w:tab w:val="left" w:pos="426"/>
        </w:tabs>
        <w:ind w:left="1276"/>
        <w:jc w:val="both"/>
      </w:pPr>
      <w:r>
        <w:rPr>
          <w:color w:val="000000" w:themeColor="text1"/>
          <w:sz w:val="22"/>
          <w:szCs w:val="22"/>
        </w:rPr>
        <w:t xml:space="preserve">Kanıt B.2.5.2:  </w:t>
      </w:r>
      <w:hyperlink r:id="rId54" w:history="1">
        <w:r>
          <w:rPr>
            <w:rStyle w:val="Kpr"/>
          </w:rPr>
          <w:t>https://www.pau.edu.tr/cbghbdsh/tr/sayfa/cgl-2023-danisma-kurul-toplantisi</w:t>
        </w:r>
      </w:hyperlink>
    </w:p>
    <w:p w14:paraId="5A51D20F"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B.2.5.3: PUSULA Bilgi Sistemi Mezun İzleme Modülü Ekran Görüntüsü</w:t>
      </w:r>
    </w:p>
    <w:p w14:paraId="0FF4829D"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B.2.5.4: PUSULA Bilgi Sistemi Mezun İzleme Modülü (Öğrenci) Ekran Görüntüsü</w:t>
      </w:r>
    </w:p>
    <w:p w14:paraId="3243697F"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Kanıt B.2.5.5: Mezun WhatsApp Sosyal Medya Ekran Görüntüsü</w:t>
      </w:r>
    </w:p>
    <w:p w14:paraId="5F330A45" w14:textId="77777777" w:rsidR="00BB7634" w:rsidRDefault="00BB7634" w:rsidP="00BB7634">
      <w:pPr>
        <w:tabs>
          <w:tab w:val="left" w:pos="284"/>
          <w:tab w:val="left" w:pos="426"/>
        </w:tabs>
        <w:ind w:left="1276" w:hanging="567"/>
        <w:jc w:val="both"/>
        <w:rPr>
          <w:color w:val="000000" w:themeColor="text1"/>
          <w:sz w:val="22"/>
          <w:szCs w:val="22"/>
        </w:rPr>
      </w:pPr>
    </w:p>
    <w:p w14:paraId="441DF0CD"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2.6. </w:t>
      </w:r>
      <w:r>
        <w:rPr>
          <w:color w:val="000000" w:themeColor="text1"/>
          <w:sz w:val="22"/>
          <w:szCs w:val="22"/>
        </w:rPr>
        <w:tab/>
        <w:t>Programın tanımlanmış misyon ve vizyonunu belirtiniz ve kamuoyuyla paylaşım yöntemini kanıtlayınız.</w:t>
      </w:r>
    </w:p>
    <w:p w14:paraId="4BABCC5A"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Programımız misyon ve vizyonu okulumuz web sitesinde ilan edilmiş olup aşağıdaki gibidir: </w:t>
      </w:r>
    </w:p>
    <w:p w14:paraId="18CB7768"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Misyonumuz: Evrensel ve milli değerler ışığında, çağın gereksinimlerine uygun eğitim-öğretim, araştırma-geliştirme ve toplumsal gelişim faaliyetlerini yürüten, paydaşlarla </w:t>
      </w:r>
      <w:proofErr w:type="gramStart"/>
      <w:r>
        <w:rPr>
          <w:color w:val="000000" w:themeColor="text1"/>
          <w:sz w:val="22"/>
          <w:szCs w:val="22"/>
        </w:rPr>
        <w:t>işbirliği</w:t>
      </w:r>
      <w:proofErr w:type="gramEnd"/>
      <w:r>
        <w:rPr>
          <w:color w:val="000000" w:themeColor="text1"/>
          <w:sz w:val="22"/>
          <w:szCs w:val="22"/>
        </w:rPr>
        <w:t xml:space="preserve"> içerisinde gelişim odaklı, ön lisans düzeyinde nitelikli çocuk gelişimi eğitimi vermektir. (Kanıt B.2.6.1).</w:t>
      </w:r>
    </w:p>
    <w:p w14:paraId="50B09B09"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Vizyonumuz: Çocuk gelişimi alanında; eğitim, sağlık, adalet gibi kamu ve özel sektörde çalışabilecek yeterliliğe sahip, yaratıcı, toplumun değişen ve gelişen gereksinimleri doğrultusunda kendini yenileyebilen ve geliştirebilen, eğitimde öğrenci merkezli uygulamaları merkeze alan, çağdaş yaklaşımlara açık çocuk gelişimciler yetiştirmektir. (Kanıt B.2.6.2).</w:t>
      </w:r>
    </w:p>
    <w:p w14:paraId="22388256"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ab/>
        <w:t>Kanıt:</w:t>
      </w:r>
    </w:p>
    <w:p w14:paraId="6CECDD74"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ab/>
        <w:t xml:space="preserve">Kanıt B.2.6.1: </w:t>
      </w:r>
      <w:hyperlink r:id="rId55" w:history="1">
        <w:r>
          <w:rPr>
            <w:rStyle w:val="Kpr"/>
          </w:rPr>
          <w:t>https://www.pau.edu.tr/cbghbdsh/tr/sayfa/misyon-58</w:t>
        </w:r>
      </w:hyperlink>
      <w:r>
        <w:t xml:space="preserve"> </w:t>
      </w:r>
    </w:p>
    <w:p w14:paraId="55F89E87"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ab/>
        <w:t xml:space="preserve">Kanıt B.2.6.2: </w:t>
      </w:r>
      <w:hyperlink r:id="rId56" w:history="1">
        <w:r>
          <w:rPr>
            <w:rStyle w:val="Kpr"/>
          </w:rPr>
          <w:t>https://www.pau.edu.tr/cbghbdsh/tr/sayfa/vizyon-76</w:t>
        </w:r>
      </w:hyperlink>
      <w:r>
        <w:t xml:space="preserve"> </w:t>
      </w:r>
    </w:p>
    <w:p w14:paraId="3DE696C1" w14:textId="77777777" w:rsidR="00BB7634" w:rsidRDefault="00BB7634" w:rsidP="00BB7634">
      <w:pPr>
        <w:tabs>
          <w:tab w:val="left" w:pos="284"/>
          <w:tab w:val="left" w:pos="426"/>
        </w:tabs>
        <w:ind w:left="1276" w:hanging="567"/>
        <w:jc w:val="both"/>
        <w:rPr>
          <w:b/>
          <w:color w:val="000000" w:themeColor="text1"/>
          <w:sz w:val="22"/>
          <w:szCs w:val="22"/>
          <w:vertAlign w:val="superscript"/>
        </w:rPr>
      </w:pPr>
      <w:r>
        <w:rPr>
          <w:color w:val="000000" w:themeColor="text1"/>
          <w:sz w:val="22"/>
          <w:szCs w:val="22"/>
        </w:rPr>
        <w:t xml:space="preserve">2.7.1. </w:t>
      </w:r>
      <w:r>
        <w:rPr>
          <w:color w:val="000000" w:themeColor="text1"/>
          <w:sz w:val="22"/>
          <w:szCs w:val="22"/>
        </w:rPr>
        <w:tab/>
        <w:t>Program eğitim amaçları sistematik bir şekilde iç paydaşların gereksinimleri dikkate alınarak, nasıl belirlendiğini kanıtlarıyla açıklayınız.</w:t>
      </w:r>
      <w:r>
        <w:rPr>
          <w:b/>
          <w:color w:val="000000" w:themeColor="text1"/>
          <w:sz w:val="22"/>
          <w:szCs w:val="22"/>
          <w:vertAlign w:val="superscript"/>
        </w:rPr>
        <w:t xml:space="preserve"> </w:t>
      </w:r>
      <w:r>
        <w:rPr>
          <w:b/>
          <w:color w:val="000000" w:themeColor="text1"/>
          <w:sz w:val="22"/>
          <w:szCs w:val="22"/>
          <w:vertAlign w:val="superscript"/>
        </w:rPr>
        <w:footnoteReference w:id="2"/>
      </w:r>
    </w:p>
    <w:p w14:paraId="523251AA" w14:textId="77777777" w:rsidR="00BB7634" w:rsidRDefault="00BB7634" w:rsidP="00BB7634">
      <w:pPr>
        <w:tabs>
          <w:tab w:val="left" w:pos="284"/>
          <w:tab w:val="left" w:pos="426"/>
        </w:tabs>
        <w:ind w:left="1276" w:hanging="567"/>
        <w:jc w:val="both"/>
        <w:rPr>
          <w:b/>
          <w:color w:val="000000" w:themeColor="text1"/>
          <w:sz w:val="22"/>
          <w:szCs w:val="22"/>
          <w:vertAlign w:val="superscript"/>
        </w:rPr>
      </w:pPr>
      <w:r>
        <w:rPr>
          <w:color w:val="000000" w:themeColor="text1"/>
          <w:sz w:val="22"/>
          <w:szCs w:val="22"/>
        </w:rPr>
        <w:tab/>
        <w:t>Program eğitim amaçları sistematik bir şekilde iç paydaşların gereksinimleri dikkate alınarak, nasıl belirlendiğini kanıtlarıyla açıklayınız.</w:t>
      </w:r>
      <w:r>
        <w:rPr>
          <w:b/>
          <w:color w:val="000000" w:themeColor="text1"/>
          <w:sz w:val="22"/>
          <w:szCs w:val="22"/>
          <w:vertAlign w:val="superscript"/>
        </w:rPr>
        <w:t xml:space="preserve"> </w:t>
      </w:r>
      <w:r>
        <w:rPr>
          <w:b/>
          <w:color w:val="000000" w:themeColor="text1"/>
          <w:sz w:val="22"/>
          <w:szCs w:val="22"/>
          <w:vertAlign w:val="superscript"/>
        </w:rPr>
        <w:footnoteReference w:id="3"/>
      </w:r>
    </w:p>
    <w:p w14:paraId="6F73C1A5" w14:textId="77777777" w:rsidR="00BB7634" w:rsidRDefault="00BB7634" w:rsidP="00BB7634">
      <w:pPr>
        <w:tabs>
          <w:tab w:val="left" w:pos="284"/>
          <w:tab w:val="left" w:pos="426"/>
        </w:tabs>
        <w:ind w:left="1276" w:hanging="567"/>
        <w:jc w:val="both"/>
        <w:rPr>
          <w:bCs/>
          <w:color w:val="000000" w:themeColor="text1"/>
          <w:sz w:val="22"/>
          <w:szCs w:val="22"/>
        </w:rPr>
      </w:pPr>
      <w:r>
        <w:rPr>
          <w:b/>
          <w:color w:val="000000" w:themeColor="text1"/>
          <w:sz w:val="22"/>
          <w:szCs w:val="22"/>
          <w:vertAlign w:val="superscript"/>
        </w:rPr>
        <w:tab/>
      </w:r>
      <w:r>
        <w:rPr>
          <w:bCs/>
          <w:color w:val="000000" w:themeColor="text1"/>
          <w:sz w:val="22"/>
          <w:szCs w:val="22"/>
        </w:rPr>
        <w:t xml:space="preserve">Program eğitim amaçları, mezunların mezuniyet sonrası 3–5 yıl içinde ulaşmaları beklenen kariyer ve mesleki hedeflerini tanımlar. Bu amaçların belirlenmesi, programın misyonu, ulusal yeterlilikler ve paydaş beklentileri doğrultusunda yapılmaktadır. İç paydaşlar, dış paydaşlar, kurum ve program içinde doğrudan etkisi olan birey ve birimleri kapsar: Bunlar akademik personel, öğrenciler, bölüm/program kurulu, danışma kurulu (iç üyeleri) ve yönetim birimleridir (dekanlık, müdürlük, kalite kurulu). İç paydaşlardan gelen görüşler anketler, toplantılar gibi çeşitli yollarla toplanmaktadır (Kanıt B.2.7.1.1; </w:t>
      </w:r>
      <w:r>
        <w:rPr>
          <w:bCs/>
          <w:color w:val="000000" w:themeColor="text1"/>
          <w:sz w:val="22"/>
          <w:szCs w:val="22"/>
        </w:rPr>
        <w:lastRenderedPageBreak/>
        <w:t>Kanıt B.2.7.1.2; Kanıt B.2.7.1.3; Kanıt B.2.7.1.4). Bu kaynaklardan bir öneri gelmesi halinde öneriler TYYÇ ile karşılaştırılır (Kanıt B.2.7.1.5). Ayrıca, MEDEK, YÖKAK gibi dış kalite güvencesi çerçeveleri de dikkate alınır. Eğitim amaçları, bölüm kurulu onayıyla kesinleştirilir ve gerekirse fakülte/müdürlük düzeyinde senato onayına sunulur. Ancak bugüne kadar toplanan verilerde böyle bir öneri yer almadığı için, henüz bir revizyon işlemi gerçekleştirilmemiştir. Bu süreç sayesinde, program eğitim amaçları sadece akademik beklentilerle değil; öğrencilerin, öğretim elemanlarının ve bölüm içi yönetim yapılarının ihtiyaç ve önerileri dikkate alınarak oluşturulmaktadır. Bu da hem kalite güvencesi süreçlerine uygunluğu hem de paydaş tatminini artırır.</w:t>
      </w:r>
    </w:p>
    <w:p w14:paraId="46D8BD71" w14:textId="77777777" w:rsidR="00BB7634" w:rsidRDefault="00BB7634" w:rsidP="00BB7634">
      <w:pPr>
        <w:tabs>
          <w:tab w:val="left" w:pos="284"/>
          <w:tab w:val="left" w:pos="426"/>
        </w:tabs>
        <w:ind w:left="1276"/>
        <w:jc w:val="both"/>
        <w:rPr>
          <w:b/>
          <w:color w:val="000000" w:themeColor="text1"/>
          <w:sz w:val="22"/>
          <w:szCs w:val="22"/>
        </w:rPr>
      </w:pPr>
      <w:r>
        <w:rPr>
          <w:b/>
          <w:color w:val="000000" w:themeColor="text1"/>
          <w:sz w:val="22"/>
          <w:szCs w:val="22"/>
        </w:rPr>
        <w:t>Kanıt:</w:t>
      </w:r>
    </w:p>
    <w:p w14:paraId="03E8847A" w14:textId="77777777" w:rsidR="00BB7634" w:rsidRDefault="00BB7634" w:rsidP="00BB7634">
      <w:pPr>
        <w:tabs>
          <w:tab w:val="left" w:pos="284"/>
          <w:tab w:val="left" w:pos="426"/>
        </w:tabs>
        <w:ind w:left="1276"/>
        <w:jc w:val="both"/>
        <w:rPr>
          <w:bCs/>
          <w:color w:val="000000" w:themeColor="text1"/>
          <w:sz w:val="22"/>
          <w:szCs w:val="22"/>
        </w:rPr>
      </w:pPr>
      <w:r>
        <w:rPr>
          <w:bCs/>
          <w:color w:val="000000" w:themeColor="text1"/>
          <w:sz w:val="22"/>
          <w:szCs w:val="22"/>
        </w:rPr>
        <w:t>Kanıt B.2.7.1.1: DSHMYO Öğrenci Temsilleri Toplantısı</w:t>
      </w:r>
    </w:p>
    <w:p w14:paraId="0A2EE96E" w14:textId="77777777" w:rsidR="00BB7634" w:rsidRDefault="00BB7634" w:rsidP="00BB7634">
      <w:pPr>
        <w:tabs>
          <w:tab w:val="left" w:pos="284"/>
          <w:tab w:val="left" w:pos="426"/>
        </w:tabs>
        <w:ind w:left="1276"/>
        <w:jc w:val="both"/>
      </w:pPr>
      <w:r>
        <w:rPr>
          <w:bCs/>
          <w:color w:val="000000" w:themeColor="text1"/>
          <w:sz w:val="22"/>
          <w:szCs w:val="22"/>
        </w:rPr>
        <w:t xml:space="preserve">Kanıt B.2.7.1.2: </w:t>
      </w:r>
      <w:r>
        <w:t xml:space="preserve">https://www.pau.edu.tr/cbghbdsh/tr/sayfa/cgl-2023-danisma-kurul-toplantisi </w:t>
      </w:r>
    </w:p>
    <w:p w14:paraId="44BDE1C6" w14:textId="77777777" w:rsidR="00BB7634" w:rsidRDefault="00BB7634" w:rsidP="00BB7634">
      <w:pPr>
        <w:tabs>
          <w:tab w:val="left" w:pos="284"/>
          <w:tab w:val="left" w:pos="426"/>
        </w:tabs>
        <w:ind w:left="1276"/>
        <w:jc w:val="both"/>
        <w:rPr>
          <w:bCs/>
          <w:color w:val="000000" w:themeColor="text1"/>
          <w:sz w:val="22"/>
          <w:szCs w:val="22"/>
        </w:rPr>
      </w:pPr>
      <w:r>
        <w:rPr>
          <w:bCs/>
          <w:color w:val="000000" w:themeColor="text1"/>
          <w:sz w:val="22"/>
          <w:szCs w:val="22"/>
        </w:rPr>
        <w:t>Kanıt B.2.7.1.3: PUSULA Bilgi Sistemi Toplantı Durum Listesi</w:t>
      </w:r>
    </w:p>
    <w:p w14:paraId="438B4757" w14:textId="77777777" w:rsidR="00BB7634" w:rsidRDefault="00BB7634" w:rsidP="00BB7634">
      <w:pPr>
        <w:tabs>
          <w:tab w:val="left" w:pos="284"/>
          <w:tab w:val="left" w:pos="426"/>
        </w:tabs>
        <w:ind w:left="1276"/>
        <w:jc w:val="both"/>
        <w:rPr>
          <w:bCs/>
          <w:color w:val="000000" w:themeColor="text1"/>
          <w:sz w:val="22"/>
          <w:szCs w:val="22"/>
        </w:rPr>
      </w:pPr>
      <w:r>
        <w:rPr>
          <w:bCs/>
          <w:color w:val="000000" w:themeColor="text1"/>
          <w:sz w:val="22"/>
          <w:szCs w:val="22"/>
        </w:rPr>
        <w:t>Kanıt B.2.7.1.4: PUSULA Bilgi Sistemi Anketler Ekran Görüntüsü</w:t>
      </w:r>
    </w:p>
    <w:p w14:paraId="513CA959" w14:textId="77777777" w:rsidR="00BB7634" w:rsidRDefault="00BB7634" w:rsidP="00BB7634">
      <w:pPr>
        <w:tabs>
          <w:tab w:val="left" w:pos="284"/>
          <w:tab w:val="left" w:pos="426"/>
        </w:tabs>
        <w:ind w:left="1276"/>
        <w:jc w:val="both"/>
      </w:pPr>
      <w:r>
        <w:rPr>
          <w:bCs/>
          <w:color w:val="000000" w:themeColor="text1"/>
          <w:sz w:val="22"/>
          <w:szCs w:val="22"/>
        </w:rPr>
        <w:t xml:space="preserve">Kanıt B.2.7.1.5: </w:t>
      </w:r>
      <w:hyperlink r:id="rId57" w:anchor="PYDuzey" w:history="1">
        <w:r>
          <w:rPr>
            <w:rStyle w:val="Kpr"/>
          </w:rPr>
          <w:t>https://ebs.pusula.pau.edu.tr/bilgigoster/Program.aspx?lng=1&amp;dzy=1&amp;br=331&amp;bl=7839&amp;pr=369&amp;dm=1&amp;ps=0#PYDuzey</w:t>
        </w:r>
      </w:hyperlink>
      <w:r>
        <w:t xml:space="preserve">  </w:t>
      </w:r>
    </w:p>
    <w:p w14:paraId="1F39A5E2" w14:textId="77777777" w:rsidR="00BB7634" w:rsidRDefault="00BB7634" w:rsidP="00BB7634">
      <w:pPr>
        <w:tabs>
          <w:tab w:val="left" w:pos="284"/>
          <w:tab w:val="left" w:pos="426"/>
        </w:tabs>
        <w:ind w:left="1276" w:hanging="567"/>
        <w:jc w:val="both"/>
        <w:rPr>
          <w:color w:val="000000" w:themeColor="text1"/>
          <w:sz w:val="22"/>
          <w:szCs w:val="22"/>
        </w:rPr>
      </w:pPr>
      <w:r>
        <w:rPr>
          <w:color w:val="000000" w:themeColor="text1"/>
          <w:sz w:val="22"/>
          <w:szCs w:val="22"/>
        </w:rPr>
        <w:t xml:space="preserve">2.7.2. </w:t>
      </w:r>
      <w:r>
        <w:rPr>
          <w:color w:val="000000" w:themeColor="text1"/>
          <w:sz w:val="22"/>
          <w:szCs w:val="22"/>
        </w:rPr>
        <w:tab/>
        <w:t>Program eğitim amaçları sistematik bir şekilde dış paydaşların gereksinimleri dikkate alınarak, nasıl belirlendiğini kanıtlarıyla açıklayınız.</w:t>
      </w:r>
    </w:p>
    <w:p w14:paraId="019D8DD2" w14:textId="77777777" w:rsidR="00BB7634" w:rsidRDefault="00BB7634" w:rsidP="00BB7634">
      <w:pPr>
        <w:tabs>
          <w:tab w:val="left" w:pos="284"/>
          <w:tab w:val="left" w:pos="426"/>
        </w:tabs>
        <w:ind w:left="1276" w:firstLine="851"/>
        <w:jc w:val="both"/>
        <w:rPr>
          <w:color w:val="000000" w:themeColor="text1"/>
          <w:sz w:val="22"/>
          <w:szCs w:val="22"/>
        </w:rPr>
      </w:pPr>
      <w:r>
        <w:rPr>
          <w:color w:val="000000" w:themeColor="text1"/>
          <w:sz w:val="22"/>
          <w:szCs w:val="22"/>
        </w:rPr>
        <w:t xml:space="preserve">Program amaçlarının belirlenmesinde sadece kurum içi değil, aynı zamanda dış paydaşlarında görüşleri dikkate alınmaktadır. Dış paydaşlar; kurum dışında yer alan, mezunların istihdamı veya eğitim kalitesi üzerinde doğrudan etkisi olan kişi, kurum ve kuruluşlardır. Dış paydaşlarımız; işverenler, sektör temsilcileri (kamu/özel), mezunlar, staj yeri yetkilileri, işletmede mesleki eğitim yapılan kurum yetkilileri, akreditasyon kuruluşlarıdır (YÖKAK, MEDEK). Dış ve iç paydaşların temsiliyeti bulunan bölüm danışma kurullarımız kurulmuştur (Kanıt B.2.7.2.1). Dış paydaşlardan düzenli olarak veri toplanmaktadır. Bu süreçte işverenlerle yapılan yüz yüze görüşmeler, mesleki staj ve işyeri meslek eğitimi işveren değerlendirmeleri ile öğrencilerimizin bilgi, beceri, tutumları ve performansları değerlendirilmektedir (Kanıt B.2.7.2.2). Sektör temsilcileri ile yapılan görüşmeler ile, yeni teknolojiler, sektör beklentileri ve nasıl bir mezun profili beklendiği araştırılmaktadır. Bölüm danışma kurulumuz yılda en az bir kez toplanarak eğitim amaçlarını, mezun yeterliliklerini ve müfredatın sektöre uygunluğunu değerlendirmektedir (Kanıt B.2.7.2.3). Elde edilen dış paydaş görüş ve önerileri, iç paydaş görüş ve önerileri ile birlik analiz edilmektedir. Eğitim amaçları, TYYÇ ve mesleki yeterlilik çerçeveleri ile uyumlu olacak şekilde gözden geçirilmektedir. </w:t>
      </w:r>
      <w:r>
        <w:rPr>
          <w:bCs/>
          <w:color w:val="000000" w:themeColor="text1"/>
          <w:sz w:val="22"/>
          <w:szCs w:val="22"/>
        </w:rPr>
        <w:t xml:space="preserve">Ayrıca, MEDEK, YÖKAK gibi dış kalite güvencesi çerçeveleri de dikkate alınır. Eğitim amaçları, bölüm kurulu onayıyla kesinleştirilir ve gerekirse fakülte/müdürlük düzeyinde senato onayına sunulur. Ancak bugüne kadar toplanan verilerde böyle bir öneri yer almadığı için, henüz bir revizyon işlemi gerçekleştirilmemiştir. </w:t>
      </w:r>
      <w:r>
        <w:rPr>
          <w:color w:val="000000" w:themeColor="text1"/>
          <w:sz w:val="22"/>
          <w:szCs w:val="22"/>
        </w:rPr>
        <w:t>Bu süreç sayesinde, program eğitim amaçları sadece akademik bakış açısıyla değil; sektör ihtiyaçları, iş gücü piyasası beklentileri ve mesleki uygulamalar dikkate alınarak belirlenmekte ve düzenli olarak güncellenmektedir. Bu yaklaşım, programın hem istihdam edilebilirlik hem de mesleki yeterlilik düzeyinde güçlü olmasını sağlar.</w:t>
      </w:r>
    </w:p>
    <w:p w14:paraId="1456660B" w14:textId="77777777" w:rsidR="00BB7634" w:rsidRDefault="00BB7634" w:rsidP="00BB7634">
      <w:pPr>
        <w:tabs>
          <w:tab w:val="left" w:pos="284"/>
          <w:tab w:val="left" w:pos="426"/>
        </w:tabs>
        <w:ind w:left="1276"/>
        <w:jc w:val="both"/>
        <w:rPr>
          <w:b/>
          <w:bCs/>
          <w:color w:val="000000" w:themeColor="text1"/>
          <w:sz w:val="22"/>
          <w:szCs w:val="22"/>
        </w:rPr>
      </w:pPr>
      <w:r>
        <w:rPr>
          <w:b/>
          <w:bCs/>
          <w:color w:val="000000" w:themeColor="text1"/>
          <w:sz w:val="22"/>
          <w:szCs w:val="22"/>
        </w:rPr>
        <w:t>Kanıt:</w:t>
      </w:r>
    </w:p>
    <w:p w14:paraId="519562AD" w14:textId="77777777" w:rsidR="00BB7634" w:rsidRDefault="00BB7634" w:rsidP="00BB7634">
      <w:pPr>
        <w:tabs>
          <w:tab w:val="left" w:pos="284"/>
          <w:tab w:val="left" w:pos="426"/>
        </w:tabs>
        <w:ind w:left="1276"/>
        <w:jc w:val="both"/>
        <w:rPr>
          <w:color w:val="000000" w:themeColor="text1"/>
          <w:sz w:val="22"/>
          <w:szCs w:val="22"/>
        </w:rPr>
      </w:pPr>
      <w:r>
        <w:rPr>
          <w:color w:val="000000" w:themeColor="text1"/>
          <w:sz w:val="22"/>
          <w:szCs w:val="22"/>
        </w:rPr>
        <w:t xml:space="preserve">Kanıt B.2.7.2.1:  </w:t>
      </w:r>
      <w:hyperlink r:id="rId58" w:history="1">
        <w:r>
          <w:rPr>
            <w:rStyle w:val="Kpr"/>
          </w:rPr>
          <w:t>https://www.pau.edu.tr/cbghbdsh/tr/sayfa/uye-listesi-41</w:t>
        </w:r>
      </w:hyperlink>
      <w:r>
        <w:t xml:space="preserve"> </w:t>
      </w:r>
    </w:p>
    <w:p w14:paraId="6AF77268" w14:textId="77777777" w:rsidR="00BB7634" w:rsidRDefault="00BB7634" w:rsidP="00BB7634">
      <w:pPr>
        <w:tabs>
          <w:tab w:val="left" w:pos="284"/>
          <w:tab w:val="left" w:pos="426"/>
        </w:tabs>
        <w:ind w:left="1276"/>
        <w:jc w:val="both"/>
        <w:rPr>
          <w:rStyle w:val="Kpr"/>
          <w:color w:val="000000" w:themeColor="text1"/>
        </w:rPr>
      </w:pPr>
      <w:r>
        <w:rPr>
          <w:color w:val="000000" w:themeColor="text1"/>
          <w:sz w:val="22"/>
          <w:szCs w:val="22"/>
        </w:rPr>
        <w:t>Kanıt B.2.7.2.2:</w:t>
      </w:r>
      <w:r>
        <w:rPr>
          <w:b/>
          <w:bCs/>
          <w:color w:val="000000" w:themeColor="text1"/>
          <w:sz w:val="22"/>
          <w:szCs w:val="22"/>
        </w:rPr>
        <w:t xml:space="preserve">  </w:t>
      </w:r>
      <w:hyperlink r:id="rId59" w:history="1">
        <w:r>
          <w:rPr>
            <w:rStyle w:val="Kpr"/>
            <w:color w:val="000000" w:themeColor="text1"/>
            <w:sz w:val="22"/>
            <w:szCs w:val="22"/>
          </w:rPr>
          <w:t>https://d.pau.edu.tr/59aa36f7</w:t>
        </w:r>
      </w:hyperlink>
    </w:p>
    <w:p w14:paraId="31ECE2FD" w14:textId="77777777" w:rsidR="00BB7634" w:rsidRDefault="00BB7634" w:rsidP="00BB7634">
      <w:pPr>
        <w:tabs>
          <w:tab w:val="left" w:pos="284"/>
          <w:tab w:val="left" w:pos="426"/>
        </w:tabs>
        <w:ind w:left="1276"/>
        <w:jc w:val="both"/>
        <w:rPr>
          <w:rStyle w:val="Kpr"/>
          <w:color w:val="000000" w:themeColor="text1"/>
          <w:sz w:val="22"/>
          <w:szCs w:val="22"/>
        </w:rPr>
      </w:pPr>
      <w:r>
        <w:rPr>
          <w:color w:val="000000" w:themeColor="text1"/>
          <w:sz w:val="22"/>
          <w:szCs w:val="22"/>
        </w:rPr>
        <w:t xml:space="preserve">Kanıt B.2.7.2.3: </w:t>
      </w:r>
      <w:hyperlink r:id="rId60" w:history="1">
        <w:r>
          <w:rPr>
            <w:rStyle w:val="Kpr"/>
          </w:rPr>
          <w:t>https://www.pau.edu.tr/cbghbdsh/tr/sayfa/cgl-2023-danisma-kurul-toplantisi</w:t>
        </w:r>
      </w:hyperlink>
    </w:p>
    <w:p w14:paraId="67CCCA44" w14:textId="77777777" w:rsidR="00BB7634" w:rsidRDefault="00BB7634" w:rsidP="00BB7634">
      <w:pPr>
        <w:pStyle w:val="Balk2"/>
        <w:ind w:left="1276" w:firstLine="0"/>
        <w:jc w:val="both"/>
      </w:pPr>
      <w:r>
        <w:rPr>
          <w:color w:val="000000" w:themeColor="text1"/>
        </w:rPr>
        <w:t xml:space="preserve">Ölçüt 3. </w:t>
      </w:r>
      <w:bookmarkStart w:id="18" w:name="bookmark=id.2bn6wsx"/>
      <w:bookmarkEnd w:id="18"/>
      <w:r>
        <w:rPr>
          <w:color w:val="000000" w:themeColor="text1"/>
        </w:rPr>
        <w:t>Program Çıktıları</w:t>
      </w:r>
    </w:p>
    <w:p w14:paraId="3678820C" w14:textId="77777777" w:rsidR="00BB7634" w:rsidRDefault="00BB7634" w:rsidP="00BB7634">
      <w:pPr>
        <w:ind w:left="1276" w:hanging="567"/>
        <w:jc w:val="both"/>
        <w:rPr>
          <w:color w:val="000000" w:themeColor="text1"/>
          <w:sz w:val="22"/>
          <w:szCs w:val="22"/>
        </w:rPr>
      </w:pPr>
      <w:r>
        <w:rPr>
          <w:color w:val="000000" w:themeColor="text1"/>
          <w:sz w:val="22"/>
          <w:szCs w:val="22"/>
        </w:rPr>
        <w:t xml:space="preserve">3.1.1. </w:t>
      </w:r>
      <w:r>
        <w:rPr>
          <w:color w:val="000000" w:themeColor="text1"/>
          <w:sz w:val="22"/>
          <w:szCs w:val="22"/>
        </w:rPr>
        <w:tab/>
        <w:t>Program çıktılarını belirleme yöntemini açıklayınız.</w:t>
      </w:r>
    </w:p>
    <w:p w14:paraId="4821DD0D" w14:textId="77777777" w:rsidR="00BB7634" w:rsidRDefault="00BB7634" w:rsidP="00BB7634">
      <w:pPr>
        <w:ind w:left="1276"/>
        <w:jc w:val="both"/>
        <w:rPr>
          <w:color w:val="000000" w:themeColor="text1"/>
          <w:sz w:val="22"/>
          <w:szCs w:val="22"/>
        </w:rPr>
      </w:pPr>
      <w:r>
        <w:rPr>
          <w:color w:val="000000" w:themeColor="text1"/>
          <w:sz w:val="22"/>
          <w:szCs w:val="22"/>
        </w:rPr>
        <w:tab/>
        <w:t xml:space="preserve">Program çıktıları BOLOGNA süreci temel alınmış ve öğrenci merkezli öğrenme yaklaşımı benimsenmiştir (Kanıt B.3.1.1.1). Program çıktıları ayrıca, akreditasyon </w:t>
      </w:r>
      <w:r>
        <w:rPr>
          <w:color w:val="000000" w:themeColor="text1"/>
          <w:sz w:val="22"/>
          <w:szCs w:val="22"/>
        </w:rPr>
        <w:lastRenderedPageBreak/>
        <w:t>sürecinde esas alınan MEDEK Program Çıktıları Çerçevesi ile uyumlu hâle getirilmiş, ilgili standartlara uygunluk sağlanmıştır (Kanıt B.3.1.1.2). Bu süreçte program akademik kurulu toplantıları ile paydaş görüşleri alınmış ve çıktılar son hâline getirilmiştir (Kanıt B.3.1.1.3). Program çıktıları, TYYÇ Ön Lisans 5. Düzey Yeterlilikleri ile birebir eşleştirilmiş, özellikle mesleki yeterlilik, iletişim becerileri, ekip çalışması ve etik değerlere bağlılık gibi alanlarda tam uyum olmasına özen gösterilmiştir (Kanıt B.3.1.1.4). Program çıktılarımız PAÜ Eğitim Bilgi Sisteminde ilan edilmiş olup, tüm iç ve dış paydaşların erişimine açık hâle getirilmiştir. Bu sayede, şeffaflık ve hesap verebilirlik ilkeleri sağlanmış ve paydaş katılımı desteklenmiştir (Kanıt B.3.1.1.5). Aşağıdaki tabloda, programdan mezun olan öğrencilerde beklenen bilgi, beceri ve yetkinlik düzeyinde tanımlanmış toplam program çıktıları açıkça sunulmuştur:</w:t>
      </w:r>
    </w:p>
    <w:p w14:paraId="562A1BA1" w14:textId="77777777" w:rsidR="00BB7634" w:rsidRDefault="00BB7634" w:rsidP="00BB7634">
      <w:pPr>
        <w:ind w:left="709"/>
        <w:rPr>
          <w:color w:val="000000" w:themeColor="text1"/>
          <w:sz w:val="22"/>
          <w:szCs w:val="22"/>
        </w:rPr>
      </w:pPr>
    </w:p>
    <w:tbl>
      <w:tblPr>
        <w:tblStyle w:val="TabloKlavuzu"/>
        <w:tblW w:w="0" w:type="auto"/>
        <w:tblInd w:w="1276" w:type="dxa"/>
        <w:tblLook w:val="04A0" w:firstRow="1" w:lastRow="0" w:firstColumn="1" w:lastColumn="0" w:noHBand="0" w:noVBand="1"/>
      </w:tblPr>
      <w:tblGrid>
        <w:gridCol w:w="1059"/>
        <w:gridCol w:w="6726"/>
      </w:tblGrid>
      <w:tr w:rsidR="00BB7634" w14:paraId="76AD87D5"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2872DC83" w14:textId="77777777" w:rsidR="00BB7634" w:rsidRDefault="00BB7634">
            <w:pPr>
              <w:widowControl w:val="0"/>
              <w:rPr>
                <w:b/>
                <w:bCs/>
                <w:color w:val="000000" w:themeColor="text1"/>
                <w:sz w:val="22"/>
                <w:szCs w:val="22"/>
              </w:rPr>
            </w:pPr>
            <w:r>
              <w:rPr>
                <w:b/>
                <w:bCs/>
                <w:color w:val="000000" w:themeColor="text1"/>
                <w:sz w:val="22"/>
                <w:szCs w:val="22"/>
              </w:rPr>
              <w:t>Program Çıktısı (PÇ)</w:t>
            </w:r>
          </w:p>
        </w:tc>
        <w:tc>
          <w:tcPr>
            <w:tcW w:w="6726" w:type="dxa"/>
            <w:tcBorders>
              <w:top w:val="single" w:sz="4" w:space="0" w:color="auto"/>
              <w:left w:val="single" w:sz="4" w:space="0" w:color="auto"/>
              <w:bottom w:val="single" w:sz="4" w:space="0" w:color="auto"/>
              <w:right w:val="single" w:sz="4" w:space="0" w:color="auto"/>
            </w:tcBorders>
            <w:hideMark/>
          </w:tcPr>
          <w:p w14:paraId="59824C14" w14:textId="77777777" w:rsidR="00BB7634" w:rsidRDefault="00BB7634">
            <w:pPr>
              <w:widowControl w:val="0"/>
              <w:rPr>
                <w:b/>
                <w:bCs/>
                <w:color w:val="000000" w:themeColor="text1"/>
                <w:sz w:val="22"/>
                <w:szCs w:val="22"/>
              </w:rPr>
            </w:pPr>
            <w:r>
              <w:rPr>
                <w:b/>
                <w:bCs/>
                <w:color w:val="000000" w:themeColor="text1"/>
                <w:sz w:val="22"/>
                <w:szCs w:val="22"/>
              </w:rPr>
              <w:t>Açıklama</w:t>
            </w:r>
          </w:p>
        </w:tc>
      </w:tr>
      <w:tr w:rsidR="00BB7634" w14:paraId="2CD4EFE5"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7A40FE25" w14:textId="77777777" w:rsidR="00BB7634" w:rsidRDefault="00BB7634">
            <w:pPr>
              <w:widowControl w:val="0"/>
              <w:rPr>
                <w:b/>
                <w:bCs/>
                <w:color w:val="000000" w:themeColor="text1"/>
                <w:sz w:val="22"/>
                <w:szCs w:val="22"/>
              </w:rPr>
            </w:pPr>
            <w:r>
              <w:rPr>
                <w:b/>
                <w:bCs/>
                <w:color w:val="000000" w:themeColor="text1"/>
                <w:sz w:val="22"/>
                <w:szCs w:val="22"/>
              </w:rPr>
              <w:t>PÇ1</w:t>
            </w:r>
          </w:p>
        </w:tc>
        <w:tc>
          <w:tcPr>
            <w:tcW w:w="6726" w:type="dxa"/>
            <w:tcBorders>
              <w:top w:val="single" w:sz="4" w:space="0" w:color="auto"/>
              <w:left w:val="single" w:sz="4" w:space="0" w:color="auto"/>
              <w:bottom w:val="single" w:sz="4" w:space="0" w:color="auto"/>
              <w:right w:val="single" w:sz="4" w:space="0" w:color="auto"/>
            </w:tcBorders>
            <w:hideMark/>
          </w:tcPr>
          <w:p w14:paraId="2A62D6BE" w14:textId="77777777" w:rsidR="00BB7634" w:rsidRDefault="00BB7634">
            <w:pPr>
              <w:widowControl w:val="0"/>
              <w:rPr>
                <w:color w:val="000000" w:themeColor="text1"/>
                <w:sz w:val="22"/>
                <w:szCs w:val="22"/>
              </w:rPr>
            </w:pPr>
            <w:r>
              <w:rPr>
                <w:color w:val="000000" w:themeColor="text1"/>
                <w:sz w:val="22"/>
                <w:szCs w:val="22"/>
              </w:rPr>
              <w:t>Mesleği ile ilgili temel, güncel ve uygulamalı bilgilere sahip olur.</w:t>
            </w:r>
          </w:p>
        </w:tc>
      </w:tr>
      <w:tr w:rsidR="00BB7634" w14:paraId="42805EB3"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0003F8DD" w14:textId="77777777" w:rsidR="00BB7634" w:rsidRDefault="00BB7634">
            <w:pPr>
              <w:widowControl w:val="0"/>
              <w:rPr>
                <w:b/>
                <w:bCs/>
                <w:color w:val="000000" w:themeColor="text1"/>
                <w:sz w:val="22"/>
                <w:szCs w:val="22"/>
              </w:rPr>
            </w:pPr>
            <w:r>
              <w:rPr>
                <w:b/>
                <w:bCs/>
                <w:color w:val="000000" w:themeColor="text1"/>
                <w:sz w:val="22"/>
                <w:szCs w:val="22"/>
              </w:rPr>
              <w:t>PÇ2</w:t>
            </w:r>
          </w:p>
        </w:tc>
        <w:tc>
          <w:tcPr>
            <w:tcW w:w="6726" w:type="dxa"/>
            <w:tcBorders>
              <w:top w:val="single" w:sz="4" w:space="0" w:color="auto"/>
              <w:left w:val="single" w:sz="4" w:space="0" w:color="auto"/>
              <w:bottom w:val="single" w:sz="4" w:space="0" w:color="auto"/>
              <w:right w:val="single" w:sz="4" w:space="0" w:color="auto"/>
            </w:tcBorders>
            <w:hideMark/>
          </w:tcPr>
          <w:p w14:paraId="336EF381" w14:textId="77777777" w:rsidR="00BB7634" w:rsidRDefault="00BB7634">
            <w:pPr>
              <w:widowControl w:val="0"/>
              <w:rPr>
                <w:color w:val="000000" w:themeColor="text1"/>
                <w:sz w:val="22"/>
                <w:szCs w:val="22"/>
              </w:rPr>
            </w:pPr>
            <w:r>
              <w:rPr>
                <w:color w:val="000000" w:themeColor="text1"/>
                <w:sz w:val="22"/>
                <w:szCs w:val="22"/>
              </w:rPr>
              <w:t>İş sağlığı ve güvenliği, çevre bilinci ve kalite süreçleri hakkında bilgi sahibi olur.</w:t>
            </w:r>
          </w:p>
        </w:tc>
      </w:tr>
      <w:tr w:rsidR="00BB7634" w14:paraId="7739DAC1"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51BDE197" w14:textId="77777777" w:rsidR="00BB7634" w:rsidRDefault="00BB7634">
            <w:pPr>
              <w:widowControl w:val="0"/>
              <w:rPr>
                <w:b/>
                <w:bCs/>
                <w:color w:val="000000" w:themeColor="text1"/>
                <w:sz w:val="22"/>
                <w:szCs w:val="22"/>
              </w:rPr>
            </w:pPr>
            <w:r>
              <w:rPr>
                <w:b/>
                <w:bCs/>
                <w:color w:val="000000" w:themeColor="text1"/>
                <w:sz w:val="22"/>
                <w:szCs w:val="22"/>
              </w:rPr>
              <w:t>PÇ3</w:t>
            </w:r>
          </w:p>
        </w:tc>
        <w:tc>
          <w:tcPr>
            <w:tcW w:w="6726" w:type="dxa"/>
            <w:tcBorders>
              <w:top w:val="single" w:sz="4" w:space="0" w:color="auto"/>
              <w:left w:val="single" w:sz="4" w:space="0" w:color="auto"/>
              <w:bottom w:val="single" w:sz="4" w:space="0" w:color="auto"/>
              <w:right w:val="single" w:sz="4" w:space="0" w:color="auto"/>
            </w:tcBorders>
            <w:hideMark/>
          </w:tcPr>
          <w:p w14:paraId="7C8436DE" w14:textId="77777777" w:rsidR="00BB7634" w:rsidRDefault="00BB7634">
            <w:pPr>
              <w:widowControl w:val="0"/>
              <w:rPr>
                <w:color w:val="000000" w:themeColor="text1"/>
                <w:sz w:val="22"/>
                <w:szCs w:val="22"/>
              </w:rPr>
            </w:pPr>
            <w:r>
              <w:rPr>
                <w:color w:val="000000" w:themeColor="text1"/>
                <w:sz w:val="22"/>
                <w:szCs w:val="22"/>
              </w:rPr>
              <w:t>Mesleği için güncel gelişmeleri ve uygulamaları takip eder, etkin şekilde kullanır</w:t>
            </w:r>
          </w:p>
        </w:tc>
      </w:tr>
      <w:tr w:rsidR="00BB7634" w14:paraId="1F4E6DB9"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018A24EA" w14:textId="77777777" w:rsidR="00BB7634" w:rsidRDefault="00BB7634">
            <w:pPr>
              <w:widowControl w:val="0"/>
              <w:rPr>
                <w:b/>
                <w:bCs/>
                <w:color w:val="000000" w:themeColor="text1"/>
                <w:sz w:val="22"/>
                <w:szCs w:val="22"/>
              </w:rPr>
            </w:pPr>
            <w:r>
              <w:rPr>
                <w:b/>
                <w:bCs/>
                <w:color w:val="000000" w:themeColor="text1"/>
                <w:sz w:val="22"/>
                <w:szCs w:val="22"/>
              </w:rPr>
              <w:t>PÇ4</w:t>
            </w:r>
          </w:p>
        </w:tc>
        <w:tc>
          <w:tcPr>
            <w:tcW w:w="6726" w:type="dxa"/>
            <w:tcBorders>
              <w:top w:val="single" w:sz="4" w:space="0" w:color="auto"/>
              <w:left w:val="single" w:sz="4" w:space="0" w:color="auto"/>
              <w:bottom w:val="single" w:sz="4" w:space="0" w:color="auto"/>
              <w:right w:val="single" w:sz="4" w:space="0" w:color="auto"/>
            </w:tcBorders>
            <w:hideMark/>
          </w:tcPr>
          <w:p w14:paraId="2BB6CFCB" w14:textId="77777777" w:rsidR="00BB7634" w:rsidRDefault="00BB7634">
            <w:pPr>
              <w:widowControl w:val="0"/>
              <w:rPr>
                <w:color w:val="000000" w:themeColor="text1"/>
                <w:sz w:val="22"/>
                <w:szCs w:val="22"/>
              </w:rPr>
            </w:pPr>
            <w:r>
              <w:rPr>
                <w:color w:val="000000" w:themeColor="text1"/>
                <w:sz w:val="22"/>
                <w:szCs w:val="22"/>
              </w:rPr>
              <w:t>Mesleği ile ilgili bilişim teknolojilerini (yazılım, program, animasyon vb.) etkin kullanır.</w:t>
            </w:r>
          </w:p>
        </w:tc>
      </w:tr>
      <w:tr w:rsidR="00BB7634" w14:paraId="6D8BD758"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1ED4226C" w14:textId="77777777" w:rsidR="00BB7634" w:rsidRDefault="00BB7634">
            <w:pPr>
              <w:widowControl w:val="0"/>
              <w:rPr>
                <w:b/>
                <w:bCs/>
                <w:color w:val="000000" w:themeColor="text1"/>
                <w:sz w:val="22"/>
                <w:szCs w:val="22"/>
              </w:rPr>
            </w:pPr>
            <w:r>
              <w:rPr>
                <w:b/>
                <w:bCs/>
                <w:color w:val="000000" w:themeColor="text1"/>
                <w:sz w:val="22"/>
                <w:szCs w:val="22"/>
              </w:rPr>
              <w:t>PÇ5</w:t>
            </w:r>
          </w:p>
        </w:tc>
        <w:tc>
          <w:tcPr>
            <w:tcW w:w="6726" w:type="dxa"/>
            <w:tcBorders>
              <w:top w:val="single" w:sz="4" w:space="0" w:color="auto"/>
              <w:left w:val="single" w:sz="4" w:space="0" w:color="auto"/>
              <w:bottom w:val="single" w:sz="4" w:space="0" w:color="auto"/>
              <w:right w:val="single" w:sz="4" w:space="0" w:color="auto"/>
            </w:tcBorders>
            <w:hideMark/>
          </w:tcPr>
          <w:p w14:paraId="4B393AA6" w14:textId="77777777" w:rsidR="00BB7634" w:rsidRDefault="00BB7634">
            <w:pPr>
              <w:widowControl w:val="0"/>
              <w:rPr>
                <w:color w:val="000000" w:themeColor="text1"/>
                <w:sz w:val="22"/>
                <w:szCs w:val="22"/>
              </w:rPr>
            </w:pPr>
            <w:r>
              <w:rPr>
                <w:color w:val="000000" w:themeColor="text1"/>
                <w:sz w:val="22"/>
                <w:szCs w:val="22"/>
              </w:rPr>
              <w:t>Mesleki problemleri ve konuları bağımsız olarak analitik ve eleştirel bir yaklaşımla değerlendirme ve çözüm önerisini sunabilme becerisine sahiptir.</w:t>
            </w:r>
          </w:p>
        </w:tc>
      </w:tr>
      <w:tr w:rsidR="00BB7634" w14:paraId="141DEB53"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28D135D1" w14:textId="77777777" w:rsidR="00BB7634" w:rsidRDefault="00BB7634">
            <w:pPr>
              <w:widowControl w:val="0"/>
              <w:rPr>
                <w:b/>
                <w:bCs/>
                <w:color w:val="000000" w:themeColor="text1"/>
                <w:sz w:val="22"/>
                <w:szCs w:val="22"/>
              </w:rPr>
            </w:pPr>
            <w:r>
              <w:rPr>
                <w:b/>
                <w:bCs/>
                <w:color w:val="000000" w:themeColor="text1"/>
                <w:sz w:val="22"/>
                <w:szCs w:val="22"/>
              </w:rPr>
              <w:t>PÇ6</w:t>
            </w:r>
          </w:p>
        </w:tc>
        <w:tc>
          <w:tcPr>
            <w:tcW w:w="6726" w:type="dxa"/>
            <w:tcBorders>
              <w:top w:val="single" w:sz="4" w:space="0" w:color="auto"/>
              <w:left w:val="single" w:sz="4" w:space="0" w:color="auto"/>
              <w:bottom w:val="single" w:sz="4" w:space="0" w:color="auto"/>
              <w:right w:val="single" w:sz="4" w:space="0" w:color="auto"/>
            </w:tcBorders>
            <w:hideMark/>
          </w:tcPr>
          <w:p w14:paraId="7D0A6DA9" w14:textId="77777777" w:rsidR="00BB7634" w:rsidRDefault="00BB7634">
            <w:pPr>
              <w:widowControl w:val="0"/>
              <w:rPr>
                <w:color w:val="000000" w:themeColor="text1"/>
                <w:sz w:val="22"/>
                <w:szCs w:val="22"/>
              </w:rPr>
            </w:pPr>
            <w:r>
              <w:rPr>
                <w:color w:val="000000" w:themeColor="text1"/>
                <w:sz w:val="22"/>
                <w:szCs w:val="22"/>
              </w:rPr>
              <w:t>Bilgi ve beceriler düzeyinde düşüncelerini yazılı ve sözlü iletişim yolu ile etkin biçimde sunabilir, anlaşılır biçimde ifade eder</w:t>
            </w:r>
          </w:p>
        </w:tc>
      </w:tr>
      <w:tr w:rsidR="00BB7634" w14:paraId="6E30E2EC"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5AD99D9A" w14:textId="77777777" w:rsidR="00BB7634" w:rsidRDefault="00BB7634">
            <w:pPr>
              <w:widowControl w:val="0"/>
              <w:rPr>
                <w:b/>
                <w:bCs/>
                <w:color w:val="000000" w:themeColor="text1"/>
                <w:sz w:val="22"/>
                <w:szCs w:val="22"/>
              </w:rPr>
            </w:pPr>
            <w:r>
              <w:rPr>
                <w:b/>
                <w:bCs/>
                <w:color w:val="000000" w:themeColor="text1"/>
                <w:sz w:val="22"/>
                <w:szCs w:val="22"/>
              </w:rPr>
              <w:t>PÇ7</w:t>
            </w:r>
          </w:p>
        </w:tc>
        <w:tc>
          <w:tcPr>
            <w:tcW w:w="6726" w:type="dxa"/>
            <w:tcBorders>
              <w:top w:val="single" w:sz="4" w:space="0" w:color="auto"/>
              <w:left w:val="single" w:sz="4" w:space="0" w:color="auto"/>
              <w:bottom w:val="single" w:sz="4" w:space="0" w:color="auto"/>
              <w:right w:val="single" w:sz="4" w:space="0" w:color="auto"/>
            </w:tcBorders>
            <w:hideMark/>
          </w:tcPr>
          <w:p w14:paraId="697FFD9A" w14:textId="77777777" w:rsidR="00BB7634" w:rsidRDefault="00BB7634">
            <w:pPr>
              <w:widowControl w:val="0"/>
              <w:rPr>
                <w:color w:val="000000" w:themeColor="text1"/>
                <w:sz w:val="22"/>
                <w:szCs w:val="22"/>
              </w:rPr>
            </w:pPr>
            <w:r>
              <w:rPr>
                <w:color w:val="000000" w:themeColor="text1"/>
                <w:sz w:val="22"/>
                <w:szCs w:val="22"/>
              </w:rPr>
              <w:t>Alanı ile ilgili uygulamalarda karşılaşılan ve öngörülemeyen karmaşık sorunları çözmek için ekip üyesi olarak sorumluluk alır.</w:t>
            </w:r>
          </w:p>
        </w:tc>
      </w:tr>
      <w:tr w:rsidR="00BB7634" w14:paraId="2EE43660"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647E59BD" w14:textId="77777777" w:rsidR="00BB7634" w:rsidRDefault="00BB7634">
            <w:pPr>
              <w:widowControl w:val="0"/>
              <w:rPr>
                <w:b/>
                <w:bCs/>
                <w:color w:val="000000" w:themeColor="text1"/>
                <w:sz w:val="22"/>
                <w:szCs w:val="22"/>
              </w:rPr>
            </w:pPr>
            <w:r>
              <w:rPr>
                <w:b/>
                <w:bCs/>
                <w:color w:val="000000" w:themeColor="text1"/>
                <w:sz w:val="22"/>
                <w:szCs w:val="22"/>
              </w:rPr>
              <w:t>PÇ8</w:t>
            </w:r>
          </w:p>
        </w:tc>
        <w:tc>
          <w:tcPr>
            <w:tcW w:w="6726" w:type="dxa"/>
            <w:tcBorders>
              <w:top w:val="single" w:sz="4" w:space="0" w:color="auto"/>
              <w:left w:val="single" w:sz="4" w:space="0" w:color="auto"/>
              <w:bottom w:val="single" w:sz="4" w:space="0" w:color="auto"/>
              <w:right w:val="single" w:sz="4" w:space="0" w:color="auto"/>
            </w:tcBorders>
            <w:hideMark/>
          </w:tcPr>
          <w:p w14:paraId="5E4597FA" w14:textId="77777777" w:rsidR="00BB7634" w:rsidRDefault="00BB7634">
            <w:pPr>
              <w:widowControl w:val="0"/>
              <w:rPr>
                <w:color w:val="000000" w:themeColor="text1"/>
                <w:sz w:val="22"/>
                <w:szCs w:val="22"/>
              </w:rPr>
            </w:pPr>
            <w:r>
              <w:rPr>
                <w:color w:val="000000" w:themeColor="text1"/>
                <w:sz w:val="22"/>
                <w:szCs w:val="22"/>
              </w:rPr>
              <w:t>Kariyer yönetimi ve yaşam boyu öğrenme konularında farkındalığa sahiptir.</w:t>
            </w:r>
          </w:p>
        </w:tc>
      </w:tr>
      <w:tr w:rsidR="00BB7634" w14:paraId="42A9EAE6"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0406D194" w14:textId="77777777" w:rsidR="00BB7634" w:rsidRDefault="00BB7634">
            <w:pPr>
              <w:widowControl w:val="0"/>
              <w:rPr>
                <w:b/>
                <w:bCs/>
                <w:color w:val="000000" w:themeColor="text1"/>
                <w:sz w:val="22"/>
                <w:szCs w:val="22"/>
              </w:rPr>
            </w:pPr>
            <w:r>
              <w:rPr>
                <w:b/>
                <w:bCs/>
                <w:color w:val="000000" w:themeColor="text1"/>
                <w:sz w:val="22"/>
                <w:szCs w:val="22"/>
              </w:rPr>
              <w:t>PÇ9</w:t>
            </w:r>
          </w:p>
        </w:tc>
        <w:tc>
          <w:tcPr>
            <w:tcW w:w="6726" w:type="dxa"/>
            <w:tcBorders>
              <w:top w:val="single" w:sz="4" w:space="0" w:color="auto"/>
              <w:left w:val="single" w:sz="4" w:space="0" w:color="auto"/>
              <w:bottom w:val="single" w:sz="4" w:space="0" w:color="auto"/>
              <w:right w:val="single" w:sz="4" w:space="0" w:color="auto"/>
            </w:tcBorders>
            <w:hideMark/>
          </w:tcPr>
          <w:p w14:paraId="14A2BFEF" w14:textId="77777777" w:rsidR="00BB7634" w:rsidRDefault="00BB7634">
            <w:pPr>
              <w:widowControl w:val="0"/>
              <w:rPr>
                <w:color w:val="000000" w:themeColor="text1"/>
                <w:sz w:val="22"/>
                <w:szCs w:val="22"/>
              </w:rPr>
            </w:pPr>
            <w:r>
              <w:rPr>
                <w:color w:val="000000" w:themeColor="text1"/>
                <w:sz w:val="22"/>
                <w:szCs w:val="22"/>
              </w:rPr>
              <w:t>Alanı ile ilgili verilerin toplanması, uygulanması ve sonuçlarının duyurulması aşamalarında toplumsal, bilimsel, kültürel ve etik değerlere sahiptir.</w:t>
            </w:r>
          </w:p>
        </w:tc>
      </w:tr>
      <w:tr w:rsidR="00BB7634" w14:paraId="3EF8F1D6"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0BA54071" w14:textId="77777777" w:rsidR="00BB7634" w:rsidRDefault="00BB7634">
            <w:pPr>
              <w:widowControl w:val="0"/>
              <w:rPr>
                <w:b/>
                <w:bCs/>
                <w:color w:val="000000" w:themeColor="text1"/>
                <w:sz w:val="22"/>
                <w:szCs w:val="22"/>
              </w:rPr>
            </w:pPr>
            <w:r>
              <w:rPr>
                <w:b/>
                <w:bCs/>
                <w:color w:val="000000" w:themeColor="text1"/>
                <w:sz w:val="22"/>
                <w:szCs w:val="22"/>
              </w:rPr>
              <w:t>PÇ10</w:t>
            </w:r>
          </w:p>
        </w:tc>
        <w:tc>
          <w:tcPr>
            <w:tcW w:w="6726" w:type="dxa"/>
            <w:tcBorders>
              <w:top w:val="single" w:sz="4" w:space="0" w:color="auto"/>
              <w:left w:val="single" w:sz="4" w:space="0" w:color="auto"/>
              <w:bottom w:val="single" w:sz="4" w:space="0" w:color="auto"/>
              <w:right w:val="single" w:sz="4" w:space="0" w:color="auto"/>
            </w:tcBorders>
            <w:hideMark/>
          </w:tcPr>
          <w:p w14:paraId="5DA5DC15" w14:textId="77777777" w:rsidR="00BB7634" w:rsidRDefault="00BB7634">
            <w:pPr>
              <w:widowControl w:val="0"/>
              <w:rPr>
                <w:color w:val="000000" w:themeColor="text1"/>
                <w:sz w:val="22"/>
                <w:szCs w:val="22"/>
              </w:rPr>
            </w:pPr>
            <w:r>
              <w:rPr>
                <w:color w:val="000000" w:themeColor="text1"/>
                <w:sz w:val="22"/>
                <w:szCs w:val="22"/>
              </w:rPr>
              <w:t>Bir yabancı dili kullanarak alanındaki bilgileri takip eder ve meslektaşları ile iletişim kurar</w:t>
            </w:r>
          </w:p>
        </w:tc>
      </w:tr>
      <w:tr w:rsidR="00BB7634" w14:paraId="553E3654"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6F628145" w14:textId="77777777" w:rsidR="00BB7634" w:rsidRDefault="00BB7634">
            <w:pPr>
              <w:widowControl w:val="0"/>
              <w:rPr>
                <w:b/>
                <w:bCs/>
                <w:color w:val="000000" w:themeColor="text1"/>
                <w:sz w:val="22"/>
                <w:szCs w:val="22"/>
              </w:rPr>
            </w:pPr>
            <w:r>
              <w:rPr>
                <w:b/>
                <w:bCs/>
                <w:color w:val="000000" w:themeColor="text1"/>
                <w:sz w:val="22"/>
                <w:szCs w:val="22"/>
              </w:rPr>
              <w:t>PÇ11</w:t>
            </w:r>
          </w:p>
        </w:tc>
        <w:tc>
          <w:tcPr>
            <w:tcW w:w="6726" w:type="dxa"/>
            <w:tcBorders>
              <w:top w:val="single" w:sz="4" w:space="0" w:color="auto"/>
              <w:left w:val="single" w:sz="4" w:space="0" w:color="auto"/>
              <w:bottom w:val="single" w:sz="4" w:space="0" w:color="auto"/>
              <w:right w:val="single" w:sz="4" w:space="0" w:color="auto"/>
            </w:tcBorders>
            <w:hideMark/>
          </w:tcPr>
          <w:p w14:paraId="31062ECD" w14:textId="77777777" w:rsidR="00BB7634" w:rsidRDefault="00BB7634">
            <w:pPr>
              <w:widowControl w:val="0"/>
              <w:rPr>
                <w:color w:val="000000" w:themeColor="text1"/>
                <w:sz w:val="22"/>
                <w:szCs w:val="22"/>
              </w:rPr>
            </w:pPr>
            <w:r>
              <w:rPr>
                <w:color w:val="000000" w:themeColor="text1"/>
                <w:sz w:val="22"/>
                <w:szCs w:val="22"/>
              </w:rPr>
              <w:t>Okul öncesi eğitim kurumlarında eğitim gören çocukları tanıma ve değerlendirmeye yönelik teknikleri uygulayabilir.</w:t>
            </w:r>
          </w:p>
        </w:tc>
      </w:tr>
      <w:tr w:rsidR="00BB7634" w14:paraId="6B47F47F"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4EB715C6" w14:textId="77777777" w:rsidR="00BB7634" w:rsidRDefault="00BB7634">
            <w:pPr>
              <w:widowControl w:val="0"/>
              <w:rPr>
                <w:b/>
                <w:bCs/>
                <w:color w:val="000000" w:themeColor="text1"/>
                <w:sz w:val="22"/>
                <w:szCs w:val="22"/>
              </w:rPr>
            </w:pPr>
            <w:r>
              <w:rPr>
                <w:b/>
                <w:bCs/>
                <w:color w:val="000000" w:themeColor="text1"/>
                <w:sz w:val="22"/>
                <w:szCs w:val="22"/>
              </w:rPr>
              <w:t>PÇ12</w:t>
            </w:r>
          </w:p>
        </w:tc>
        <w:tc>
          <w:tcPr>
            <w:tcW w:w="6726" w:type="dxa"/>
            <w:tcBorders>
              <w:top w:val="single" w:sz="4" w:space="0" w:color="auto"/>
              <w:left w:val="single" w:sz="4" w:space="0" w:color="auto"/>
              <w:bottom w:val="single" w:sz="4" w:space="0" w:color="auto"/>
              <w:right w:val="single" w:sz="4" w:space="0" w:color="auto"/>
            </w:tcBorders>
            <w:hideMark/>
          </w:tcPr>
          <w:p w14:paraId="60CB1DED" w14:textId="77777777" w:rsidR="00BB7634" w:rsidRDefault="00BB7634">
            <w:pPr>
              <w:widowControl w:val="0"/>
              <w:rPr>
                <w:color w:val="000000" w:themeColor="text1"/>
                <w:sz w:val="22"/>
                <w:szCs w:val="22"/>
              </w:rPr>
            </w:pPr>
            <w:r>
              <w:rPr>
                <w:color w:val="000000" w:themeColor="text1"/>
                <w:sz w:val="22"/>
                <w:szCs w:val="22"/>
              </w:rPr>
              <w:t>Okul öncesi eğitim kurumlarındaki rehberlik hizmetlerinin işleyişini destekleyecek doğrultuda davranır.</w:t>
            </w:r>
          </w:p>
        </w:tc>
      </w:tr>
      <w:tr w:rsidR="00BB7634" w14:paraId="07C7D2DD" w14:textId="77777777" w:rsidTr="00BB7634">
        <w:tc>
          <w:tcPr>
            <w:tcW w:w="1059" w:type="dxa"/>
            <w:tcBorders>
              <w:top w:val="single" w:sz="4" w:space="0" w:color="auto"/>
              <w:left w:val="single" w:sz="4" w:space="0" w:color="auto"/>
              <w:bottom w:val="single" w:sz="4" w:space="0" w:color="auto"/>
              <w:right w:val="single" w:sz="4" w:space="0" w:color="auto"/>
            </w:tcBorders>
            <w:hideMark/>
          </w:tcPr>
          <w:p w14:paraId="427B9F74" w14:textId="77777777" w:rsidR="00BB7634" w:rsidRDefault="00BB7634">
            <w:pPr>
              <w:widowControl w:val="0"/>
              <w:rPr>
                <w:b/>
                <w:bCs/>
                <w:color w:val="000000" w:themeColor="text1"/>
                <w:sz w:val="22"/>
                <w:szCs w:val="22"/>
              </w:rPr>
            </w:pPr>
            <w:r>
              <w:rPr>
                <w:b/>
                <w:bCs/>
                <w:color w:val="000000" w:themeColor="text1"/>
                <w:sz w:val="22"/>
                <w:szCs w:val="22"/>
              </w:rPr>
              <w:t>PÇ13</w:t>
            </w:r>
          </w:p>
        </w:tc>
        <w:tc>
          <w:tcPr>
            <w:tcW w:w="6726" w:type="dxa"/>
            <w:tcBorders>
              <w:top w:val="single" w:sz="4" w:space="0" w:color="auto"/>
              <w:left w:val="single" w:sz="4" w:space="0" w:color="auto"/>
              <w:bottom w:val="single" w:sz="4" w:space="0" w:color="auto"/>
              <w:right w:val="single" w:sz="4" w:space="0" w:color="auto"/>
            </w:tcBorders>
            <w:hideMark/>
          </w:tcPr>
          <w:p w14:paraId="1BA0ED99" w14:textId="77777777" w:rsidR="00BB7634" w:rsidRDefault="00BB7634">
            <w:pPr>
              <w:widowControl w:val="0"/>
              <w:rPr>
                <w:color w:val="000000" w:themeColor="text1"/>
                <w:sz w:val="22"/>
                <w:szCs w:val="22"/>
              </w:rPr>
            </w:pPr>
            <w:r>
              <w:rPr>
                <w:color w:val="000000" w:themeColor="text1"/>
                <w:sz w:val="22"/>
                <w:szCs w:val="22"/>
              </w:rPr>
              <w:t>Türkiye Cumhuriyeti Atatürk ilke ve inkılaplarına bağlıdır ve Türkçeyi iyi kullanır.</w:t>
            </w:r>
          </w:p>
        </w:tc>
      </w:tr>
    </w:tbl>
    <w:p w14:paraId="17F11851" w14:textId="77777777" w:rsidR="00BB7634" w:rsidRDefault="00BB7634" w:rsidP="00BB7634">
      <w:pPr>
        <w:ind w:left="709"/>
        <w:rPr>
          <w:color w:val="000000" w:themeColor="text1"/>
          <w:sz w:val="22"/>
          <w:szCs w:val="22"/>
        </w:rPr>
      </w:pPr>
    </w:p>
    <w:p w14:paraId="173E9F77" w14:textId="77777777" w:rsidR="00BB7634" w:rsidRDefault="00BB7634" w:rsidP="00BB7634">
      <w:pPr>
        <w:ind w:left="709"/>
        <w:jc w:val="both"/>
        <w:rPr>
          <w:b/>
          <w:bCs/>
          <w:color w:val="000000" w:themeColor="text1"/>
          <w:sz w:val="22"/>
          <w:szCs w:val="22"/>
        </w:rPr>
      </w:pPr>
      <w:r>
        <w:rPr>
          <w:b/>
          <w:bCs/>
          <w:color w:val="000000" w:themeColor="text1"/>
          <w:sz w:val="22"/>
          <w:szCs w:val="22"/>
        </w:rPr>
        <w:t>Kanıt:</w:t>
      </w:r>
    </w:p>
    <w:p w14:paraId="58784902" w14:textId="77777777" w:rsidR="00BB7634" w:rsidRDefault="00BB7634" w:rsidP="00BB7634">
      <w:pPr>
        <w:ind w:left="709"/>
        <w:jc w:val="both"/>
        <w:rPr>
          <w:color w:val="000000" w:themeColor="text1"/>
          <w:sz w:val="22"/>
          <w:szCs w:val="22"/>
        </w:rPr>
      </w:pPr>
      <w:r>
        <w:rPr>
          <w:color w:val="000000" w:themeColor="text1"/>
          <w:sz w:val="22"/>
          <w:szCs w:val="22"/>
        </w:rPr>
        <w:t xml:space="preserve">Kanıt B.3.1.1.1: </w:t>
      </w:r>
      <w:hyperlink r:id="rId61" w:history="1">
        <w:r>
          <w:rPr>
            <w:rStyle w:val="Kpr"/>
            <w:color w:val="000000" w:themeColor="text1"/>
            <w:sz w:val="22"/>
            <w:szCs w:val="22"/>
          </w:rPr>
          <w:t>https://www.pau.edu.tr/bologna/tr/sayfa/yararli-belgeler</w:t>
        </w:r>
      </w:hyperlink>
    </w:p>
    <w:p w14:paraId="1995B516" w14:textId="77777777" w:rsidR="00BB7634" w:rsidRDefault="00BB7634" w:rsidP="00BB7634">
      <w:pPr>
        <w:ind w:left="709"/>
        <w:jc w:val="both"/>
        <w:rPr>
          <w:color w:val="000000" w:themeColor="text1"/>
          <w:sz w:val="22"/>
          <w:szCs w:val="22"/>
        </w:rPr>
      </w:pPr>
      <w:r>
        <w:rPr>
          <w:color w:val="000000" w:themeColor="text1"/>
          <w:sz w:val="22"/>
          <w:szCs w:val="22"/>
        </w:rPr>
        <w:t xml:space="preserve">Kanıt B.3.1.1.2: </w:t>
      </w:r>
      <w:hyperlink r:id="rId62" w:history="1">
        <w:r>
          <w:rPr>
            <w:rStyle w:val="Kpr"/>
            <w:color w:val="000000" w:themeColor="text1"/>
            <w:sz w:val="22"/>
            <w:szCs w:val="22"/>
          </w:rPr>
          <w:t>https://api.medek.org.tr/file/instructions/pdf/1702494720d87e9058-a238-4ba8-bd70-8d98f1829fd4.pdf</w:t>
        </w:r>
      </w:hyperlink>
    </w:p>
    <w:p w14:paraId="1F50BAED" w14:textId="77777777" w:rsidR="00BB7634" w:rsidRDefault="00BB7634" w:rsidP="00BB7634">
      <w:pPr>
        <w:ind w:left="709"/>
        <w:jc w:val="both"/>
        <w:rPr>
          <w:color w:val="000000" w:themeColor="text1"/>
          <w:sz w:val="22"/>
          <w:szCs w:val="22"/>
        </w:rPr>
      </w:pPr>
      <w:r>
        <w:rPr>
          <w:color w:val="000000" w:themeColor="text1"/>
          <w:sz w:val="22"/>
          <w:szCs w:val="22"/>
        </w:rPr>
        <w:t>Kanıt B.3.1.1.3: MEDEK akademik kurul toplantısı</w:t>
      </w:r>
    </w:p>
    <w:p w14:paraId="771FD6D5" w14:textId="77777777" w:rsidR="00BB7634" w:rsidRDefault="00BB7634" w:rsidP="00BB7634">
      <w:pPr>
        <w:ind w:left="709"/>
        <w:jc w:val="both"/>
        <w:rPr>
          <w:color w:val="000000" w:themeColor="text1"/>
          <w:sz w:val="22"/>
          <w:szCs w:val="22"/>
        </w:rPr>
      </w:pPr>
      <w:r>
        <w:rPr>
          <w:color w:val="000000" w:themeColor="text1"/>
          <w:sz w:val="22"/>
          <w:szCs w:val="22"/>
        </w:rPr>
        <w:t xml:space="preserve">Kanıt B. 3.1.1.4: </w:t>
      </w:r>
      <w:hyperlink r:id="rId63" w:anchor="PYDuzey" w:history="1">
        <w:r>
          <w:rPr>
            <w:rStyle w:val="Kpr"/>
            <w:color w:val="000000" w:themeColor="text1"/>
            <w:sz w:val="22"/>
            <w:szCs w:val="22"/>
          </w:rPr>
          <w:t>https://ebs.pusula.pau.edu.tr/bilgigoster/Program.aspx?lng=1&amp;dzy=1&amp;br=331&amp;bl=339&amp;pr=101&amp;dm=1&amp;ps=0#PYDuzey</w:t>
        </w:r>
      </w:hyperlink>
    </w:p>
    <w:p w14:paraId="1B81A730" w14:textId="77777777" w:rsidR="00BB7634" w:rsidRDefault="00BB7634" w:rsidP="00BB7634">
      <w:pPr>
        <w:ind w:left="709"/>
        <w:jc w:val="both"/>
        <w:rPr>
          <w:color w:val="000000" w:themeColor="text1"/>
          <w:sz w:val="22"/>
          <w:szCs w:val="22"/>
        </w:rPr>
      </w:pPr>
      <w:r>
        <w:rPr>
          <w:color w:val="000000" w:themeColor="text1"/>
          <w:sz w:val="22"/>
          <w:szCs w:val="22"/>
        </w:rPr>
        <w:t xml:space="preserve">Kanıt B.3.1.1.5: </w:t>
      </w:r>
      <w:hyperlink r:id="rId64" w:anchor="programYeterlilikleri" w:history="1">
        <w:r>
          <w:rPr>
            <w:rStyle w:val="Kpr"/>
            <w:color w:val="000000" w:themeColor="text1"/>
            <w:sz w:val="22"/>
            <w:szCs w:val="22"/>
          </w:rPr>
          <w:t>https://ebs.pusula.pau.edu.tr/bilgigoster/Program.aspx?lng=1&amp;dzy=1&amp;br=331&amp;bl=339&amp;pr=101&amp;dm=1&amp;ps=0#programYeterlilikleri</w:t>
        </w:r>
      </w:hyperlink>
    </w:p>
    <w:p w14:paraId="57F78F03" w14:textId="77777777" w:rsidR="00BB7634" w:rsidRDefault="00BB7634" w:rsidP="00BB7634">
      <w:pPr>
        <w:ind w:left="1276" w:hanging="567"/>
        <w:jc w:val="both"/>
        <w:rPr>
          <w:color w:val="000000" w:themeColor="text1"/>
          <w:sz w:val="22"/>
          <w:szCs w:val="22"/>
        </w:rPr>
      </w:pPr>
      <w:r>
        <w:rPr>
          <w:color w:val="000000" w:themeColor="text1"/>
          <w:sz w:val="22"/>
          <w:szCs w:val="22"/>
        </w:rPr>
        <w:lastRenderedPageBreak/>
        <w:t xml:space="preserve">3.1.2. </w:t>
      </w:r>
      <w:r>
        <w:rPr>
          <w:color w:val="000000" w:themeColor="text1"/>
          <w:sz w:val="22"/>
          <w:szCs w:val="22"/>
        </w:rPr>
        <w:tab/>
        <w:t>Program çıktılarını belirleme yönteminin nasıl işletildiğini kanıtlarıyla açıklayınız.</w:t>
      </w:r>
      <w:r>
        <w:rPr>
          <w:rStyle w:val="DipnotBavurusu"/>
          <w:color w:val="000000" w:themeColor="text1"/>
          <w:sz w:val="22"/>
          <w:szCs w:val="22"/>
        </w:rPr>
        <w:footnoteReference w:id="4"/>
      </w:r>
    </w:p>
    <w:p w14:paraId="4F36573B" w14:textId="77777777" w:rsidR="00BB7634" w:rsidRDefault="00BB7634" w:rsidP="00BB7634">
      <w:pPr>
        <w:ind w:left="1276" w:hanging="567"/>
        <w:jc w:val="both"/>
        <w:rPr>
          <w:color w:val="000000" w:themeColor="text1"/>
          <w:sz w:val="22"/>
          <w:szCs w:val="22"/>
        </w:rPr>
      </w:pPr>
      <w:r>
        <w:rPr>
          <w:color w:val="000000" w:themeColor="text1"/>
          <w:sz w:val="22"/>
          <w:szCs w:val="22"/>
        </w:rPr>
        <w:tab/>
        <w:t xml:space="preserve">Program çıktılarının belirlenmesinde B.3.1.1. kısmında belirtilen süreçler takip edilmiştir. Programımıza ait program çıktıları, ilgili akademik, mesleki ve kurumsal standartlar dikkate alınarak belirlenmiş ve bu süreç aşağıdaki aşamalardan oluşan yapılandırılmış bir sistem dâhilinde işletilmiştir. Program çıktılarının belirlenme süreci Türkiye Yükseköğretim Yeterlilikler Çerçevesi (TYYÇ) 5. Düzey Ön Lisans Yeterlilikleri ve MEDEK Program Çıktıları Rehberi gibi referans belgeler dikkate alınarak hazırlanmıştır (Kanıt B.3.1.2.1; Kanıt B.3.1.2.2). MEDEK akreditasyon sürecine dahil olma kararı alındığında, Okulumuz Akademik Kurul Toplantısında, okulumuz bünyesinde bulunan tüm programların Program Çıktılarını MEDEK çıktıları ile uyumlu hale getirmeleri kararı alınmış ve 2023-2024 Eğitim-Öğretim yılında tüm programlarımız program çıktılarını MEDEK ile uyumlu hale getirmiştir (Kanıt B.3.1.2.3). Eğitim amaçlarının program çıktılarında karşılık bulmasına dikkat edilmiştir. Belirlenen program çıktıları, PAÜ EBS web sitesi üzerinden ilan edilmiştir. Böylece çıktılar, öğrenciler, işverenler ve diğer ilgili tarafların erişimine açık hâle getirilmiştir (Kanıt B.3.1.2.4). </w:t>
      </w:r>
    </w:p>
    <w:p w14:paraId="72BD56E9" w14:textId="77777777" w:rsidR="00BB7634" w:rsidRDefault="00BB7634" w:rsidP="00BB7634">
      <w:pPr>
        <w:ind w:left="1276" w:hanging="567"/>
        <w:jc w:val="both"/>
        <w:rPr>
          <w:b/>
          <w:bCs/>
          <w:color w:val="000000" w:themeColor="text1"/>
          <w:sz w:val="22"/>
          <w:szCs w:val="22"/>
        </w:rPr>
      </w:pPr>
      <w:r>
        <w:rPr>
          <w:color w:val="000000" w:themeColor="text1"/>
          <w:sz w:val="22"/>
          <w:szCs w:val="22"/>
        </w:rPr>
        <w:tab/>
      </w:r>
      <w:r>
        <w:rPr>
          <w:b/>
          <w:bCs/>
          <w:color w:val="000000" w:themeColor="text1"/>
          <w:sz w:val="22"/>
          <w:szCs w:val="22"/>
        </w:rPr>
        <w:t>Kanıt:</w:t>
      </w:r>
    </w:p>
    <w:p w14:paraId="64BC18BC" w14:textId="77777777" w:rsidR="00BB7634" w:rsidRDefault="00BB7634" w:rsidP="00BB7634">
      <w:pPr>
        <w:ind w:left="1276" w:hanging="567"/>
        <w:jc w:val="both"/>
        <w:rPr>
          <w:color w:val="000000" w:themeColor="text1"/>
          <w:sz w:val="22"/>
          <w:szCs w:val="22"/>
        </w:rPr>
      </w:pPr>
      <w:r>
        <w:rPr>
          <w:color w:val="000000" w:themeColor="text1"/>
          <w:sz w:val="22"/>
          <w:szCs w:val="22"/>
        </w:rPr>
        <w:tab/>
        <w:t>Kanıt B.3.1.2.1:</w:t>
      </w:r>
      <w:r>
        <w:rPr>
          <w:color w:val="000000" w:themeColor="text1"/>
          <w:sz w:val="22"/>
          <w:szCs w:val="22"/>
        </w:rPr>
        <w:tab/>
        <w:t xml:space="preserve"> </w:t>
      </w:r>
      <w:hyperlink r:id="rId65" w:history="1">
        <w:r>
          <w:rPr>
            <w:rStyle w:val="Kpr"/>
            <w:color w:val="000000" w:themeColor="text1"/>
            <w:sz w:val="22"/>
            <w:szCs w:val="22"/>
          </w:rPr>
          <w:t>https://www.myk.gov.tr/images/articles/editor/Ulusal_Yeterlilikler/pdf/Yeterlilik_Seviyelerinin_TYC_Seviye_Tanimlayıcilarina_Gore_Belirlenmesi_Rehberi.pdf</w:t>
        </w:r>
      </w:hyperlink>
    </w:p>
    <w:p w14:paraId="1F0DDA50" w14:textId="77777777" w:rsidR="00BB7634" w:rsidRDefault="00BB7634" w:rsidP="00BB7634">
      <w:pPr>
        <w:ind w:left="1276" w:hanging="567"/>
        <w:jc w:val="both"/>
        <w:rPr>
          <w:color w:val="000000" w:themeColor="text1"/>
          <w:sz w:val="22"/>
          <w:szCs w:val="22"/>
        </w:rPr>
      </w:pPr>
      <w:r>
        <w:rPr>
          <w:color w:val="000000" w:themeColor="text1"/>
          <w:sz w:val="22"/>
          <w:szCs w:val="22"/>
        </w:rPr>
        <w:tab/>
        <w:t xml:space="preserve">Kanıt B.3.1.2.2: </w:t>
      </w:r>
      <w:hyperlink r:id="rId66" w:history="1">
        <w:r>
          <w:rPr>
            <w:rStyle w:val="Kpr"/>
            <w:color w:val="000000" w:themeColor="text1"/>
            <w:sz w:val="22"/>
            <w:szCs w:val="22"/>
          </w:rPr>
          <w:t>https://api.medek.org.tr/file/instructions/pdf/1744375722add2b204-e22c-4766-8e14-b38ee8aee354.pdf</w:t>
        </w:r>
      </w:hyperlink>
    </w:p>
    <w:p w14:paraId="717CE5C2" w14:textId="77777777" w:rsidR="00BB7634" w:rsidRDefault="00BB7634" w:rsidP="00BB7634">
      <w:pPr>
        <w:ind w:left="1265" w:firstLine="11"/>
        <w:jc w:val="both"/>
        <w:rPr>
          <w:color w:val="000000" w:themeColor="text1"/>
          <w:sz w:val="22"/>
          <w:szCs w:val="22"/>
        </w:rPr>
      </w:pPr>
      <w:r>
        <w:rPr>
          <w:color w:val="000000" w:themeColor="text1"/>
          <w:sz w:val="22"/>
          <w:szCs w:val="22"/>
        </w:rPr>
        <w:t>Kanıt B.3.1.2.3: MEDEK akademik kurul toplantısı</w:t>
      </w:r>
    </w:p>
    <w:p w14:paraId="5F87343E" w14:textId="77777777" w:rsidR="00BB7634" w:rsidRDefault="00BB7634" w:rsidP="00BB7634">
      <w:pPr>
        <w:ind w:left="1276"/>
        <w:jc w:val="both"/>
        <w:rPr>
          <w:color w:val="000000" w:themeColor="text1"/>
          <w:sz w:val="22"/>
          <w:szCs w:val="22"/>
        </w:rPr>
      </w:pPr>
      <w:r>
        <w:rPr>
          <w:color w:val="000000" w:themeColor="text1"/>
          <w:sz w:val="22"/>
          <w:szCs w:val="22"/>
        </w:rPr>
        <w:t>Kanıt B.3.1.2.4:</w:t>
      </w:r>
      <w:r>
        <w:rPr>
          <w:color w:val="000000" w:themeColor="text1"/>
          <w:sz w:val="22"/>
          <w:szCs w:val="22"/>
        </w:rPr>
        <w:tab/>
        <w:t xml:space="preserve"> </w:t>
      </w:r>
      <w:hyperlink r:id="rId67" w:anchor="programYeterlilikleri" w:history="1">
        <w:r>
          <w:rPr>
            <w:rStyle w:val="Kpr"/>
            <w:color w:val="000000" w:themeColor="text1"/>
            <w:sz w:val="22"/>
            <w:szCs w:val="22"/>
          </w:rPr>
          <w:t>https://ebs.pusula.pau.edu.tr/BilgiGoster/Program.aspx?lng=1&amp;dzy=1&amp;br=331&amp;bl=339&amp;pr=101#programYeterlilikleri</w:t>
        </w:r>
      </w:hyperlink>
    </w:p>
    <w:p w14:paraId="60EC1699" w14:textId="77777777" w:rsidR="00BB7634" w:rsidRDefault="00BB7634" w:rsidP="00BB7634">
      <w:pPr>
        <w:ind w:left="1276" w:hanging="567"/>
        <w:rPr>
          <w:color w:val="000000" w:themeColor="text1"/>
          <w:sz w:val="22"/>
          <w:szCs w:val="22"/>
        </w:rPr>
      </w:pPr>
      <w:r>
        <w:rPr>
          <w:color w:val="000000" w:themeColor="text1"/>
          <w:sz w:val="22"/>
          <w:szCs w:val="22"/>
        </w:rPr>
        <w:t xml:space="preserve">3.1.3. </w:t>
      </w:r>
      <w:r>
        <w:rPr>
          <w:color w:val="000000" w:themeColor="text1"/>
          <w:sz w:val="22"/>
          <w:szCs w:val="22"/>
        </w:rPr>
        <w:tab/>
        <w:t>Program çıktıları, program eğitim amaçları ile tutarlığını açıklayınız</w:t>
      </w:r>
    </w:p>
    <w:p w14:paraId="5C2BD0E2" w14:textId="77777777" w:rsidR="00BB7634" w:rsidRDefault="00BB7634" w:rsidP="00BB7634">
      <w:pPr>
        <w:ind w:left="1276" w:hanging="567"/>
        <w:rPr>
          <w:color w:val="000000" w:themeColor="text1"/>
          <w:sz w:val="22"/>
          <w:szCs w:val="22"/>
        </w:rPr>
      </w:pPr>
      <w:r>
        <w:rPr>
          <w:color w:val="000000" w:themeColor="text1"/>
          <w:sz w:val="22"/>
          <w:szCs w:val="22"/>
        </w:rPr>
        <w:tab/>
      </w:r>
    </w:p>
    <w:tbl>
      <w:tblPr>
        <w:tblStyle w:val="TabloKlavuzu"/>
        <w:tblW w:w="5000" w:type="pct"/>
        <w:tblInd w:w="0" w:type="dxa"/>
        <w:tblLook w:val="04A0" w:firstRow="1" w:lastRow="0" w:firstColumn="1" w:lastColumn="0" w:noHBand="0" w:noVBand="1"/>
      </w:tblPr>
      <w:tblGrid>
        <w:gridCol w:w="1149"/>
        <w:gridCol w:w="4290"/>
        <w:gridCol w:w="3623"/>
      </w:tblGrid>
      <w:tr w:rsidR="00BB7634" w14:paraId="761FA753" w14:textId="77777777" w:rsidTr="00BB7634">
        <w:trPr>
          <w:trHeight w:val="89"/>
        </w:trPr>
        <w:tc>
          <w:tcPr>
            <w:tcW w:w="634" w:type="pct"/>
            <w:tcBorders>
              <w:top w:val="single" w:sz="4" w:space="0" w:color="auto"/>
              <w:left w:val="single" w:sz="4" w:space="0" w:color="auto"/>
              <w:bottom w:val="single" w:sz="4" w:space="0" w:color="auto"/>
              <w:right w:val="single" w:sz="4" w:space="0" w:color="auto"/>
            </w:tcBorders>
            <w:vAlign w:val="center"/>
            <w:hideMark/>
          </w:tcPr>
          <w:p w14:paraId="17F95E1F" w14:textId="77777777" w:rsidR="00BB7634" w:rsidRDefault="00BB7634">
            <w:pPr>
              <w:rPr>
                <w:color w:val="000000" w:themeColor="text1"/>
                <w:sz w:val="18"/>
                <w:szCs w:val="18"/>
              </w:rPr>
            </w:pPr>
            <w:r>
              <w:rPr>
                <w:b/>
                <w:bCs/>
                <w:color w:val="000000" w:themeColor="text1"/>
                <w:sz w:val="18"/>
                <w:szCs w:val="18"/>
              </w:rPr>
              <w:t>Program Çıktısı (PÇ)</w:t>
            </w:r>
          </w:p>
        </w:tc>
        <w:tc>
          <w:tcPr>
            <w:tcW w:w="2367" w:type="pct"/>
            <w:tcBorders>
              <w:top w:val="single" w:sz="4" w:space="0" w:color="auto"/>
              <w:left w:val="single" w:sz="4" w:space="0" w:color="auto"/>
              <w:bottom w:val="single" w:sz="4" w:space="0" w:color="auto"/>
              <w:right w:val="single" w:sz="4" w:space="0" w:color="auto"/>
            </w:tcBorders>
            <w:vAlign w:val="center"/>
            <w:hideMark/>
          </w:tcPr>
          <w:p w14:paraId="549C93F1" w14:textId="77777777" w:rsidR="00BB7634" w:rsidRDefault="00BB7634">
            <w:pPr>
              <w:rPr>
                <w:color w:val="000000" w:themeColor="text1"/>
                <w:sz w:val="18"/>
                <w:szCs w:val="18"/>
              </w:rPr>
            </w:pPr>
            <w:r>
              <w:rPr>
                <w:b/>
                <w:bCs/>
                <w:color w:val="000000" w:themeColor="text1"/>
                <w:sz w:val="18"/>
                <w:szCs w:val="18"/>
              </w:rPr>
              <w:t>Açıklama</w:t>
            </w:r>
          </w:p>
        </w:tc>
        <w:tc>
          <w:tcPr>
            <w:tcW w:w="1999" w:type="pct"/>
            <w:tcBorders>
              <w:top w:val="single" w:sz="4" w:space="0" w:color="auto"/>
              <w:left w:val="single" w:sz="4" w:space="0" w:color="auto"/>
              <w:bottom w:val="single" w:sz="4" w:space="0" w:color="auto"/>
              <w:right w:val="single" w:sz="4" w:space="0" w:color="auto"/>
            </w:tcBorders>
            <w:vAlign w:val="center"/>
            <w:hideMark/>
          </w:tcPr>
          <w:p w14:paraId="15E465BC" w14:textId="77777777" w:rsidR="00BB7634" w:rsidRDefault="00BB7634">
            <w:pPr>
              <w:rPr>
                <w:color w:val="000000" w:themeColor="text1"/>
                <w:sz w:val="18"/>
                <w:szCs w:val="18"/>
              </w:rPr>
            </w:pPr>
            <w:r>
              <w:rPr>
                <w:b/>
                <w:bCs/>
                <w:color w:val="000000" w:themeColor="text1"/>
                <w:sz w:val="18"/>
                <w:szCs w:val="18"/>
              </w:rPr>
              <w:t>Eğitim Amaçları ile Tutarlılık</w:t>
            </w:r>
          </w:p>
        </w:tc>
      </w:tr>
      <w:tr w:rsidR="00BB7634" w14:paraId="087CCE75"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376306AD" w14:textId="77777777" w:rsidR="00BB7634" w:rsidRDefault="00BB7634">
            <w:pPr>
              <w:rPr>
                <w:color w:val="000000" w:themeColor="text1"/>
                <w:sz w:val="18"/>
                <w:szCs w:val="18"/>
              </w:rPr>
            </w:pPr>
            <w:r>
              <w:rPr>
                <w:b/>
                <w:bCs/>
                <w:color w:val="000000" w:themeColor="text1"/>
                <w:sz w:val="18"/>
                <w:szCs w:val="18"/>
              </w:rPr>
              <w:t>PÇ1</w:t>
            </w:r>
          </w:p>
        </w:tc>
        <w:tc>
          <w:tcPr>
            <w:tcW w:w="2367" w:type="pct"/>
            <w:tcBorders>
              <w:top w:val="single" w:sz="4" w:space="0" w:color="auto"/>
              <w:left w:val="single" w:sz="4" w:space="0" w:color="auto"/>
              <w:bottom w:val="single" w:sz="4" w:space="0" w:color="auto"/>
              <w:right w:val="single" w:sz="4" w:space="0" w:color="auto"/>
            </w:tcBorders>
            <w:vAlign w:val="center"/>
            <w:hideMark/>
          </w:tcPr>
          <w:p w14:paraId="6D03E77F" w14:textId="77777777" w:rsidR="00BB7634" w:rsidRDefault="00BB7634">
            <w:pPr>
              <w:rPr>
                <w:color w:val="000000" w:themeColor="text1"/>
                <w:sz w:val="18"/>
                <w:szCs w:val="18"/>
              </w:rPr>
            </w:pPr>
            <w:r>
              <w:rPr>
                <w:color w:val="000000" w:themeColor="text1"/>
                <w:sz w:val="18"/>
                <w:szCs w:val="18"/>
              </w:rPr>
              <w:t>Mesleği ile ilgili temel, güncel ve uygulamalı bilgilere sahip olur.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49D4EC5F" w14:textId="77777777" w:rsidR="00BB7634" w:rsidRDefault="00BB7634">
            <w:pPr>
              <w:rPr>
                <w:color w:val="000000" w:themeColor="text1"/>
                <w:sz w:val="18"/>
                <w:szCs w:val="18"/>
              </w:rPr>
            </w:pPr>
            <w:r>
              <w:rPr>
                <w:color w:val="000000" w:themeColor="text1"/>
                <w:sz w:val="18"/>
                <w:szCs w:val="18"/>
              </w:rPr>
              <w:t>Programın “bilgi birikimli ve eğitimli teknikerler yetiştirme” amacı ile doğrudan tutarlıdır.</w:t>
            </w:r>
          </w:p>
        </w:tc>
      </w:tr>
      <w:tr w:rsidR="00BB7634" w14:paraId="567280FC"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37091F18" w14:textId="77777777" w:rsidR="00BB7634" w:rsidRDefault="00BB7634">
            <w:pPr>
              <w:rPr>
                <w:color w:val="000000" w:themeColor="text1"/>
                <w:sz w:val="18"/>
                <w:szCs w:val="18"/>
              </w:rPr>
            </w:pPr>
            <w:r>
              <w:rPr>
                <w:b/>
                <w:bCs/>
                <w:color w:val="000000" w:themeColor="text1"/>
                <w:sz w:val="18"/>
                <w:szCs w:val="18"/>
              </w:rPr>
              <w:t>PÇ2</w:t>
            </w:r>
          </w:p>
        </w:tc>
        <w:tc>
          <w:tcPr>
            <w:tcW w:w="2367" w:type="pct"/>
            <w:tcBorders>
              <w:top w:val="single" w:sz="4" w:space="0" w:color="auto"/>
              <w:left w:val="single" w:sz="4" w:space="0" w:color="auto"/>
              <w:bottom w:val="single" w:sz="4" w:space="0" w:color="auto"/>
              <w:right w:val="single" w:sz="4" w:space="0" w:color="auto"/>
            </w:tcBorders>
            <w:vAlign w:val="center"/>
            <w:hideMark/>
          </w:tcPr>
          <w:p w14:paraId="73FAA538" w14:textId="77777777" w:rsidR="00BB7634" w:rsidRDefault="00BB7634">
            <w:pPr>
              <w:rPr>
                <w:color w:val="000000" w:themeColor="text1"/>
                <w:sz w:val="18"/>
                <w:szCs w:val="18"/>
              </w:rPr>
            </w:pPr>
            <w:r>
              <w:rPr>
                <w:color w:val="000000" w:themeColor="text1"/>
                <w:sz w:val="18"/>
                <w:szCs w:val="18"/>
              </w:rPr>
              <w:t>İş sağlığı ve güvenliği, çevre bilinci ve kalite süreçleri hakkında bilgi sahibi olur.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71A15CD0" w14:textId="77777777" w:rsidR="00BB7634" w:rsidRDefault="00BB7634">
            <w:pPr>
              <w:rPr>
                <w:color w:val="000000" w:themeColor="text1"/>
                <w:sz w:val="18"/>
                <w:szCs w:val="18"/>
              </w:rPr>
            </w:pPr>
            <w:r>
              <w:rPr>
                <w:color w:val="000000" w:themeColor="text1"/>
                <w:sz w:val="18"/>
                <w:szCs w:val="18"/>
              </w:rPr>
              <w:t>Sağlık ve güvenlik bilincini vurgulayan eğitim amaçları ile doğrudan ilişkilidir.</w:t>
            </w:r>
          </w:p>
        </w:tc>
      </w:tr>
      <w:tr w:rsidR="00BB7634" w14:paraId="2DBEB8BF"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01CB3345" w14:textId="77777777" w:rsidR="00BB7634" w:rsidRDefault="00BB7634">
            <w:pPr>
              <w:rPr>
                <w:color w:val="000000" w:themeColor="text1"/>
                <w:sz w:val="18"/>
                <w:szCs w:val="18"/>
              </w:rPr>
            </w:pPr>
            <w:r>
              <w:rPr>
                <w:b/>
                <w:bCs/>
                <w:color w:val="000000" w:themeColor="text1"/>
                <w:sz w:val="18"/>
                <w:szCs w:val="18"/>
              </w:rPr>
              <w:t>PÇ3</w:t>
            </w:r>
          </w:p>
        </w:tc>
        <w:tc>
          <w:tcPr>
            <w:tcW w:w="2367" w:type="pct"/>
            <w:tcBorders>
              <w:top w:val="single" w:sz="4" w:space="0" w:color="auto"/>
              <w:left w:val="single" w:sz="4" w:space="0" w:color="auto"/>
              <w:bottom w:val="single" w:sz="4" w:space="0" w:color="auto"/>
              <w:right w:val="single" w:sz="4" w:space="0" w:color="auto"/>
            </w:tcBorders>
            <w:vAlign w:val="center"/>
            <w:hideMark/>
          </w:tcPr>
          <w:p w14:paraId="6B7A8ADF" w14:textId="77777777" w:rsidR="00BB7634" w:rsidRDefault="00BB7634">
            <w:pPr>
              <w:rPr>
                <w:color w:val="000000" w:themeColor="text1"/>
                <w:sz w:val="18"/>
                <w:szCs w:val="18"/>
              </w:rPr>
            </w:pPr>
            <w:r>
              <w:rPr>
                <w:color w:val="000000" w:themeColor="text1"/>
                <w:sz w:val="18"/>
                <w:szCs w:val="18"/>
              </w:rPr>
              <w:t>Mesleği için güncel gelişmeleri ve uygulamaları takip eder, etkin şekilde kullanır.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572E7EAE" w14:textId="77777777" w:rsidR="00BB7634" w:rsidRDefault="00BB7634">
            <w:pPr>
              <w:rPr>
                <w:color w:val="000000" w:themeColor="text1"/>
                <w:sz w:val="18"/>
                <w:szCs w:val="18"/>
              </w:rPr>
            </w:pPr>
            <w:r>
              <w:rPr>
                <w:color w:val="000000" w:themeColor="text1"/>
                <w:sz w:val="18"/>
                <w:szCs w:val="18"/>
              </w:rPr>
              <w:t>Eğitim amaçlarındaki “teknolojik gelişmeleri takip eden” ifade ile doğrudan uyumludur.</w:t>
            </w:r>
          </w:p>
        </w:tc>
      </w:tr>
      <w:tr w:rsidR="00BB7634" w14:paraId="4AEEA75B"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08C24192" w14:textId="77777777" w:rsidR="00BB7634" w:rsidRDefault="00BB7634">
            <w:pPr>
              <w:rPr>
                <w:color w:val="000000" w:themeColor="text1"/>
                <w:sz w:val="18"/>
                <w:szCs w:val="18"/>
              </w:rPr>
            </w:pPr>
            <w:r>
              <w:rPr>
                <w:b/>
                <w:bCs/>
                <w:color w:val="000000" w:themeColor="text1"/>
                <w:sz w:val="18"/>
                <w:szCs w:val="18"/>
              </w:rPr>
              <w:t>PÇ4</w:t>
            </w:r>
          </w:p>
        </w:tc>
        <w:tc>
          <w:tcPr>
            <w:tcW w:w="2367" w:type="pct"/>
            <w:tcBorders>
              <w:top w:val="single" w:sz="4" w:space="0" w:color="auto"/>
              <w:left w:val="single" w:sz="4" w:space="0" w:color="auto"/>
              <w:bottom w:val="single" w:sz="4" w:space="0" w:color="auto"/>
              <w:right w:val="single" w:sz="4" w:space="0" w:color="auto"/>
            </w:tcBorders>
            <w:vAlign w:val="center"/>
            <w:hideMark/>
          </w:tcPr>
          <w:p w14:paraId="1F5A2AC6" w14:textId="77777777" w:rsidR="00BB7634" w:rsidRDefault="00BB7634">
            <w:pPr>
              <w:rPr>
                <w:color w:val="000000" w:themeColor="text1"/>
                <w:sz w:val="18"/>
                <w:szCs w:val="18"/>
              </w:rPr>
            </w:pPr>
            <w:r>
              <w:rPr>
                <w:color w:val="000000" w:themeColor="text1"/>
                <w:sz w:val="18"/>
                <w:szCs w:val="18"/>
              </w:rPr>
              <w:t>Mesleği ile ilgili bilişim teknolojilerini etkin kullanır.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6127B243" w14:textId="77777777" w:rsidR="00BB7634" w:rsidRDefault="00BB7634">
            <w:pPr>
              <w:rPr>
                <w:color w:val="000000" w:themeColor="text1"/>
                <w:sz w:val="18"/>
                <w:szCs w:val="18"/>
              </w:rPr>
            </w:pPr>
            <w:r>
              <w:rPr>
                <w:color w:val="000000" w:themeColor="text1"/>
                <w:sz w:val="18"/>
                <w:szCs w:val="18"/>
              </w:rPr>
              <w:t>Teknolojiye uyum sağlama ve uygulama becerisi bakımından eğitim amaçları ile tutarlıdır.</w:t>
            </w:r>
          </w:p>
        </w:tc>
      </w:tr>
      <w:tr w:rsidR="00BB7634" w14:paraId="2825903D"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409720EE" w14:textId="77777777" w:rsidR="00BB7634" w:rsidRDefault="00BB7634">
            <w:pPr>
              <w:rPr>
                <w:color w:val="000000" w:themeColor="text1"/>
                <w:sz w:val="18"/>
                <w:szCs w:val="18"/>
              </w:rPr>
            </w:pPr>
            <w:r>
              <w:rPr>
                <w:b/>
                <w:bCs/>
                <w:color w:val="000000" w:themeColor="text1"/>
                <w:sz w:val="18"/>
                <w:szCs w:val="18"/>
              </w:rPr>
              <w:t>PÇ5</w:t>
            </w:r>
          </w:p>
        </w:tc>
        <w:tc>
          <w:tcPr>
            <w:tcW w:w="2367" w:type="pct"/>
            <w:tcBorders>
              <w:top w:val="single" w:sz="4" w:space="0" w:color="auto"/>
              <w:left w:val="single" w:sz="4" w:space="0" w:color="auto"/>
              <w:bottom w:val="single" w:sz="4" w:space="0" w:color="auto"/>
              <w:right w:val="single" w:sz="4" w:space="0" w:color="auto"/>
            </w:tcBorders>
            <w:vAlign w:val="center"/>
            <w:hideMark/>
          </w:tcPr>
          <w:p w14:paraId="00D72042" w14:textId="77777777" w:rsidR="00BB7634" w:rsidRDefault="00BB7634">
            <w:pPr>
              <w:rPr>
                <w:color w:val="000000" w:themeColor="text1"/>
                <w:sz w:val="18"/>
                <w:szCs w:val="18"/>
              </w:rPr>
            </w:pPr>
            <w:r>
              <w:rPr>
                <w:color w:val="000000" w:themeColor="text1"/>
                <w:sz w:val="18"/>
                <w:szCs w:val="18"/>
              </w:rPr>
              <w:t>Mesleki problemleri analitik ve eleştirel bir yaklaşımla değerlendirip çözüm önerir.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57FD36A1" w14:textId="77777777" w:rsidR="00BB7634" w:rsidRDefault="00BB7634">
            <w:pPr>
              <w:rPr>
                <w:color w:val="000000" w:themeColor="text1"/>
                <w:sz w:val="18"/>
                <w:szCs w:val="18"/>
              </w:rPr>
            </w:pPr>
            <w:r>
              <w:rPr>
                <w:color w:val="000000" w:themeColor="text1"/>
                <w:sz w:val="18"/>
                <w:szCs w:val="18"/>
              </w:rPr>
              <w:t>“Araştırma ve problem çözme becerileri gelişmiş tekniker” hedefi ile uyumludur.</w:t>
            </w:r>
          </w:p>
        </w:tc>
      </w:tr>
      <w:tr w:rsidR="00BB7634" w14:paraId="48908A73"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441B399E" w14:textId="77777777" w:rsidR="00BB7634" w:rsidRDefault="00BB7634">
            <w:pPr>
              <w:rPr>
                <w:color w:val="000000" w:themeColor="text1"/>
                <w:sz w:val="18"/>
                <w:szCs w:val="18"/>
              </w:rPr>
            </w:pPr>
            <w:r>
              <w:rPr>
                <w:b/>
                <w:bCs/>
                <w:color w:val="000000" w:themeColor="text1"/>
                <w:sz w:val="18"/>
                <w:szCs w:val="18"/>
              </w:rPr>
              <w:t>PÇ6</w:t>
            </w:r>
          </w:p>
        </w:tc>
        <w:tc>
          <w:tcPr>
            <w:tcW w:w="2367" w:type="pct"/>
            <w:tcBorders>
              <w:top w:val="single" w:sz="4" w:space="0" w:color="auto"/>
              <w:left w:val="single" w:sz="4" w:space="0" w:color="auto"/>
              <w:bottom w:val="single" w:sz="4" w:space="0" w:color="auto"/>
              <w:right w:val="single" w:sz="4" w:space="0" w:color="auto"/>
            </w:tcBorders>
            <w:vAlign w:val="center"/>
            <w:hideMark/>
          </w:tcPr>
          <w:p w14:paraId="637E4AD9" w14:textId="77777777" w:rsidR="00BB7634" w:rsidRDefault="00BB7634">
            <w:pPr>
              <w:rPr>
                <w:color w:val="000000" w:themeColor="text1"/>
                <w:sz w:val="18"/>
                <w:szCs w:val="18"/>
              </w:rPr>
            </w:pPr>
            <w:r>
              <w:rPr>
                <w:color w:val="000000" w:themeColor="text1"/>
                <w:sz w:val="18"/>
                <w:szCs w:val="18"/>
              </w:rPr>
              <w:t>Bilgi ve beceriler düzeyinde yazılı ve sözlü iletişim yoluyla düşüncelerini etkin sunar.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7F0A489C" w14:textId="77777777" w:rsidR="00BB7634" w:rsidRDefault="00BB7634">
            <w:pPr>
              <w:rPr>
                <w:color w:val="000000" w:themeColor="text1"/>
                <w:sz w:val="18"/>
                <w:szCs w:val="18"/>
              </w:rPr>
            </w:pPr>
            <w:r>
              <w:rPr>
                <w:color w:val="000000" w:themeColor="text1"/>
                <w:sz w:val="18"/>
                <w:szCs w:val="18"/>
              </w:rPr>
              <w:t>“İletişim becerileri gelişmiş” hedefi ile doğrudan ilişkilidir.</w:t>
            </w:r>
          </w:p>
        </w:tc>
      </w:tr>
      <w:tr w:rsidR="00BB7634" w14:paraId="1C9D9811"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6C1C2854" w14:textId="77777777" w:rsidR="00BB7634" w:rsidRDefault="00BB7634">
            <w:pPr>
              <w:rPr>
                <w:color w:val="000000" w:themeColor="text1"/>
                <w:sz w:val="18"/>
                <w:szCs w:val="18"/>
              </w:rPr>
            </w:pPr>
            <w:r>
              <w:rPr>
                <w:b/>
                <w:bCs/>
                <w:color w:val="000000" w:themeColor="text1"/>
                <w:sz w:val="18"/>
                <w:szCs w:val="18"/>
              </w:rPr>
              <w:t>PÇ7</w:t>
            </w:r>
          </w:p>
        </w:tc>
        <w:tc>
          <w:tcPr>
            <w:tcW w:w="2367" w:type="pct"/>
            <w:tcBorders>
              <w:top w:val="single" w:sz="4" w:space="0" w:color="auto"/>
              <w:left w:val="single" w:sz="4" w:space="0" w:color="auto"/>
              <w:bottom w:val="single" w:sz="4" w:space="0" w:color="auto"/>
              <w:right w:val="single" w:sz="4" w:space="0" w:color="auto"/>
            </w:tcBorders>
            <w:vAlign w:val="center"/>
            <w:hideMark/>
          </w:tcPr>
          <w:p w14:paraId="0F441475" w14:textId="77777777" w:rsidR="00BB7634" w:rsidRDefault="00BB7634">
            <w:pPr>
              <w:rPr>
                <w:color w:val="000000" w:themeColor="text1"/>
                <w:sz w:val="18"/>
                <w:szCs w:val="18"/>
              </w:rPr>
            </w:pPr>
            <w:r>
              <w:rPr>
                <w:color w:val="000000" w:themeColor="text1"/>
                <w:sz w:val="18"/>
                <w:szCs w:val="18"/>
              </w:rPr>
              <w:t>Karmaşık sorunları çözmek için ekip üyesi olarak sorumluluk alır.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41D17C62" w14:textId="77777777" w:rsidR="00BB7634" w:rsidRDefault="00BB7634">
            <w:pPr>
              <w:rPr>
                <w:color w:val="000000" w:themeColor="text1"/>
                <w:sz w:val="18"/>
                <w:szCs w:val="18"/>
              </w:rPr>
            </w:pPr>
            <w:r>
              <w:rPr>
                <w:color w:val="000000" w:themeColor="text1"/>
                <w:sz w:val="18"/>
                <w:szCs w:val="18"/>
              </w:rPr>
              <w:t>Takım çalışmasına yatkınlık eğitim amacını destekler.</w:t>
            </w:r>
          </w:p>
        </w:tc>
      </w:tr>
      <w:tr w:rsidR="00BB7634" w14:paraId="4AB938F1"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64DF7D32" w14:textId="77777777" w:rsidR="00BB7634" w:rsidRDefault="00BB7634">
            <w:pPr>
              <w:rPr>
                <w:color w:val="000000" w:themeColor="text1"/>
                <w:sz w:val="18"/>
                <w:szCs w:val="18"/>
              </w:rPr>
            </w:pPr>
            <w:r>
              <w:rPr>
                <w:b/>
                <w:bCs/>
                <w:color w:val="000000" w:themeColor="text1"/>
                <w:sz w:val="18"/>
                <w:szCs w:val="18"/>
              </w:rPr>
              <w:t>PÇ8</w:t>
            </w:r>
          </w:p>
        </w:tc>
        <w:tc>
          <w:tcPr>
            <w:tcW w:w="2367" w:type="pct"/>
            <w:tcBorders>
              <w:top w:val="single" w:sz="4" w:space="0" w:color="auto"/>
              <w:left w:val="single" w:sz="4" w:space="0" w:color="auto"/>
              <w:bottom w:val="single" w:sz="4" w:space="0" w:color="auto"/>
              <w:right w:val="single" w:sz="4" w:space="0" w:color="auto"/>
            </w:tcBorders>
            <w:vAlign w:val="center"/>
            <w:hideMark/>
          </w:tcPr>
          <w:p w14:paraId="6CD2C9C4" w14:textId="77777777" w:rsidR="00BB7634" w:rsidRDefault="00BB7634">
            <w:pPr>
              <w:rPr>
                <w:color w:val="000000" w:themeColor="text1"/>
                <w:sz w:val="18"/>
                <w:szCs w:val="18"/>
              </w:rPr>
            </w:pPr>
            <w:r>
              <w:rPr>
                <w:color w:val="000000" w:themeColor="text1"/>
                <w:sz w:val="18"/>
                <w:szCs w:val="18"/>
              </w:rPr>
              <w:t>Kariyer yönetimi ve yaşam boyu öğrenme konularında farkındalığa sahiptir.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6D9365E7" w14:textId="77777777" w:rsidR="00BB7634" w:rsidRDefault="00BB7634">
            <w:pPr>
              <w:rPr>
                <w:color w:val="000000" w:themeColor="text1"/>
                <w:sz w:val="18"/>
                <w:szCs w:val="18"/>
              </w:rPr>
            </w:pPr>
            <w:r>
              <w:rPr>
                <w:color w:val="000000" w:themeColor="text1"/>
                <w:sz w:val="18"/>
                <w:szCs w:val="18"/>
              </w:rPr>
              <w:t>“Yaşam boyu öğrenmeye yatkın tekniker” hedefi ile tutarlıdır.</w:t>
            </w:r>
          </w:p>
        </w:tc>
      </w:tr>
      <w:tr w:rsidR="00BB7634" w14:paraId="6526AB0F"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3ECA504A" w14:textId="77777777" w:rsidR="00BB7634" w:rsidRDefault="00BB7634">
            <w:pPr>
              <w:rPr>
                <w:color w:val="000000" w:themeColor="text1"/>
                <w:sz w:val="18"/>
                <w:szCs w:val="18"/>
              </w:rPr>
            </w:pPr>
            <w:r>
              <w:rPr>
                <w:b/>
                <w:bCs/>
                <w:color w:val="000000" w:themeColor="text1"/>
                <w:sz w:val="18"/>
                <w:szCs w:val="18"/>
              </w:rPr>
              <w:t>PÇ9</w:t>
            </w:r>
          </w:p>
        </w:tc>
        <w:tc>
          <w:tcPr>
            <w:tcW w:w="2367" w:type="pct"/>
            <w:tcBorders>
              <w:top w:val="single" w:sz="4" w:space="0" w:color="auto"/>
              <w:left w:val="single" w:sz="4" w:space="0" w:color="auto"/>
              <w:bottom w:val="single" w:sz="4" w:space="0" w:color="auto"/>
              <w:right w:val="single" w:sz="4" w:space="0" w:color="auto"/>
            </w:tcBorders>
            <w:vAlign w:val="center"/>
            <w:hideMark/>
          </w:tcPr>
          <w:p w14:paraId="7276FF72" w14:textId="77777777" w:rsidR="00BB7634" w:rsidRDefault="00BB7634">
            <w:pPr>
              <w:rPr>
                <w:color w:val="000000" w:themeColor="text1"/>
                <w:sz w:val="18"/>
                <w:szCs w:val="18"/>
              </w:rPr>
            </w:pPr>
            <w:r>
              <w:rPr>
                <w:color w:val="000000" w:themeColor="text1"/>
                <w:sz w:val="18"/>
                <w:szCs w:val="18"/>
              </w:rPr>
              <w:t>Verilerin toplanması ve duyurulmasında toplumsal, bilimsel, kültürel ve etik değerlere sahiptir.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5A32AD13" w14:textId="77777777" w:rsidR="00BB7634" w:rsidRDefault="00BB7634">
            <w:pPr>
              <w:rPr>
                <w:color w:val="000000" w:themeColor="text1"/>
                <w:sz w:val="18"/>
                <w:szCs w:val="18"/>
              </w:rPr>
            </w:pPr>
            <w:r>
              <w:rPr>
                <w:color w:val="000000" w:themeColor="text1"/>
                <w:sz w:val="18"/>
                <w:szCs w:val="18"/>
              </w:rPr>
              <w:t>Çocuk gelişimine ve etik değerlere saygı eğitim amacı ile doğrudan ilişkilidir.</w:t>
            </w:r>
          </w:p>
        </w:tc>
      </w:tr>
      <w:tr w:rsidR="00BB7634" w14:paraId="30657F0E"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177D53A4" w14:textId="77777777" w:rsidR="00BB7634" w:rsidRDefault="00BB7634">
            <w:pPr>
              <w:rPr>
                <w:color w:val="000000" w:themeColor="text1"/>
                <w:sz w:val="18"/>
                <w:szCs w:val="18"/>
              </w:rPr>
            </w:pPr>
            <w:r>
              <w:rPr>
                <w:b/>
                <w:bCs/>
                <w:color w:val="000000" w:themeColor="text1"/>
                <w:sz w:val="18"/>
                <w:szCs w:val="18"/>
              </w:rPr>
              <w:t>PÇ10</w:t>
            </w:r>
          </w:p>
        </w:tc>
        <w:tc>
          <w:tcPr>
            <w:tcW w:w="2367" w:type="pct"/>
            <w:tcBorders>
              <w:top w:val="single" w:sz="4" w:space="0" w:color="auto"/>
              <w:left w:val="single" w:sz="4" w:space="0" w:color="auto"/>
              <w:bottom w:val="single" w:sz="4" w:space="0" w:color="auto"/>
              <w:right w:val="single" w:sz="4" w:space="0" w:color="auto"/>
            </w:tcBorders>
            <w:vAlign w:val="center"/>
            <w:hideMark/>
          </w:tcPr>
          <w:p w14:paraId="3DFE715A" w14:textId="77777777" w:rsidR="00BB7634" w:rsidRDefault="00BB7634">
            <w:pPr>
              <w:rPr>
                <w:color w:val="000000" w:themeColor="text1"/>
                <w:sz w:val="18"/>
                <w:szCs w:val="18"/>
              </w:rPr>
            </w:pPr>
            <w:r>
              <w:rPr>
                <w:color w:val="000000" w:themeColor="text1"/>
                <w:sz w:val="18"/>
                <w:szCs w:val="18"/>
              </w:rPr>
              <w:t>Bir yabancı dili kullanarak alanındaki bilgileri takip eder ve meslektaşları ile iletişim kurar.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654F5B11" w14:textId="77777777" w:rsidR="00BB7634" w:rsidRDefault="00BB7634">
            <w:pPr>
              <w:rPr>
                <w:color w:val="000000" w:themeColor="text1"/>
                <w:sz w:val="18"/>
                <w:szCs w:val="18"/>
              </w:rPr>
            </w:pPr>
            <w:r>
              <w:rPr>
                <w:color w:val="000000" w:themeColor="text1"/>
                <w:sz w:val="18"/>
                <w:szCs w:val="18"/>
              </w:rPr>
              <w:t>“Eğitimli ve bilgi birikimli”, “iletişim becerileri gelişmiş” hedefi ile dolaylı tutarlıdır.</w:t>
            </w:r>
          </w:p>
        </w:tc>
      </w:tr>
      <w:tr w:rsidR="00BB7634" w14:paraId="6FEE2E68"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40C81ACC" w14:textId="77777777" w:rsidR="00BB7634" w:rsidRDefault="00BB7634">
            <w:pPr>
              <w:rPr>
                <w:color w:val="000000" w:themeColor="text1"/>
                <w:sz w:val="18"/>
                <w:szCs w:val="18"/>
              </w:rPr>
            </w:pPr>
            <w:r>
              <w:rPr>
                <w:b/>
                <w:bCs/>
                <w:color w:val="000000" w:themeColor="text1"/>
                <w:sz w:val="18"/>
                <w:szCs w:val="18"/>
              </w:rPr>
              <w:t>PÇ11</w:t>
            </w:r>
          </w:p>
        </w:tc>
        <w:tc>
          <w:tcPr>
            <w:tcW w:w="2367" w:type="pct"/>
            <w:tcBorders>
              <w:top w:val="single" w:sz="4" w:space="0" w:color="auto"/>
              <w:left w:val="single" w:sz="4" w:space="0" w:color="auto"/>
              <w:bottom w:val="single" w:sz="4" w:space="0" w:color="auto"/>
              <w:right w:val="single" w:sz="4" w:space="0" w:color="auto"/>
            </w:tcBorders>
            <w:vAlign w:val="center"/>
            <w:hideMark/>
          </w:tcPr>
          <w:p w14:paraId="57B8CE5D" w14:textId="77777777" w:rsidR="00BB7634" w:rsidRDefault="00BB7634">
            <w:pPr>
              <w:rPr>
                <w:color w:val="000000" w:themeColor="text1"/>
                <w:sz w:val="18"/>
                <w:szCs w:val="18"/>
              </w:rPr>
            </w:pPr>
            <w:r>
              <w:rPr>
                <w:color w:val="000000" w:themeColor="text1"/>
                <w:sz w:val="18"/>
                <w:szCs w:val="18"/>
              </w:rPr>
              <w:t>Okul öncesi eğitim kurumlarında eğitim gören çocukları tanıma ve değerlendirmeye yönelik teknikleri uygulayabilir.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67D19FD9" w14:textId="77777777" w:rsidR="00BB7634" w:rsidRDefault="00BB7634">
            <w:pPr>
              <w:rPr>
                <w:color w:val="000000" w:themeColor="text1"/>
                <w:sz w:val="18"/>
                <w:szCs w:val="18"/>
              </w:rPr>
            </w:pPr>
            <w:r>
              <w:rPr>
                <w:color w:val="000000" w:themeColor="text1"/>
                <w:sz w:val="18"/>
                <w:szCs w:val="18"/>
              </w:rPr>
              <w:t>Mesleki donanım ve uygulama becerilerini içeren eğitim amacı ile uyumludur.</w:t>
            </w:r>
          </w:p>
        </w:tc>
      </w:tr>
      <w:tr w:rsidR="00BB7634" w14:paraId="639904D9"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1F773F2C" w14:textId="77777777" w:rsidR="00BB7634" w:rsidRDefault="00BB7634">
            <w:pPr>
              <w:rPr>
                <w:color w:val="000000" w:themeColor="text1"/>
                <w:sz w:val="18"/>
                <w:szCs w:val="18"/>
              </w:rPr>
            </w:pPr>
            <w:r>
              <w:rPr>
                <w:b/>
                <w:bCs/>
                <w:color w:val="000000" w:themeColor="text1"/>
                <w:sz w:val="18"/>
                <w:szCs w:val="18"/>
              </w:rPr>
              <w:t>PÇ12</w:t>
            </w:r>
          </w:p>
        </w:tc>
        <w:tc>
          <w:tcPr>
            <w:tcW w:w="2367" w:type="pct"/>
            <w:tcBorders>
              <w:top w:val="single" w:sz="4" w:space="0" w:color="auto"/>
              <w:left w:val="single" w:sz="4" w:space="0" w:color="auto"/>
              <w:bottom w:val="single" w:sz="4" w:space="0" w:color="auto"/>
              <w:right w:val="single" w:sz="4" w:space="0" w:color="auto"/>
            </w:tcBorders>
            <w:vAlign w:val="center"/>
            <w:hideMark/>
          </w:tcPr>
          <w:p w14:paraId="3CBF4A55" w14:textId="77777777" w:rsidR="00BB7634" w:rsidRDefault="00BB7634">
            <w:pPr>
              <w:rPr>
                <w:color w:val="000000" w:themeColor="text1"/>
                <w:sz w:val="18"/>
                <w:szCs w:val="18"/>
              </w:rPr>
            </w:pPr>
            <w:r>
              <w:rPr>
                <w:color w:val="000000" w:themeColor="text1"/>
                <w:sz w:val="18"/>
                <w:szCs w:val="18"/>
              </w:rPr>
              <w:t>Okul öncesi eğitim kurumlarındaki rehberlik hizmetlerinin işleyişini destekleyecek doğrultuda davranır.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1193866F" w14:textId="77777777" w:rsidR="00BB7634" w:rsidRDefault="00BB7634">
            <w:pPr>
              <w:rPr>
                <w:color w:val="000000" w:themeColor="text1"/>
                <w:sz w:val="18"/>
                <w:szCs w:val="18"/>
              </w:rPr>
            </w:pPr>
            <w:r>
              <w:rPr>
                <w:color w:val="000000" w:themeColor="text1"/>
                <w:sz w:val="18"/>
                <w:szCs w:val="18"/>
              </w:rPr>
              <w:t>Mesleki donanım ve uygulama becerilerini içeren eğitim amacı ile uyumludur.</w:t>
            </w:r>
          </w:p>
        </w:tc>
      </w:tr>
      <w:tr w:rsidR="00BB7634" w14:paraId="75B3B99C" w14:textId="77777777" w:rsidTr="00BB7634">
        <w:trPr>
          <w:trHeight w:val="85"/>
        </w:trPr>
        <w:tc>
          <w:tcPr>
            <w:tcW w:w="634" w:type="pct"/>
            <w:tcBorders>
              <w:top w:val="single" w:sz="4" w:space="0" w:color="auto"/>
              <w:left w:val="single" w:sz="4" w:space="0" w:color="auto"/>
              <w:bottom w:val="single" w:sz="4" w:space="0" w:color="auto"/>
              <w:right w:val="single" w:sz="4" w:space="0" w:color="auto"/>
            </w:tcBorders>
            <w:vAlign w:val="center"/>
            <w:hideMark/>
          </w:tcPr>
          <w:p w14:paraId="005BDF57" w14:textId="77777777" w:rsidR="00BB7634" w:rsidRDefault="00BB7634">
            <w:pPr>
              <w:rPr>
                <w:color w:val="000000" w:themeColor="text1"/>
                <w:sz w:val="18"/>
                <w:szCs w:val="18"/>
              </w:rPr>
            </w:pPr>
            <w:r>
              <w:rPr>
                <w:b/>
                <w:bCs/>
                <w:color w:val="000000" w:themeColor="text1"/>
                <w:sz w:val="18"/>
                <w:szCs w:val="18"/>
              </w:rPr>
              <w:lastRenderedPageBreak/>
              <w:t>PÇ13</w:t>
            </w:r>
          </w:p>
        </w:tc>
        <w:tc>
          <w:tcPr>
            <w:tcW w:w="2367" w:type="pct"/>
            <w:tcBorders>
              <w:top w:val="single" w:sz="4" w:space="0" w:color="auto"/>
              <w:left w:val="single" w:sz="4" w:space="0" w:color="auto"/>
              <w:bottom w:val="single" w:sz="4" w:space="0" w:color="auto"/>
              <w:right w:val="single" w:sz="4" w:space="0" w:color="auto"/>
            </w:tcBorders>
            <w:vAlign w:val="center"/>
            <w:hideMark/>
          </w:tcPr>
          <w:p w14:paraId="5F93AC4C" w14:textId="77777777" w:rsidR="00BB7634" w:rsidRDefault="00BB7634">
            <w:pPr>
              <w:rPr>
                <w:color w:val="000000" w:themeColor="text1"/>
                <w:sz w:val="18"/>
                <w:szCs w:val="18"/>
              </w:rPr>
            </w:pPr>
            <w:r>
              <w:rPr>
                <w:color w:val="000000" w:themeColor="text1"/>
                <w:sz w:val="18"/>
                <w:szCs w:val="18"/>
              </w:rPr>
              <w:t>Türkiye Cumhuriyeti Atatürk ilke ve inkılaplarına bağlıdır ve Türkçeyi iyi kullanır.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3F45D972" w14:textId="77777777" w:rsidR="00BB7634" w:rsidRDefault="00BB7634">
            <w:pPr>
              <w:rPr>
                <w:color w:val="000000" w:themeColor="text1"/>
                <w:sz w:val="18"/>
                <w:szCs w:val="18"/>
              </w:rPr>
            </w:pPr>
            <w:r>
              <w:rPr>
                <w:color w:val="000000" w:themeColor="text1"/>
                <w:sz w:val="18"/>
                <w:szCs w:val="18"/>
              </w:rPr>
              <w:t>Eğitim amacı ile uyumludur.</w:t>
            </w:r>
          </w:p>
        </w:tc>
      </w:tr>
    </w:tbl>
    <w:p w14:paraId="0AE495A7" w14:textId="77777777" w:rsidR="00BB7634" w:rsidRDefault="00BB7634" w:rsidP="00BB7634">
      <w:pPr>
        <w:ind w:left="1276" w:hanging="567"/>
        <w:rPr>
          <w:color w:val="000000" w:themeColor="text1"/>
          <w:sz w:val="22"/>
          <w:szCs w:val="22"/>
        </w:rPr>
      </w:pPr>
    </w:p>
    <w:p w14:paraId="7E4DE46E" w14:textId="77777777" w:rsidR="00BB7634" w:rsidRDefault="00BB7634" w:rsidP="00BB7634">
      <w:pPr>
        <w:ind w:left="1276" w:hanging="567"/>
        <w:jc w:val="both"/>
        <w:rPr>
          <w:color w:val="000000" w:themeColor="text1"/>
          <w:sz w:val="22"/>
          <w:szCs w:val="22"/>
        </w:rPr>
      </w:pPr>
      <w:r>
        <w:rPr>
          <w:color w:val="000000" w:themeColor="text1"/>
          <w:sz w:val="22"/>
          <w:szCs w:val="22"/>
        </w:rPr>
        <w:t xml:space="preserve">3.1.4. </w:t>
      </w:r>
      <w:r>
        <w:rPr>
          <w:color w:val="000000" w:themeColor="text1"/>
          <w:sz w:val="22"/>
          <w:szCs w:val="22"/>
        </w:rPr>
        <w:tab/>
        <w:t>Program çıktılarının MEDEK çıktılarını nasıl kapsadığını kanıtlayınız.</w:t>
      </w:r>
      <w:r>
        <w:rPr>
          <w:rStyle w:val="DipnotBavurusu"/>
          <w:color w:val="000000" w:themeColor="text1"/>
          <w:sz w:val="22"/>
          <w:szCs w:val="22"/>
        </w:rPr>
        <w:footnoteReference w:id="5"/>
      </w:r>
    </w:p>
    <w:p w14:paraId="0D415C15" w14:textId="77777777" w:rsidR="00BB7634" w:rsidRDefault="00BB7634" w:rsidP="00BB7634">
      <w:pPr>
        <w:ind w:left="1276" w:hanging="567"/>
        <w:jc w:val="both"/>
        <w:rPr>
          <w:color w:val="000000" w:themeColor="text1"/>
          <w:sz w:val="22"/>
          <w:szCs w:val="22"/>
        </w:rPr>
      </w:pPr>
      <w:r>
        <w:rPr>
          <w:color w:val="000000" w:themeColor="text1"/>
          <w:sz w:val="22"/>
          <w:szCs w:val="22"/>
        </w:rPr>
        <w:tab/>
        <w:t>Program çıktıları belirlenirken MEDEK Çocuk Gelişimi program çıktıları kullanılmıştır. Dolayısıyla program çıktılarımız doğrudan MEDEK çıktılarını kapsamaktadır.</w:t>
      </w:r>
    </w:p>
    <w:p w14:paraId="1F763885" w14:textId="77777777" w:rsidR="00BB7634" w:rsidRDefault="00BB7634" w:rsidP="00BB7634">
      <w:pPr>
        <w:ind w:left="1276" w:hanging="567"/>
        <w:jc w:val="both"/>
        <w:rPr>
          <w:color w:val="000000" w:themeColor="text1"/>
          <w:sz w:val="22"/>
          <w:szCs w:val="22"/>
        </w:rPr>
      </w:pPr>
    </w:p>
    <w:tbl>
      <w:tblPr>
        <w:tblStyle w:val="TabloKlavuzu"/>
        <w:tblW w:w="5000" w:type="pct"/>
        <w:tblInd w:w="0" w:type="dxa"/>
        <w:tblLook w:val="04A0" w:firstRow="1" w:lastRow="0" w:firstColumn="1" w:lastColumn="0" w:noHBand="0" w:noVBand="1"/>
      </w:tblPr>
      <w:tblGrid>
        <w:gridCol w:w="2965"/>
        <w:gridCol w:w="6097"/>
      </w:tblGrid>
      <w:tr w:rsidR="00BB7634" w14:paraId="68A60B10"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15630436" w14:textId="77777777" w:rsidR="00BB7634" w:rsidRDefault="00BB7634">
            <w:pPr>
              <w:rPr>
                <w:color w:val="000000" w:themeColor="text1"/>
                <w:sz w:val="22"/>
                <w:szCs w:val="22"/>
              </w:rPr>
            </w:pPr>
            <w:r>
              <w:rPr>
                <w:b/>
                <w:bCs/>
                <w:color w:val="000000" w:themeColor="text1"/>
                <w:sz w:val="22"/>
                <w:szCs w:val="22"/>
              </w:rPr>
              <w:t>MEDEK Çıktısı Alanı</w:t>
            </w:r>
          </w:p>
        </w:tc>
        <w:tc>
          <w:tcPr>
            <w:tcW w:w="3364" w:type="pct"/>
            <w:tcBorders>
              <w:top w:val="single" w:sz="4" w:space="0" w:color="auto"/>
              <w:left w:val="single" w:sz="4" w:space="0" w:color="auto"/>
              <w:bottom w:val="single" w:sz="4" w:space="0" w:color="auto"/>
              <w:right w:val="single" w:sz="4" w:space="0" w:color="auto"/>
            </w:tcBorders>
            <w:vAlign w:val="center"/>
            <w:hideMark/>
          </w:tcPr>
          <w:p w14:paraId="12A54072" w14:textId="77777777" w:rsidR="00BB7634" w:rsidRDefault="00BB7634">
            <w:pPr>
              <w:rPr>
                <w:color w:val="000000" w:themeColor="text1"/>
                <w:sz w:val="22"/>
                <w:szCs w:val="22"/>
              </w:rPr>
            </w:pPr>
            <w:r>
              <w:rPr>
                <w:b/>
                <w:bCs/>
                <w:color w:val="000000" w:themeColor="text1"/>
                <w:sz w:val="22"/>
                <w:szCs w:val="22"/>
              </w:rPr>
              <w:t>PAÜ Program Çıktıları (PÇ) ile Kapsanma Örneği</w:t>
            </w:r>
          </w:p>
        </w:tc>
      </w:tr>
      <w:tr w:rsidR="00BB7634" w14:paraId="7BEE9DEE"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450340C0" w14:textId="77777777" w:rsidR="00BB7634" w:rsidRDefault="00BB7634">
            <w:pPr>
              <w:rPr>
                <w:color w:val="000000" w:themeColor="text1"/>
                <w:sz w:val="22"/>
                <w:szCs w:val="22"/>
              </w:rPr>
            </w:pPr>
            <w:r>
              <w:rPr>
                <w:color w:val="000000" w:themeColor="text1"/>
                <w:sz w:val="22"/>
                <w:szCs w:val="22"/>
              </w:rPr>
              <w:t>Temel ve mesleki bilgi ve beceriler</w:t>
            </w:r>
          </w:p>
        </w:tc>
        <w:tc>
          <w:tcPr>
            <w:tcW w:w="3364" w:type="pct"/>
            <w:tcBorders>
              <w:top w:val="single" w:sz="4" w:space="0" w:color="auto"/>
              <w:left w:val="single" w:sz="4" w:space="0" w:color="auto"/>
              <w:bottom w:val="single" w:sz="4" w:space="0" w:color="auto"/>
              <w:right w:val="single" w:sz="4" w:space="0" w:color="auto"/>
            </w:tcBorders>
            <w:vAlign w:val="center"/>
            <w:hideMark/>
          </w:tcPr>
          <w:p w14:paraId="28D7DAB8" w14:textId="77777777" w:rsidR="00BB7634" w:rsidRDefault="00BB7634">
            <w:pPr>
              <w:rPr>
                <w:color w:val="000000" w:themeColor="text1"/>
                <w:sz w:val="22"/>
                <w:szCs w:val="22"/>
              </w:rPr>
            </w:pPr>
            <w:r>
              <w:rPr>
                <w:b/>
                <w:bCs/>
                <w:color w:val="000000" w:themeColor="text1"/>
                <w:sz w:val="22"/>
                <w:szCs w:val="22"/>
              </w:rPr>
              <w:t>PÇ1, PÇ11, PÇ12</w:t>
            </w:r>
            <w:r>
              <w:rPr>
                <w:color w:val="000000" w:themeColor="text1"/>
                <w:sz w:val="22"/>
                <w:szCs w:val="22"/>
              </w:rPr>
              <w:t>: Temel ve uygulamalı mesleki bilgi, laboratuvar işleyişi ve numune işlemleri.</w:t>
            </w:r>
          </w:p>
        </w:tc>
      </w:tr>
      <w:tr w:rsidR="00BB7634" w14:paraId="0B10EAFE"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0C2DB28B" w14:textId="77777777" w:rsidR="00BB7634" w:rsidRDefault="00BB7634">
            <w:pPr>
              <w:rPr>
                <w:color w:val="000000" w:themeColor="text1"/>
                <w:sz w:val="22"/>
                <w:szCs w:val="22"/>
              </w:rPr>
            </w:pPr>
            <w:r>
              <w:rPr>
                <w:color w:val="000000" w:themeColor="text1"/>
                <w:sz w:val="22"/>
                <w:szCs w:val="22"/>
              </w:rPr>
              <w:t>Analitik düşünme ve problem çözme</w:t>
            </w:r>
          </w:p>
        </w:tc>
        <w:tc>
          <w:tcPr>
            <w:tcW w:w="3364" w:type="pct"/>
            <w:tcBorders>
              <w:top w:val="single" w:sz="4" w:space="0" w:color="auto"/>
              <w:left w:val="single" w:sz="4" w:space="0" w:color="auto"/>
              <w:bottom w:val="single" w:sz="4" w:space="0" w:color="auto"/>
              <w:right w:val="single" w:sz="4" w:space="0" w:color="auto"/>
            </w:tcBorders>
            <w:vAlign w:val="center"/>
            <w:hideMark/>
          </w:tcPr>
          <w:p w14:paraId="5027345E" w14:textId="77777777" w:rsidR="00BB7634" w:rsidRDefault="00BB7634">
            <w:pPr>
              <w:rPr>
                <w:color w:val="000000" w:themeColor="text1"/>
                <w:sz w:val="22"/>
                <w:szCs w:val="22"/>
              </w:rPr>
            </w:pPr>
            <w:r>
              <w:rPr>
                <w:b/>
                <w:bCs/>
                <w:color w:val="000000" w:themeColor="text1"/>
                <w:sz w:val="22"/>
                <w:szCs w:val="22"/>
              </w:rPr>
              <w:t>PÇ5, PÇ7</w:t>
            </w:r>
            <w:r>
              <w:rPr>
                <w:color w:val="000000" w:themeColor="text1"/>
                <w:sz w:val="22"/>
                <w:szCs w:val="22"/>
              </w:rPr>
              <w:t>: Problemleri analitik ve eleştirel değerlendirme, karmaşık sorunları çözme.</w:t>
            </w:r>
          </w:p>
        </w:tc>
      </w:tr>
      <w:tr w:rsidR="00BB7634" w14:paraId="3D2A35CB"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2313DAE2" w14:textId="77777777" w:rsidR="00BB7634" w:rsidRDefault="00BB7634">
            <w:pPr>
              <w:rPr>
                <w:color w:val="000000" w:themeColor="text1"/>
                <w:sz w:val="22"/>
                <w:szCs w:val="22"/>
              </w:rPr>
            </w:pPr>
            <w:r>
              <w:rPr>
                <w:color w:val="000000" w:themeColor="text1"/>
                <w:sz w:val="22"/>
                <w:szCs w:val="22"/>
              </w:rPr>
              <w:t>Mesleki etik ve sosyal sorumluluk</w:t>
            </w:r>
          </w:p>
        </w:tc>
        <w:tc>
          <w:tcPr>
            <w:tcW w:w="3364" w:type="pct"/>
            <w:tcBorders>
              <w:top w:val="single" w:sz="4" w:space="0" w:color="auto"/>
              <w:left w:val="single" w:sz="4" w:space="0" w:color="auto"/>
              <w:bottom w:val="single" w:sz="4" w:space="0" w:color="auto"/>
              <w:right w:val="single" w:sz="4" w:space="0" w:color="auto"/>
            </w:tcBorders>
            <w:vAlign w:val="center"/>
            <w:hideMark/>
          </w:tcPr>
          <w:p w14:paraId="4BC0C3F4" w14:textId="77777777" w:rsidR="00BB7634" w:rsidRDefault="00BB7634">
            <w:pPr>
              <w:rPr>
                <w:color w:val="000000" w:themeColor="text1"/>
                <w:sz w:val="22"/>
                <w:szCs w:val="22"/>
              </w:rPr>
            </w:pPr>
            <w:r>
              <w:rPr>
                <w:b/>
                <w:bCs/>
                <w:color w:val="000000" w:themeColor="text1"/>
                <w:sz w:val="22"/>
                <w:szCs w:val="22"/>
              </w:rPr>
              <w:t>PÇ2, PÇ9</w:t>
            </w:r>
            <w:r>
              <w:rPr>
                <w:color w:val="000000" w:themeColor="text1"/>
                <w:sz w:val="22"/>
                <w:szCs w:val="22"/>
              </w:rPr>
              <w:t>: İş sağlığı-güvenliği, etik değerler ve çevre bilinci.</w:t>
            </w:r>
          </w:p>
        </w:tc>
      </w:tr>
      <w:tr w:rsidR="00BB7634" w14:paraId="4508BB5F"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175E7188" w14:textId="77777777" w:rsidR="00BB7634" w:rsidRDefault="00BB7634">
            <w:pPr>
              <w:rPr>
                <w:color w:val="000000" w:themeColor="text1"/>
                <w:sz w:val="22"/>
                <w:szCs w:val="22"/>
              </w:rPr>
            </w:pPr>
            <w:r>
              <w:rPr>
                <w:color w:val="000000" w:themeColor="text1"/>
                <w:sz w:val="22"/>
                <w:szCs w:val="22"/>
              </w:rPr>
              <w:t>İletişim ve takım çalışması</w:t>
            </w:r>
          </w:p>
        </w:tc>
        <w:tc>
          <w:tcPr>
            <w:tcW w:w="3364" w:type="pct"/>
            <w:tcBorders>
              <w:top w:val="single" w:sz="4" w:space="0" w:color="auto"/>
              <w:left w:val="single" w:sz="4" w:space="0" w:color="auto"/>
              <w:bottom w:val="single" w:sz="4" w:space="0" w:color="auto"/>
              <w:right w:val="single" w:sz="4" w:space="0" w:color="auto"/>
            </w:tcBorders>
            <w:vAlign w:val="center"/>
            <w:hideMark/>
          </w:tcPr>
          <w:p w14:paraId="1D363E82" w14:textId="77777777" w:rsidR="00BB7634" w:rsidRDefault="00BB7634">
            <w:pPr>
              <w:rPr>
                <w:color w:val="000000" w:themeColor="text1"/>
                <w:sz w:val="22"/>
                <w:szCs w:val="22"/>
              </w:rPr>
            </w:pPr>
            <w:r>
              <w:rPr>
                <w:b/>
                <w:bCs/>
                <w:color w:val="000000" w:themeColor="text1"/>
                <w:sz w:val="22"/>
                <w:szCs w:val="22"/>
              </w:rPr>
              <w:t>PÇ6, PÇ7, PÇ10</w:t>
            </w:r>
            <w:r>
              <w:rPr>
                <w:color w:val="000000" w:themeColor="text1"/>
                <w:sz w:val="22"/>
                <w:szCs w:val="22"/>
              </w:rPr>
              <w:t>: Yazılı ve sözlü iletişim, ekip çalışması, yabancı dil kullanımı.</w:t>
            </w:r>
          </w:p>
        </w:tc>
      </w:tr>
      <w:tr w:rsidR="00BB7634" w14:paraId="02694551"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7B09038D" w14:textId="77777777" w:rsidR="00BB7634" w:rsidRDefault="00BB7634">
            <w:pPr>
              <w:rPr>
                <w:color w:val="000000" w:themeColor="text1"/>
                <w:sz w:val="22"/>
                <w:szCs w:val="22"/>
              </w:rPr>
            </w:pPr>
            <w:r>
              <w:rPr>
                <w:color w:val="000000" w:themeColor="text1"/>
                <w:sz w:val="22"/>
                <w:szCs w:val="22"/>
              </w:rPr>
              <w:t>Sürekli öğrenme ve gelişim</w:t>
            </w:r>
          </w:p>
        </w:tc>
        <w:tc>
          <w:tcPr>
            <w:tcW w:w="3364" w:type="pct"/>
            <w:tcBorders>
              <w:top w:val="single" w:sz="4" w:space="0" w:color="auto"/>
              <w:left w:val="single" w:sz="4" w:space="0" w:color="auto"/>
              <w:bottom w:val="single" w:sz="4" w:space="0" w:color="auto"/>
              <w:right w:val="single" w:sz="4" w:space="0" w:color="auto"/>
            </w:tcBorders>
            <w:vAlign w:val="center"/>
            <w:hideMark/>
          </w:tcPr>
          <w:p w14:paraId="23DA2279" w14:textId="77777777" w:rsidR="00BB7634" w:rsidRDefault="00BB7634">
            <w:pPr>
              <w:rPr>
                <w:color w:val="000000" w:themeColor="text1"/>
                <w:sz w:val="22"/>
                <w:szCs w:val="22"/>
              </w:rPr>
            </w:pPr>
            <w:r>
              <w:rPr>
                <w:b/>
                <w:bCs/>
                <w:color w:val="000000" w:themeColor="text1"/>
                <w:sz w:val="22"/>
                <w:szCs w:val="22"/>
              </w:rPr>
              <w:t>PÇ3, PÇ8</w:t>
            </w:r>
            <w:r>
              <w:rPr>
                <w:color w:val="000000" w:themeColor="text1"/>
                <w:sz w:val="22"/>
                <w:szCs w:val="22"/>
              </w:rPr>
              <w:t>: Güncel gelişmeleri takip etme, kariyer yönetimi ve yaşam boyu öğrenme farkındalığı.</w:t>
            </w:r>
          </w:p>
        </w:tc>
      </w:tr>
      <w:tr w:rsidR="00BB7634" w14:paraId="1ED272FB" w14:textId="77777777" w:rsidTr="00BB7634">
        <w:tc>
          <w:tcPr>
            <w:tcW w:w="1636" w:type="pct"/>
            <w:tcBorders>
              <w:top w:val="single" w:sz="4" w:space="0" w:color="auto"/>
              <w:left w:val="single" w:sz="4" w:space="0" w:color="auto"/>
              <w:bottom w:val="single" w:sz="4" w:space="0" w:color="auto"/>
              <w:right w:val="single" w:sz="4" w:space="0" w:color="auto"/>
            </w:tcBorders>
            <w:vAlign w:val="center"/>
            <w:hideMark/>
          </w:tcPr>
          <w:p w14:paraId="1B94E13C" w14:textId="77777777" w:rsidR="00BB7634" w:rsidRDefault="00BB7634">
            <w:pPr>
              <w:rPr>
                <w:color w:val="000000" w:themeColor="text1"/>
                <w:sz w:val="22"/>
                <w:szCs w:val="22"/>
              </w:rPr>
            </w:pPr>
            <w:r>
              <w:rPr>
                <w:color w:val="000000" w:themeColor="text1"/>
                <w:sz w:val="22"/>
                <w:szCs w:val="22"/>
              </w:rPr>
              <w:t>Teknoloji ve bilişim araçlarının kullanımı</w:t>
            </w:r>
          </w:p>
        </w:tc>
        <w:tc>
          <w:tcPr>
            <w:tcW w:w="3364" w:type="pct"/>
            <w:tcBorders>
              <w:top w:val="single" w:sz="4" w:space="0" w:color="auto"/>
              <w:left w:val="single" w:sz="4" w:space="0" w:color="auto"/>
              <w:bottom w:val="single" w:sz="4" w:space="0" w:color="auto"/>
              <w:right w:val="single" w:sz="4" w:space="0" w:color="auto"/>
            </w:tcBorders>
            <w:vAlign w:val="center"/>
            <w:hideMark/>
          </w:tcPr>
          <w:p w14:paraId="3991861A" w14:textId="77777777" w:rsidR="00BB7634" w:rsidRDefault="00BB7634">
            <w:pPr>
              <w:rPr>
                <w:color w:val="000000" w:themeColor="text1"/>
                <w:sz w:val="22"/>
                <w:szCs w:val="22"/>
              </w:rPr>
            </w:pPr>
            <w:r>
              <w:rPr>
                <w:b/>
                <w:bCs/>
                <w:color w:val="000000" w:themeColor="text1"/>
                <w:sz w:val="22"/>
                <w:szCs w:val="22"/>
              </w:rPr>
              <w:t>PÇ4</w:t>
            </w:r>
            <w:r>
              <w:rPr>
                <w:color w:val="000000" w:themeColor="text1"/>
                <w:sz w:val="22"/>
                <w:szCs w:val="22"/>
              </w:rPr>
              <w:t>: Bilişim teknolojilerini etkin kullanma becerisi.</w:t>
            </w:r>
          </w:p>
        </w:tc>
      </w:tr>
    </w:tbl>
    <w:p w14:paraId="0A91D15E" w14:textId="77777777" w:rsidR="00BB7634" w:rsidRDefault="00BB7634" w:rsidP="00BB7634">
      <w:pPr>
        <w:ind w:left="1276" w:hanging="567"/>
        <w:rPr>
          <w:color w:val="000000" w:themeColor="text1"/>
          <w:sz w:val="22"/>
          <w:szCs w:val="22"/>
        </w:rPr>
      </w:pPr>
    </w:p>
    <w:p w14:paraId="1719AFE2" w14:textId="77777777" w:rsidR="00BB7634" w:rsidRDefault="00BB7634" w:rsidP="00BB7634">
      <w:pPr>
        <w:ind w:left="1276" w:hanging="567"/>
        <w:jc w:val="both"/>
        <w:rPr>
          <w:color w:val="000000" w:themeColor="text1"/>
          <w:sz w:val="22"/>
          <w:szCs w:val="22"/>
        </w:rPr>
      </w:pPr>
      <w:r>
        <w:rPr>
          <w:color w:val="000000" w:themeColor="text1"/>
          <w:sz w:val="22"/>
          <w:szCs w:val="22"/>
        </w:rPr>
        <w:t xml:space="preserve">3.2.1. </w:t>
      </w:r>
      <w:r>
        <w:rPr>
          <w:color w:val="000000" w:themeColor="text1"/>
          <w:sz w:val="22"/>
          <w:szCs w:val="22"/>
        </w:rPr>
        <w:tab/>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F7D3570" w14:textId="77777777" w:rsidR="00BB7634" w:rsidRDefault="00BB7634" w:rsidP="00BB7634">
      <w:pPr>
        <w:ind w:left="1276"/>
        <w:jc w:val="both"/>
        <w:rPr>
          <w:color w:val="000000" w:themeColor="text1"/>
          <w:sz w:val="22"/>
          <w:szCs w:val="22"/>
        </w:rPr>
      </w:pPr>
      <w:r>
        <w:rPr>
          <w:color w:val="000000" w:themeColor="text1"/>
          <w:sz w:val="22"/>
          <w:szCs w:val="22"/>
        </w:rPr>
        <w:t xml:space="preserve">2023-2024 Eğitim Öğretim yılı itibariyle program çıktıları MEDEK program çıktıları ile uyumlu olacak şekilde güncellenmiştir. Henüz MEDEK ile uyumlu olan program çıktılarından öğrenci mezuniyeti gerçekleşmemiştir. Çocuk gelişim programında 2023-2024 bahar döneminden geçerli olmak kaydı ile her bir öğrencinin o program çıktısına ne düzeyde ulaştığı ve bu amaçla kurulmuş olan ölçme ve değerlendirmeye yönelik öğrenci arşiv dosyaları oluşturulmaya başlanmış ve bununla ilgili çalışmalar devam etmektedir. </w:t>
      </w:r>
    </w:p>
    <w:p w14:paraId="1177D658" w14:textId="77777777" w:rsidR="00BB7634" w:rsidRDefault="00BB7634" w:rsidP="00BB7634">
      <w:pPr>
        <w:ind w:left="1276"/>
        <w:jc w:val="both"/>
        <w:rPr>
          <w:color w:val="000000" w:themeColor="text1"/>
          <w:sz w:val="22"/>
          <w:szCs w:val="22"/>
        </w:rPr>
      </w:pPr>
      <w:r>
        <w:rPr>
          <w:color w:val="000000" w:themeColor="text1"/>
          <w:sz w:val="22"/>
          <w:szCs w:val="22"/>
        </w:rPr>
        <w:t xml:space="preserve">Zorunlu derslerin program çıktıları ile ilişkilendirilmesi sonucunda, aşağıda belirtilen çıktılara yüksek düzeyde katkı sağlandığı belirlenmiştir: </w:t>
      </w:r>
    </w:p>
    <w:p w14:paraId="3D669A7A" w14:textId="77777777" w:rsidR="00BB7634" w:rsidRDefault="00BB7634" w:rsidP="00BB7634">
      <w:pPr>
        <w:ind w:left="1276"/>
        <w:jc w:val="both"/>
        <w:rPr>
          <w:color w:val="000000" w:themeColor="text1"/>
          <w:sz w:val="22"/>
          <w:szCs w:val="22"/>
        </w:rPr>
      </w:pPr>
      <w:r>
        <w:rPr>
          <w:color w:val="000000" w:themeColor="text1"/>
          <w:sz w:val="22"/>
          <w:szCs w:val="22"/>
        </w:rPr>
        <w:t>PÇ1 kapsamında öğrencilerin mesleki bilgi ve becerilere ne düzeyde sahip olduğu; teorik sınavlar, kısa sınavlar, ödevler ve proje ödevleri ile ölçülmektedir. Öğrencilerin bu sınavlardan aldıkları başarı notları ve uygulamalarda gösterdikleri yeterlilikler, temel ve güncel mesleki bilgilere ulaştıklarının bir göstergesidir. Bu değerlendirmelere ait sınav kâğıtları somut kanıt olarak arşivlenmiştir.</w:t>
      </w:r>
    </w:p>
    <w:p w14:paraId="2441101D" w14:textId="77777777" w:rsidR="00BB7634" w:rsidRDefault="00BB7634" w:rsidP="00BB7634">
      <w:pPr>
        <w:ind w:left="1276"/>
        <w:jc w:val="both"/>
        <w:rPr>
          <w:color w:val="000000" w:themeColor="text1"/>
          <w:sz w:val="22"/>
          <w:szCs w:val="22"/>
        </w:rPr>
      </w:pPr>
      <w:r>
        <w:rPr>
          <w:color w:val="000000" w:themeColor="text1"/>
          <w:sz w:val="22"/>
          <w:szCs w:val="22"/>
        </w:rPr>
        <w:t xml:space="preserve">PÇ2 olan iş sağlığı ve güvenliği, çevre bilinci ve kalite süreçlerine dair farkındalık ve bilgi düzeyi; staj raporları, gözlemleri ve güvenlik eğitimlerine katılım belgeleriyle belgelenmektedir. Ayrıca programımızda İş Sağlığı ve Güvenliği dersi zorunlu ders olarak öğrencilerin kataloglarında yer almaktadır. Ayrıca Program Dışı Seçmeli ders havuzunda Çevre Yönetimi dersi yer almaktadır. Öğrencilerin bu alanlardaki bilgi ve uygulama </w:t>
      </w:r>
      <w:proofErr w:type="gramStart"/>
      <w:r>
        <w:rPr>
          <w:color w:val="000000" w:themeColor="text1"/>
          <w:sz w:val="22"/>
          <w:szCs w:val="22"/>
        </w:rPr>
        <w:t>düzeyi,</w:t>
      </w:r>
      <w:proofErr w:type="gramEnd"/>
      <w:r>
        <w:rPr>
          <w:color w:val="000000" w:themeColor="text1"/>
          <w:sz w:val="22"/>
          <w:szCs w:val="22"/>
        </w:rPr>
        <w:t xml:space="preserve"> hem staj danışmanları hem de dış kurum yetkilileri tarafından yapılan değerlendirmelerle desteklenmiştir.</w:t>
      </w:r>
    </w:p>
    <w:p w14:paraId="6F14018C" w14:textId="77777777" w:rsidR="00BB7634" w:rsidRDefault="00BB7634" w:rsidP="00BB7634">
      <w:pPr>
        <w:ind w:left="1276"/>
        <w:jc w:val="both"/>
        <w:rPr>
          <w:color w:val="000000" w:themeColor="text1"/>
          <w:sz w:val="22"/>
          <w:szCs w:val="22"/>
        </w:rPr>
      </w:pPr>
      <w:r>
        <w:rPr>
          <w:color w:val="000000" w:themeColor="text1"/>
          <w:sz w:val="22"/>
          <w:szCs w:val="22"/>
        </w:rPr>
        <w:t>PÇ3 kapsamında, öğrencilerin meslek alanındaki güncel gelişmeleri izleme ve uygulama becerileri, ödevler, güncel konulu sunumlar ve seminer faaliyetleri ile değerlendirilmiştir. Öğrenciler, bilimsel veri tabanları üzerinden yaptıkları sunumlarla bu yeterliği somut biçimde göstermiştir. Programımızda Program Dışı Seçmeli ders havuzunda Araştırma Teknikleri dersi yer almaktadır.</w:t>
      </w:r>
    </w:p>
    <w:p w14:paraId="6D8C4FF8" w14:textId="77777777" w:rsidR="00BB7634" w:rsidRDefault="00BB7634" w:rsidP="00BB7634">
      <w:pPr>
        <w:ind w:left="1276"/>
        <w:jc w:val="both"/>
        <w:rPr>
          <w:color w:val="000000" w:themeColor="text1"/>
          <w:sz w:val="22"/>
          <w:szCs w:val="22"/>
        </w:rPr>
      </w:pPr>
      <w:r>
        <w:rPr>
          <w:color w:val="000000" w:themeColor="text1"/>
          <w:sz w:val="22"/>
          <w:szCs w:val="22"/>
        </w:rPr>
        <w:t xml:space="preserve">PÇ4 olan bilişim teknolojilerini kullanma yeterliliği; ilgili sınavlar aracılığıyla ölçülmektedir. Öğrencilerin sistem kullanımı sırasında hazırladıkları dijital formlar ve </w:t>
      </w:r>
      <w:r>
        <w:rPr>
          <w:color w:val="000000" w:themeColor="text1"/>
          <w:sz w:val="22"/>
          <w:szCs w:val="22"/>
        </w:rPr>
        <w:lastRenderedPageBreak/>
        <w:t xml:space="preserve">uygulama sonuçları, bu çıktıya ulaşıldığının göstergesidir. Programımızda zorunlu ders grubunda Temel Bilgi Teknolojisi Kullanımı v Program Dışı Seçmeli ders havuzunda Temel Bilgisayar Bilimleri dersleri yer almaktadır. </w:t>
      </w:r>
    </w:p>
    <w:p w14:paraId="3AE4BD87" w14:textId="77777777" w:rsidR="00BB7634" w:rsidRDefault="00BB7634" w:rsidP="00BB7634">
      <w:pPr>
        <w:ind w:left="1276"/>
        <w:jc w:val="both"/>
        <w:rPr>
          <w:color w:val="000000" w:themeColor="text1"/>
          <w:sz w:val="22"/>
          <w:szCs w:val="22"/>
        </w:rPr>
      </w:pPr>
      <w:r>
        <w:rPr>
          <w:color w:val="000000" w:themeColor="text1"/>
          <w:sz w:val="22"/>
          <w:szCs w:val="22"/>
        </w:rPr>
        <w:t>PÇ5 doğrultusunda mesleki problemlere analitik ve eleştirel yaklaşım geliştirme becerisi, vaka analizleri ve problem çözme odaklı yazılı sınavlarla izlenmiştir. Özellikle uygulama derslerinde alanda karşılaştıkları sorunlara getirdikleri çözümler, bu yeterliğin göstergesi olarak değerlendirilmektedir.</w:t>
      </w:r>
    </w:p>
    <w:p w14:paraId="7447B530" w14:textId="77777777" w:rsidR="00BB7634" w:rsidRDefault="00BB7634" w:rsidP="00BB7634">
      <w:pPr>
        <w:ind w:left="1276"/>
        <w:jc w:val="both"/>
        <w:rPr>
          <w:color w:val="000000" w:themeColor="text1"/>
          <w:sz w:val="22"/>
          <w:szCs w:val="22"/>
        </w:rPr>
      </w:pPr>
      <w:r>
        <w:rPr>
          <w:color w:val="000000" w:themeColor="text1"/>
          <w:sz w:val="22"/>
          <w:szCs w:val="22"/>
        </w:rPr>
        <w:t>PÇ6 olan yazılı ve sözlü iletişim becerisi; öğrencilerin sunduğu seminerler, yazdıkları ödevler ve ikili görüşmeler aracılığıyla gözlenmektedir. Bu çalışmalar, öğrencilerin mesleki dili etkin biçimde kullanabildiklerini ortaya koymaktadır. Uygulama alanlarında sorumlular ile yapılan görüşmelerden alınan olumlu dönütler de bunu desteklemektedir.</w:t>
      </w:r>
    </w:p>
    <w:p w14:paraId="7DFEE7C6" w14:textId="77777777" w:rsidR="00BB7634" w:rsidRDefault="00BB7634" w:rsidP="00BB7634">
      <w:pPr>
        <w:ind w:left="1276"/>
        <w:jc w:val="both"/>
        <w:rPr>
          <w:color w:val="000000" w:themeColor="text1"/>
          <w:sz w:val="22"/>
          <w:szCs w:val="22"/>
        </w:rPr>
      </w:pPr>
      <w:r>
        <w:rPr>
          <w:color w:val="000000" w:themeColor="text1"/>
          <w:sz w:val="22"/>
          <w:szCs w:val="22"/>
        </w:rPr>
        <w:t xml:space="preserve">PÇ7 kapsamında ekip çalışmasına katılım ve sorumluluk alma yeterliği, grup çalışmaları, uygulamalı dersler, işletmede mesleki eğitim ve meslek stajı sürecindeki gözlemlerle değerlendirilmektedir. </w:t>
      </w:r>
    </w:p>
    <w:p w14:paraId="370E8227" w14:textId="77777777" w:rsidR="00BB7634" w:rsidRDefault="00BB7634" w:rsidP="00BB7634">
      <w:pPr>
        <w:ind w:left="1276"/>
        <w:jc w:val="both"/>
        <w:rPr>
          <w:color w:val="000000" w:themeColor="text1"/>
          <w:sz w:val="22"/>
          <w:szCs w:val="22"/>
        </w:rPr>
      </w:pPr>
      <w:r>
        <w:rPr>
          <w:color w:val="000000" w:themeColor="text1"/>
          <w:sz w:val="22"/>
          <w:szCs w:val="22"/>
        </w:rPr>
        <w:t xml:space="preserve">PÇ8 olan kariyer yönetimi ve yaşam boyu öğrenme farkındalığı, program müfredatında zorunlu ders olarak yer alan Kariyer Planlama dersi ve diğer tüm derslerle desteklenmiştir. Ayrıca mezun öğrencilerimizle düzenlenen toplantılarla da öğrencilerimizin kariyer yönetimi ve yaşam boyu öğrenme farkındalığı arttırılmaktadır. Öğrencilerin mezuniyet öncesi danışmanlık görüşmeleri de bu farkındalığın kazanıldığını göstermektedir. </w:t>
      </w:r>
    </w:p>
    <w:p w14:paraId="42A3E94F" w14:textId="77777777" w:rsidR="00BB7634" w:rsidRDefault="00BB7634" w:rsidP="00BB7634">
      <w:pPr>
        <w:ind w:left="1276"/>
        <w:jc w:val="both"/>
        <w:rPr>
          <w:color w:val="000000" w:themeColor="text1"/>
          <w:sz w:val="22"/>
          <w:szCs w:val="22"/>
        </w:rPr>
      </w:pPr>
      <w:r>
        <w:rPr>
          <w:color w:val="000000" w:themeColor="text1"/>
          <w:sz w:val="22"/>
          <w:szCs w:val="22"/>
        </w:rPr>
        <w:t>PÇ9 doğrultusunda toplumsal, etik ve kültürel değerlere sahip olma yeterliği; programımız müfredatında yer alan uygulamam dersleri, işyerinde mesleki eğitim ve okul deneyimi uygulamalarındaki tutum ve veri kullanımı ile ilişkilendirilmektedir. Öğrenciler, veri yönetimi süreçlerinde etik ilkelere uygun hareket etmişlerdir.</w:t>
      </w:r>
    </w:p>
    <w:p w14:paraId="253A5F0E" w14:textId="77777777" w:rsidR="00BB7634" w:rsidRDefault="00BB7634" w:rsidP="00BB7634">
      <w:pPr>
        <w:ind w:left="1276"/>
        <w:jc w:val="both"/>
        <w:rPr>
          <w:color w:val="000000" w:themeColor="text1"/>
          <w:sz w:val="22"/>
          <w:szCs w:val="22"/>
        </w:rPr>
      </w:pPr>
      <w:r>
        <w:rPr>
          <w:color w:val="000000" w:themeColor="text1"/>
          <w:sz w:val="22"/>
          <w:szCs w:val="22"/>
        </w:rPr>
        <w:t>PÇ10 olan yabancı dili mesleki bağlamda kullanma yeterliliği; yabancı dil sınav sonuçları izlenmiştir. 2024-2025 eğitim öğretim yılından itibaren üniversitemizde tüm programlar için isteğe bağlı yabancı dil hazırlık sınıfı uygulamasına geçilmiştir. İsteyen öğrencilerimiz bu hazırlık sınıflarına devam edebilmektedir. Ayrıca, Danışma Kurulu kararımız gereği, 2025-2026 eğitim-öğretim yılından itibaren programımız Program Dışı Seçmeli Ders havuzuna Mesleki Yabancı Dil dersi eklenmesi süreci, üniversitemiz müfredat takvimine uygun olarak yürütülmektedir.</w:t>
      </w:r>
    </w:p>
    <w:p w14:paraId="4B5D7061" w14:textId="77777777" w:rsidR="00BB7634" w:rsidRDefault="00BB7634" w:rsidP="00BB7634">
      <w:pPr>
        <w:ind w:left="1276"/>
        <w:jc w:val="both"/>
        <w:rPr>
          <w:color w:val="000000" w:themeColor="text1"/>
          <w:sz w:val="22"/>
          <w:szCs w:val="22"/>
        </w:rPr>
      </w:pPr>
      <w:r>
        <w:rPr>
          <w:color w:val="000000" w:themeColor="text1"/>
          <w:sz w:val="22"/>
          <w:szCs w:val="22"/>
        </w:rPr>
        <w:t>PÇ11 okul öncesi eğitim kurumlarında eğitim gören çocukları tanıma ve değerlendirmeye yönelik teknikleri uygulayabileceğine dair bilgi düzeyi, uygulamalı derslerde, işletmede mesleki eğitim derslerinde gözlem raporları, eğitim okulundaki sorumlulardan alınan dönütler ile ölçülmüştür. Öğrenciler uygulama süreçlerinde başarı göstermiştir.</w:t>
      </w:r>
    </w:p>
    <w:p w14:paraId="5AAD2057" w14:textId="77777777" w:rsidR="00BB7634" w:rsidRDefault="00BB7634" w:rsidP="00BB7634">
      <w:pPr>
        <w:ind w:left="1276"/>
        <w:jc w:val="both"/>
        <w:rPr>
          <w:color w:val="000000" w:themeColor="text1"/>
          <w:sz w:val="22"/>
          <w:szCs w:val="22"/>
        </w:rPr>
      </w:pPr>
      <w:r>
        <w:rPr>
          <w:color w:val="000000" w:themeColor="text1"/>
          <w:sz w:val="22"/>
          <w:szCs w:val="22"/>
        </w:rPr>
        <w:t>PÇ12 okul öncesi eğitim kurumlarındaki rehberlik hizmetlerinin işleyişini destekleyecek doğrultuda davrandığını özellikle uygulamalı derslerde, işletmede mesleki eğitim derslerinde uygulamalı olarak gözlemlenmiş ve bu süreçlere ait değerlendirme formlarıyla desteklenmiştir. Öğrencilerin bu görevleri eksiksiz yerine getirdiği belgelenmiştir.</w:t>
      </w:r>
    </w:p>
    <w:p w14:paraId="3EBE810C" w14:textId="77777777" w:rsidR="00BB7634" w:rsidRDefault="00BB7634" w:rsidP="00BB7634">
      <w:pPr>
        <w:ind w:left="1276"/>
        <w:jc w:val="both"/>
        <w:rPr>
          <w:color w:val="000000" w:themeColor="text1"/>
          <w:sz w:val="22"/>
          <w:szCs w:val="22"/>
        </w:rPr>
      </w:pPr>
      <w:r>
        <w:rPr>
          <w:color w:val="000000" w:themeColor="text1"/>
          <w:sz w:val="22"/>
          <w:szCs w:val="22"/>
        </w:rPr>
        <w:t>PÇ13 Türkiye Cumhuriyeti Atatürk ilke ve inkılaplarına bağlıdır ve Türkçeyi iyi kullandıkları sınavlar ve gözlemler sonucu değerlendirilmiştir.</w:t>
      </w:r>
    </w:p>
    <w:p w14:paraId="2D69823A" w14:textId="77777777" w:rsidR="00BB7634" w:rsidRDefault="00BB7634" w:rsidP="00BB7634">
      <w:pPr>
        <w:ind w:left="1276"/>
        <w:jc w:val="both"/>
        <w:rPr>
          <w:color w:val="000000" w:themeColor="text1"/>
          <w:sz w:val="22"/>
          <w:szCs w:val="22"/>
        </w:rPr>
      </w:pPr>
      <w:r>
        <w:rPr>
          <w:color w:val="000000" w:themeColor="text1"/>
          <w:sz w:val="22"/>
          <w:szCs w:val="22"/>
        </w:rPr>
        <w:t>Derslerde öğrencilerin ders başarı durumları, dönem sonu başarı notları ve geçme oranları göz önüne alındığında, ilgili program çıktılarının dolaylı olarak karşılandığı değerlendirilmektedir.  Bu derslerin, alanla ilgili bilgi ve becerilerini geliştirmeye yönelik kazanımları içerdiği, öğrencilerin bu derslerdeki yüksek başarı oranlarının da bu çıktılara yönelik öğrenmenin gerçekleştiğini gösterdiği düşünülmektedir. Bununla birlikte, çıktı temelli değerlendirmeyi daha da güçlendirmek amacıyla, ilerleyen dönemlerde bu derslerde görevli öğretim elemanlarıyla daha sistematik veri toplama süreçleri geliştirilecektir.</w:t>
      </w:r>
    </w:p>
    <w:p w14:paraId="43B5AEE1" w14:textId="77777777" w:rsidR="00BB7634" w:rsidRDefault="00BB7634" w:rsidP="00BB7634">
      <w:pPr>
        <w:ind w:left="1276" w:hanging="567"/>
        <w:jc w:val="both"/>
        <w:rPr>
          <w:color w:val="000000" w:themeColor="text1"/>
          <w:sz w:val="22"/>
          <w:szCs w:val="22"/>
        </w:rPr>
      </w:pPr>
      <w:r>
        <w:rPr>
          <w:color w:val="000000" w:themeColor="text1"/>
          <w:sz w:val="22"/>
          <w:szCs w:val="22"/>
        </w:rPr>
        <w:t xml:space="preserve">3.2.2. </w:t>
      </w:r>
      <w:r>
        <w:rPr>
          <w:color w:val="000000" w:themeColor="text1"/>
          <w:sz w:val="22"/>
          <w:szCs w:val="22"/>
        </w:rPr>
        <w:tab/>
        <w:t xml:space="preserve">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w:t>
      </w:r>
      <w:r>
        <w:rPr>
          <w:color w:val="000000" w:themeColor="text1"/>
          <w:sz w:val="22"/>
          <w:szCs w:val="22"/>
        </w:rPr>
        <w:lastRenderedPageBreak/>
        <w:t>değerlendirmeler, vb.) listeleyiniz. Kanıt olarak sunulacak belgeler ile program çıktıları arasında nasıl bir ilişki kurulacağını örneklerle açıklayınız.</w:t>
      </w:r>
      <w:r>
        <w:rPr>
          <w:rStyle w:val="DipnotBavurusu"/>
          <w:color w:val="000000" w:themeColor="text1"/>
          <w:sz w:val="22"/>
          <w:szCs w:val="22"/>
        </w:rPr>
        <w:footnoteReference w:id="6"/>
      </w:r>
      <w:r>
        <w:rPr>
          <w:color w:val="000000" w:themeColor="text1"/>
          <w:sz w:val="22"/>
          <w:szCs w:val="22"/>
        </w:rPr>
        <w:t xml:space="preserve"> </w:t>
      </w:r>
    </w:p>
    <w:p w14:paraId="2C02D657" w14:textId="77777777" w:rsidR="00BB7634" w:rsidRDefault="00BB7634" w:rsidP="00BB7634">
      <w:pPr>
        <w:ind w:left="1276"/>
        <w:jc w:val="both"/>
        <w:rPr>
          <w:color w:val="000000" w:themeColor="text1"/>
          <w:sz w:val="22"/>
          <w:szCs w:val="22"/>
        </w:rPr>
      </w:pPr>
      <w:r>
        <w:rPr>
          <w:color w:val="000000" w:themeColor="text1"/>
          <w:sz w:val="22"/>
          <w:szCs w:val="22"/>
        </w:rPr>
        <w:t>Programımızda her bir program çıktısı için öğrencilerin mezuniyet öncesi yeterlilik düzeyleri çok boyutlu ölçme-değerlendirme yöntemleriyle izlenmekte ve belgelendirilmektedir. Program çıktıları, Bologna süreci, MEDEK ölçütleri ve Türkiye Yükseköğretim Yeterlilikler Çerçevesi (TYYÇ) doğrultusunda yapılandırılmış olup, öğrencilerin bilgi, beceri ve yetkinlik düzeylerini kapsayıcı biçimde değerlendirmeyi amaçlamaktadır.</w:t>
      </w:r>
    </w:p>
    <w:p w14:paraId="03E590F7" w14:textId="77777777" w:rsidR="00BB7634" w:rsidRDefault="00BB7634" w:rsidP="00BB7634">
      <w:pPr>
        <w:ind w:left="1276"/>
        <w:jc w:val="both"/>
        <w:rPr>
          <w:color w:val="000000" w:themeColor="text1"/>
          <w:sz w:val="22"/>
          <w:szCs w:val="22"/>
        </w:rPr>
      </w:pPr>
      <w:r>
        <w:rPr>
          <w:color w:val="000000" w:themeColor="text1"/>
          <w:sz w:val="22"/>
          <w:szCs w:val="22"/>
        </w:rPr>
        <w:t>PÇ1 kapsamında öğrencilerin mesleki bilgi ve becerilere ne düzeyde sahip olduğu; teorik sınavlar, kısa sınavlar, ödevler ve proje ödevleri ile ölçülmektedir. Öğrencilerin bu sınavlardan aldıkları başarı notları ve uygulamalarda gösterdikleri yeterlilikler, temel ve güncel mesleki bilgilere ulaştıklarının bir göstergesidir. Bu değerlendirmelere ait sınav kâğıtları somut kanıt olarak arşivlenmiştir (Kanıt 3.2.2.1).</w:t>
      </w:r>
    </w:p>
    <w:p w14:paraId="18F7008A" w14:textId="77777777" w:rsidR="00BB7634" w:rsidRDefault="00BB7634" w:rsidP="00BB7634">
      <w:pPr>
        <w:ind w:left="1276"/>
        <w:jc w:val="both"/>
        <w:rPr>
          <w:color w:val="000000" w:themeColor="text1"/>
          <w:sz w:val="22"/>
          <w:szCs w:val="22"/>
        </w:rPr>
      </w:pPr>
      <w:r>
        <w:rPr>
          <w:color w:val="000000" w:themeColor="text1"/>
          <w:sz w:val="22"/>
          <w:szCs w:val="22"/>
        </w:rPr>
        <w:t>PÇ2 olan iş sağlığı ve güvenliği, çevre bilinci ve kalite süreçlerine dair farkındalık ve bilgi düzeyi; staj raporları, gözlemleri ve güvenlik eğitimlerine katılım belgeleriyle belgelenmektedir. Ayrıca programımızda İş Sağlığı ve Güvenliği dersi zorunlu ders olarak öğrencilerin kataloglarında yer almaktadır (Kanıt 3.2.2.2).</w:t>
      </w:r>
    </w:p>
    <w:p w14:paraId="56DC796F" w14:textId="77777777" w:rsidR="00BB7634" w:rsidRDefault="00BB7634" w:rsidP="00BB7634">
      <w:pPr>
        <w:ind w:left="1276"/>
        <w:jc w:val="both"/>
        <w:rPr>
          <w:color w:val="000000" w:themeColor="text1"/>
          <w:sz w:val="22"/>
          <w:szCs w:val="22"/>
        </w:rPr>
      </w:pPr>
      <w:r>
        <w:rPr>
          <w:color w:val="000000" w:themeColor="text1"/>
          <w:sz w:val="22"/>
          <w:szCs w:val="22"/>
        </w:rPr>
        <w:t>PÇ3 kapsamında, öğrencilerin meslek alanındaki güncel gelişmeleri izleme ve uygulama becerileri, ödevler, güncel konulu sunumlar ve seminer faaliyetleri ile değerlendirilmiştir. Öğrenciler, bilimsel veri tabanları üzerinden yaptıkları sunumlarla bu yeterliği somut biçimde göstermiştir. Programımızda Program Dışı Seçmeli ders havuzunda Araştırma Teknikleri dersi yer almaktadır (Kanıt 3.2.2.2).</w:t>
      </w:r>
    </w:p>
    <w:p w14:paraId="632B8637" w14:textId="77777777" w:rsidR="00BB7634" w:rsidRDefault="00BB7634" w:rsidP="00BB7634">
      <w:pPr>
        <w:ind w:left="1276"/>
        <w:jc w:val="both"/>
        <w:rPr>
          <w:color w:val="000000" w:themeColor="text1"/>
          <w:sz w:val="22"/>
          <w:szCs w:val="22"/>
        </w:rPr>
      </w:pPr>
      <w:r>
        <w:rPr>
          <w:color w:val="000000" w:themeColor="text1"/>
          <w:sz w:val="22"/>
          <w:szCs w:val="22"/>
        </w:rPr>
        <w:t xml:space="preserve">PÇ4 olan bilişim teknolojilerini kullanma yeterliliği; ilgili sınavları aracılığıyla ölçülmektedir. Öğrencilerin sistem kullanımı sırasında hazırladıkları dijital formlar ve uygulama sonuçları, bu çıktıya ulaşıldığının göstergesidir. Programımızda zorunlu ders grubunda Temel Bilgi Teknolojisi Kullanımı v Program Dışı Seçmeli ders havuzunda Temel Bilgisayar Bilimleri dersleri yer almaktadır (Kanıt 3.2.2.2). </w:t>
      </w:r>
    </w:p>
    <w:p w14:paraId="17C8E598" w14:textId="77777777" w:rsidR="00BB7634" w:rsidRDefault="00BB7634" w:rsidP="00BB7634">
      <w:pPr>
        <w:ind w:left="1276"/>
        <w:jc w:val="both"/>
        <w:rPr>
          <w:color w:val="000000" w:themeColor="text1"/>
          <w:sz w:val="22"/>
          <w:szCs w:val="22"/>
        </w:rPr>
      </w:pPr>
      <w:r>
        <w:rPr>
          <w:color w:val="000000" w:themeColor="text1"/>
          <w:sz w:val="22"/>
          <w:szCs w:val="22"/>
        </w:rPr>
        <w:t>PÇ5 doğrultusunda mesleki problemlere analitik ve eleştirel yaklaşım geliştirme becerisi, vaka analizleri ve problem çözme odaklı yazılı sınavlarla izlenmiştir. Özellikle laboratuvar sorunlarının çözümüne yönelik derslerde yapılan tartışmalar ve uygulama derslerinde alanda karşılaştıkları sorunlara getirdikleri çözümler, bu yeterliğin göstergesi olarak değerlendirilmektedir.</w:t>
      </w:r>
    </w:p>
    <w:p w14:paraId="111CA421" w14:textId="77777777" w:rsidR="00BB7634" w:rsidRDefault="00BB7634" w:rsidP="00BB7634">
      <w:pPr>
        <w:ind w:left="1276"/>
        <w:jc w:val="both"/>
        <w:rPr>
          <w:color w:val="000000" w:themeColor="text1"/>
          <w:sz w:val="22"/>
          <w:szCs w:val="22"/>
        </w:rPr>
      </w:pPr>
      <w:r>
        <w:rPr>
          <w:color w:val="000000" w:themeColor="text1"/>
          <w:sz w:val="22"/>
          <w:szCs w:val="22"/>
        </w:rPr>
        <w:t>PÇ6 olan yazılı ve sözlü iletişim becerisi; öğrencilerin sunduğu seminerler, yazdıkları ödevler ve ikili görüşmeler aracılığıyla gözlenmektedir. Bu çalışmalar, öğrencilerin mesleki dili etkin biçimde kullanabildiklerini ortaya koymaktadır. Uygulama alanlarında sorumlular ile yapılan görüşmelerden alınan olumlu dönütler de bunu desteklemektedir.</w:t>
      </w:r>
    </w:p>
    <w:p w14:paraId="12D14A67" w14:textId="77777777" w:rsidR="00BB7634" w:rsidRDefault="00BB7634" w:rsidP="00BB7634">
      <w:pPr>
        <w:ind w:left="1276"/>
        <w:jc w:val="both"/>
        <w:rPr>
          <w:color w:val="000000" w:themeColor="text1"/>
          <w:sz w:val="22"/>
          <w:szCs w:val="22"/>
        </w:rPr>
      </w:pPr>
      <w:r>
        <w:rPr>
          <w:color w:val="000000" w:themeColor="text1"/>
          <w:sz w:val="22"/>
          <w:szCs w:val="22"/>
        </w:rPr>
        <w:t xml:space="preserve">PÇ7 kapsamında ekip çalışmasına katılım ve sorumluluk alma yeterliği, grup çalışmaları, uygulamalı dersler, işletmede mesleki eğitim ve meslek stajı sürecindeki gözlemlerle değerlendirilmektedir. </w:t>
      </w:r>
    </w:p>
    <w:p w14:paraId="021FFEAE" w14:textId="77777777" w:rsidR="00BB7634" w:rsidRDefault="00BB7634" w:rsidP="00BB7634">
      <w:pPr>
        <w:ind w:left="1276"/>
        <w:jc w:val="both"/>
        <w:rPr>
          <w:color w:val="000000" w:themeColor="text1"/>
          <w:sz w:val="22"/>
          <w:szCs w:val="22"/>
        </w:rPr>
      </w:pPr>
      <w:r>
        <w:rPr>
          <w:color w:val="000000" w:themeColor="text1"/>
          <w:sz w:val="22"/>
          <w:szCs w:val="22"/>
        </w:rPr>
        <w:t xml:space="preserve">PÇ8 olan kariyer yönetimi ve yaşam boyu öğrenme farkındalığı, program müfredatında zorunlu ders olarak yer alan Kariyer Planlama dersi ve diğer tüm derslerle desteklenmiştir. Ayrıca mezun öğrencilerimizle düzenlenen toplantılarla da öğrencilerimizin kariyer yönetimi ve yaşam boyu öğrenme farkındalığı arttırılmaktadır. Öğrencilerin mezuniyet öncesi danışmanlık görüşmeleri de bu farkındalığın kazanıldığını göstermektedir. </w:t>
      </w:r>
    </w:p>
    <w:p w14:paraId="207A0199" w14:textId="77777777" w:rsidR="00BB7634" w:rsidRDefault="00BB7634" w:rsidP="00BB7634">
      <w:pPr>
        <w:ind w:left="1276"/>
        <w:jc w:val="both"/>
        <w:rPr>
          <w:color w:val="000000" w:themeColor="text1"/>
          <w:sz w:val="22"/>
          <w:szCs w:val="22"/>
        </w:rPr>
      </w:pPr>
      <w:r>
        <w:rPr>
          <w:color w:val="000000" w:themeColor="text1"/>
          <w:sz w:val="22"/>
          <w:szCs w:val="22"/>
        </w:rPr>
        <w:t xml:space="preserve">PÇ9 doğrultusunda toplumsal, etik ve kültürel değerlere sahip olma yeterliği; programımız müfredatında uygulama dersleri, işyerinde mesleki Eğitim ve okul deneyimi uygulamalarındaki tutum ve veri kullanımı ile ilişkilendirilmektedir. Öğrenciler, veri yönetimi süreçlerinde etik ilkelere uygun hareket etmişlerdir. </w:t>
      </w:r>
    </w:p>
    <w:p w14:paraId="039C20C2" w14:textId="77777777" w:rsidR="00BB7634" w:rsidRDefault="00BB7634" w:rsidP="00BB7634">
      <w:pPr>
        <w:ind w:left="1276"/>
        <w:jc w:val="both"/>
        <w:rPr>
          <w:color w:val="000000" w:themeColor="text1"/>
          <w:sz w:val="22"/>
          <w:szCs w:val="22"/>
        </w:rPr>
      </w:pPr>
      <w:r>
        <w:rPr>
          <w:color w:val="000000" w:themeColor="text1"/>
          <w:sz w:val="22"/>
          <w:szCs w:val="22"/>
        </w:rPr>
        <w:t xml:space="preserve">PÇ10 olan yabancı dili mesleki bağlamda kullanma yeterliliği; yabancı dil sınav sonuçları izlenmiştir. 2024-2025 eğitim öğretim yılından itibaren üniversitemizde tüm programlar için isteğe bağlı yabancı dil hazırlık sınıfı uygulamasına geçilmiştir. İsteyen </w:t>
      </w:r>
      <w:r>
        <w:rPr>
          <w:color w:val="000000" w:themeColor="text1"/>
          <w:sz w:val="22"/>
          <w:szCs w:val="22"/>
        </w:rPr>
        <w:lastRenderedPageBreak/>
        <w:t>öğrencilerimiz bu hazırlık sınıflarına devam edebilmektedir. Ayrıca, Danışma Kurulu kararımız gereği, 2025-2026 eğitim-öğretim yılından itibaren programımız Program Dışı Seçmeli Ders havuzuna Mesleki Yabancı Dil dersi eklenmesi süreci, üniversitemiz müfredat takvimine uygun olarak yürütülmektedir.</w:t>
      </w:r>
    </w:p>
    <w:p w14:paraId="17A15240" w14:textId="77777777" w:rsidR="00BB7634" w:rsidRDefault="00BB7634" w:rsidP="00BB7634">
      <w:pPr>
        <w:ind w:left="1276"/>
        <w:jc w:val="both"/>
        <w:rPr>
          <w:color w:val="000000" w:themeColor="text1"/>
          <w:sz w:val="22"/>
          <w:szCs w:val="22"/>
        </w:rPr>
      </w:pPr>
      <w:r>
        <w:rPr>
          <w:color w:val="000000" w:themeColor="text1"/>
          <w:sz w:val="22"/>
          <w:szCs w:val="22"/>
        </w:rPr>
        <w:t>PÇ11 okul öncesi eğitim kurumlarında eğitim gören çocukları tanıma ve değerlendirmeye yönelik teknikleri uygulayabileceğine dair bilgi düzeyi, uygulamalı derslerde, işletmede mesleki eğitim derslerinde gözlem raporları, eğitim okulundaki sorumlulardan alınan dönütler ile ölçülmüştür. Öğrenciler uygulama süreçlerinde başarı göstermiştir.</w:t>
      </w:r>
    </w:p>
    <w:p w14:paraId="22DD1554" w14:textId="77777777" w:rsidR="00BB7634" w:rsidRDefault="00BB7634" w:rsidP="00BB7634">
      <w:pPr>
        <w:ind w:left="1276"/>
        <w:jc w:val="both"/>
        <w:rPr>
          <w:color w:val="000000" w:themeColor="text1"/>
          <w:sz w:val="22"/>
          <w:szCs w:val="22"/>
        </w:rPr>
      </w:pPr>
      <w:r>
        <w:rPr>
          <w:color w:val="000000" w:themeColor="text1"/>
          <w:sz w:val="22"/>
          <w:szCs w:val="22"/>
        </w:rPr>
        <w:t>PÇ12 okul öncesi eğitim kurumlarındaki rehberlik hizmetlerinin işleyişini destekleyecek doğrultuda davrandığını özellikle uygulamalı derslerde, işletmede mesleki eğitim derslerinde uygulamalı olarak gözlemlenmiş ve bu süreçlere ait değerlendirme formlarıyla desteklenmiştir. Öğrencilerin bu görevleri eksiksiz yerine getirdiği belgelenmiştir.</w:t>
      </w:r>
    </w:p>
    <w:p w14:paraId="1687F436" w14:textId="77777777" w:rsidR="00BB7634" w:rsidRDefault="00BB7634" w:rsidP="00BB7634">
      <w:pPr>
        <w:ind w:left="1276"/>
        <w:jc w:val="both"/>
        <w:rPr>
          <w:color w:val="000000" w:themeColor="text1"/>
          <w:sz w:val="22"/>
          <w:szCs w:val="22"/>
        </w:rPr>
      </w:pPr>
      <w:r>
        <w:rPr>
          <w:color w:val="000000" w:themeColor="text1"/>
          <w:sz w:val="22"/>
          <w:szCs w:val="22"/>
        </w:rPr>
        <w:t>PÇ13 Türkiye Cumhuriyeti Atatürk ilke ve inkılaplarına bağlıdır ve Türkçeyi iyi kullandıkları sınavlar ve gözlemler sonucu değerlendirilmiştir. Öğrenciler, bu süreçlerde etkin katılım göstermiştir.</w:t>
      </w:r>
    </w:p>
    <w:p w14:paraId="78B07409" w14:textId="77777777" w:rsidR="00BB7634" w:rsidRDefault="00BB7634" w:rsidP="00BB7634">
      <w:pPr>
        <w:ind w:left="1276"/>
        <w:rPr>
          <w:b/>
          <w:bCs/>
          <w:color w:val="000000" w:themeColor="text1"/>
          <w:sz w:val="18"/>
          <w:szCs w:val="18"/>
        </w:rPr>
      </w:pPr>
      <w:r>
        <w:rPr>
          <w:b/>
          <w:bCs/>
          <w:color w:val="000000" w:themeColor="text1"/>
          <w:sz w:val="18"/>
          <w:szCs w:val="18"/>
        </w:rPr>
        <w:t>Kanıt:</w:t>
      </w:r>
    </w:p>
    <w:p w14:paraId="246074DB" w14:textId="77777777" w:rsidR="00BB7634" w:rsidRDefault="00BB7634" w:rsidP="00BB7634">
      <w:pPr>
        <w:ind w:left="1276"/>
        <w:rPr>
          <w:color w:val="000000" w:themeColor="text1"/>
          <w:sz w:val="22"/>
          <w:szCs w:val="22"/>
        </w:rPr>
      </w:pPr>
      <w:r>
        <w:rPr>
          <w:color w:val="000000" w:themeColor="text1"/>
          <w:sz w:val="22"/>
          <w:szCs w:val="22"/>
        </w:rPr>
        <w:t>Kanıt 3.2.2.1: Ders Başarı Durum Listesi</w:t>
      </w:r>
    </w:p>
    <w:p w14:paraId="236FCB81" w14:textId="77777777" w:rsidR="00BB7634" w:rsidRDefault="00BB7634" w:rsidP="00BB7634">
      <w:pPr>
        <w:ind w:left="1276"/>
        <w:rPr>
          <w:color w:val="000000" w:themeColor="text1"/>
          <w:sz w:val="22"/>
          <w:szCs w:val="22"/>
        </w:rPr>
      </w:pPr>
      <w:r>
        <w:rPr>
          <w:color w:val="000000" w:themeColor="text1"/>
          <w:sz w:val="22"/>
          <w:szCs w:val="22"/>
        </w:rPr>
        <w:t xml:space="preserve">Kanıt 3.2.2.2: </w:t>
      </w:r>
      <w:hyperlink r:id="rId68" w:history="1">
        <w:r>
          <w:rPr>
            <w:rStyle w:val="Kpr"/>
            <w:color w:val="000000" w:themeColor="text1"/>
            <w:sz w:val="22"/>
            <w:szCs w:val="22"/>
          </w:rPr>
          <w:t>https://ebs.pusula.pau.edu.tr/bilgigoster/Program.aspx?lng=1&amp;dzy=1&amp;br=331&amp;bl=339&amp;pr=101&amp;dm=1&amp;ps=0</w:t>
        </w:r>
      </w:hyperlink>
    </w:p>
    <w:p w14:paraId="12DED474" w14:textId="77777777" w:rsidR="00BB7634" w:rsidRDefault="00BB7634" w:rsidP="00BB7634">
      <w:pPr>
        <w:ind w:left="1276" w:hanging="567"/>
        <w:rPr>
          <w:color w:val="000000" w:themeColor="text1"/>
          <w:sz w:val="18"/>
          <w:szCs w:val="18"/>
        </w:rPr>
      </w:pPr>
    </w:p>
    <w:p w14:paraId="09892FA6" w14:textId="77777777" w:rsidR="00BB7634" w:rsidRDefault="00BB7634" w:rsidP="00BB7634">
      <w:pPr>
        <w:rPr>
          <w:highlight w:val="yellow"/>
        </w:rPr>
      </w:pPr>
    </w:p>
    <w:p w14:paraId="6EF5AE0C" w14:textId="77777777" w:rsidR="00BB7634" w:rsidRDefault="00BB7634" w:rsidP="00BB7634">
      <w:pPr>
        <w:ind w:left="1276" w:hanging="567"/>
        <w:rPr>
          <w:color w:val="000000" w:themeColor="text1"/>
          <w:sz w:val="22"/>
          <w:szCs w:val="22"/>
        </w:rPr>
      </w:pPr>
      <w:bookmarkStart w:id="19" w:name="_heading=h.qsh70q"/>
      <w:bookmarkEnd w:id="19"/>
    </w:p>
    <w:p w14:paraId="6222EBC8" w14:textId="77777777" w:rsidR="00BB7634" w:rsidRDefault="00BB7634" w:rsidP="00BB7634">
      <w:pPr>
        <w:rPr>
          <w:b/>
          <w:color w:val="000000" w:themeColor="text1"/>
          <w:sz w:val="22"/>
          <w:szCs w:val="22"/>
        </w:rPr>
      </w:pPr>
      <w:r>
        <w:rPr>
          <w:color w:val="000000" w:themeColor="text1"/>
        </w:rPr>
        <w:br w:type="page"/>
      </w:r>
      <w:bookmarkStart w:id="20" w:name="_heading=h.1pxezwc"/>
      <w:bookmarkStart w:id="21" w:name="_heading=h.49x2ik5"/>
      <w:bookmarkEnd w:id="20"/>
      <w:bookmarkEnd w:id="21"/>
    </w:p>
    <w:p w14:paraId="70BC475F" w14:textId="77777777" w:rsidR="00BB7634" w:rsidRDefault="00BB7634" w:rsidP="00BB7634">
      <w:pPr>
        <w:pStyle w:val="Balk2"/>
        <w:keepNext/>
        <w:jc w:val="both"/>
        <w:rPr>
          <w:color w:val="000000" w:themeColor="text1"/>
        </w:rPr>
      </w:pPr>
      <w:r>
        <w:rPr>
          <w:color w:val="000000" w:themeColor="text1"/>
        </w:rPr>
        <w:lastRenderedPageBreak/>
        <w:t>Ölçüt 4. Sürekli İyileştirme</w:t>
      </w:r>
    </w:p>
    <w:p w14:paraId="020B010D" w14:textId="77777777" w:rsidR="00BB7634" w:rsidRDefault="00BB7634" w:rsidP="00BB7634">
      <w:pPr>
        <w:pStyle w:val="NormalWeb"/>
        <w:spacing w:before="0" w:beforeAutospacing="0" w:after="0" w:afterAutospacing="0"/>
        <w:ind w:left="1276" w:hanging="850"/>
        <w:jc w:val="both"/>
      </w:pPr>
      <w:r>
        <w:rPr>
          <w:color w:val="000000"/>
          <w:sz w:val="22"/>
          <w:szCs w:val="22"/>
        </w:rPr>
        <w:t xml:space="preserve">4.1. </w:t>
      </w:r>
      <w:r>
        <w:rPr>
          <w:rStyle w:val="apple-tab-span"/>
          <w:color w:val="000000"/>
          <w:sz w:val="22"/>
          <w:szCs w:val="22"/>
        </w:rPr>
        <w:tab/>
      </w:r>
      <w:r>
        <w:rPr>
          <w:b/>
          <w:bCs/>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7B33F4CF" w14:textId="5B61FA27" w:rsidR="00BB7634" w:rsidRDefault="00BB7634" w:rsidP="00BB7634">
      <w:pPr>
        <w:pStyle w:val="NormalWeb"/>
        <w:spacing w:before="0" w:beforeAutospacing="0" w:after="0" w:afterAutospacing="0"/>
        <w:ind w:left="1276"/>
        <w:jc w:val="both"/>
        <w:rPr>
          <w:color w:val="000000" w:themeColor="text1"/>
        </w:rPr>
      </w:pPr>
      <w:r>
        <w:rPr>
          <w:color w:val="000000"/>
          <w:sz w:val="22"/>
          <w:szCs w:val="22"/>
        </w:rPr>
        <w:t xml:space="preserve">Programımızda 2020-2021 eğitim öğretim yılından bugüne Öz Değerlendirme Raporu </w:t>
      </w:r>
      <w:hyperlink r:id="rId69" w:history="1">
        <w:r>
          <w:rPr>
            <w:rStyle w:val="Kpr"/>
            <w:color w:val="1155CC"/>
            <w:sz w:val="22"/>
            <w:szCs w:val="22"/>
          </w:rPr>
          <w:t>B.4.1.1</w:t>
        </w:r>
      </w:hyperlink>
      <w:r>
        <w:rPr>
          <w:color w:val="000000"/>
          <w:sz w:val="22"/>
          <w:szCs w:val="22"/>
        </w:rPr>
        <w:t xml:space="preserve"> bulunmaktadır. Bu raporlarda bulunan maddeler doğrultusunda programdaki iyileşmeler takip edilebilmektedir. Programa ilişkin iyileşmenin en önemli unsurlarından biri program çıktılarının ve program eğitim amaçlarına ulaşımın değerlendirilmesi ve müfredatın gözden geçirilmesidir. Gerek YÖK’ün belirlediği bazı değişiklikler, gerek derslerin dönemsel dağılımı açısından gerekli iyileştirmeler için 2024- 2025 eğitim öğretim yılının başında müfredatımızda eğitim kalitesinin yükseltilmesi ve program çıktılarına ulaşılması açısından çeşitli güncellemeler </w:t>
      </w:r>
      <w:hyperlink r:id="rId70" w:history="1">
        <w:r>
          <w:rPr>
            <w:rStyle w:val="Kpr"/>
            <w:sz w:val="22"/>
            <w:szCs w:val="22"/>
          </w:rPr>
          <w:t>B.4.1.2</w:t>
        </w:r>
      </w:hyperlink>
      <w:r>
        <w:rPr>
          <w:color w:val="000000"/>
          <w:sz w:val="22"/>
          <w:szCs w:val="22"/>
        </w:rPr>
        <w:t xml:space="preserve"> yapılmıştır. Çocuk Bakımı ve Gençlik Hizmetleri Bölüm kurulunda alınan kararla dış paydaş (Anaokulu yönetici ve Öğretmenleri) ve iç paydaş (Rektörlük) görüşleri dikkate alınarak 3+1 </w:t>
      </w:r>
      <w:r>
        <w:rPr>
          <w:color w:val="000000" w:themeColor="text1"/>
          <w:sz w:val="22"/>
          <w:szCs w:val="22"/>
        </w:rPr>
        <w:t xml:space="preserve">eğitim modeline geçilmiş (B.4.1.3) ve program müfredatına İşletmede Mesleki Eğitim (İME) dersinin eklenmesi 2023-2024 güz dönemi itibariyle </w:t>
      </w:r>
      <w:r w:rsidRPr="004E46DC">
        <w:rPr>
          <w:sz w:val="22"/>
          <w:szCs w:val="22"/>
        </w:rPr>
        <w:t>sağlanmıştır</w:t>
      </w:r>
      <w:r w:rsidR="00ED678F" w:rsidRPr="004E46DC">
        <w:rPr>
          <w:sz w:val="22"/>
          <w:szCs w:val="22"/>
        </w:rPr>
        <w:t xml:space="preserve"> (</w:t>
      </w:r>
      <w:r w:rsidR="00ED678F" w:rsidRPr="000A7CE5">
        <w:rPr>
          <w:sz w:val="22"/>
          <w:szCs w:val="22"/>
        </w:rPr>
        <w:t xml:space="preserve">Kanıt </w:t>
      </w:r>
      <w:proofErr w:type="gramStart"/>
      <w:r w:rsidR="00ED678F" w:rsidRPr="000A7CE5">
        <w:rPr>
          <w:sz w:val="22"/>
          <w:szCs w:val="22"/>
        </w:rPr>
        <w:t>B.4.1.2</w:t>
      </w:r>
      <w:r w:rsidR="00ED678F">
        <w:rPr>
          <w:sz w:val="22"/>
          <w:szCs w:val="22"/>
        </w:rPr>
        <w:t>;</w:t>
      </w:r>
      <w:r w:rsidRPr="000A7CE5">
        <w:rPr>
          <w:sz w:val="22"/>
          <w:szCs w:val="22"/>
        </w:rPr>
        <w:t>Kanıt</w:t>
      </w:r>
      <w:proofErr w:type="gramEnd"/>
      <w:r w:rsidRPr="000A7CE5">
        <w:rPr>
          <w:sz w:val="22"/>
          <w:szCs w:val="22"/>
        </w:rPr>
        <w:t xml:space="preserve"> B.4.1.2;</w:t>
      </w:r>
      <w:r w:rsidR="00ED678F" w:rsidRPr="00ED678F">
        <w:rPr>
          <w:sz w:val="22"/>
          <w:szCs w:val="22"/>
        </w:rPr>
        <w:t xml:space="preserve"> </w:t>
      </w:r>
      <w:r w:rsidR="00ED678F" w:rsidRPr="000A7CE5">
        <w:rPr>
          <w:sz w:val="22"/>
          <w:szCs w:val="22"/>
        </w:rPr>
        <w:t>Kanıt B.4.1.4</w:t>
      </w:r>
      <w:r w:rsidR="00ED678F">
        <w:rPr>
          <w:sz w:val="22"/>
          <w:szCs w:val="22"/>
        </w:rPr>
        <w:t>;</w:t>
      </w:r>
      <w:r w:rsidRPr="004E46DC">
        <w:rPr>
          <w:sz w:val="22"/>
          <w:szCs w:val="22"/>
        </w:rPr>
        <w:t xml:space="preserve"> </w:t>
      </w:r>
      <w:r w:rsidRPr="000A7CE5">
        <w:rPr>
          <w:sz w:val="22"/>
          <w:szCs w:val="22"/>
        </w:rPr>
        <w:t>Kanıt B.4.1.4). İME dersi, son sınıf güz ve bahar döneminde zorunlu ders olarak programa entegre edilmiştir. Öğrenciler ilgili sağlık kuruluşlarında, devlete bağlı bağımsız ya da özel anaokullarında haftalık belirlenen saatlerde 70 iş günü olacak şekilde</w:t>
      </w:r>
      <w:r>
        <w:rPr>
          <w:sz w:val="22"/>
          <w:szCs w:val="22"/>
        </w:rPr>
        <w:t xml:space="preserve"> </w:t>
      </w:r>
      <w:r>
        <w:rPr>
          <w:color w:val="000000" w:themeColor="text1"/>
          <w:sz w:val="22"/>
          <w:szCs w:val="22"/>
        </w:rPr>
        <w:t>mesleki uygulama yapmaktadır. İşletmede Mesleki Eğitim sonrası yapılan iş yeri değerlendirme formları, öğrenci dosyaları ve anketleri kayıt altında tutulmaktadır. Süreç program öğretim elemanları, alt birim koordinatörü ve İME koordinatörü tarafından izlenmektedir. 2024-2025 eğitim öğretim dönemi sonrası yapılan anketler öğrenci memnuniyetinin ve işyerinin istihdam etme isteği ve memnuniyetinin yüksek olduğunu bize göstermiştir (Kanıt B.4.1.5; Kanı). İME dersi, son sınıf güz ve bahar döneminde zorunlu ders olarak programa entegre edilmiştir. Öğrenciler ilgili sağlık kuruluşlarında, tıbbi laboratuvarlarda veya anlaşmalı sektör temsilcilerinde haftalık belirlenen saatlerde 70 iş günü olacak şekilde mesleki uygulama yapmaktadır. İşletmede Mesleki Eğitim sonrası yapılan iş yeri değerlendirme formları, öğrenci dosyaları ve anketleri kayıt altında tutulmaktadır. Süreç program öğretim elemanları, alt birim koordinatörü ve İME koordinatörü tarafından izlenmektedir. 2024-2025 eğitim öğretim dönemi sonrası yapılan anketler öğrenci memnuniyetinin ve işyerinin istihdam etme isteği ve memnuniyetinin yüksek olduğunu bize göstermiştir (Kanıt B.4.1.5; Kanıt B.4.1.6). </w:t>
      </w:r>
    </w:p>
    <w:p w14:paraId="1343A609" w14:textId="77777777" w:rsidR="00BB7634" w:rsidRDefault="00BB7634" w:rsidP="00BB7634">
      <w:pPr>
        <w:pStyle w:val="NormalWeb"/>
        <w:spacing w:before="0" w:beforeAutospacing="0" w:after="0" w:afterAutospacing="0"/>
        <w:ind w:left="1276"/>
        <w:jc w:val="both"/>
        <w:rPr>
          <w:color w:val="000000" w:themeColor="text1"/>
        </w:rPr>
      </w:pPr>
      <w:r>
        <w:rPr>
          <w:color w:val="000000" w:themeColor="text1"/>
          <w:sz w:val="22"/>
          <w:szCs w:val="22"/>
        </w:rPr>
        <w:t> </w:t>
      </w:r>
      <w:r>
        <w:rPr>
          <w:b/>
          <w:bCs/>
          <w:color w:val="000000" w:themeColor="text1"/>
          <w:sz w:val="22"/>
          <w:szCs w:val="22"/>
        </w:rPr>
        <w:t>Kanıt:</w:t>
      </w:r>
    </w:p>
    <w:p w14:paraId="254562FD" w14:textId="77777777" w:rsidR="00BB7634" w:rsidRDefault="00BB7634" w:rsidP="00BB7634">
      <w:pPr>
        <w:pStyle w:val="NormalWeb"/>
        <w:spacing w:before="120" w:beforeAutospacing="0" w:after="120" w:afterAutospacing="0"/>
        <w:ind w:left="1280" w:hanging="20"/>
        <w:jc w:val="both"/>
        <w:rPr>
          <w:color w:val="000000" w:themeColor="text1"/>
        </w:rPr>
      </w:pPr>
      <w:r>
        <w:rPr>
          <w:color w:val="000000" w:themeColor="text1"/>
          <w:sz w:val="22"/>
          <w:szCs w:val="22"/>
        </w:rPr>
        <w:t>Kanıt B.4.1.1: Öz Değerlendirme Raporu </w:t>
      </w:r>
    </w:p>
    <w:p w14:paraId="71F354D4" w14:textId="77777777" w:rsidR="00BB7634" w:rsidRDefault="00C07D42" w:rsidP="00BB7634">
      <w:pPr>
        <w:pStyle w:val="NormalWeb"/>
        <w:spacing w:before="120" w:beforeAutospacing="0" w:after="120" w:afterAutospacing="0"/>
        <w:ind w:left="1280" w:hanging="20"/>
        <w:jc w:val="both"/>
        <w:rPr>
          <w:color w:val="000000" w:themeColor="text1"/>
        </w:rPr>
      </w:pPr>
      <w:hyperlink r:id="rId71" w:history="1">
        <w:r w:rsidR="00BB7634">
          <w:rPr>
            <w:rStyle w:val="Kpr"/>
            <w:color w:val="000000" w:themeColor="text1"/>
            <w:sz w:val="22"/>
            <w:szCs w:val="22"/>
          </w:rPr>
          <w:t>https://www.pau.edu.tr/cbghbdsh/tr/sayfa/cocuk-gelisimi-programi-oz-degerlendirme-2023-2024</w:t>
        </w:r>
      </w:hyperlink>
    </w:p>
    <w:p w14:paraId="1F0A4FD0" w14:textId="77777777" w:rsidR="00BB7634" w:rsidRDefault="00BB7634" w:rsidP="00BB7634">
      <w:pPr>
        <w:pStyle w:val="NormalWeb"/>
        <w:spacing w:before="120" w:beforeAutospacing="0" w:after="120" w:afterAutospacing="0"/>
        <w:ind w:left="1280" w:hanging="20"/>
        <w:jc w:val="both"/>
        <w:rPr>
          <w:color w:val="000000" w:themeColor="text1"/>
        </w:rPr>
      </w:pPr>
      <w:r>
        <w:rPr>
          <w:color w:val="000000" w:themeColor="text1"/>
          <w:sz w:val="22"/>
          <w:szCs w:val="22"/>
        </w:rPr>
        <w:t>https://www.pau.edu.tr/cbghbdsh/tr/sayfa/cocuk-gelisimi-programi-oz-degerlendirme-2022-2023</w:t>
      </w:r>
    </w:p>
    <w:p w14:paraId="69A4AFB5" w14:textId="77777777" w:rsidR="00BB7634" w:rsidRDefault="00BB7634" w:rsidP="00BB7634">
      <w:pPr>
        <w:pStyle w:val="NormalWeb"/>
        <w:spacing w:before="120" w:beforeAutospacing="0" w:after="120" w:afterAutospacing="0"/>
        <w:ind w:left="1280" w:hanging="20"/>
        <w:jc w:val="both"/>
        <w:rPr>
          <w:color w:val="000000" w:themeColor="text1"/>
        </w:rPr>
      </w:pPr>
      <w:r>
        <w:rPr>
          <w:color w:val="000000" w:themeColor="text1"/>
          <w:sz w:val="22"/>
          <w:szCs w:val="22"/>
        </w:rPr>
        <w:t xml:space="preserve">Kanıt </w:t>
      </w:r>
      <w:proofErr w:type="gramStart"/>
      <w:r>
        <w:rPr>
          <w:color w:val="000000" w:themeColor="text1"/>
          <w:sz w:val="22"/>
          <w:szCs w:val="22"/>
        </w:rPr>
        <w:t>B.4.1.2:Çocuk</w:t>
      </w:r>
      <w:proofErr w:type="gramEnd"/>
      <w:r>
        <w:rPr>
          <w:color w:val="000000" w:themeColor="text1"/>
          <w:sz w:val="22"/>
          <w:szCs w:val="22"/>
        </w:rPr>
        <w:t xml:space="preserve"> bakımı ve Gençlik Hizmetleri Bölümü Müfredat Güncelleme </w:t>
      </w:r>
      <w:r>
        <w:rPr>
          <w:color w:val="000000" w:themeColor="text1"/>
          <w:sz w:val="22"/>
          <w:szCs w:val="22"/>
          <w:u w:val="single"/>
        </w:rPr>
        <w:t>Gelişimi https://ebs.pusula.pau.edu.tr/Mufredat/MufredatDegisiklik.aspx</w:t>
      </w:r>
    </w:p>
    <w:p w14:paraId="23713774" w14:textId="77777777" w:rsidR="00632DEA" w:rsidRDefault="00BB7634" w:rsidP="00632DEA">
      <w:pPr>
        <w:pStyle w:val="NormalWeb"/>
        <w:spacing w:before="0" w:beforeAutospacing="0" w:after="0" w:afterAutospacing="0"/>
        <w:ind w:left="552" w:firstLine="708"/>
        <w:jc w:val="both"/>
        <w:rPr>
          <w:color w:val="000000" w:themeColor="text1"/>
          <w:sz w:val="22"/>
          <w:szCs w:val="22"/>
        </w:rPr>
      </w:pPr>
      <w:r w:rsidRPr="00632DEA">
        <w:rPr>
          <w:color w:val="000000" w:themeColor="text1"/>
          <w:sz w:val="22"/>
          <w:szCs w:val="22"/>
        </w:rPr>
        <w:t>Kanıt B.4.1.3: 3+1 ile ilgili alınmış Dış Paydaş Bölüm Rapor</w:t>
      </w:r>
    </w:p>
    <w:p w14:paraId="043E656F" w14:textId="5F110AAC" w:rsidR="00BB7634" w:rsidRPr="00632DEA" w:rsidRDefault="00BB7634" w:rsidP="00632DEA">
      <w:pPr>
        <w:pStyle w:val="NormalWeb"/>
        <w:spacing w:before="0" w:beforeAutospacing="0" w:after="0" w:afterAutospacing="0"/>
        <w:ind w:left="552" w:firstLine="708"/>
        <w:jc w:val="both"/>
        <w:rPr>
          <w:color w:val="000000" w:themeColor="text1"/>
          <w:sz w:val="22"/>
          <w:szCs w:val="22"/>
        </w:rPr>
      </w:pPr>
      <w:r>
        <w:rPr>
          <w:color w:val="000000" w:themeColor="text1"/>
          <w:sz w:val="22"/>
          <w:szCs w:val="22"/>
        </w:rPr>
        <w:t>Kanıt B.4.1.4: DSHYMO İşletmede Mesleki Eğitim Modeli  </w:t>
      </w:r>
    </w:p>
    <w:p w14:paraId="68C5F62A" w14:textId="77777777" w:rsidR="00BB7634" w:rsidRDefault="00BB7634" w:rsidP="00BB7634">
      <w:pPr>
        <w:pStyle w:val="NormalWeb"/>
        <w:spacing w:before="120" w:beforeAutospacing="0" w:after="120" w:afterAutospacing="0"/>
        <w:ind w:left="720"/>
        <w:jc w:val="both"/>
      </w:pPr>
      <w:r>
        <w:rPr>
          <w:color w:val="000000"/>
          <w:sz w:val="22"/>
          <w:szCs w:val="22"/>
        </w:rPr>
        <w:t>          </w:t>
      </w:r>
      <w:hyperlink r:id="rId72" w:history="1">
        <w:r>
          <w:rPr>
            <w:rStyle w:val="Kpr"/>
            <w:color w:val="1155CC"/>
            <w:sz w:val="22"/>
            <w:szCs w:val="22"/>
          </w:rPr>
          <w:t>https://www.pau.edu.tr/dshmyo/tr/sayfa/isletmede-mesleki-egitimime</w:t>
        </w:r>
      </w:hyperlink>
    </w:p>
    <w:p w14:paraId="0D8194DC" w14:textId="77777777" w:rsidR="00BB7634" w:rsidRDefault="00BB7634" w:rsidP="00BB7634">
      <w:pPr>
        <w:pStyle w:val="NormalWeb"/>
        <w:spacing w:before="120" w:beforeAutospacing="0" w:after="120" w:afterAutospacing="0"/>
        <w:ind w:left="1280" w:hanging="20"/>
        <w:jc w:val="both"/>
      </w:pPr>
      <w:r>
        <w:rPr>
          <w:color w:val="000000"/>
          <w:sz w:val="22"/>
          <w:szCs w:val="22"/>
        </w:rPr>
        <w:t xml:space="preserve">Kanıt </w:t>
      </w:r>
      <w:proofErr w:type="gramStart"/>
      <w:r>
        <w:rPr>
          <w:color w:val="000000"/>
          <w:sz w:val="22"/>
          <w:szCs w:val="22"/>
        </w:rPr>
        <w:t>B.4.1.5:İşletmede</w:t>
      </w:r>
      <w:proofErr w:type="gramEnd"/>
      <w:r>
        <w:rPr>
          <w:color w:val="000000"/>
          <w:sz w:val="22"/>
          <w:szCs w:val="22"/>
        </w:rPr>
        <w:t xml:space="preserve"> Mesleki Eğitim Genel Değerlendirmesihttps://</w:t>
      </w:r>
      <w:hyperlink r:id="rId73" w:history="1">
        <w:r>
          <w:rPr>
            <w:rStyle w:val="Kpr"/>
            <w:color w:val="1155CC"/>
            <w:sz w:val="22"/>
            <w:szCs w:val="22"/>
          </w:rPr>
          <w:t>obis.pusula.pau.edu.tr/DegerlendirmeAnketi/IsyeriEgitimAnketRapor.aspx</w:t>
        </w:r>
      </w:hyperlink>
    </w:p>
    <w:p w14:paraId="3F38691B" w14:textId="77777777" w:rsidR="00BB7634" w:rsidRDefault="00BB7634" w:rsidP="00BB7634">
      <w:pPr>
        <w:pStyle w:val="NormalWeb"/>
        <w:spacing w:before="120" w:beforeAutospacing="0" w:after="120" w:afterAutospacing="0"/>
        <w:ind w:left="1280" w:hanging="429"/>
        <w:jc w:val="both"/>
      </w:pPr>
      <w:r>
        <w:rPr>
          <w:bCs/>
          <w:color w:val="000000"/>
          <w:sz w:val="22"/>
          <w:szCs w:val="22"/>
        </w:rPr>
        <w:lastRenderedPageBreak/>
        <w:t>4.2.</w:t>
      </w:r>
      <w:r>
        <w:rPr>
          <w:b/>
          <w:bCs/>
          <w:color w:val="000000"/>
          <w:sz w:val="22"/>
          <w:szCs w:val="22"/>
        </w:rPr>
        <w:t xml:space="preserve">  Yapılan sürekli iyileştirme çalışmalarının, başta Ölçüt 2 ve Ölçüt 3 ile ilgili alanlar olmak üzere, programın gelişmeye açık tüm alanları ile ilgili, iç ve dış paydaş geri bildirimlerini dâhil ederek, sistematik bir biçimde toplanmış, somut verilere dayalı olduğunu kanıtlarıyla açıklayınız. Bu çalışmalarınızı belgeleyen yöntemlerini açıklayınız ve örnek uygulamaları belirtiniz.</w:t>
      </w:r>
    </w:p>
    <w:p w14:paraId="7224F896" w14:textId="77777777" w:rsidR="00BB7634" w:rsidRDefault="00BB7634" w:rsidP="00BB7634"/>
    <w:p w14:paraId="0F619326" w14:textId="77777777" w:rsidR="00BB7634" w:rsidRDefault="00BB7634" w:rsidP="00BB7634">
      <w:pPr>
        <w:pStyle w:val="NormalWeb"/>
        <w:spacing w:before="0" w:beforeAutospacing="0" w:after="0" w:afterAutospacing="0"/>
        <w:ind w:left="1276"/>
        <w:jc w:val="both"/>
      </w:pPr>
      <w:r>
        <w:rPr>
          <w:color w:val="000000"/>
          <w:sz w:val="22"/>
          <w:szCs w:val="22"/>
        </w:rPr>
        <w:t>Ölçüt 2 ve Ölçüt 3 kapsamında gereken sınav soruları, ödev ve projeler ile elde edilen ders başarıları, ölçütlerin sorgulanmasındaki göstergeler olarak değerlendirilmektedir. Programımız eğitim planı 2024 yılında 3+1 eğitim sistemi, MEDEK ve Türkiye Yükseköğretim Yeterlilikler Çerçevesi (TYYÇ)'ne uygun olarak güncellenmiştir. Ayrıca YÖK önerileri doğrultusunda “Topluma Hizmet Uygulamaları”, “Çalışma Alanlarında Yasal Hak ve Uygulamalar”, “Bağımlılık Ve Bağımlılıkla Mücadele”, “Çevre Yönetimi” dersleri seçmeli ders havuzuna eklenmiştir (kanıt). 2024 – 2025 eğitim öğretim yılında programımız derslerin dönemsel dağılımını gözden geçirmiştir. Derslerin öğrenciler tarafından alınma sırasını konuların birbirinin takibi açısından değerlendirmiş ve gerekli iyileştirmeler yapılmıştır</w:t>
      </w:r>
    </w:p>
    <w:p w14:paraId="2D56C7A3" w14:textId="77777777" w:rsidR="00BB7634" w:rsidRDefault="00BB7634" w:rsidP="00BB7634"/>
    <w:p w14:paraId="75357FD8" w14:textId="77777777" w:rsidR="00BB7634" w:rsidRDefault="00BB7634" w:rsidP="00BB7634">
      <w:pPr>
        <w:pStyle w:val="NormalWeb"/>
        <w:spacing w:before="0" w:beforeAutospacing="0" w:after="0" w:afterAutospacing="0"/>
        <w:ind w:left="1276"/>
        <w:jc w:val="both"/>
      </w:pPr>
      <w:r>
        <w:rPr>
          <w:color w:val="000000"/>
          <w:sz w:val="22"/>
          <w:szCs w:val="22"/>
        </w:rPr>
        <w:t>Son üç yıl içinde hem Yükseköğretim Kurulu’nun yönlendirmeleri hem, iç/dış paydaşların geri bildirimleri hem de program çıktılarına ulaşımın sağlanması doğrultusunda program müfredatına çeşitli yeni dersler eklenmiş ve mevcut ders içeriklerinde güncellemeler yapılmıştır. Bu kapsamda Çevre Yönetimi, Bağımlılıkla Mücadele, Kariyer Planlama, Mesleki İngilizce, Çocuk Hakları ve Aile Eğitimi ile Sağlıkta Dijitalleşme ve İkiz Dönüşüm başlıklı dersler müfredata dahil edilmiştir (Kanıt B.4.2.1; Kanıt B.4.2.2). Bu derslerin programa entegrasyonu yalnızca üst makamların yönlendirmesiyle sınırlı kalmamış, aynı zamanda öğrenci talepleri, danışma kurulu önerileri ve güncel sağlık sektörü ihtiyaçları dikkate alınarak yapılandırılmıştır. Bu dersler, yalnızca yasal zorunluluklarla sınırlı kalmayıp; eğitim planının içeriğini zenginleştiren, öğrencilerin çok yönlü gelişimini destekleyen araçlardandır. Her ders, kalite güvence sistemi içinde izlenecek ve yıllık iç değerlendirmelerle güncellenecektir. MEDEK süreci başlangıcında okulumuz tüm program çıktıları, MEDEK program çıktıları ile uyumlu hale getirilmiş olup program çıktılarına ulaşma süreçleri takip edilmektedir (Kanıt B.4.2.3). Bu yönüyle, programın sürekli iyileştirme yaklaşımının önemli bir parçasını oluşturmaktadır.</w:t>
      </w:r>
    </w:p>
    <w:p w14:paraId="20767430" w14:textId="77777777" w:rsidR="00BB7634" w:rsidRDefault="00BB7634" w:rsidP="00BB7634">
      <w:pPr>
        <w:pStyle w:val="NormalWeb"/>
        <w:spacing w:before="240" w:beforeAutospacing="0" w:after="240" w:afterAutospacing="0"/>
        <w:ind w:left="1280"/>
        <w:jc w:val="both"/>
      </w:pPr>
      <w:r>
        <w:rPr>
          <w:b/>
          <w:bCs/>
          <w:color w:val="000000"/>
          <w:sz w:val="22"/>
          <w:szCs w:val="22"/>
        </w:rPr>
        <w:t>Kanıt:</w:t>
      </w:r>
    </w:p>
    <w:p w14:paraId="7B540C82" w14:textId="77777777" w:rsidR="00BB7634" w:rsidRPr="00632DEA" w:rsidRDefault="00BB7634" w:rsidP="00632DEA">
      <w:pPr>
        <w:pStyle w:val="NormalWeb"/>
        <w:spacing w:before="0" w:beforeAutospacing="0" w:after="0" w:afterAutospacing="0"/>
        <w:ind w:left="1276"/>
        <w:jc w:val="both"/>
        <w:rPr>
          <w:color w:val="000000"/>
          <w:sz w:val="22"/>
          <w:szCs w:val="22"/>
        </w:rPr>
      </w:pPr>
      <w:r w:rsidRPr="00632DEA">
        <w:rPr>
          <w:color w:val="000000"/>
          <w:sz w:val="22"/>
          <w:szCs w:val="22"/>
        </w:rPr>
        <w:t>Kanıt B.4.2.1: Bölüm Kurul Karar Sureti</w:t>
      </w:r>
    </w:p>
    <w:p w14:paraId="6270C478" w14:textId="77777777" w:rsidR="00BB7634" w:rsidRPr="00632DEA" w:rsidRDefault="00BB7634" w:rsidP="00632DEA">
      <w:pPr>
        <w:pStyle w:val="NormalWeb"/>
        <w:spacing w:before="0" w:beforeAutospacing="0" w:after="0" w:afterAutospacing="0"/>
        <w:ind w:left="1276"/>
        <w:jc w:val="both"/>
        <w:rPr>
          <w:color w:val="000000"/>
          <w:sz w:val="22"/>
          <w:szCs w:val="22"/>
        </w:rPr>
      </w:pPr>
      <w:r w:rsidRPr="00632DEA">
        <w:rPr>
          <w:color w:val="000000"/>
          <w:sz w:val="22"/>
          <w:szCs w:val="22"/>
        </w:rPr>
        <w:t>Kanıt B.4.2.2: Çocuk Bakımı ve Gençlik Hizmetleri Bölüm Danışma Kurulu TutanağI_2024</w:t>
      </w:r>
    </w:p>
    <w:p w14:paraId="1B2E2981" w14:textId="77777777" w:rsidR="00BB7634" w:rsidRDefault="00BB7634" w:rsidP="00BB7634">
      <w:pPr>
        <w:pStyle w:val="NormalWeb"/>
        <w:spacing w:before="240" w:beforeAutospacing="0" w:after="240" w:afterAutospacing="0"/>
        <w:ind w:left="1280"/>
        <w:jc w:val="both"/>
      </w:pPr>
      <w:r>
        <w:rPr>
          <w:color w:val="000000"/>
          <w:sz w:val="22"/>
          <w:szCs w:val="22"/>
        </w:rPr>
        <w:t>Kanıt B.4.2.3: Çocuk Bakımı ve Gençlik Hizmetleri Bölümü Ders İçerikleri https://ebs.pusula.pau.edu.tr/BilgiGoster/BolumBilgi.aspx?lng=1&amp;dzy=1&amp;br=331&amp;bl=7839</w:t>
      </w:r>
    </w:p>
    <w:p w14:paraId="54FB01A5" w14:textId="77777777" w:rsidR="00BB7634" w:rsidRDefault="00BB7634" w:rsidP="00BB7634">
      <w:r>
        <w:br/>
      </w:r>
      <w:r>
        <w:br/>
      </w:r>
      <w:r>
        <w:br/>
      </w:r>
    </w:p>
    <w:p w14:paraId="3C7AF13B" w14:textId="77777777" w:rsidR="00BB7634" w:rsidRDefault="00BB7634" w:rsidP="00BB7634">
      <w:pPr>
        <w:pStyle w:val="NormalWeb"/>
        <w:numPr>
          <w:ilvl w:val="1"/>
          <w:numId w:val="3"/>
        </w:numPr>
        <w:spacing w:before="0" w:beforeAutospacing="0" w:after="0" w:afterAutospacing="0"/>
        <w:ind w:left="1276" w:hanging="425"/>
        <w:jc w:val="both"/>
        <w:textAlignment w:val="baseline"/>
        <w:rPr>
          <w:b/>
          <w:bCs/>
          <w:color w:val="000000"/>
          <w:sz w:val="22"/>
          <w:szCs w:val="22"/>
        </w:rPr>
      </w:pPr>
      <w:r>
        <w:rPr>
          <w:b/>
          <w:bCs/>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  </w:t>
      </w:r>
    </w:p>
    <w:p w14:paraId="5385398D" w14:textId="77777777" w:rsidR="00BB7634" w:rsidRDefault="00BB7634" w:rsidP="00BB7634">
      <w:pPr>
        <w:pStyle w:val="NormalWeb"/>
        <w:spacing w:before="0" w:beforeAutospacing="0" w:after="0" w:afterAutospacing="0"/>
        <w:ind w:left="1276"/>
        <w:jc w:val="both"/>
        <w:rPr>
          <w:sz w:val="24"/>
          <w:szCs w:val="24"/>
        </w:rPr>
      </w:pPr>
      <w:r>
        <w:rPr>
          <w:color w:val="000000"/>
          <w:sz w:val="22"/>
          <w:szCs w:val="22"/>
        </w:rPr>
        <w:t xml:space="preserve">Mezun öğrencilerimiz ile yapılan görüşmeler ve mezuniyet sonrası doldurulan anketler ile mezun öğrencilerimizin istihdam süreçleri, almış oldukları eğitimden memnuniyet </w:t>
      </w:r>
      <w:r>
        <w:rPr>
          <w:color w:val="000000"/>
          <w:sz w:val="22"/>
          <w:szCs w:val="22"/>
        </w:rPr>
        <w:lastRenderedPageBreak/>
        <w:t>düzeyleri gibi konularda bilgi alınmaktadır.  Mezun bilgi sistemi aracılığı ile bu veriler kaydedilmekte ve programa yönelik iyileştirme planlarını oluşturmada yol gösterici olmaktadır.</w:t>
      </w:r>
    </w:p>
    <w:p w14:paraId="38FDBD40" w14:textId="77777777" w:rsidR="00BB7634" w:rsidRDefault="00BB7634" w:rsidP="00BB7634">
      <w:pPr>
        <w:pStyle w:val="NormalWeb"/>
        <w:spacing w:before="0" w:beforeAutospacing="0" w:after="0" w:afterAutospacing="0"/>
        <w:ind w:left="1276"/>
        <w:jc w:val="both"/>
      </w:pPr>
      <w:r>
        <w:rPr>
          <w:b/>
          <w:bCs/>
          <w:color w:val="000000"/>
          <w:sz w:val="22"/>
          <w:szCs w:val="22"/>
        </w:rPr>
        <w:t xml:space="preserve">Kanıt B.4.3.1. </w:t>
      </w:r>
      <w:hyperlink r:id="rId74" w:history="1">
        <w:r>
          <w:rPr>
            <w:rStyle w:val="Kpr"/>
            <w:b/>
            <w:bCs/>
            <w:sz w:val="22"/>
            <w:szCs w:val="22"/>
          </w:rPr>
          <w:t>https://mezun.pau.edu.tr/</w:t>
        </w:r>
      </w:hyperlink>
    </w:p>
    <w:p w14:paraId="795210B8" w14:textId="77777777" w:rsidR="00BB7634" w:rsidRDefault="00BB7634" w:rsidP="00BB7634">
      <w:pPr>
        <w:spacing w:before="360" w:after="120"/>
        <w:ind w:firstLine="360"/>
        <w:jc w:val="both"/>
        <w:rPr>
          <w:b/>
          <w:sz w:val="22"/>
          <w:szCs w:val="22"/>
        </w:rPr>
      </w:pPr>
      <w:bookmarkStart w:id="22" w:name="_heading=h.2p2csry"/>
      <w:bookmarkStart w:id="23" w:name="_heading=h.147n2zr"/>
      <w:bookmarkEnd w:id="22"/>
      <w:bookmarkEnd w:id="23"/>
      <w:r>
        <w:rPr>
          <w:b/>
          <w:sz w:val="22"/>
          <w:szCs w:val="22"/>
        </w:rPr>
        <w:t>Ölçüt 5. Eğitim Planı</w:t>
      </w:r>
    </w:p>
    <w:p w14:paraId="5C586631" w14:textId="77777777" w:rsidR="00BB7634" w:rsidRDefault="00BB7634" w:rsidP="00BB7634">
      <w:pPr>
        <w:pStyle w:val="ListeParagraf"/>
        <w:numPr>
          <w:ilvl w:val="1"/>
          <w:numId w:val="4"/>
        </w:numPr>
        <w:ind w:left="1276" w:hanging="567"/>
        <w:jc w:val="both"/>
        <w:rPr>
          <w:sz w:val="22"/>
          <w:szCs w:val="22"/>
        </w:rPr>
      </w:pPr>
      <w:r>
        <w:rPr>
          <w:sz w:val="22"/>
          <w:szCs w:val="22"/>
        </w:rPr>
        <w:t>Eğitim planını Tablo 5.1 ve Tablo 5.2’yi doldurarak veriniz.</w:t>
      </w:r>
    </w:p>
    <w:p w14:paraId="46554FAD" w14:textId="77777777" w:rsidR="00BB7634" w:rsidRDefault="00BB7634" w:rsidP="00BB7634">
      <w:pPr>
        <w:ind w:left="1276"/>
        <w:jc w:val="both"/>
        <w:rPr>
          <w:sz w:val="22"/>
          <w:szCs w:val="22"/>
        </w:rPr>
      </w:pPr>
      <w:r>
        <w:rPr>
          <w:sz w:val="22"/>
          <w:szCs w:val="22"/>
        </w:rPr>
        <w:t>Eğitim planı Tablo 5.1 ve Tablo 5.2’ye doldurulmuştur. Tablo 5.1 altında Alan Seçmeli-I, II ve III listesi ile Program Dışı Seçmeli-1, 2 ve 3 listesi de tablo olarak eklenmiştir. Ayrıca eğitim planına PAÜ EBS sisteminde de ulaşılabilmektedir (Kanıt B.5.1.1).</w:t>
      </w:r>
    </w:p>
    <w:p w14:paraId="51DE6C93" w14:textId="77777777" w:rsidR="00BB7634" w:rsidRDefault="00BB7634" w:rsidP="00BB7634">
      <w:pPr>
        <w:ind w:left="1276"/>
        <w:jc w:val="both"/>
        <w:rPr>
          <w:rStyle w:val="Kpr"/>
          <w:color w:val="FF0000"/>
        </w:rPr>
      </w:pPr>
      <w:r>
        <w:rPr>
          <w:b/>
          <w:bCs/>
          <w:sz w:val="22"/>
          <w:szCs w:val="22"/>
        </w:rPr>
        <w:t>Kanıt</w:t>
      </w:r>
      <w:r>
        <w:rPr>
          <w:sz w:val="22"/>
          <w:szCs w:val="22"/>
        </w:rPr>
        <w:t xml:space="preserve">: B.5.1.1: </w:t>
      </w:r>
      <w:hyperlink r:id="rId75" w:history="1">
        <w:r>
          <w:rPr>
            <w:rStyle w:val="Kpr"/>
          </w:rPr>
          <w:t>https://ebs.pusula.pau.edu.tr/bilgigoster/Program.aspx?lng=1&amp;dzy=1&amp;br=331&amp;bl=7839&amp;pr=369&amp;dm=1&amp;ps=0</w:t>
        </w:r>
      </w:hyperlink>
      <w:r>
        <w:rPr>
          <w:color w:val="FF0000"/>
        </w:rPr>
        <w:t xml:space="preserve"> </w:t>
      </w:r>
    </w:p>
    <w:p w14:paraId="5CF81D3D" w14:textId="77777777" w:rsidR="00BB7634" w:rsidRDefault="00BB7634" w:rsidP="00BB7634">
      <w:pPr>
        <w:ind w:left="1276"/>
        <w:jc w:val="both"/>
        <w:rPr>
          <w:color w:val="000000" w:themeColor="text1"/>
        </w:rPr>
      </w:pPr>
    </w:p>
    <w:p w14:paraId="3586A532" w14:textId="77777777" w:rsidR="00BB7634" w:rsidRDefault="00BB7634" w:rsidP="00BB7634">
      <w:pPr>
        <w:pStyle w:val="ListeParagraf"/>
        <w:numPr>
          <w:ilvl w:val="1"/>
          <w:numId w:val="4"/>
        </w:numPr>
        <w:ind w:left="1276" w:hanging="567"/>
        <w:jc w:val="both"/>
        <w:rPr>
          <w:color w:val="000000" w:themeColor="text1"/>
          <w:sz w:val="22"/>
          <w:szCs w:val="22"/>
        </w:rPr>
      </w:pPr>
      <w:r>
        <w:rPr>
          <w:color w:val="000000" w:themeColor="text1"/>
          <w:sz w:val="22"/>
          <w:szCs w:val="22"/>
        </w:rPr>
        <w:t>En az 5 AKTS, dış paydaş önerilerini dikkate alan ders/dersleri ve eğitim planına dahil edilme sürecini açıklayınız.</w:t>
      </w:r>
    </w:p>
    <w:p w14:paraId="097C488F" w14:textId="77777777" w:rsidR="00BB7634" w:rsidRDefault="00BB7634" w:rsidP="00BB7634">
      <w:pPr>
        <w:pStyle w:val="ListeParagraf"/>
        <w:ind w:left="1276"/>
        <w:jc w:val="both"/>
        <w:rPr>
          <w:color w:val="000000" w:themeColor="text1"/>
          <w:sz w:val="22"/>
          <w:szCs w:val="22"/>
        </w:rPr>
      </w:pPr>
      <w:r>
        <w:rPr>
          <w:color w:val="000000" w:themeColor="text1"/>
          <w:sz w:val="22"/>
          <w:szCs w:val="22"/>
        </w:rPr>
        <w:t>Dış paydaşlarla yapılan anket çalışmaları, birebir görüşmeler ve sektörel ihtiyaç göz önüne alınarak, öğrencilerin mezuniyet öncesi uygulama becerilerini artırmak üzere kapsamlı bir mesleki uygulama dersinin gerekliliği ortaya konmuştur. Bu kapsamda, okulumuz tüm programlarının 3+1 eğitim modeline geçiş süreci işletilmiştir. Bu süreçte sırasıyla danışma kurulu kararı, yüksekokul akademik kurul kararı, yüksekokul kurul kararı ve senato kararı alınmıştır (Kanıt B.5.2.1; Kanıt B.5.2.2; Kanıt B.5.2.3; Kanıt B.5.2.4). Bu süreci takiben üniversitemizde ortak kodla belirlemiş olan ISME 200 İşletmede Mesleki Eğitim adlı ders, 30 AKTS yüküyle, ilgili yıldaki müfredat takvimine uygun olarak bölüm ve yönetim kurulu kararlarının ardından müfredata eklenmiş, üniversite eğitim komisyonu ve senato kararı ile yani müfredat 2023-2024 eğitim-öğretim yılından itibaren yürürlüğe girmiştir. Bu ders, öğrencilerin mezuniyet öncesinde bir dönemi doğrudan sektör içinde geçirerek mesleki bilgi ve becerilerini gerçek çalışma ortamında uygulama, kurum içi işleyişi ve öğretmen- öğrenci sürecini gözlemleme amaçlarını taşımaktadır. Dersin eğitim planına dahil edilme süreci dış paydaşlar (MEB’a bağlı bağımsız anaokulları, özel kreş ve anaokulları) ile yapılan Çocuk Bakımı ve Gençlik Hizmetleri Bölüm Kurulu görüşmelerinde uygulama temelli eğitimin güçlendirilmesi amacıyla önerilmiştir. Bu öneriler Bölüm Kurulunda değerlendirilmiş ve kurul kararıyla kabul edilmiştir. Meslek Yüksekokulu Kurulu onayı sonrasında ilgili ders, 3. veya 4. yarıyıl müfredatına dahil edilmiştir. ISME 200 dersi, hem yüksek AKTS değeriyle programın uygulamalı yönünü güçlendirmekte hem de dış paydaşların beklentilerini doğrudan karşılamaktadır. Bu sayede öğrencilerin mezuniyet öncesi iş dünyasıyla uyumu artırılmakta, istihdam edilebilirlikleri desteklenmektedir.</w:t>
      </w:r>
    </w:p>
    <w:p w14:paraId="7FF83DCF" w14:textId="77777777" w:rsidR="00BB7634" w:rsidRDefault="00BB7634" w:rsidP="00BB7634">
      <w:pPr>
        <w:pStyle w:val="ListeParagraf"/>
        <w:ind w:left="1276"/>
        <w:jc w:val="both"/>
        <w:rPr>
          <w:b/>
          <w:bCs/>
          <w:color w:val="000000" w:themeColor="text1"/>
          <w:sz w:val="22"/>
          <w:szCs w:val="22"/>
        </w:rPr>
      </w:pPr>
      <w:r>
        <w:rPr>
          <w:b/>
          <w:bCs/>
          <w:color w:val="000000" w:themeColor="text1"/>
          <w:sz w:val="22"/>
          <w:szCs w:val="22"/>
        </w:rPr>
        <w:t>Kanıt:</w:t>
      </w:r>
    </w:p>
    <w:p w14:paraId="71682050" w14:textId="77777777" w:rsidR="00BB7634" w:rsidRDefault="00BB7634" w:rsidP="00BB7634">
      <w:pPr>
        <w:keepNext/>
        <w:ind w:left="1276"/>
        <w:jc w:val="both"/>
        <w:rPr>
          <w:color w:val="000000" w:themeColor="text1"/>
          <w:sz w:val="22"/>
          <w:szCs w:val="22"/>
        </w:rPr>
      </w:pPr>
      <w:r>
        <w:rPr>
          <w:color w:val="000000" w:themeColor="text1"/>
          <w:sz w:val="22"/>
          <w:szCs w:val="22"/>
        </w:rPr>
        <w:t>Kanıt B.5.2.1: 3+1 Danışma Kurul Kararı</w:t>
      </w:r>
    </w:p>
    <w:p w14:paraId="42AC8F7A" w14:textId="77777777" w:rsidR="00BB7634" w:rsidRDefault="00BB7634" w:rsidP="00BB7634">
      <w:pPr>
        <w:keepNext/>
        <w:ind w:left="1276" w:hanging="567"/>
        <w:jc w:val="both"/>
        <w:rPr>
          <w:color w:val="000000" w:themeColor="text1"/>
          <w:sz w:val="22"/>
          <w:szCs w:val="22"/>
        </w:rPr>
      </w:pPr>
      <w:r>
        <w:rPr>
          <w:color w:val="000000" w:themeColor="text1"/>
          <w:sz w:val="22"/>
          <w:szCs w:val="22"/>
        </w:rPr>
        <w:tab/>
        <w:t>Kanıt B.5.2.2: Akademik kurul toplantı tutanağı</w:t>
      </w:r>
    </w:p>
    <w:p w14:paraId="7109233E" w14:textId="77777777" w:rsidR="00BB7634" w:rsidRDefault="00BB7634" w:rsidP="00BB7634">
      <w:pPr>
        <w:keepNext/>
        <w:ind w:left="1276"/>
        <w:jc w:val="both"/>
        <w:rPr>
          <w:color w:val="000000" w:themeColor="text1"/>
          <w:sz w:val="22"/>
          <w:szCs w:val="22"/>
        </w:rPr>
      </w:pPr>
      <w:r>
        <w:rPr>
          <w:color w:val="000000" w:themeColor="text1"/>
          <w:sz w:val="22"/>
          <w:szCs w:val="22"/>
        </w:rPr>
        <w:t xml:space="preserve">Kanıt B.5.2.3: 3+1 Yüksek Okul Kurul Kararı </w:t>
      </w:r>
    </w:p>
    <w:p w14:paraId="0699FF42" w14:textId="77777777" w:rsidR="00BB7634" w:rsidRDefault="00BB7634" w:rsidP="00BB7634">
      <w:pPr>
        <w:keepNext/>
        <w:ind w:left="1276" w:hanging="567"/>
        <w:jc w:val="both"/>
        <w:rPr>
          <w:color w:val="000000" w:themeColor="text1"/>
          <w:sz w:val="22"/>
          <w:szCs w:val="22"/>
        </w:rPr>
      </w:pPr>
      <w:r>
        <w:rPr>
          <w:color w:val="000000" w:themeColor="text1"/>
          <w:sz w:val="22"/>
          <w:szCs w:val="22"/>
        </w:rPr>
        <w:tab/>
        <w:t>Kanıt B.5.2.4: 3+1 Eğitim Sistemi Senato Kararı</w:t>
      </w:r>
    </w:p>
    <w:p w14:paraId="5CE232A9" w14:textId="77777777" w:rsidR="00BB7634" w:rsidRDefault="00BB7634" w:rsidP="00BB7634">
      <w:pPr>
        <w:pStyle w:val="ListeParagraf"/>
        <w:numPr>
          <w:ilvl w:val="1"/>
          <w:numId w:val="4"/>
        </w:numPr>
        <w:ind w:left="1276" w:hanging="567"/>
        <w:jc w:val="both"/>
        <w:rPr>
          <w:color w:val="000000" w:themeColor="text1"/>
          <w:sz w:val="22"/>
          <w:szCs w:val="22"/>
        </w:rPr>
      </w:pPr>
      <w:r>
        <w:rPr>
          <w:color w:val="000000" w:themeColor="text1"/>
          <w:sz w:val="22"/>
          <w:szCs w:val="22"/>
        </w:rPr>
        <w:t>En az 15 AKTS, İşletmede Mesleki Eğitim, Staj ve Uygulamalı Ders ve/veya güncel mesleki program/yazılım içeren ders/dersler ders/dersleri ve eğitim planına dahil edilme sürecini açıklayınız.</w:t>
      </w:r>
    </w:p>
    <w:p w14:paraId="6CBE5343" w14:textId="77777777" w:rsidR="00BB7634" w:rsidRDefault="00BB7634" w:rsidP="00BB7634">
      <w:pPr>
        <w:pStyle w:val="NormalWeb"/>
        <w:spacing w:before="0" w:beforeAutospacing="0" w:after="0" w:afterAutospacing="0"/>
        <w:ind w:left="1276" w:hanging="142"/>
        <w:jc w:val="both"/>
        <w:rPr>
          <w:rFonts w:ascii="Times New Roman" w:hAnsi="Times New Roman"/>
          <w:sz w:val="24"/>
          <w:szCs w:val="24"/>
          <w:lang w:val="tr-TR" w:eastAsia="tr-TR"/>
        </w:rPr>
      </w:pPr>
      <w:r>
        <w:rPr>
          <w:b/>
          <w:bCs/>
          <w:color w:val="000000" w:themeColor="text1"/>
          <w:sz w:val="22"/>
          <w:szCs w:val="22"/>
        </w:rPr>
        <w:t xml:space="preserve">  </w:t>
      </w:r>
      <w:r>
        <w:rPr>
          <w:rFonts w:ascii="Times New Roman" w:hAnsi="Times New Roman"/>
          <w:color w:val="000000"/>
          <w:sz w:val="22"/>
          <w:szCs w:val="22"/>
          <w:lang w:val="tr-TR" w:eastAsia="tr-TR"/>
        </w:rPr>
        <w:t>2023-2024 eğitim öğretim yılında 3+1 eğitim sistemine geçilmesiyle birlikte İşletmede Mesleki Eğitim dersi müfredata eklenmiştir. </w:t>
      </w:r>
    </w:p>
    <w:p w14:paraId="5C8D1152" w14:textId="77777777" w:rsidR="00BB7634" w:rsidRDefault="00BB7634" w:rsidP="00BB7634">
      <w:pPr>
        <w:ind w:left="1276"/>
        <w:jc w:val="both"/>
      </w:pPr>
      <w:r>
        <w:rPr>
          <w:color w:val="000000"/>
          <w:sz w:val="22"/>
          <w:szCs w:val="22"/>
        </w:rPr>
        <w:t>Bu derslerin eğitim planına dahil edilme süreci aşağıdaki adımları içermektedir:</w:t>
      </w:r>
    </w:p>
    <w:p w14:paraId="2ADE6ADB" w14:textId="77777777" w:rsidR="00BB7634" w:rsidRDefault="00BB7634" w:rsidP="00BB7634">
      <w:pPr>
        <w:ind w:left="1276"/>
        <w:jc w:val="both"/>
      </w:pPr>
      <w:r>
        <w:rPr>
          <w:b/>
          <w:bCs/>
          <w:color w:val="000000"/>
          <w:sz w:val="22"/>
          <w:szCs w:val="22"/>
        </w:rPr>
        <w:t>İhtiyaç Analizi:</w:t>
      </w:r>
    </w:p>
    <w:p w14:paraId="31B614E6" w14:textId="77777777" w:rsidR="00BB7634" w:rsidRDefault="00BB7634" w:rsidP="00BB7634">
      <w:pPr>
        <w:ind w:left="1276"/>
        <w:jc w:val="both"/>
      </w:pPr>
      <w:r>
        <w:rPr>
          <w:color w:val="000000"/>
          <w:sz w:val="22"/>
          <w:szCs w:val="22"/>
        </w:rPr>
        <w:t>Programın müfredatı oluşturulurken, eğitim sektöründeki güncel ihtiyaçlar ve gelişmeler dikkate alınarak bir ihtiyaç analizi yapılır.</w:t>
      </w:r>
    </w:p>
    <w:p w14:paraId="314C7E04" w14:textId="77777777" w:rsidR="00BB7634" w:rsidRDefault="00BB7634" w:rsidP="00BB7634">
      <w:pPr>
        <w:ind w:left="1276"/>
        <w:jc w:val="both"/>
      </w:pPr>
      <w:r>
        <w:rPr>
          <w:color w:val="000000"/>
          <w:sz w:val="22"/>
          <w:szCs w:val="22"/>
        </w:rPr>
        <w:lastRenderedPageBreak/>
        <w:t>Öğrenci ve mezun geri bildirimleri, sektör temsilcileriyle yapılan görüşmeler ve sağlık alanındaki yeni teknolojik gelişmeler analiz edilerek hangi derslerin programa dahil edileceği belirlenir.</w:t>
      </w:r>
    </w:p>
    <w:p w14:paraId="5E8B3DB6" w14:textId="77777777" w:rsidR="00BB7634" w:rsidRDefault="00BB7634" w:rsidP="00BB7634">
      <w:pPr>
        <w:ind w:left="1276"/>
        <w:jc w:val="both"/>
      </w:pPr>
      <w:r>
        <w:rPr>
          <w:b/>
          <w:bCs/>
          <w:color w:val="000000"/>
          <w:sz w:val="22"/>
          <w:szCs w:val="22"/>
        </w:rPr>
        <w:t>Ders İçeriklerinin Belirlenmesi:</w:t>
      </w:r>
    </w:p>
    <w:p w14:paraId="1ECB5C4A" w14:textId="77777777" w:rsidR="00BB7634" w:rsidRDefault="00BB7634" w:rsidP="00BB7634">
      <w:pPr>
        <w:ind w:left="1276"/>
        <w:jc w:val="both"/>
      </w:pPr>
      <w:r>
        <w:rPr>
          <w:color w:val="000000"/>
          <w:sz w:val="22"/>
          <w:szCs w:val="22"/>
        </w:rPr>
        <w:t>İşletmede Mesleki Eğitim ve Staj derslerinin içerikleri, öğrencilerin gerçek iş ortamında uygulamalı beceriler kazanmalarını sağlamak amacıyla detaylandırılır.</w:t>
      </w:r>
    </w:p>
    <w:p w14:paraId="7AA04F4E" w14:textId="77777777" w:rsidR="00BB7634" w:rsidRDefault="00BB7634" w:rsidP="00BB7634">
      <w:pPr>
        <w:ind w:left="1276"/>
        <w:jc w:val="both"/>
      </w:pPr>
      <w:r>
        <w:rPr>
          <w:color w:val="000000"/>
          <w:sz w:val="22"/>
          <w:szCs w:val="22"/>
        </w:rPr>
        <w:t>Uygulamalı dersler ve güncel mesleki program/yazılım derslerinin içerikleri, öğrencilerin pratik bilgilerini artıracak ve teknolojik yeniliklere uyum sağlayacak şekilde düzenlenir.</w:t>
      </w:r>
    </w:p>
    <w:p w14:paraId="730F6E07" w14:textId="77777777" w:rsidR="00BB7634" w:rsidRDefault="00BB7634" w:rsidP="00BB7634">
      <w:pPr>
        <w:ind w:left="1276"/>
        <w:jc w:val="both"/>
      </w:pPr>
      <w:r>
        <w:rPr>
          <w:color w:val="000000"/>
          <w:sz w:val="22"/>
          <w:szCs w:val="22"/>
        </w:rPr>
        <w:t>Bu süreçte, öğretim üyeleri ve sektörden uzmanların katkılarıyla ders içerikleri ve öğrenme hedefleri belirlenir.</w:t>
      </w:r>
    </w:p>
    <w:p w14:paraId="31FCE4C6" w14:textId="77777777" w:rsidR="00BB7634" w:rsidRDefault="00BB7634" w:rsidP="00BB7634">
      <w:pPr>
        <w:ind w:left="1276"/>
        <w:jc w:val="both"/>
      </w:pPr>
      <w:r>
        <w:rPr>
          <w:b/>
          <w:bCs/>
          <w:color w:val="000000"/>
          <w:sz w:val="22"/>
          <w:szCs w:val="22"/>
        </w:rPr>
        <w:t>AKTS Kredi Hesaplaması:</w:t>
      </w:r>
    </w:p>
    <w:p w14:paraId="4DE15EDD" w14:textId="77777777" w:rsidR="00BB7634" w:rsidRDefault="00BB7634" w:rsidP="00BB7634">
      <w:pPr>
        <w:pStyle w:val="NormalWeb"/>
        <w:spacing w:before="0" w:beforeAutospacing="0" w:after="0" w:afterAutospacing="0"/>
        <w:ind w:left="1276"/>
        <w:jc w:val="both"/>
        <w:rPr>
          <w:rFonts w:ascii="Times New Roman" w:hAnsi="Times New Roman"/>
          <w:sz w:val="24"/>
          <w:szCs w:val="24"/>
          <w:lang w:val="tr-TR" w:eastAsia="tr-TR"/>
        </w:rPr>
      </w:pPr>
      <w:r>
        <w:rPr>
          <w:rFonts w:ascii="Times New Roman" w:hAnsi="Times New Roman"/>
          <w:color w:val="000000"/>
          <w:sz w:val="22"/>
          <w:szCs w:val="22"/>
          <w:lang w:val="tr-TR" w:eastAsia="tr-TR"/>
        </w:rPr>
        <w:t>Derslerin kapsamı, iş yükü ve öğrenim çıktıları dikkate alınarak AKTS kredileri hesaplanır. En az 15 AKTS krediye sahip olacak şekilde dersler planlanır.</w:t>
      </w:r>
    </w:p>
    <w:p w14:paraId="5A012371" w14:textId="77777777" w:rsidR="00BB7634" w:rsidRDefault="00BB7634" w:rsidP="00BB7634">
      <w:pPr>
        <w:ind w:left="1276"/>
        <w:jc w:val="both"/>
      </w:pPr>
      <w:r>
        <w:rPr>
          <w:color w:val="000000"/>
          <w:sz w:val="22"/>
          <w:szCs w:val="22"/>
        </w:rPr>
        <w:t>İşletmede Mesleki Eğitim ve Staj dersleri için öğrenci iş yükü, staj süresi ve iş yerindeki uygulama saatleri göz önünde bulundurularak belirlenir.</w:t>
      </w:r>
    </w:p>
    <w:p w14:paraId="78B99A1D" w14:textId="77777777" w:rsidR="00BB7634" w:rsidRDefault="00BB7634" w:rsidP="00BB7634">
      <w:pPr>
        <w:ind w:left="1276"/>
        <w:jc w:val="both"/>
      </w:pPr>
      <w:r>
        <w:rPr>
          <w:b/>
          <w:bCs/>
          <w:color w:val="000000"/>
          <w:sz w:val="22"/>
          <w:szCs w:val="22"/>
        </w:rPr>
        <w:t xml:space="preserve">Sektör </w:t>
      </w:r>
      <w:proofErr w:type="gramStart"/>
      <w:r>
        <w:rPr>
          <w:b/>
          <w:bCs/>
          <w:color w:val="000000"/>
          <w:sz w:val="22"/>
          <w:szCs w:val="22"/>
        </w:rPr>
        <w:t>İşbirlikleri</w:t>
      </w:r>
      <w:proofErr w:type="gramEnd"/>
      <w:r>
        <w:rPr>
          <w:b/>
          <w:bCs/>
          <w:color w:val="000000"/>
          <w:sz w:val="22"/>
          <w:szCs w:val="22"/>
        </w:rPr>
        <w:t>:</w:t>
      </w:r>
    </w:p>
    <w:p w14:paraId="035A323D" w14:textId="77777777" w:rsidR="00BB7634" w:rsidRDefault="00BB7634" w:rsidP="00BB7634">
      <w:pPr>
        <w:ind w:left="1276"/>
        <w:jc w:val="both"/>
      </w:pPr>
      <w:r>
        <w:rPr>
          <w:color w:val="000000"/>
          <w:sz w:val="22"/>
          <w:szCs w:val="22"/>
        </w:rPr>
        <w:t xml:space="preserve">Eğitim sektöründeki özel gündüz bakım evleri ve kreşler, milli eğitime bağlı özel anaokulları ve ilgili diğer kurumlarla </w:t>
      </w:r>
      <w:proofErr w:type="gramStart"/>
      <w:r>
        <w:rPr>
          <w:color w:val="000000"/>
          <w:sz w:val="22"/>
          <w:szCs w:val="22"/>
        </w:rPr>
        <w:t>işbirlikleri</w:t>
      </w:r>
      <w:proofErr w:type="gramEnd"/>
      <w:r>
        <w:rPr>
          <w:color w:val="000000"/>
          <w:sz w:val="22"/>
          <w:szCs w:val="22"/>
        </w:rPr>
        <w:t xml:space="preserve"> oluşturulur.</w:t>
      </w:r>
    </w:p>
    <w:p w14:paraId="3646109F" w14:textId="77777777" w:rsidR="00BB7634" w:rsidRDefault="00BB7634" w:rsidP="00BB7634">
      <w:pPr>
        <w:ind w:left="1276"/>
        <w:jc w:val="both"/>
      </w:pPr>
      <w:r>
        <w:rPr>
          <w:color w:val="000000"/>
          <w:sz w:val="22"/>
          <w:szCs w:val="22"/>
        </w:rPr>
        <w:t xml:space="preserve">Bu </w:t>
      </w:r>
      <w:proofErr w:type="gramStart"/>
      <w:r>
        <w:rPr>
          <w:color w:val="000000"/>
          <w:sz w:val="22"/>
          <w:szCs w:val="22"/>
        </w:rPr>
        <w:t>işbirlikleri</w:t>
      </w:r>
      <w:proofErr w:type="gramEnd"/>
      <w:r>
        <w:rPr>
          <w:color w:val="000000"/>
          <w:sz w:val="22"/>
          <w:szCs w:val="22"/>
        </w:rPr>
        <w:t xml:space="preserve"> kapsamında, öğrencilerin staj yapabileceği ve uygulamalı eğitim alabileceği iş yerleri belirlenir.</w:t>
      </w:r>
    </w:p>
    <w:p w14:paraId="38F88206" w14:textId="77777777" w:rsidR="00BB7634" w:rsidRDefault="00BB7634" w:rsidP="00BB7634">
      <w:pPr>
        <w:ind w:left="1276"/>
        <w:jc w:val="both"/>
      </w:pPr>
      <w:r>
        <w:rPr>
          <w:color w:val="000000"/>
          <w:sz w:val="22"/>
          <w:szCs w:val="22"/>
        </w:rPr>
        <w:t>İşletmelerle yapılan anlaşmalar doğrultusunda staj ve uygulamalı eğitim süreçlerinin detayları netleştirilir.</w:t>
      </w:r>
    </w:p>
    <w:p w14:paraId="30A0E6FD" w14:textId="77777777" w:rsidR="00BB7634" w:rsidRDefault="00BB7634" w:rsidP="00BB7634">
      <w:pPr>
        <w:ind w:left="1276"/>
        <w:jc w:val="both"/>
      </w:pPr>
      <w:r>
        <w:rPr>
          <w:b/>
          <w:bCs/>
          <w:color w:val="000000"/>
          <w:sz w:val="22"/>
          <w:szCs w:val="22"/>
        </w:rPr>
        <w:t>Eğitim Planına Entegrasyon:</w:t>
      </w:r>
    </w:p>
    <w:p w14:paraId="27CA4457" w14:textId="77777777" w:rsidR="00BB7634" w:rsidRDefault="00BB7634" w:rsidP="00BB7634">
      <w:pPr>
        <w:ind w:left="1276"/>
        <w:jc w:val="both"/>
      </w:pPr>
      <w:r>
        <w:rPr>
          <w:color w:val="000000"/>
          <w:sz w:val="22"/>
          <w:szCs w:val="22"/>
        </w:rPr>
        <w:t>Belirlenen dersler ve staj programları, eğitim planına entegre edilir. Derslerin hangi dönemlerde ve hangi sıklıkta verileceği planlanır.</w:t>
      </w:r>
    </w:p>
    <w:p w14:paraId="15AC7B93" w14:textId="77777777" w:rsidR="00BB7634" w:rsidRDefault="00BB7634" w:rsidP="00BB7634">
      <w:pPr>
        <w:ind w:left="1276"/>
        <w:jc w:val="both"/>
      </w:pPr>
      <w:r>
        <w:rPr>
          <w:color w:val="000000"/>
          <w:sz w:val="22"/>
          <w:szCs w:val="22"/>
        </w:rPr>
        <w:t>Öğrencilerin dersleri ve stajları takip edebilmesi için gerekli bilgilendirmeler yapılır ve danışmanlık hizmetleri sağlanır.</w:t>
      </w:r>
    </w:p>
    <w:p w14:paraId="150D7233" w14:textId="77777777" w:rsidR="00BB7634" w:rsidRDefault="00BB7634" w:rsidP="00BB7634">
      <w:pPr>
        <w:ind w:left="1276"/>
        <w:jc w:val="both"/>
      </w:pPr>
      <w:r>
        <w:rPr>
          <w:b/>
          <w:bCs/>
          <w:color w:val="000000"/>
          <w:sz w:val="22"/>
          <w:szCs w:val="22"/>
        </w:rPr>
        <w:t>Sürekli Değerlendirme ve Geliştirme:</w:t>
      </w:r>
    </w:p>
    <w:p w14:paraId="3FE2C00E" w14:textId="77777777" w:rsidR="00BB7634" w:rsidRDefault="00BB7634" w:rsidP="00BB7634">
      <w:pPr>
        <w:ind w:left="1276"/>
        <w:jc w:val="both"/>
      </w:pPr>
      <w:r>
        <w:rPr>
          <w:color w:val="000000"/>
          <w:sz w:val="22"/>
          <w:szCs w:val="22"/>
        </w:rPr>
        <w:t>Derslerin ve staj programlarının etkinliği, öğrenci geri bildirimleri ve sektör temsilcilerinin görüşleri doğrultusunda sürekli olarak değerlendirilir.</w:t>
      </w:r>
    </w:p>
    <w:p w14:paraId="78EEB565" w14:textId="77777777" w:rsidR="00BB7634" w:rsidRDefault="00BB7634" w:rsidP="00BB7634">
      <w:pPr>
        <w:ind w:left="1276"/>
        <w:jc w:val="both"/>
      </w:pPr>
      <w:r>
        <w:rPr>
          <w:color w:val="000000"/>
          <w:sz w:val="22"/>
          <w:szCs w:val="22"/>
        </w:rPr>
        <w:t>Güncel gelişmeler ve ihtiyaçlar doğrultusunda ders içerikleri ve staj programları revize edilir.</w:t>
      </w:r>
    </w:p>
    <w:p w14:paraId="78B1DB80" w14:textId="77777777" w:rsidR="00BB7634" w:rsidRDefault="00BB7634" w:rsidP="00BB7634">
      <w:pPr>
        <w:ind w:left="1276"/>
        <w:jc w:val="both"/>
      </w:pPr>
      <w:r>
        <w:rPr>
          <w:b/>
          <w:bCs/>
          <w:color w:val="000000"/>
          <w:sz w:val="22"/>
          <w:szCs w:val="22"/>
        </w:rPr>
        <w:t>Eğitim Planına Dahil Edilen Dersler ve İçerikleri:</w:t>
      </w:r>
    </w:p>
    <w:p w14:paraId="5A3EA86C" w14:textId="77777777" w:rsidR="00BB7634" w:rsidRDefault="00BB7634" w:rsidP="00BB7634">
      <w:pPr>
        <w:ind w:left="1276"/>
        <w:jc w:val="both"/>
      </w:pPr>
      <w:r>
        <w:rPr>
          <w:b/>
          <w:bCs/>
          <w:color w:val="000000"/>
          <w:sz w:val="22"/>
          <w:szCs w:val="22"/>
        </w:rPr>
        <w:t>ISME 200- İŞLETMEDE MESLEKİ EĞİTİM (30 AKTS)</w:t>
      </w:r>
    </w:p>
    <w:p w14:paraId="30D018DE" w14:textId="77777777" w:rsidR="00BB7634" w:rsidRDefault="00BB7634" w:rsidP="00BB7634">
      <w:pPr>
        <w:ind w:left="1276"/>
        <w:jc w:val="both"/>
      </w:pPr>
      <w:r>
        <w:rPr>
          <w:color w:val="000000"/>
          <w:sz w:val="22"/>
          <w:szCs w:val="22"/>
        </w:rPr>
        <w:t>Bu ders meslek yaşamına hazırlanmayı, mesleki yaşamı tanımayı ve uyum sağlamayı, okulda öğrenilen bilgi ve becerileri paydaş kurumlarda uygulamayı hedefler.</w:t>
      </w:r>
    </w:p>
    <w:p w14:paraId="3A56CA20" w14:textId="77777777" w:rsidR="00BB7634" w:rsidRDefault="00BB7634" w:rsidP="00BB7634">
      <w:pPr>
        <w:pStyle w:val="ListeParagraf"/>
        <w:ind w:left="1276"/>
        <w:jc w:val="both"/>
        <w:rPr>
          <w:color w:val="000000" w:themeColor="text1"/>
          <w:sz w:val="22"/>
          <w:szCs w:val="22"/>
        </w:rPr>
      </w:pPr>
      <w:r>
        <w:rPr>
          <w:b/>
          <w:bCs/>
          <w:color w:val="000000" w:themeColor="text1"/>
          <w:sz w:val="22"/>
          <w:szCs w:val="22"/>
        </w:rPr>
        <w:t xml:space="preserve">Uygulamalı Meslek Dersleri </w:t>
      </w:r>
      <w:proofErr w:type="gramStart"/>
      <w:r>
        <w:rPr>
          <w:b/>
          <w:bCs/>
          <w:color w:val="000000" w:themeColor="text1"/>
          <w:sz w:val="22"/>
          <w:szCs w:val="22"/>
        </w:rPr>
        <w:t xml:space="preserve">(  </w:t>
      </w:r>
      <w:proofErr w:type="gramEnd"/>
      <w:r>
        <w:rPr>
          <w:b/>
          <w:bCs/>
          <w:color w:val="000000" w:themeColor="text1"/>
          <w:sz w:val="22"/>
          <w:szCs w:val="22"/>
        </w:rPr>
        <w:t xml:space="preserve">     AKTS):</w:t>
      </w:r>
      <w:r>
        <w:rPr>
          <w:color w:val="000000" w:themeColor="text1"/>
          <w:sz w:val="22"/>
          <w:szCs w:val="22"/>
        </w:rPr>
        <w:t xml:space="preserve"> Aşağıda yer alan derslerde teorik eğitimin yanı sıra haftalık laboratuvar uygulamaları yapılmaktadır: </w:t>
      </w:r>
    </w:p>
    <w:p w14:paraId="2E95006C" w14:textId="77777777" w:rsidR="00BB7634" w:rsidRDefault="00BB7634" w:rsidP="00BB7634">
      <w:pPr>
        <w:pStyle w:val="ListeParagraf"/>
        <w:ind w:left="1276"/>
        <w:jc w:val="both"/>
        <w:rPr>
          <w:color w:val="000000" w:themeColor="text1"/>
          <w:sz w:val="22"/>
          <w:szCs w:val="22"/>
        </w:rPr>
      </w:pPr>
      <w:r>
        <w:rPr>
          <w:color w:val="000000" w:themeColor="text1"/>
          <w:sz w:val="22"/>
          <w:szCs w:val="22"/>
        </w:rPr>
        <w:t xml:space="preserve">Okul deneyimi I </w:t>
      </w:r>
      <w:proofErr w:type="gramStart"/>
      <w:r>
        <w:rPr>
          <w:color w:val="000000" w:themeColor="text1"/>
          <w:sz w:val="22"/>
          <w:szCs w:val="22"/>
        </w:rPr>
        <w:t xml:space="preserve">   (</w:t>
      </w:r>
      <w:proofErr w:type="gramEnd"/>
      <w:r>
        <w:rPr>
          <w:color w:val="000000" w:themeColor="text1"/>
          <w:sz w:val="22"/>
          <w:szCs w:val="22"/>
        </w:rPr>
        <w:t>4,5 AKTS)</w:t>
      </w:r>
    </w:p>
    <w:p w14:paraId="253DFE10" w14:textId="77777777" w:rsidR="00BB7634" w:rsidRDefault="00BB7634" w:rsidP="00BB7634">
      <w:pPr>
        <w:pStyle w:val="ListeParagraf"/>
        <w:ind w:left="1276"/>
        <w:rPr>
          <w:color w:val="000000" w:themeColor="text1"/>
          <w:sz w:val="22"/>
          <w:szCs w:val="22"/>
        </w:rPr>
      </w:pPr>
      <w:proofErr w:type="gramStart"/>
      <w:r>
        <w:rPr>
          <w:color w:val="000000" w:themeColor="text1"/>
          <w:sz w:val="22"/>
          <w:szCs w:val="22"/>
        </w:rPr>
        <w:t>Okul  deneyimi</w:t>
      </w:r>
      <w:proofErr w:type="gramEnd"/>
      <w:r>
        <w:rPr>
          <w:color w:val="000000" w:themeColor="text1"/>
          <w:sz w:val="22"/>
          <w:szCs w:val="22"/>
        </w:rPr>
        <w:t xml:space="preserve"> II   (4,5 AKTS)</w:t>
      </w:r>
    </w:p>
    <w:p w14:paraId="56486296" w14:textId="77777777" w:rsidR="00BB7634" w:rsidRDefault="00BB7634" w:rsidP="00BB7634">
      <w:pPr>
        <w:pStyle w:val="ListeParagraf"/>
        <w:ind w:left="1276"/>
        <w:rPr>
          <w:color w:val="000000" w:themeColor="text1"/>
          <w:sz w:val="22"/>
          <w:szCs w:val="22"/>
        </w:rPr>
      </w:pPr>
      <w:r>
        <w:rPr>
          <w:color w:val="000000" w:themeColor="text1"/>
          <w:sz w:val="22"/>
          <w:szCs w:val="22"/>
        </w:rPr>
        <w:t xml:space="preserve">Özel Eğitim        </w:t>
      </w:r>
      <w:proofErr w:type="gramStart"/>
      <w:r>
        <w:rPr>
          <w:color w:val="000000" w:themeColor="text1"/>
          <w:sz w:val="22"/>
          <w:szCs w:val="22"/>
        </w:rPr>
        <w:t xml:space="preserve">   (</w:t>
      </w:r>
      <w:proofErr w:type="gramEnd"/>
      <w:r>
        <w:rPr>
          <w:color w:val="000000" w:themeColor="text1"/>
          <w:sz w:val="22"/>
          <w:szCs w:val="22"/>
        </w:rPr>
        <w:t xml:space="preserve">5,5AKTS) </w:t>
      </w:r>
    </w:p>
    <w:p w14:paraId="31FAE5DE" w14:textId="77777777" w:rsidR="00BB7634" w:rsidRDefault="00BB7634" w:rsidP="00BB7634">
      <w:pPr>
        <w:pStyle w:val="ListeParagraf"/>
        <w:ind w:left="1276"/>
        <w:rPr>
          <w:color w:val="000000" w:themeColor="text1"/>
          <w:sz w:val="22"/>
          <w:szCs w:val="22"/>
        </w:rPr>
      </w:pPr>
      <w:r>
        <w:rPr>
          <w:color w:val="000000" w:themeColor="text1"/>
          <w:sz w:val="22"/>
          <w:szCs w:val="22"/>
        </w:rPr>
        <w:t xml:space="preserve">Erken Çocukluk Döneminde Bilgisayar </w:t>
      </w:r>
      <w:proofErr w:type="gramStart"/>
      <w:r>
        <w:rPr>
          <w:color w:val="000000" w:themeColor="text1"/>
          <w:sz w:val="22"/>
          <w:szCs w:val="22"/>
        </w:rPr>
        <w:t xml:space="preserve">   (</w:t>
      </w:r>
      <w:proofErr w:type="gramEnd"/>
      <w:r>
        <w:rPr>
          <w:color w:val="000000" w:themeColor="text1"/>
          <w:sz w:val="22"/>
          <w:szCs w:val="22"/>
        </w:rPr>
        <w:t>3AKTS)</w:t>
      </w:r>
    </w:p>
    <w:p w14:paraId="0151332B" w14:textId="77777777" w:rsidR="00BB7634" w:rsidRDefault="00BB7634" w:rsidP="00BB7634">
      <w:pPr>
        <w:pStyle w:val="ListeParagraf"/>
        <w:ind w:left="1276"/>
        <w:rPr>
          <w:color w:val="000000" w:themeColor="text1"/>
          <w:sz w:val="22"/>
          <w:szCs w:val="22"/>
        </w:rPr>
      </w:pPr>
      <w:r>
        <w:rPr>
          <w:color w:val="000000" w:themeColor="text1"/>
          <w:sz w:val="22"/>
          <w:szCs w:val="22"/>
        </w:rPr>
        <w:t>Eğitim planına dahil edilme süreci: Uygulamalı derslerin içerikleri ve güncel mesleki donanımlar, dış paydaşların önerileri (staj kurumu temsilcileri, sektör uzmanları), öğretim elemanlarının gözlemleri ve öğrenci geri bildirimleri doğrultusunda düzenli olarak gözden geçirilir. Müfredat güncellemeleri, Bölüm Kurulu ve Yüksekokul Kurulu onayı, ardından eğitim komisyonu ve senato onayıyla yürürlüğe girmiştir. Bu yapı sayesinde öğrenciler mezuniyet öncesinde hem teorik hem de uygulamalı yeterlilikleri kazanmakta, sahada doğrudan deneyim elde etmekte ve mezuniyet sonrası istihdama daha donanımlı hâle gelmektedir.</w:t>
      </w:r>
    </w:p>
    <w:p w14:paraId="2324B0F8" w14:textId="77777777" w:rsidR="00BB7634" w:rsidRDefault="00BB7634" w:rsidP="00BB7634">
      <w:pPr>
        <w:pStyle w:val="ListeParagraf"/>
        <w:ind w:left="1276"/>
        <w:jc w:val="both"/>
        <w:rPr>
          <w:b/>
          <w:bCs/>
          <w:color w:val="000000" w:themeColor="text1"/>
          <w:sz w:val="22"/>
          <w:szCs w:val="22"/>
        </w:rPr>
      </w:pPr>
      <w:r>
        <w:rPr>
          <w:b/>
          <w:bCs/>
          <w:color w:val="000000" w:themeColor="text1"/>
          <w:sz w:val="22"/>
          <w:szCs w:val="22"/>
        </w:rPr>
        <w:t>Kanıt:</w:t>
      </w:r>
    </w:p>
    <w:p w14:paraId="51A5E459" w14:textId="77777777" w:rsidR="00BB7634" w:rsidRDefault="00BB7634" w:rsidP="00BB7634">
      <w:pPr>
        <w:pStyle w:val="ListeParagraf"/>
        <w:ind w:left="1276"/>
        <w:jc w:val="both"/>
        <w:rPr>
          <w:color w:val="000000" w:themeColor="text1"/>
          <w:sz w:val="22"/>
          <w:szCs w:val="22"/>
        </w:rPr>
      </w:pPr>
      <w:r>
        <w:rPr>
          <w:color w:val="000000" w:themeColor="text1"/>
          <w:sz w:val="22"/>
          <w:szCs w:val="22"/>
        </w:rPr>
        <w:t xml:space="preserve">Kanıt B.5.3.1: </w:t>
      </w:r>
      <w:hyperlink r:id="rId76" w:history="1">
        <w:r>
          <w:rPr>
            <w:rStyle w:val="Kpr"/>
          </w:rPr>
          <w:t>https://ebs.pusula.pau.edu.tr/BilgiGoster/Program.aspx?lng=1&amp;dzy=1&amp;br=331&amp;bl=7839&amp;pr=369&amp;dm=1&amp;ps=0</w:t>
        </w:r>
      </w:hyperlink>
      <w:r>
        <w:t xml:space="preserve"> </w:t>
      </w:r>
    </w:p>
    <w:p w14:paraId="64360FE5" w14:textId="77777777" w:rsidR="00BB7634" w:rsidRDefault="00BB7634" w:rsidP="00BB7634">
      <w:pPr>
        <w:pStyle w:val="ListeParagraf"/>
        <w:numPr>
          <w:ilvl w:val="1"/>
          <w:numId w:val="4"/>
        </w:numPr>
        <w:ind w:left="1276" w:hanging="567"/>
        <w:jc w:val="both"/>
        <w:rPr>
          <w:color w:val="000000" w:themeColor="text1"/>
          <w:sz w:val="22"/>
          <w:szCs w:val="22"/>
        </w:rPr>
      </w:pPr>
      <w:r>
        <w:rPr>
          <w:color w:val="000000" w:themeColor="text1"/>
          <w:sz w:val="22"/>
          <w:szCs w:val="22"/>
        </w:rPr>
        <w:lastRenderedPageBreak/>
        <w:t>Programa/alana özgü öğrenim çıktılarını sağlayan mesleki derslerin en az 20 AKTS olduğunu Tablo 5.3’te açıklayınız.</w:t>
      </w:r>
    </w:p>
    <w:p w14:paraId="090CB962" w14:textId="77777777" w:rsidR="00BB7634" w:rsidRDefault="00BB7634" w:rsidP="00BB7634">
      <w:pPr>
        <w:ind w:left="1276"/>
        <w:jc w:val="both"/>
        <w:rPr>
          <w:color w:val="000000" w:themeColor="text1"/>
          <w:sz w:val="22"/>
          <w:szCs w:val="22"/>
        </w:rPr>
      </w:pPr>
      <w:r>
        <w:rPr>
          <w:color w:val="000000"/>
          <w:sz w:val="22"/>
          <w:szCs w:val="22"/>
        </w:rPr>
        <w:t xml:space="preserve">Mesleki derslerin en az 20 AKTS olduğu tablo 5.3.’te belirtilmiştir. </w:t>
      </w:r>
    </w:p>
    <w:p w14:paraId="48309B60" w14:textId="77777777" w:rsidR="00BB7634" w:rsidRDefault="00BB7634" w:rsidP="00BB7634">
      <w:pPr>
        <w:numPr>
          <w:ilvl w:val="1"/>
          <w:numId w:val="4"/>
        </w:numPr>
        <w:ind w:left="1276" w:hanging="567"/>
        <w:jc w:val="both"/>
        <w:rPr>
          <w:color w:val="000000" w:themeColor="text1"/>
          <w:sz w:val="22"/>
          <w:szCs w:val="22"/>
        </w:rPr>
      </w:pPr>
      <w:r>
        <w:rPr>
          <w:color w:val="000000" w:themeColor="text1"/>
          <w:sz w:val="22"/>
          <w:szCs w:val="22"/>
        </w:rPr>
        <w:t xml:space="preserve">Eğitim planında yer alan tüm derslerin izlencelerini (bölüm dışı dersler dâhil), belirtilen formata uygun olarak, </w:t>
      </w:r>
      <w:r>
        <w:rPr>
          <w:b/>
          <w:bCs/>
          <w:color w:val="000000" w:themeColor="text1"/>
          <w:sz w:val="22"/>
          <w:szCs w:val="22"/>
        </w:rPr>
        <w:t>Ek I.1</w:t>
      </w:r>
      <w:r>
        <w:rPr>
          <w:color w:val="000000" w:themeColor="text1"/>
          <w:sz w:val="22"/>
          <w:szCs w:val="22"/>
        </w:rPr>
        <w:t xml:space="preserve">’de veriniz. </w:t>
      </w:r>
      <w:r>
        <w:rPr>
          <w:color w:val="000000" w:themeColor="text1"/>
          <w:sz w:val="16"/>
          <w:szCs w:val="16"/>
        </w:rPr>
        <w:t xml:space="preserve"> </w:t>
      </w:r>
      <w:r>
        <w:rPr>
          <w:color w:val="000000" w:themeColor="text1"/>
          <w:sz w:val="22"/>
          <w:szCs w:val="22"/>
        </w:rPr>
        <w:t>Kamuoyuyla paylaşım sürecini açıklayınız.</w:t>
      </w:r>
    </w:p>
    <w:p w14:paraId="0BC58340" w14:textId="77777777" w:rsidR="00BB7634" w:rsidRDefault="00BB7634" w:rsidP="00BB7634">
      <w:pPr>
        <w:pStyle w:val="NormalWeb"/>
        <w:spacing w:before="0" w:beforeAutospacing="0" w:after="0" w:afterAutospacing="0"/>
        <w:ind w:left="1276"/>
        <w:jc w:val="both"/>
        <w:rPr>
          <w:rFonts w:ascii="Times New Roman" w:hAnsi="Times New Roman"/>
          <w:sz w:val="24"/>
          <w:szCs w:val="24"/>
          <w:lang w:val="tr-TR" w:eastAsia="tr-TR"/>
        </w:rPr>
      </w:pPr>
      <w:r>
        <w:rPr>
          <w:color w:val="000000" w:themeColor="text1"/>
          <w:sz w:val="22"/>
          <w:szCs w:val="22"/>
        </w:rPr>
        <w:t xml:space="preserve">        </w:t>
      </w:r>
      <w:r>
        <w:rPr>
          <w:rFonts w:ascii="Times New Roman" w:hAnsi="Times New Roman"/>
          <w:color w:val="000000"/>
          <w:sz w:val="22"/>
          <w:szCs w:val="22"/>
          <w:lang w:val="tr-TR" w:eastAsia="tr-TR"/>
        </w:rPr>
        <w:t>CGL programının eğitim planının kamuoyuyla paylaşımı, şeffaflık ve erişilebilirlik ilkelerine dayanarak gerçekleştirilir.</w:t>
      </w:r>
    </w:p>
    <w:p w14:paraId="3348EBC4" w14:textId="77777777" w:rsidR="00BB7634" w:rsidRDefault="00BB7634" w:rsidP="00BB7634">
      <w:pPr>
        <w:ind w:left="1276"/>
        <w:jc w:val="both"/>
      </w:pPr>
      <w:r>
        <w:rPr>
          <w:b/>
          <w:bCs/>
          <w:color w:val="000000"/>
          <w:sz w:val="22"/>
          <w:szCs w:val="22"/>
        </w:rPr>
        <w:t>Dijital Platformlarda Yayınlama:</w:t>
      </w:r>
    </w:p>
    <w:p w14:paraId="0F899CEA" w14:textId="77777777" w:rsidR="00BB7634" w:rsidRDefault="00BB7634" w:rsidP="00BB7634">
      <w:pPr>
        <w:numPr>
          <w:ilvl w:val="0"/>
          <w:numId w:val="5"/>
        </w:numPr>
        <w:ind w:left="1996"/>
        <w:jc w:val="both"/>
        <w:textAlignment w:val="baseline"/>
        <w:rPr>
          <w:rFonts w:ascii="Noto Sans Symbols" w:hAnsi="Noto Sans Symbols"/>
          <w:color w:val="000000"/>
          <w:sz w:val="22"/>
          <w:szCs w:val="22"/>
        </w:rPr>
      </w:pPr>
      <w:r>
        <w:rPr>
          <w:color w:val="000000"/>
          <w:sz w:val="22"/>
          <w:szCs w:val="22"/>
        </w:rPr>
        <w:t xml:space="preserve">Programın eğitim planı, üniversitenin </w:t>
      </w:r>
      <w:proofErr w:type="gramStart"/>
      <w:r>
        <w:rPr>
          <w:color w:val="000000"/>
          <w:sz w:val="22"/>
          <w:szCs w:val="22"/>
        </w:rPr>
        <w:t>resmi</w:t>
      </w:r>
      <w:proofErr w:type="gramEnd"/>
      <w:r>
        <w:rPr>
          <w:color w:val="000000"/>
          <w:sz w:val="22"/>
          <w:szCs w:val="22"/>
        </w:rPr>
        <w:t xml:space="preserve"> web sitesinde ve ilgili bölümün web sayfasında yayınlanır. Ders izlenceleri, öğrenci ve akademisyenlerin kolayca erişebileceği şekilde dijital formatta sunulur.</w:t>
      </w:r>
    </w:p>
    <w:p w14:paraId="2D558743" w14:textId="77777777" w:rsidR="00BB7634" w:rsidRDefault="00BB7634" w:rsidP="00BB7634">
      <w:pPr>
        <w:ind w:left="1276"/>
        <w:jc w:val="both"/>
      </w:pPr>
      <w:r>
        <w:rPr>
          <w:b/>
          <w:bCs/>
          <w:color w:val="000000"/>
          <w:sz w:val="22"/>
          <w:szCs w:val="22"/>
        </w:rPr>
        <w:t>Bilgilendirme Toplantıları:</w:t>
      </w:r>
    </w:p>
    <w:p w14:paraId="4532EF67" w14:textId="77777777" w:rsidR="00BB7634" w:rsidRDefault="00BB7634" w:rsidP="00BB7634">
      <w:pPr>
        <w:numPr>
          <w:ilvl w:val="0"/>
          <w:numId w:val="6"/>
        </w:numPr>
        <w:ind w:left="1996"/>
        <w:jc w:val="both"/>
        <w:textAlignment w:val="baseline"/>
        <w:rPr>
          <w:rFonts w:ascii="Noto Sans Symbols" w:hAnsi="Noto Sans Symbols"/>
          <w:color w:val="000000"/>
          <w:sz w:val="22"/>
          <w:szCs w:val="22"/>
        </w:rPr>
      </w:pPr>
      <w:r>
        <w:rPr>
          <w:color w:val="000000"/>
          <w:sz w:val="22"/>
          <w:szCs w:val="22"/>
        </w:rPr>
        <w:t>Akademik yılın başında, oryantasyon programlarında eğitim planı ve izlenceler hakkında öğrencilere bilgilendirme yapılır.</w:t>
      </w:r>
    </w:p>
    <w:p w14:paraId="4E1728FF" w14:textId="77777777" w:rsidR="00BB7634" w:rsidRDefault="00BB7634" w:rsidP="00BB7634">
      <w:pPr>
        <w:ind w:left="1276"/>
        <w:jc w:val="both"/>
      </w:pPr>
      <w:r>
        <w:rPr>
          <w:b/>
          <w:bCs/>
          <w:color w:val="000000"/>
          <w:sz w:val="22"/>
          <w:szCs w:val="22"/>
        </w:rPr>
        <w:t>Paydaşlarla İletişim:</w:t>
      </w:r>
    </w:p>
    <w:p w14:paraId="698C8BA9" w14:textId="77777777" w:rsidR="00BB7634" w:rsidRDefault="00BB7634" w:rsidP="00BB7634">
      <w:pPr>
        <w:ind w:left="1276"/>
        <w:jc w:val="both"/>
      </w:pPr>
      <w:r>
        <w:rPr>
          <w:color w:val="000000"/>
          <w:sz w:val="22"/>
          <w:szCs w:val="22"/>
        </w:rPr>
        <w:t>Eğitim sektörü temsilcileri ve diğer paydaşlarla yapılan toplantılarda eğitim planı ve ders izlenceleri paylaşılır.</w:t>
      </w:r>
    </w:p>
    <w:p w14:paraId="4FD6C81B" w14:textId="77777777" w:rsidR="00BB7634" w:rsidRDefault="00BB7634" w:rsidP="00BB7634">
      <w:pPr>
        <w:ind w:left="1276"/>
        <w:jc w:val="both"/>
        <w:rPr>
          <w:color w:val="000000" w:themeColor="text1"/>
          <w:sz w:val="22"/>
          <w:szCs w:val="22"/>
        </w:rPr>
      </w:pPr>
      <w:r>
        <w:t xml:space="preserve"> </w:t>
      </w:r>
    </w:p>
    <w:p w14:paraId="7DC79B5B" w14:textId="77777777" w:rsidR="00BB7634" w:rsidRDefault="00BB7634" w:rsidP="00BB7634">
      <w:pPr>
        <w:numPr>
          <w:ilvl w:val="1"/>
          <w:numId w:val="4"/>
        </w:numPr>
        <w:ind w:left="1276" w:hanging="567"/>
        <w:jc w:val="both"/>
        <w:rPr>
          <w:b/>
          <w:color w:val="000000" w:themeColor="text1"/>
          <w:sz w:val="22"/>
          <w:szCs w:val="22"/>
        </w:rPr>
      </w:pPr>
      <w:r>
        <w:rPr>
          <w:color w:val="000000" w:themeColor="text1"/>
          <w:sz w:val="22"/>
          <w:szCs w:val="22"/>
        </w:rPr>
        <w:t>Eğitim planının öngörüldüğü biçimde uygulanmasını güvence altına almak ve sürekli gelişimini sağlamak için kullanılan yönetim sistemini anlatınız.</w:t>
      </w:r>
      <w:r>
        <w:rPr>
          <w:b/>
          <w:color w:val="000000" w:themeColor="text1"/>
          <w:sz w:val="22"/>
          <w:szCs w:val="22"/>
          <w:vertAlign w:val="superscript"/>
        </w:rPr>
        <w:t xml:space="preserve"> </w:t>
      </w:r>
      <w:r>
        <w:rPr>
          <w:b/>
          <w:color w:val="000000" w:themeColor="text1"/>
          <w:sz w:val="22"/>
          <w:szCs w:val="22"/>
          <w:vertAlign w:val="superscript"/>
        </w:rPr>
        <w:footnoteReference w:id="7"/>
      </w:r>
      <w:r>
        <w:rPr>
          <w:color w:val="000000" w:themeColor="text1"/>
          <w:sz w:val="22"/>
          <w:szCs w:val="22"/>
        </w:rPr>
        <w:t xml:space="preserve"> </w:t>
      </w:r>
    </w:p>
    <w:p w14:paraId="6D9FF34F" w14:textId="77777777" w:rsidR="00BB7634" w:rsidRDefault="00BB7634" w:rsidP="00BB7634">
      <w:pPr>
        <w:ind w:left="1276"/>
        <w:jc w:val="both"/>
        <w:rPr>
          <w:bCs/>
          <w:color w:val="000000" w:themeColor="text1"/>
          <w:sz w:val="22"/>
          <w:szCs w:val="22"/>
        </w:rPr>
      </w:pPr>
      <w:r>
        <w:rPr>
          <w:color w:val="000000"/>
          <w:sz w:val="22"/>
          <w:szCs w:val="22"/>
        </w:rPr>
        <w:t>Programın eğitim planı program öğretim üyeleri tarafından yıllık ders değerlendirme anketleri ve öğrenci geri bildirimi doğrultusunda gözden geçirilir. Ön görülen müfredat değişikliği Bölüm Kuruluna iletilir. Bölüm onayından sonra okul yönetim kurul kararı ile değişiklik değerlendirilir. Ardından güncel karar Rektörlük bünyesine sunulur. Bu durum eğitim planının süreli gelişiminde program, meslek yüksekokulu ve üniversite iş birliğini ortaya koyar. Öğrencilerin teorik bilgilerine ilişkin yapılan sınavlar ve pratik beceri eğitimleri, sağlık sektörüyle yapılan iş birliklerinin geri bildirimleri, öğrenci staj/işletmede mesleki eğitim dosyalarıyla oluşan veriler eğitim planının etkin bir şekilde uygulanmasını ve sürekli olarak gelişmesini güvence altına alır</w:t>
      </w:r>
    </w:p>
    <w:p w14:paraId="2C460447" w14:textId="77777777" w:rsidR="00BB7634" w:rsidRDefault="00BB7634" w:rsidP="00BB7634">
      <w:pPr>
        <w:ind w:left="1276"/>
        <w:jc w:val="both"/>
        <w:rPr>
          <w:bCs/>
          <w:color w:val="000000" w:themeColor="text1"/>
          <w:sz w:val="22"/>
          <w:szCs w:val="22"/>
        </w:rPr>
      </w:pPr>
    </w:p>
    <w:p w14:paraId="151EE4E6" w14:textId="77777777" w:rsidR="00BB7634" w:rsidRDefault="00BB7634" w:rsidP="00BB7634">
      <w:pPr>
        <w:ind w:left="1276"/>
        <w:jc w:val="both"/>
        <w:rPr>
          <w:bCs/>
          <w:color w:val="000000" w:themeColor="text1"/>
          <w:sz w:val="22"/>
          <w:szCs w:val="22"/>
        </w:rPr>
      </w:pPr>
    </w:p>
    <w:p w14:paraId="5D3FFB82" w14:textId="77777777" w:rsidR="00BB7634" w:rsidRDefault="00BB7634" w:rsidP="00BB7634">
      <w:pPr>
        <w:ind w:left="1276"/>
        <w:jc w:val="both"/>
        <w:rPr>
          <w:bCs/>
          <w:color w:val="000000" w:themeColor="text1"/>
          <w:sz w:val="22"/>
          <w:szCs w:val="22"/>
        </w:rPr>
      </w:pPr>
    </w:p>
    <w:p w14:paraId="7AA08DA7" w14:textId="77777777" w:rsidR="00BB7634" w:rsidRDefault="00BB7634" w:rsidP="00BB7634">
      <w:pPr>
        <w:ind w:left="1276"/>
        <w:jc w:val="both"/>
        <w:rPr>
          <w:bCs/>
          <w:color w:val="000000" w:themeColor="text1"/>
          <w:sz w:val="22"/>
          <w:szCs w:val="22"/>
        </w:rPr>
      </w:pPr>
    </w:p>
    <w:p w14:paraId="7C67414A" w14:textId="77777777" w:rsidR="00BB7634" w:rsidRDefault="00BB7634" w:rsidP="00BB7634">
      <w:pPr>
        <w:ind w:left="1276"/>
        <w:jc w:val="both"/>
        <w:rPr>
          <w:bCs/>
          <w:color w:val="000000" w:themeColor="text1"/>
          <w:sz w:val="22"/>
          <w:szCs w:val="22"/>
        </w:rPr>
      </w:pPr>
    </w:p>
    <w:p w14:paraId="2040BD61" w14:textId="77777777" w:rsidR="00BB7634" w:rsidRDefault="00BB7634" w:rsidP="00BB7634">
      <w:pPr>
        <w:pStyle w:val="Tablo"/>
        <w:spacing w:before="120"/>
        <w:rPr>
          <w:color w:val="000000" w:themeColor="text1"/>
        </w:rPr>
      </w:pPr>
      <w:bookmarkStart w:id="24" w:name="_heading=h.23ckvvd"/>
      <w:bookmarkStart w:id="25" w:name="_heading=h.ihv636"/>
      <w:bookmarkEnd w:id="24"/>
      <w:bookmarkEnd w:id="25"/>
      <w:r>
        <w:rPr>
          <w:color w:val="000000" w:themeColor="text1"/>
        </w:rPr>
        <w:t>Tablo 5.1. Eğitim Planı</w:t>
      </w:r>
    </w:p>
    <w:p w14:paraId="6EADF1B3" w14:textId="77777777" w:rsidR="00BB7634" w:rsidRDefault="00BB7634" w:rsidP="00BB7634">
      <w:pPr>
        <w:spacing w:after="120"/>
        <w:ind w:firstLine="360"/>
        <w:jc w:val="center"/>
        <w:rPr>
          <w:color w:val="000000" w:themeColor="text1"/>
          <w:sz w:val="22"/>
          <w:szCs w:val="22"/>
        </w:rPr>
      </w:pPr>
      <w:bookmarkStart w:id="26" w:name="_heading=h.32hioqz"/>
      <w:bookmarkEnd w:id="26"/>
      <w:r>
        <w:rPr>
          <w:color w:val="000000" w:themeColor="text1"/>
          <w:sz w:val="22"/>
          <w:szCs w:val="22"/>
        </w:rPr>
        <w:t>Çocuk Gelişimi Programı</w:t>
      </w:r>
    </w:p>
    <w:tbl>
      <w:tblPr>
        <w:tblStyle w:val="5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820"/>
        <w:gridCol w:w="1566"/>
        <w:gridCol w:w="1468"/>
        <w:gridCol w:w="1113"/>
        <w:gridCol w:w="1553"/>
        <w:gridCol w:w="734"/>
      </w:tblGrid>
      <w:tr w:rsidR="00BB7634" w14:paraId="68F08052" w14:textId="77777777" w:rsidTr="00BB7634">
        <w:trPr>
          <w:jc w:val="center"/>
        </w:trPr>
        <w:tc>
          <w:tcPr>
            <w:tcW w:w="998" w:type="pct"/>
            <w:vMerge w:val="restart"/>
            <w:tcBorders>
              <w:top w:val="single" w:sz="4" w:space="0" w:color="auto"/>
              <w:left w:val="single" w:sz="4" w:space="0" w:color="auto"/>
              <w:bottom w:val="single" w:sz="4" w:space="0" w:color="auto"/>
              <w:right w:val="single" w:sz="4" w:space="0" w:color="auto"/>
            </w:tcBorders>
            <w:vAlign w:val="center"/>
            <w:hideMark/>
          </w:tcPr>
          <w:p w14:paraId="221E5A76" w14:textId="77777777" w:rsidR="00BB7634" w:rsidRDefault="00BB7634">
            <w:pPr>
              <w:rPr>
                <w:color w:val="000000" w:themeColor="text1"/>
                <w:sz w:val="22"/>
                <w:szCs w:val="22"/>
              </w:rPr>
            </w:pPr>
            <w:r>
              <w:rPr>
                <w:color w:val="000000" w:themeColor="text1"/>
                <w:sz w:val="22"/>
                <w:szCs w:val="22"/>
              </w:rPr>
              <w:t>Ders Adı</w:t>
            </w:r>
          </w:p>
        </w:tc>
        <w:tc>
          <w:tcPr>
            <w:tcW w:w="452" w:type="pct"/>
            <w:vMerge w:val="restart"/>
            <w:tcBorders>
              <w:top w:val="single" w:sz="4" w:space="0" w:color="auto"/>
              <w:left w:val="single" w:sz="4" w:space="0" w:color="auto"/>
              <w:bottom w:val="single" w:sz="4" w:space="0" w:color="auto"/>
              <w:right w:val="single" w:sz="4" w:space="0" w:color="auto"/>
            </w:tcBorders>
            <w:vAlign w:val="center"/>
            <w:hideMark/>
          </w:tcPr>
          <w:p w14:paraId="01813338" w14:textId="77777777" w:rsidR="00BB7634" w:rsidRDefault="00BB7634">
            <w:pPr>
              <w:rPr>
                <w:color w:val="000000" w:themeColor="text1"/>
                <w:sz w:val="22"/>
                <w:szCs w:val="22"/>
              </w:rPr>
            </w:pPr>
            <w:r>
              <w:rPr>
                <w:color w:val="000000" w:themeColor="text1"/>
                <w:sz w:val="22"/>
                <w:szCs w:val="22"/>
              </w:rPr>
              <w:t>Öğretim Dili</w:t>
            </w:r>
          </w:p>
        </w:tc>
        <w:tc>
          <w:tcPr>
            <w:tcW w:w="864" w:type="pct"/>
            <w:vMerge w:val="restart"/>
            <w:tcBorders>
              <w:top w:val="single" w:sz="4" w:space="0" w:color="auto"/>
              <w:left w:val="single" w:sz="4" w:space="0" w:color="auto"/>
              <w:bottom w:val="single" w:sz="4" w:space="0" w:color="auto"/>
              <w:right w:val="single" w:sz="4" w:space="0" w:color="auto"/>
            </w:tcBorders>
            <w:vAlign w:val="center"/>
            <w:hideMark/>
          </w:tcPr>
          <w:p w14:paraId="5496905B" w14:textId="77777777" w:rsidR="00BB7634" w:rsidRDefault="00BB7634">
            <w:pPr>
              <w:rPr>
                <w:color w:val="000000" w:themeColor="text1"/>
                <w:sz w:val="22"/>
                <w:szCs w:val="22"/>
              </w:rPr>
            </w:pPr>
            <w:r>
              <w:rPr>
                <w:color w:val="000000" w:themeColor="text1"/>
                <w:sz w:val="22"/>
                <w:szCs w:val="22"/>
              </w:rPr>
              <w:t>Zorunlu/Seçmeli</w:t>
            </w:r>
          </w:p>
        </w:tc>
        <w:tc>
          <w:tcPr>
            <w:tcW w:w="2686" w:type="pct"/>
            <w:gridSpan w:val="4"/>
            <w:tcBorders>
              <w:top w:val="single" w:sz="4" w:space="0" w:color="auto"/>
              <w:left w:val="single" w:sz="4" w:space="0" w:color="auto"/>
              <w:bottom w:val="single" w:sz="4" w:space="0" w:color="auto"/>
              <w:right w:val="single" w:sz="4" w:space="0" w:color="auto"/>
            </w:tcBorders>
            <w:vAlign w:val="center"/>
            <w:hideMark/>
          </w:tcPr>
          <w:p w14:paraId="2F2CE8EC" w14:textId="77777777" w:rsidR="00BB7634" w:rsidRDefault="00BB7634">
            <w:pPr>
              <w:rPr>
                <w:color w:val="000000" w:themeColor="text1"/>
                <w:sz w:val="22"/>
                <w:szCs w:val="22"/>
              </w:rPr>
            </w:pPr>
            <w:r>
              <w:rPr>
                <w:color w:val="000000" w:themeColor="text1"/>
                <w:sz w:val="22"/>
                <w:szCs w:val="22"/>
              </w:rPr>
              <w:t>Kategori (AKTS Kredisi)</w:t>
            </w:r>
          </w:p>
        </w:tc>
      </w:tr>
      <w:tr w:rsidR="00BB7634" w14:paraId="42AFA4E8" w14:textId="77777777" w:rsidTr="00BB76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7BAC7" w14:textId="77777777" w:rsidR="00BB7634" w:rsidRDefault="00BB7634">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56133" w14:textId="77777777" w:rsidR="00BB7634" w:rsidRDefault="00BB7634">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EB392" w14:textId="77777777" w:rsidR="00BB7634" w:rsidRDefault="00BB7634">
            <w:pPr>
              <w:rPr>
                <w:color w:val="000000" w:themeColor="text1"/>
                <w:sz w:val="22"/>
                <w:szCs w:val="22"/>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562BE445" w14:textId="77777777" w:rsidR="00BB7634" w:rsidRDefault="00BB7634">
            <w:pPr>
              <w:rPr>
                <w:color w:val="000000" w:themeColor="text1"/>
                <w:sz w:val="22"/>
                <w:szCs w:val="22"/>
              </w:rPr>
            </w:pPr>
            <w:r>
              <w:rPr>
                <w:color w:val="000000" w:themeColor="text1"/>
                <w:sz w:val="22"/>
                <w:szCs w:val="22"/>
              </w:rPr>
              <w:t>Programa/alana özgü mesleki dersler</w:t>
            </w:r>
          </w:p>
        </w:tc>
        <w:tc>
          <w:tcPr>
            <w:tcW w:w="614" w:type="pct"/>
            <w:tcBorders>
              <w:top w:val="single" w:sz="4" w:space="0" w:color="auto"/>
              <w:left w:val="single" w:sz="4" w:space="0" w:color="auto"/>
              <w:bottom w:val="single" w:sz="4" w:space="0" w:color="auto"/>
              <w:right w:val="single" w:sz="4" w:space="0" w:color="auto"/>
            </w:tcBorders>
            <w:vAlign w:val="center"/>
            <w:hideMark/>
          </w:tcPr>
          <w:p w14:paraId="6CE10B32" w14:textId="77777777" w:rsidR="00BB7634" w:rsidRDefault="00BB7634">
            <w:pPr>
              <w:rPr>
                <w:color w:val="000000" w:themeColor="text1"/>
                <w:sz w:val="22"/>
                <w:szCs w:val="22"/>
              </w:rPr>
            </w:pPr>
            <w:r>
              <w:rPr>
                <w:color w:val="000000" w:themeColor="text1"/>
                <w:sz w:val="22"/>
                <w:szCs w:val="22"/>
              </w:rPr>
              <w:t>Dış paydaş önerilerinin dikkate alındığı dersler</w:t>
            </w:r>
          </w:p>
        </w:tc>
        <w:tc>
          <w:tcPr>
            <w:tcW w:w="857" w:type="pct"/>
            <w:tcBorders>
              <w:top w:val="single" w:sz="4" w:space="0" w:color="auto"/>
              <w:left w:val="single" w:sz="4" w:space="0" w:color="auto"/>
              <w:bottom w:val="single" w:sz="4" w:space="0" w:color="auto"/>
              <w:right w:val="single" w:sz="4" w:space="0" w:color="auto"/>
            </w:tcBorders>
            <w:vAlign w:val="center"/>
            <w:hideMark/>
          </w:tcPr>
          <w:p w14:paraId="10777F18" w14:textId="77777777" w:rsidR="00BB7634" w:rsidRDefault="00BB7634">
            <w:pPr>
              <w:rPr>
                <w:color w:val="000000" w:themeColor="text1"/>
                <w:sz w:val="22"/>
                <w:szCs w:val="22"/>
              </w:rPr>
            </w:pPr>
            <w:r>
              <w:rPr>
                <w:color w:val="000000" w:themeColor="text1"/>
                <w:sz w:val="22"/>
                <w:szCs w:val="22"/>
              </w:rPr>
              <w:t>İşletmede Mesleki Eğitim, Staj ve Uygulamalı Ders ve/veya güncel mesleki program/yazılım içeren ders/dersler</w:t>
            </w:r>
          </w:p>
        </w:tc>
        <w:tc>
          <w:tcPr>
            <w:tcW w:w="405" w:type="pct"/>
            <w:tcBorders>
              <w:top w:val="single" w:sz="4" w:space="0" w:color="auto"/>
              <w:left w:val="single" w:sz="4" w:space="0" w:color="auto"/>
              <w:bottom w:val="single" w:sz="4" w:space="0" w:color="auto"/>
              <w:right w:val="single" w:sz="4" w:space="0" w:color="auto"/>
            </w:tcBorders>
            <w:vAlign w:val="center"/>
            <w:hideMark/>
          </w:tcPr>
          <w:p w14:paraId="53536DFF" w14:textId="77777777" w:rsidR="00BB7634" w:rsidRDefault="00BB7634">
            <w:pPr>
              <w:rPr>
                <w:color w:val="000000" w:themeColor="text1"/>
                <w:sz w:val="22"/>
                <w:szCs w:val="22"/>
              </w:rPr>
            </w:pPr>
            <w:r>
              <w:rPr>
                <w:color w:val="000000" w:themeColor="text1"/>
                <w:sz w:val="22"/>
                <w:szCs w:val="22"/>
              </w:rPr>
              <w:t>Diğer Dersler</w:t>
            </w:r>
          </w:p>
        </w:tc>
      </w:tr>
      <w:tr w:rsidR="00BB7634" w14:paraId="6F1E7454" w14:textId="77777777" w:rsidTr="00BB763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675626E1" w14:textId="77777777" w:rsidR="00BB7634" w:rsidRDefault="00BB7634">
            <w:pPr>
              <w:rPr>
                <w:b/>
                <w:bCs/>
                <w:color w:val="000000" w:themeColor="text1"/>
                <w:sz w:val="22"/>
                <w:szCs w:val="22"/>
              </w:rPr>
            </w:pPr>
            <w:r>
              <w:rPr>
                <w:b/>
                <w:bCs/>
                <w:color w:val="000000" w:themeColor="text1"/>
                <w:sz w:val="22"/>
                <w:szCs w:val="22"/>
              </w:rPr>
              <w:t>1. Yarıyıl</w:t>
            </w:r>
          </w:p>
        </w:tc>
      </w:tr>
      <w:tr w:rsidR="00BB7634" w14:paraId="373D6991"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7E61BE9C" w14:textId="77777777" w:rsidR="00BB7634" w:rsidRDefault="00BB7634">
            <w:pPr>
              <w:rPr>
                <w:color w:val="000000" w:themeColor="text1"/>
                <w:sz w:val="22"/>
                <w:szCs w:val="22"/>
              </w:rPr>
            </w:pPr>
            <w:r>
              <w:rPr>
                <w:color w:val="000000"/>
                <w:sz w:val="20"/>
                <w:szCs w:val="20"/>
              </w:rPr>
              <w:t>CGL 101 PSİKOLOJİYE GİRİŞ</w:t>
            </w:r>
          </w:p>
        </w:tc>
        <w:tc>
          <w:tcPr>
            <w:tcW w:w="452" w:type="pct"/>
            <w:tcBorders>
              <w:top w:val="single" w:sz="4" w:space="0" w:color="auto"/>
              <w:left w:val="single" w:sz="4" w:space="0" w:color="auto"/>
              <w:bottom w:val="single" w:sz="4" w:space="0" w:color="auto"/>
              <w:right w:val="single" w:sz="4" w:space="0" w:color="auto"/>
            </w:tcBorders>
            <w:vAlign w:val="center"/>
            <w:hideMark/>
          </w:tcPr>
          <w:p w14:paraId="06DA6FDF"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0502619B"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47673580"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5D7C4032"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02B7B00F"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BE9E685" w14:textId="77777777" w:rsidR="00BB7634" w:rsidRDefault="00BB7634">
            <w:pPr>
              <w:jc w:val="center"/>
              <w:rPr>
                <w:color w:val="000000" w:themeColor="text1"/>
                <w:sz w:val="22"/>
                <w:szCs w:val="22"/>
              </w:rPr>
            </w:pPr>
          </w:p>
        </w:tc>
      </w:tr>
      <w:tr w:rsidR="00BB7634" w14:paraId="6203707B"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A07A3B6" w14:textId="77777777" w:rsidR="00BB7634" w:rsidRDefault="00BB7634">
            <w:pPr>
              <w:rPr>
                <w:color w:val="000000" w:themeColor="text1"/>
                <w:sz w:val="22"/>
                <w:szCs w:val="22"/>
              </w:rPr>
            </w:pPr>
            <w:r>
              <w:rPr>
                <w:color w:val="000000"/>
                <w:sz w:val="20"/>
                <w:szCs w:val="20"/>
              </w:rPr>
              <w:lastRenderedPageBreak/>
              <w:t>CGL 107 İLKYARDIM</w:t>
            </w:r>
          </w:p>
        </w:tc>
        <w:tc>
          <w:tcPr>
            <w:tcW w:w="452" w:type="pct"/>
            <w:tcBorders>
              <w:top w:val="single" w:sz="4" w:space="0" w:color="auto"/>
              <w:left w:val="single" w:sz="4" w:space="0" w:color="auto"/>
              <w:bottom w:val="single" w:sz="4" w:space="0" w:color="auto"/>
              <w:right w:val="single" w:sz="4" w:space="0" w:color="auto"/>
            </w:tcBorders>
            <w:hideMark/>
          </w:tcPr>
          <w:p w14:paraId="22205443"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4D4D4B55"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294FD02D"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75F20F15"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6239966F"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64CF943" w14:textId="77777777" w:rsidR="00BB7634" w:rsidRDefault="00BB7634">
            <w:pPr>
              <w:jc w:val="center"/>
              <w:rPr>
                <w:color w:val="000000" w:themeColor="text1"/>
                <w:sz w:val="22"/>
                <w:szCs w:val="22"/>
              </w:rPr>
            </w:pPr>
          </w:p>
        </w:tc>
      </w:tr>
      <w:tr w:rsidR="00BB7634" w14:paraId="113DD58F"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8FF032A" w14:textId="77777777" w:rsidR="00BB7634" w:rsidRDefault="00BB7634">
            <w:pPr>
              <w:rPr>
                <w:color w:val="000000" w:themeColor="text1"/>
                <w:sz w:val="22"/>
                <w:szCs w:val="22"/>
              </w:rPr>
            </w:pPr>
            <w:r>
              <w:rPr>
                <w:color w:val="000000"/>
                <w:sz w:val="20"/>
                <w:szCs w:val="20"/>
              </w:rPr>
              <w:t>CGL 111 OKUL ÖNCESİ ÇOCUK GELİŞİMİ 1</w:t>
            </w:r>
          </w:p>
        </w:tc>
        <w:tc>
          <w:tcPr>
            <w:tcW w:w="452" w:type="pct"/>
            <w:tcBorders>
              <w:top w:val="single" w:sz="4" w:space="0" w:color="auto"/>
              <w:left w:val="single" w:sz="4" w:space="0" w:color="auto"/>
              <w:bottom w:val="single" w:sz="4" w:space="0" w:color="auto"/>
              <w:right w:val="single" w:sz="4" w:space="0" w:color="auto"/>
            </w:tcBorders>
            <w:hideMark/>
          </w:tcPr>
          <w:p w14:paraId="2A292BFD"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08895890"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1817430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4F72947E"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79B78DC5"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11C6C344" w14:textId="77777777" w:rsidR="00BB7634" w:rsidRDefault="00BB7634">
            <w:pPr>
              <w:jc w:val="center"/>
              <w:rPr>
                <w:color w:val="000000" w:themeColor="text1"/>
                <w:sz w:val="22"/>
                <w:szCs w:val="22"/>
              </w:rPr>
            </w:pPr>
          </w:p>
        </w:tc>
      </w:tr>
      <w:tr w:rsidR="00BB7634" w14:paraId="5D1318F8"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0C3677DD" w14:textId="77777777" w:rsidR="00BB7634" w:rsidRDefault="00BB7634">
            <w:pPr>
              <w:rPr>
                <w:color w:val="000000" w:themeColor="text1"/>
                <w:sz w:val="22"/>
                <w:szCs w:val="22"/>
              </w:rPr>
            </w:pPr>
            <w:r>
              <w:rPr>
                <w:color w:val="000000"/>
                <w:sz w:val="20"/>
                <w:szCs w:val="20"/>
              </w:rPr>
              <w:t>CGL 113 OKUL ÖNCESİ DÖNEMDE ARAÇ GEREÇ GELİŞTİRME, ÖĞRETİM TEKNİKLERİ</w:t>
            </w:r>
          </w:p>
        </w:tc>
        <w:tc>
          <w:tcPr>
            <w:tcW w:w="452" w:type="pct"/>
            <w:tcBorders>
              <w:top w:val="single" w:sz="4" w:space="0" w:color="auto"/>
              <w:left w:val="single" w:sz="4" w:space="0" w:color="auto"/>
              <w:bottom w:val="single" w:sz="4" w:space="0" w:color="auto"/>
              <w:right w:val="single" w:sz="4" w:space="0" w:color="auto"/>
            </w:tcBorders>
            <w:hideMark/>
          </w:tcPr>
          <w:p w14:paraId="20A11382"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5E761ADF"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73F1C32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CD805A9"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265DE642"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7B573EDA" w14:textId="77777777" w:rsidR="00BB7634" w:rsidRDefault="00BB7634">
            <w:pPr>
              <w:jc w:val="center"/>
              <w:rPr>
                <w:color w:val="000000" w:themeColor="text1"/>
                <w:sz w:val="22"/>
                <w:szCs w:val="22"/>
              </w:rPr>
            </w:pPr>
          </w:p>
        </w:tc>
      </w:tr>
      <w:tr w:rsidR="00BB7634" w14:paraId="6CA2BF4C"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0B1D1F6" w14:textId="77777777" w:rsidR="00BB7634" w:rsidRDefault="00BB7634">
            <w:pPr>
              <w:rPr>
                <w:color w:val="000000" w:themeColor="text1"/>
                <w:sz w:val="22"/>
                <w:szCs w:val="22"/>
              </w:rPr>
            </w:pPr>
            <w:r>
              <w:rPr>
                <w:color w:val="000000"/>
                <w:sz w:val="20"/>
                <w:szCs w:val="20"/>
              </w:rPr>
              <w:t>OFD 102 OKULDENEYİMİ 1</w:t>
            </w:r>
          </w:p>
        </w:tc>
        <w:tc>
          <w:tcPr>
            <w:tcW w:w="452" w:type="pct"/>
            <w:tcBorders>
              <w:top w:val="single" w:sz="4" w:space="0" w:color="auto"/>
              <w:left w:val="single" w:sz="4" w:space="0" w:color="auto"/>
              <w:bottom w:val="single" w:sz="4" w:space="0" w:color="auto"/>
              <w:right w:val="single" w:sz="4" w:space="0" w:color="auto"/>
            </w:tcBorders>
            <w:hideMark/>
          </w:tcPr>
          <w:p w14:paraId="00D0AB7A"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604F2A61"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5819BAE2"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6E2347C4"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5A8517F9"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3EF58958" w14:textId="77777777" w:rsidR="00BB7634" w:rsidRDefault="00BB7634">
            <w:pPr>
              <w:jc w:val="center"/>
              <w:rPr>
                <w:color w:val="000000" w:themeColor="text1"/>
                <w:sz w:val="22"/>
                <w:szCs w:val="22"/>
              </w:rPr>
            </w:pPr>
          </w:p>
        </w:tc>
      </w:tr>
      <w:tr w:rsidR="00BB7634" w14:paraId="181D83C7"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A91A7A4" w14:textId="77777777" w:rsidR="00BB7634" w:rsidRDefault="00BB7634">
            <w:pPr>
              <w:rPr>
                <w:color w:val="000000" w:themeColor="text1"/>
                <w:sz w:val="22"/>
                <w:szCs w:val="22"/>
              </w:rPr>
            </w:pPr>
            <w:r>
              <w:rPr>
                <w:color w:val="000000"/>
                <w:sz w:val="20"/>
                <w:szCs w:val="20"/>
              </w:rPr>
              <w:t>TGT 116 İŞ SAĞLIĞI VE İŞ GÜVENLİĞİ</w:t>
            </w:r>
          </w:p>
        </w:tc>
        <w:tc>
          <w:tcPr>
            <w:tcW w:w="452" w:type="pct"/>
            <w:tcBorders>
              <w:top w:val="single" w:sz="4" w:space="0" w:color="auto"/>
              <w:left w:val="single" w:sz="4" w:space="0" w:color="auto"/>
              <w:bottom w:val="single" w:sz="4" w:space="0" w:color="auto"/>
              <w:right w:val="single" w:sz="4" w:space="0" w:color="auto"/>
            </w:tcBorders>
            <w:hideMark/>
          </w:tcPr>
          <w:p w14:paraId="00D9211D"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24D8038B"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0E0CB335"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1843B0B7"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77DF1E0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458EF36D" w14:textId="77777777" w:rsidR="00BB7634" w:rsidRDefault="00BB7634">
            <w:pPr>
              <w:jc w:val="center"/>
              <w:rPr>
                <w:color w:val="000000" w:themeColor="text1"/>
                <w:sz w:val="22"/>
                <w:szCs w:val="22"/>
              </w:rPr>
            </w:pPr>
          </w:p>
        </w:tc>
      </w:tr>
      <w:tr w:rsidR="00BB7634" w14:paraId="2554D914"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F552157" w14:textId="77777777" w:rsidR="00BB7634" w:rsidRDefault="00BB7634">
            <w:pPr>
              <w:rPr>
                <w:color w:val="000000" w:themeColor="text1"/>
                <w:sz w:val="22"/>
                <w:szCs w:val="22"/>
              </w:rPr>
            </w:pPr>
            <w:r>
              <w:rPr>
                <w:color w:val="000000"/>
                <w:sz w:val="20"/>
                <w:szCs w:val="20"/>
              </w:rPr>
              <w:t xml:space="preserve">ATI 101 ATATÜRK İLKELERİ VE İNKILAP </w:t>
            </w:r>
            <w:proofErr w:type="gramStart"/>
            <w:r>
              <w:rPr>
                <w:color w:val="000000"/>
                <w:sz w:val="20"/>
                <w:szCs w:val="20"/>
              </w:rPr>
              <w:t>TARİHİ -</w:t>
            </w:r>
            <w:proofErr w:type="gramEnd"/>
            <w:r>
              <w:rPr>
                <w:color w:val="000000"/>
                <w:sz w:val="20"/>
                <w:szCs w:val="20"/>
              </w:rPr>
              <w:t xml:space="preserve"> I</w:t>
            </w:r>
          </w:p>
        </w:tc>
        <w:tc>
          <w:tcPr>
            <w:tcW w:w="452" w:type="pct"/>
            <w:tcBorders>
              <w:top w:val="single" w:sz="4" w:space="0" w:color="auto"/>
              <w:left w:val="single" w:sz="4" w:space="0" w:color="auto"/>
              <w:bottom w:val="single" w:sz="4" w:space="0" w:color="auto"/>
              <w:right w:val="single" w:sz="4" w:space="0" w:color="auto"/>
            </w:tcBorders>
            <w:hideMark/>
          </w:tcPr>
          <w:p w14:paraId="3FECDB5A"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7CA7CFE0"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4CDECFD1"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1AD7601E"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538F148C"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33141ACC" w14:textId="77777777" w:rsidR="00BB7634" w:rsidRDefault="00BB7634">
            <w:pPr>
              <w:jc w:val="center"/>
              <w:rPr>
                <w:color w:val="000000" w:themeColor="text1"/>
                <w:sz w:val="22"/>
                <w:szCs w:val="22"/>
              </w:rPr>
            </w:pPr>
          </w:p>
        </w:tc>
      </w:tr>
      <w:tr w:rsidR="00BB7634" w14:paraId="6A940976"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318AD5B" w14:textId="77777777" w:rsidR="00BB7634" w:rsidRDefault="00BB7634">
            <w:pPr>
              <w:rPr>
                <w:color w:val="000000" w:themeColor="text1"/>
                <w:sz w:val="22"/>
                <w:szCs w:val="22"/>
              </w:rPr>
            </w:pPr>
            <w:r>
              <w:rPr>
                <w:color w:val="000000"/>
                <w:sz w:val="20"/>
                <w:szCs w:val="20"/>
              </w:rPr>
              <w:t xml:space="preserve">ING 125 </w:t>
            </w:r>
            <w:proofErr w:type="gramStart"/>
            <w:r>
              <w:rPr>
                <w:color w:val="000000"/>
                <w:sz w:val="20"/>
                <w:szCs w:val="20"/>
              </w:rPr>
              <w:t>İNGİLİZCE -</w:t>
            </w:r>
            <w:proofErr w:type="gramEnd"/>
            <w:r>
              <w:rPr>
                <w:color w:val="000000"/>
                <w:sz w:val="20"/>
                <w:szCs w:val="20"/>
              </w:rPr>
              <w:t xml:space="preserve"> I</w:t>
            </w:r>
          </w:p>
        </w:tc>
        <w:tc>
          <w:tcPr>
            <w:tcW w:w="452" w:type="pct"/>
            <w:tcBorders>
              <w:top w:val="single" w:sz="4" w:space="0" w:color="auto"/>
              <w:left w:val="single" w:sz="4" w:space="0" w:color="auto"/>
              <w:bottom w:val="single" w:sz="4" w:space="0" w:color="auto"/>
              <w:right w:val="single" w:sz="4" w:space="0" w:color="auto"/>
            </w:tcBorders>
            <w:hideMark/>
          </w:tcPr>
          <w:p w14:paraId="24BF54C7"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5B240C2A"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10F3981A"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6C1EE60C"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786C5AEF"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FE97756" w14:textId="77777777" w:rsidR="00BB7634" w:rsidRDefault="00BB7634">
            <w:pPr>
              <w:jc w:val="center"/>
              <w:rPr>
                <w:color w:val="000000" w:themeColor="text1"/>
                <w:sz w:val="22"/>
                <w:szCs w:val="22"/>
              </w:rPr>
            </w:pPr>
          </w:p>
        </w:tc>
      </w:tr>
      <w:tr w:rsidR="00BB7634" w14:paraId="77F86FA6"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C3BF15F" w14:textId="77777777" w:rsidR="00BB7634" w:rsidRDefault="00BB7634">
            <w:pPr>
              <w:rPr>
                <w:color w:val="000000" w:themeColor="text1"/>
                <w:sz w:val="22"/>
                <w:szCs w:val="22"/>
              </w:rPr>
            </w:pPr>
            <w:r>
              <w:rPr>
                <w:color w:val="000000"/>
                <w:sz w:val="20"/>
                <w:szCs w:val="20"/>
              </w:rPr>
              <w:t xml:space="preserve">TKD 101 TÜRK </w:t>
            </w:r>
            <w:proofErr w:type="gramStart"/>
            <w:r>
              <w:rPr>
                <w:color w:val="000000"/>
                <w:sz w:val="20"/>
                <w:szCs w:val="20"/>
              </w:rPr>
              <w:t>DİLİ -</w:t>
            </w:r>
            <w:proofErr w:type="gramEnd"/>
            <w:r>
              <w:rPr>
                <w:color w:val="000000"/>
                <w:sz w:val="20"/>
                <w:szCs w:val="20"/>
              </w:rPr>
              <w:t xml:space="preserve"> I</w:t>
            </w:r>
          </w:p>
        </w:tc>
        <w:tc>
          <w:tcPr>
            <w:tcW w:w="452" w:type="pct"/>
            <w:tcBorders>
              <w:top w:val="single" w:sz="4" w:space="0" w:color="auto"/>
              <w:left w:val="single" w:sz="4" w:space="0" w:color="auto"/>
              <w:bottom w:val="single" w:sz="4" w:space="0" w:color="auto"/>
              <w:right w:val="single" w:sz="4" w:space="0" w:color="auto"/>
            </w:tcBorders>
            <w:hideMark/>
          </w:tcPr>
          <w:p w14:paraId="32A7ACDE"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659F94F1" w14:textId="77777777" w:rsidR="00BB7634" w:rsidRDefault="00BB7634">
            <w:pPr>
              <w:jc w:val="center"/>
              <w:rPr>
                <w:color w:val="000000" w:themeColor="text1"/>
                <w:sz w:val="22"/>
                <w:szCs w:val="22"/>
              </w:rPr>
            </w:pPr>
            <w:r>
              <w:rPr>
                <w:color w:val="000000"/>
                <w:sz w:val="20"/>
                <w:szCs w:val="20"/>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3621C8A7"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491B861C"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3FF4B90A"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2A6B7872" w14:textId="77777777" w:rsidR="00BB7634" w:rsidRDefault="00BB7634">
            <w:pPr>
              <w:jc w:val="center"/>
              <w:rPr>
                <w:color w:val="000000" w:themeColor="text1"/>
                <w:sz w:val="22"/>
                <w:szCs w:val="22"/>
              </w:rPr>
            </w:pPr>
          </w:p>
        </w:tc>
      </w:tr>
      <w:tr w:rsidR="00BB7634" w14:paraId="5BA0426E"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0E02307" w14:textId="77777777" w:rsidR="00BB7634" w:rsidRDefault="00BB7634">
            <w:pPr>
              <w:rPr>
                <w:color w:val="000000" w:themeColor="text1"/>
                <w:sz w:val="22"/>
                <w:szCs w:val="22"/>
              </w:rPr>
            </w:pPr>
            <w:r>
              <w:rPr>
                <w:color w:val="000000"/>
                <w:sz w:val="20"/>
                <w:szCs w:val="20"/>
              </w:rPr>
              <w:t>Alan Seçmeli-1</w:t>
            </w:r>
          </w:p>
        </w:tc>
        <w:tc>
          <w:tcPr>
            <w:tcW w:w="452" w:type="pct"/>
            <w:tcBorders>
              <w:top w:val="single" w:sz="4" w:space="0" w:color="auto"/>
              <w:left w:val="single" w:sz="4" w:space="0" w:color="auto"/>
              <w:bottom w:val="single" w:sz="4" w:space="0" w:color="auto"/>
              <w:right w:val="single" w:sz="4" w:space="0" w:color="auto"/>
            </w:tcBorders>
            <w:hideMark/>
          </w:tcPr>
          <w:p w14:paraId="01AC706E"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4F61D7DE"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A34A6C"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4E6AFBDB"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794CECAD"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1720AD2D" w14:textId="77777777" w:rsidR="00BB7634" w:rsidRDefault="00BB7634">
            <w:pPr>
              <w:jc w:val="center"/>
              <w:rPr>
                <w:color w:val="000000" w:themeColor="text1"/>
                <w:sz w:val="22"/>
                <w:szCs w:val="22"/>
              </w:rPr>
            </w:pPr>
          </w:p>
        </w:tc>
      </w:tr>
      <w:tr w:rsidR="00BB7634" w14:paraId="37FEA1F8"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2E2160CF" w14:textId="77777777" w:rsidR="00BB7634" w:rsidRDefault="00BB7634">
            <w:pPr>
              <w:rPr>
                <w:color w:val="000000" w:themeColor="text1"/>
                <w:sz w:val="22"/>
                <w:szCs w:val="22"/>
              </w:rPr>
            </w:pPr>
            <w:r>
              <w:rPr>
                <w:color w:val="000000"/>
                <w:sz w:val="20"/>
                <w:szCs w:val="20"/>
              </w:rPr>
              <w:t>Alan Seçmeli-1</w:t>
            </w:r>
          </w:p>
        </w:tc>
        <w:tc>
          <w:tcPr>
            <w:tcW w:w="452" w:type="pct"/>
            <w:tcBorders>
              <w:top w:val="single" w:sz="4" w:space="0" w:color="auto"/>
              <w:left w:val="single" w:sz="4" w:space="0" w:color="auto"/>
              <w:bottom w:val="single" w:sz="4" w:space="0" w:color="auto"/>
              <w:right w:val="single" w:sz="4" w:space="0" w:color="auto"/>
            </w:tcBorders>
            <w:hideMark/>
          </w:tcPr>
          <w:p w14:paraId="518BBFC9"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79497302"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11CE10A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2960E8E6"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05D3956D"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21183038" w14:textId="77777777" w:rsidR="00BB7634" w:rsidRDefault="00BB7634">
            <w:pPr>
              <w:jc w:val="center"/>
              <w:rPr>
                <w:color w:val="000000" w:themeColor="text1"/>
                <w:sz w:val="22"/>
                <w:szCs w:val="22"/>
              </w:rPr>
            </w:pPr>
          </w:p>
        </w:tc>
      </w:tr>
      <w:tr w:rsidR="00BB7634" w14:paraId="4B025E2D" w14:textId="77777777" w:rsidTr="00BB7634">
        <w:trPr>
          <w:trHeight w:val="227"/>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E9887D4" w14:textId="77777777" w:rsidR="00BB7634" w:rsidRDefault="00BB7634">
            <w:pPr>
              <w:rPr>
                <w:color w:val="000000" w:themeColor="text1"/>
                <w:sz w:val="22"/>
                <w:szCs w:val="22"/>
              </w:rPr>
            </w:pPr>
            <w:r>
              <w:rPr>
                <w:color w:val="000000"/>
                <w:sz w:val="20"/>
                <w:szCs w:val="20"/>
              </w:rPr>
              <w:t>Alan Seçmeli-1</w:t>
            </w:r>
          </w:p>
        </w:tc>
        <w:tc>
          <w:tcPr>
            <w:tcW w:w="452" w:type="pct"/>
            <w:tcBorders>
              <w:top w:val="single" w:sz="4" w:space="0" w:color="auto"/>
              <w:left w:val="single" w:sz="4" w:space="0" w:color="auto"/>
              <w:bottom w:val="single" w:sz="4" w:space="0" w:color="auto"/>
              <w:right w:val="single" w:sz="4" w:space="0" w:color="auto"/>
            </w:tcBorders>
            <w:hideMark/>
          </w:tcPr>
          <w:p w14:paraId="7C9F9698"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11614978"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5C4C4AFF"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75E600A2" w14:textId="77777777" w:rsidR="00BB7634" w:rsidRDefault="00BB7634">
            <w:pPr>
              <w:widowControl w:val="0"/>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3B34B8D"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0662E12" w14:textId="77777777" w:rsidR="00BB7634" w:rsidRDefault="00BB7634">
            <w:pPr>
              <w:jc w:val="center"/>
              <w:rPr>
                <w:color w:val="000000" w:themeColor="text1"/>
                <w:sz w:val="22"/>
                <w:szCs w:val="22"/>
              </w:rPr>
            </w:pPr>
          </w:p>
        </w:tc>
      </w:tr>
      <w:tr w:rsidR="00BB7634" w14:paraId="2106BD79" w14:textId="77777777" w:rsidTr="00BB763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34E3C4EE" w14:textId="77777777" w:rsidR="00BB7634" w:rsidRDefault="00BB7634">
            <w:pPr>
              <w:jc w:val="center"/>
              <w:rPr>
                <w:b/>
                <w:bCs/>
                <w:color w:val="000000" w:themeColor="text1"/>
                <w:sz w:val="22"/>
                <w:szCs w:val="22"/>
              </w:rPr>
            </w:pPr>
            <w:r>
              <w:rPr>
                <w:b/>
                <w:bCs/>
                <w:color w:val="000000" w:themeColor="text1"/>
                <w:sz w:val="22"/>
                <w:szCs w:val="22"/>
              </w:rPr>
              <w:t>2. Yarıyıl</w:t>
            </w:r>
          </w:p>
        </w:tc>
      </w:tr>
      <w:tr w:rsidR="00BB7634" w14:paraId="5C356C45"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A9F8AB9" w14:textId="77777777" w:rsidR="00BB7634" w:rsidRDefault="00BB7634">
            <w:pPr>
              <w:rPr>
                <w:color w:val="000000" w:themeColor="text1"/>
                <w:sz w:val="22"/>
                <w:szCs w:val="22"/>
              </w:rPr>
            </w:pPr>
            <w:r>
              <w:rPr>
                <w:color w:val="000000"/>
                <w:sz w:val="20"/>
                <w:szCs w:val="20"/>
              </w:rPr>
              <w:t>CGL 104 İLETİŞİM BECERİLERİ</w:t>
            </w:r>
          </w:p>
        </w:tc>
        <w:tc>
          <w:tcPr>
            <w:tcW w:w="452" w:type="pct"/>
            <w:tcBorders>
              <w:top w:val="single" w:sz="4" w:space="0" w:color="auto"/>
              <w:left w:val="single" w:sz="4" w:space="0" w:color="auto"/>
              <w:bottom w:val="single" w:sz="4" w:space="0" w:color="auto"/>
              <w:right w:val="single" w:sz="4" w:space="0" w:color="auto"/>
            </w:tcBorders>
            <w:hideMark/>
          </w:tcPr>
          <w:p w14:paraId="7599A4C9"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22539B19"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7C71CD18"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34D608B5"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218CC5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C62FA9E" w14:textId="77777777" w:rsidR="00BB7634" w:rsidRDefault="00BB7634">
            <w:pPr>
              <w:jc w:val="center"/>
              <w:rPr>
                <w:color w:val="000000" w:themeColor="text1"/>
                <w:sz w:val="22"/>
                <w:szCs w:val="22"/>
              </w:rPr>
            </w:pPr>
          </w:p>
        </w:tc>
      </w:tr>
      <w:tr w:rsidR="00BB7634" w14:paraId="75D71687"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088769FD" w14:textId="77777777" w:rsidR="00BB7634" w:rsidRDefault="00BB7634">
            <w:pPr>
              <w:rPr>
                <w:color w:val="000000" w:themeColor="text1"/>
                <w:sz w:val="22"/>
                <w:szCs w:val="22"/>
              </w:rPr>
            </w:pPr>
            <w:r>
              <w:rPr>
                <w:color w:val="000000"/>
                <w:sz w:val="20"/>
                <w:szCs w:val="20"/>
              </w:rPr>
              <w:t>CGL 108 OKUL ÖNCESİ ÇOCUK GELİŞİMİ 2</w:t>
            </w:r>
          </w:p>
        </w:tc>
        <w:tc>
          <w:tcPr>
            <w:tcW w:w="452" w:type="pct"/>
            <w:tcBorders>
              <w:top w:val="single" w:sz="4" w:space="0" w:color="auto"/>
              <w:left w:val="single" w:sz="4" w:space="0" w:color="auto"/>
              <w:bottom w:val="single" w:sz="4" w:space="0" w:color="auto"/>
              <w:right w:val="single" w:sz="4" w:space="0" w:color="auto"/>
            </w:tcBorders>
            <w:hideMark/>
          </w:tcPr>
          <w:p w14:paraId="4DF9B6FF"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7FEE354A"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707F6439"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6234C0C9"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CD4D662"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2C312EA4" w14:textId="77777777" w:rsidR="00BB7634" w:rsidRDefault="00BB7634">
            <w:pPr>
              <w:jc w:val="center"/>
              <w:rPr>
                <w:color w:val="000000" w:themeColor="text1"/>
                <w:sz w:val="22"/>
                <w:szCs w:val="22"/>
              </w:rPr>
            </w:pPr>
          </w:p>
        </w:tc>
      </w:tr>
      <w:tr w:rsidR="00BB7634" w14:paraId="6D2C6DCC"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578827C9" w14:textId="77777777" w:rsidR="00BB7634" w:rsidRDefault="00BB7634">
            <w:pPr>
              <w:rPr>
                <w:color w:val="000000" w:themeColor="text1"/>
                <w:sz w:val="22"/>
                <w:szCs w:val="22"/>
              </w:rPr>
            </w:pPr>
            <w:r>
              <w:rPr>
                <w:color w:val="000000"/>
                <w:sz w:val="20"/>
                <w:szCs w:val="20"/>
              </w:rPr>
              <w:t>CGL 112 PSİKOLOJİK DANIŞMA VE REHBERLİK</w:t>
            </w:r>
          </w:p>
        </w:tc>
        <w:tc>
          <w:tcPr>
            <w:tcW w:w="452" w:type="pct"/>
            <w:tcBorders>
              <w:top w:val="single" w:sz="4" w:space="0" w:color="auto"/>
              <w:left w:val="single" w:sz="4" w:space="0" w:color="auto"/>
              <w:bottom w:val="single" w:sz="4" w:space="0" w:color="auto"/>
              <w:right w:val="single" w:sz="4" w:space="0" w:color="auto"/>
            </w:tcBorders>
            <w:hideMark/>
          </w:tcPr>
          <w:p w14:paraId="1D6B35D8"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34FD618E"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94665D"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327FF90"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008401DF"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3487138" w14:textId="77777777" w:rsidR="00BB7634" w:rsidRDefault="00BB7634">
            <w:pPr>
              <w:jc w:val="center"/>
              <w:rPr>
                <w:color w:val="000000" w:themeColor="text1"/>
                <w:sz w:val="22"/>
                <w:szCs w:val="22"/>
              </w:rPr>
            </w:pPr>
          </w:p>
        </w:tc>
      </w:tr>
      <w:tr w:rsidR="00BB7634" w14:paraId="19C684F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5C7D2B76" w14:textId="77777777" w:rsidR="00BB7634" w:rsidRDefault="00BB7634">
            <w:pPr>
              <w:rPr>
                <w:color w:val="000000" w:themeColor="text1"/>
                <w:sz w:val="22"/>
                <w:szCs w:val="22"/>
              </w:rPr>
            </w:pPr>
            <w:r>
              <w:rPr>
                <w:color w:val="000000"/>
                <w:sz w:val="20"/>
                <w:szCs w:val="20"/>
              </w:rPr>
              <w:t>CGL 118 OKUL ÖNCESİ MATEMATİK VE FEN EĞİTİMİ</w:t>
            </w:r>
          </w:p>
        </w:tc>
        <w:tc>
          <w:tcPr>
            <w:tcW w:w="452" w:type="pct"/>
            <w:tcBorders>
              <w:top w:val="single" w:sz="4" w:space="0" w:color="auto"/>
              <w:left w:val="single" w:sz="4" w:space="0" w:color="auto"/>
              <w:bottom w:val="single" w:sz="4" w:space="0" w:color="auto"/>
              <w:right w:val="single" w:sz="4" w:space="0" w:color="auto"/>
            </w:tcBorders>
            <w:hideMark/>
          </w:tcPr>
          <w:p w14:paraId="48F92D8D"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1A555257"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56449E75"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217FD9F4"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0D92B40"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65D0645" w14:textId="77777777" w:rsidR="00BB7634" w:rsidRDefault="00BB7634">
            <w:pPr>
              <w:jc w:val="center"/>
              <w:rPr>
                <w:color w:val="000000" w:themeColor="text1"/>
                <w:sz w:val="22"/>
                <w:szCs w:val="22"/>
              </w:rPr>
            </w:pPr>
          </w:p>
        </w:tc>
      </w:tr>
      <w:tr w:rsidR="00BB7634" w14:paraId="3B46788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6FE7FA41" w14:textId="77777777" w:rsidR="00BB7634" w:rsidRDefault="00BB7634">
            <w:pPr>
              <w:rPr>
                <w:color w:val="000000" w:themeColor="text1"/>
                <w:sz w:val="22"/>
                <w:szCs w:val="22"/>
              </w:rPr>
            </w:pPr>
            <w:r>
              <w:rPr>
                <w:color w:val="000000"/>
                <w:sz w:val="20"/>
                <w:szCs w:val="20"/>
              </w:rPr>
              <w:t>KRY 201 KARİYER PLANLAMA</w:t>
            </w:r>
          </w:p>
        </w:tc>
        <w:tc>
          <w:tcPr>
            <w:tcW w:w="452" w:type="pct"/>
            <w:tcBorders>
              <w:top w:val="single" w:sz="4" w:space="0" w:color="auto"/>
              <w:left w:val="single" w:sz="4" w:space="0" w:color="auto"/>
              <w:bottom w:val="single" w:sz="4" w:space="0" w:color="auto"/>
              <w:right w:val="single" w:sz="4" w:space="0" w:color="auto"/>
            </w:tcBorders>
            <w:hideMark/>
          </w:tcPr>
          <w:p w14:paraId="3178797D"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75D97D35"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33A5616D"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6A976025"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C506B9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443B8ABE" w14:textId="77777777" w:rsidR="00BB7634" w:rsidRDefault="00BB7634">
            <w:pPr>
              <w:jc w:val="center"/>
              <w:rPr>
                <w:color w:val="000000" w:themeColor="text1"/>
                <w:sz w:val="22"/>
                <w:szCs w:val="22"/>
              </w:rPr>
            </w:pPr>
          </w:p>
        </w:tc>
      </w:tr>
      <w:tr w:rsidR="00BB7634" w14:paraId="2A15E5C2"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98AED9F" w14:textId="77777777" w:rsidR="00BB7634" w:rsidRDefault="00BB7634">
            <w:pPr>
              <w:rPr>
                <w:color w:val="000000" w:themeColor="text1"/>
                <w:sz w:val="22"/>
                <w:szCs w:val="22"/>
              </w:rPr>
            </w:pPr>
            <w:r>
              <w:rPr>
                <w:color w:val="000000"/>
                <w:sz w:val="20"/>
                <w:szCs w:val="20"/>
              </w:rPr>
              <w:t>OFD 401 OKUL DENEYİMİ 2</w:t>
            </w:r>
          </w:p>
        </w:tc>
        <w:tc>
          <w:tcPr>
            <w:tcW w:w="452" w:type="pct"/>
            <w:tcBorders>
              <w:top w:val="single" w:sz="4" w:space="0" w:color="auto"/>
              <w:left w:val="single" w:sz="4" w:space="0" w:color="auto"/>
              <w:bottom w:val="single" w:sz="4" w:space="0" w:color="auto"/>
              <w:right w:val="single" w:sz="4" w:space="0" w:color="auto"/>
            </w:tcBorders>
            <w:hideMark/>
          </w:tcPr>
          <w:p w14:paraId="01CABC0A"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599C85DA"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64C7DB34"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62315705"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9E441B2"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4B90C33" w14:textId="77777777" w:rsidR="00BB7634" w:rsidRDefault="00BB7634">
            <w:pPr>
              <w:jc w:val="center"/>
              <w:rPr>
                <w:color w:val="000000" w:themeColor="text1"/>
                <w:sz w:val="22"/>
                <w:szCs w:val="22"/>
              </w:rPr>
            </w:pPr>
          </w:p>
        </w:tc>
      </w:tr>
      <w:tr w:rsidR="00BB7634" w14:paraId="1B981700"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251C062A" w14:textId="77777777" w:rsidR="00BB7634" w:rsidRDefault="00BB7634">
            <w:pPr>
              <w:rPr>
                <w:color w:val="000000" w:themeColor="text1"/>
                <w:sz w:val="22"/>
                <w:szCs w:val="22"/>
              </w:rPr>
            </w:pPr>
            <w:r>
              <w:rPr>
                <w:color w:val="000000"/>
                <w:sz w:val="20"/>
                <w:szCs w:val="20"/>
              </w:rPr>
              <w:t xml:space="preserve">ATI 102 ATATÜRK İLKELERİ VE İNKILAP </w:t>
            </w:r>
            <w:proofErr w:type="gramStart"/>
            <w:r>
              <w:rPr>
                <w:color w:val="000000"/>
                <w:sz w:val="20"/>
                <w:szCs w:val="20"/>
              </w:rPr>
              <w:t>TARİHİ -</w:t>
            </w:r>
            <w:proofErr w:type="gramEnd"/>
            <w:r>
              <w:rPr>
                <w:color w:val="000000"/>
                <w:sz w:val="20"/>
                <w:szCs w:val="20"/>
              </w:rPr>
              <w:t xml:space="preserve"> II</w:t>
            </w:r>
          </w:p>
        </w:tc>
        <w:tc>
          <w:tcPr>
            <w:tcW w:w="452" w:type="pct"/>
            <w:tcBorders>
              <w:top w:val="single" w:sz="4" w:space="0" w:color="auto"/>
              <w:left w:val="single" w:sz="4" w:space="0" w:color="auto"/>
              <w:bottom w:val="single" w:sz="4" w:space="0" w:color="auto"/>
              <w:right w:val="single" w:sz="4" w:space="0" w:color="auto"/>
            </w:tcBorders>
            <w:hideMark/>
          </w:tcPr>
          <w:p w14:paraId="3F25460F"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13FD8E42"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01474788"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268FDFCF"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7889D2E7"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A6CD0EE" w14:textId="77777777" w:rsidR="00BB7634" w:rsidRDefault="00BB7634">
            <w:pPr>
              <w:jc w:val="center"/>
              <w:rPr>
                <w:color w:val="000000" w:themeColor="text1"/>
                <w:sz w:val="22"/>
                <w:szCs w:val="22"/>
              </w:rPr>
            </w:pPr>
          </w:p>
        </w:tc>
      </w:tr>
      <w:tr w:rsidR="00BB7634" w14:paraId="6BF221C6"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4B71AFD" w14:textId="77777777" w:rsidR="00BB7634" w:rsidRDefault="00BB7634">
            <w:pPr>
              <w:rPr>
                <w:color w:val="000000" w:themeColor="text1"/>
                <w:sz w:val="22"/>
                <w:szCs w:val="22"/>
              </w:rPr>
            </w:pPr>
            <w:r>
              <w:rPr>
                <w:color w:val="000000"/>
                <w:sz w:val="20"/>
                <w:szCs w:val="20"/>
              </w:rPr>
              <w:t xml:space="preserve">ING 126 </w:t>
            </w:r>
            <w:proofErr w:type="gramStart"/>
            <w:r>
              <w:rPr>
                <w:color w:val="000000"/>
                <w:sz w:val="20"/>
                <w:szCs w:val="20"/>
              </w:rPr>
              <w:t>İNGİLİZCE -</w:t>
            </w:r>
            <w:proofErr w:type="gramEnd"/>
            <w:r>
              <w:rPr>
                <w:color w:val="000000"/>
                <w:sz w:val="20"/>
                <w:szCs w:val="20"/>
              </w:rPr>
              <w:t xml:space="preserve"> II</w:t>
            </w:r>
          </w:p>
        </w:tc>
        <w:tc>
          <w:tcPr>
            <w:tcW w:w="452" w:type="pct"/>
            <w:tcBorders>
              <w:top w:val="single" w:sz="4" w:space="0" w:color="auto"/>
              <w:left w:val="single" w:sz="4" w:space="0" w:color="auto"/>
              <w:bottom w:val="single" w:sz="4" w:space="0" w:color="auto"/>
              <w:right w:val="single" w:sz="4" w:space="0" w:color="auto"/>
            </w:tcBorders>
            <w:hideMark/>
          </w:tcPr>
          <w:p w14:paraId="6F933A64"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7E341066"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2E6625D9"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1FC6B500"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251A7933"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3A855D9" w14:textId="77777777" w:rsidR="00BB7634" w:rsidRDefault="00BB7634">
            <w:pPr>
              <w:jc w:val="center"/>
              <w:rPr>
                <w:color w:val="000000" w:themeColor="text1"/>
                <w:sz w:val="22"/>
                <w:szCs w:val="22"/>
              </w:rPr>
            </w:pPr>
          </w:p>
        </w:tc>
      </w:tr>
      <w:tr w:rsidR="00BB7634" w14:paraId="3D763528"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3068EC2" w14:textId="77777777" w:rsidR="00BB7634" w:rsidRDefault="00BB7634">
            <w:pPr>
              <w:rPr>
                <w:color w:val="000000" w:themeColor="text1"/>
                <w:sz w:val="22"/>
                <w:szCs w:val="22"/>
              </w:rPr>
            </w:pPr>
            <w:r>
              <w:rPr>
                <w:color w:val="000000"/>
                <w:sz w:val="20"/>
                <w:szCs w:val="20"/>
              </w:rPr>
              <w:t xml:space="preserve">TKD 102 TÜRK </w:t>
            </w:r>
            <w:proofErr w:type="gramStart"/>
            <w:r>
              <w:rPr>
                <w:color w:val="000000"/>
                <w:sz w:val="20"/>
                <w:szCs w:val="20"/>
              </w:rPr>
              <w:t>DİLİ -</w:t>
            </w:r>
            <w:proofErr w:type="gramEnd"/>
            <w:r>
              <w:rPr>
                <w:color w:val="000000"/>
                <w:sz w:val="20"/>
                <w:szCs w:val="20"/>
              </w:rPr>
              <w:t xml:space="preserve"> II</w:t>
            </w:r>
          </w:p>
        </w:tc>
        <w:tc>
          <w:tcPr>
            <w:tcW w:w="452" w:type="pct"/>
            <w:tcBorders>
              <w:top w:val="single" w:sz="4" w:space="0" w:color="auto"/>
              <w:left w:val="single" w:sz="4" w:space="0" w:color="auto"/>
              <w:bottom w:val="single" w:sz="4" w:space="0" w:color="auto"/>
              <w:right w:val="single" w:sz="4" w:space="0" w:color="auto"/>
            </w:tcBorders>
            <w:hideMark/>
          </w:tcPr>
          <w:p w14:paraId="6D9F7C9E"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1A7CB8EE"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3DCF3BEE"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523AFF83"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3C692D9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2A05D983" w14:textId="77777777" w:rsidR="00BB7634" w:rsidRDefault="00BB7634">
            <w:pPr>
              <w:jc w:val="center"/>
              <w:rPr>
                <w:color w:val="000000" w:themeColor="text1"/>
                <w:sz w:val="22"/>
                <w:szCs w:val="22"/>
              </w:rPr>
            </w:pPr>
          </w:p>
        </w:tc>
      </w:tr>
      <w:tr w:rsidR="00BB7634" w14:paraId="55DDAE1A"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7AE20CB4" w14:textId="77777777" w:rsidR="00BB7634" w:rsidRDefault="00BB7634">
            <w:pPr>
              <w:rPr>
                <w:color w:val="000000" w:themeColor="text1"/>
                <w:sz w:val="22"/>
                <w:szCs w:val="22"/>
              </w:rPr>
            </w:pPr>
            <w:r>
              <w:rPr>
                <w:color w:val="000000"/>
                <w:sz w:val="20"/>
                <w:szCs w:val="20"/>
              </w:rPr>
              <w:t>Alan Seçmeli-2</w:t>
            </w:r>
          </w:p>
        </w:tc>
        <w:tc>
          <w:tcPr>
            <w:tcW w:w="452" w:type="pct"/>
            <w:tcBorders>
              <w:top w:val="single" w:sz="4" w:space="0" w:color="auto"/>
              <w:left w:val="single" w:sz="4" w:space="0" w:color="auto"/>
              <w:bottom w:val="single" w:sz="4" w:space="0" w:color="auto"/>
              <w:right w:val="single" w:sz="4" w:space="0" w:color="auto"/>
            </w:tcBorders>
            <w:hideMark/>
          </w:tcPr>
          <w:p w14:paraId="4D0E590A"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3A7AB404"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1058E010"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3C987ACA"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0AB5AF8"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8CDAFCB" w14:textId="77777777" w:rsidR="00BB7634" w:rsidRDefault="00BB7634">
            <w:pPr>
              <w:jc w:val="center"/>
              <w:rPr>
                <w:color w:val="000000" w:themeColor="text1"/>
                <w:sz w:val="22"/>
                <w:szCs w:val="22"/>
              </w:rPr>
            </w:pPr>
          </w:p>
        </w:tc>
      </w:tr>
      <w:tr w:rsidR="00BB7634" w14:paraId="1DB39365"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46CED7E" w14:textId="77777777" w:rsidR="00BB7634" w:rsidRDefault="00BB7634">
            <w:pPr>
              <w:rPr>
                <w:color w:val="000000" w:themeColor="text1"/>
                <w:sz w:val="22"/>
                <w:szCs w:val="22"/>
              </w:rPr>
            </w:pPr>
            <w:r>
              <w:rPr>
                <w:color w:val="000000"/>
                <w:sz w:val="20"/>
                <w:szCs w:val="20"/>
                <w:shd w:val="clear" w:color="auto" w:fill="FFFFFF"/>
              </w:rPr>
              <w:t>Alan Seçmeli-2</w:t>
            </w:r>
          </w:p>
        </w:tc>
        <w:tc>
          <w:tcPr>
            <w:tcW w:w="452" w:type="pct"/>
            <w:tcBorders>
              <w:top w:val="single" w:sz="4" w:space="0" w:color="auto"/>
              <w:left w:val="single" w:sz="4" w:space="0" w:color="auto"/>
              <w:bottom w:val="single" w:sz="4" w:space="0" w:color="auto"/>
              <w:right w:val="single" w:sz="4" w:space="0" w:color="auto"/>
            </w:tcBorders>
            <w:hideMark/>
          </w:tcPr>
          <w:p w14:paraId="51DFD0A4"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12540390"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3C1978F0"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38416FEC"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16F775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C413C4F" w14:textId="77777777" w:rsidR="00BB7634" w:rsidRDefault="00BB7634">
            <w:pPr>
              <w:jc w:val="center"/>
              <w:rPr>
                <w:color w:val="000000" w:themeColor="text1"/>
                <w:sz w:val="22"/>
                <w:szCs w:val="22"/>
              </w:rPr>
            </w:pPr>
          </w:p>
        </w:tc>
      </w:tr>
      <w:tr w:rsidR="00BB7634" w14:paraId="15A84F8E"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0D2A445D" w14:textId="77777777" w:rsidR="00BB7634" w:rsidRDefault="00BB7634">
            <w:pPr>
              <w:rPr>
                <w:color w:val="000000" w:themeColor="text1"/>
                <w:sz w:val="22"/>
                <w:szCs w:val="22"/>
              </w:rPr>
            </w:pPr>
            <w:r>
              <w:rPr>
                <w:color w:val="000000"/>
                <w:sz w:val="20"/>
                <w:szCs w:val="20"/>
              </w:rPr>
              <w:t>Alan Seçmeli-2</w:t>
            </w:r>
          </w:p>
        </w:tc>
        <w:tc>
          <w:tcPr>
            <w:tcW w:w="452" w:type="pct"/>
            <w:tcBorders>
              <w:top w:val="single" w:sz="4" w:space="0" w:color="auto"/>
              <w:left w:val="single" w:sz="4" w:space="0" w:color="auto"/>
              <w:bottom w:val="single" w:sz="4" w:space="0" w:color="auto"/>
              <w:right w:val="single" w:sz="4" w:space="0" w:color="auto"/>
            </w:tcBorders>
            <w:hideMark/>
          </w:tcPr>
          <w:p w14:paraId="298D5FE1"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2FA40824"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42D918E8"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D9D4F3B"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36F540D5"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79C50045" w14:textId="77777777" w:rsidR="00BB7634" w:rsidRDefault="00BB7634">
            <w:pPr>
              <w:jc w:val="center"/>
              <w:rPr>
                <w:color w:val="000000" w:themeColor="text1"/>
                <w:sz w:val="22"/>
                <w:szCs w:val="22"/>
              </w:rPr>
            </w:pPr>
          </w:p>
        </w:tc>
      </w:tr>
      <w:tr w:rsidR="00BB7634" w14:paraId="36956850" w14:textId="77777777" w:rsidTr="00BB763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7500B10E" w14:textId="77777777" w:rsidR="00BB7634" w:rsidRDefault="00BB7634">
            <w:pPr>
              <w:jc w:val="center"/>
              <w:rPr>
                <w:b/>
                <w:bCs/>
                <w:color w:val="000000" w:themeColor="text1"/>
                <w:sz w:val="22"/>
                <w:szCs w:val="22"/>
              </w:rPr>
            </w:pPr>
            <w:r>
              <w:rPr>
                <w:b/>
                <w:bCs/>
                <w:color w:val="000000" w:themeColor="text1"/>
                <w:sz w:val="22"/>
                <w:szCs w:val="22"/>
              </w:rPr>
              <w:t>3. Yarıyıl</w:t>
            </w:r>
          </w:p>
        </w:tc>
      </w:tr>
      <w:tr w:rsidR="00BB7634" w14:paraId="7DF41F5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CCF9337" w14:textId="77777777" w:rsidR="00BB7634" w:rsidRDefault="00BB7634">
            <w:pPr>
              <w:rPr>
                <w:color w:val="000000" w:themeColor="text1"/>
                <w:sz w:val="22"/>
                <w:szCs w:val="22"/>
              </w:rPr>
            </w:pPr>
            <w:r>
              <w:rPr>
                <w:color w:val="000000"/>
                <w:sz w:val="20"/>
                <w:szCs w:val="20"/>
              </w:rPr>
              <w:lastRenderedPageBreak/>
              <w:t>CGL 114 ÇOCUK SAĞLIĞI VE HASTALIKLARI</w:t>
            </w:r>
          </w:p>
        </w:tc>
        <w:tc>
          <w:tcPr>
            <w:tcW w:w="452" w:type="pct"/>
            <w:tcBorders>
              <w:top w:val="single" w:sz="4" w:space="0" w:color="auto"/>
              <w:left w:val="single" w:sz="4" w:space="0" w:color="auto"/>
              <w:bottom w:val="single" w:sz="4" w:space="0" w:color="auto"/>
              <w:right w:val="single" w:sz="4" w:space="0" w:color="auto"/>
            </w:tcBorders>
            <w:vAlign w:val="center"/>
            <w:hideMark/>
          </w:tcPr>
          <w:p w14:paraId="624F69C3"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1B99544E"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6443EE7A"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D20BCBA"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0BF4EF75"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4E9324B5" w14:textId="77777777" w:rsidR="00BB7634" w:rsidRDefault="00BB7634">
            <w:pPr>
              <w:jc w:val="center"/>
              <w:rPr>
                <w:color w:val="000000" w:themeColor="text1"/>
                <w:sz w:val="22"/>
                <w:szCs w:val="22"/>
              </w:rPr>
            </w:pPr>
          </w:p>
        </w:tc>
      </w:tr>
      <w:tr w:rsidR="00BB7634" w14:paraId="3AED0F6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963933E" w14:textId="77777777" w:rsidR="00BB7634" w:rsidRDefault="00BB7634">
            <w:pPr>
              <w:rPr>
                <w:color w:val="000000" w:themeColor="text1"/>
                <w:sz w:val="22"/>
                <w:szCs w:val="22"/>
              </w:rPr>
            </w:pPr>
            <w:r>
              <w:rPr>
                <w:color w:val="000000"/>
                <w:sz w:val="20"/>
                <w:szCs w:val="20"/>
              </w:rPr>
              <w:t>CGL 219 ÇOCUĞU TANIMA TEKNİKLERİ</w:t>
            </w:r>
          </w:p>
        </w:tc>
        <w:tc>
          <w:tcPr>
            <w:tcW w:w="452" w:type="pct"/>
            <w:tcBorders>
              <w:top w:val="single" w:sz="4" w:space="0" w:color="auto"/>
              <w:left w:val="single" w:sz="4" w:space="0" w:color="auto"/>
              <w:bottom w:val="single" w:sz="4" w:space="0" w:color="auto"/>
              <w:right w:val="single" w:sz="4" w:space="0" w:color="auto"/>
            </w:tcBorders>
            <w:hideMark/>
          </w:tcPr>
          <w:p w14:paraId="1C147962"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58815F7E"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76395C22"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1906BC1"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6C829810"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9108C8E" w14:textId="77777777" w:rsidR="00BB7634" w:rsidRDefault="00BB7634">
            <w:pPr>
              <w:jc w:val="center"/>
              <w:rPr>
                <w:color w:val="000000" w:themeColor="text1"/>
                <w:sz w:val="22"/>
                <w:szCs w:val="22"/>
              </w:rPr>
            </w:pPr>
          </w:p>
        </w:tc>
      </w:tr>
      <w:tr w:rsidR="00BB7634" w14:paraId="17E68D75"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374F13B" w14:textId="77777777" w:rsidR="00BB7634" w:rsidRDefault="00BB7634">
            <w:pPr>
              <w:rPr>
                <w:color w:val="000000" w:themeColor="text1"/>
                <w:sz w:val="22"/>
                <w:szCs w:val="22"/>
              </w:rPr>
            </w:pPr>
            <w:r>
              <w:rPr>
                <w:color w:val="000000"/>
                <w:sz w:val="20"/>
                <w:szCs w:val="20"/>
              </w:rPr>
              <w:t>CGL 220 ÇOCUK HAKLARI</w:t>
            </w:r>
          </w:p>
        </w:tc>
        <w:tc>
          <w:tcPr>
            <w:tcW w:w="452" w:type="pct"/>
            <w:tcBorders>
              <w:top w:val="single" w:sz="4" w:space="0" w:color="auto"/>
              <w:left w:val="single" w:sz="4" w:space="0" w:color="auto"/>
              <w:bottom w:val="single" w:sz="4" w:space="0" w:color="auto"/>
              <w:right w:val="single" w:sz="4" w:space="0" w:color="auto"/>
            </w:tcBorders>
            <w:hideMark/>
          </w:tcPr>
          <w:p w14:paraId="28574637"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372D8765"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68AFF83E"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41D35876"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63F57CF5"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BC7B7E4" w14:textId="77777777" w:rsidR="00BB7634" w:rsidRDefault="00BB7634">
            <w:pPr>
              <w:jc w:val="center"/>
              <w:rPr>
                <w:color w:val="000000" w:themeColor="text1"/>
                <w:sz w:val="22"/>
                <w:szCs w:val="22"/>
              </w:rPr>
            </w:pPr>
          </w:p>
        </w:tc>
      </w:tr>
      <w:tr w:rsidR="00BB7634" w14:paraId="73B2E95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02CD7D00" w14:textId="77777777" w:rsidR="00BB7634" w:rsidRDefault="00BB7634">
            <w:pPr>
              <w:rPr>
                <w:color w:val="000000" w:themeColor="text1"/>
                <w:sz w:val="22"/>
                <w:szCs w:val="22"/>
              </w:rPr>
            </w:pPr>
            <w:r>
              <w:rPr>
                <w:color w:val="000000"/>
                <w:sz w:val="20"/>
                <w:szCs w:val="20"/>
              </w:rPr>
              <w:t>CGL 223 ÇOCUK RUH SAĞLIĞI</w:t>
            </w:r>
          </w:p>
        </w:tc>
        <w:tc>
          <w:tcPr>
            <w:tcW w:w="452" w:type="pct"/>
            <w:tcBorders>
              <w:top w:val="single" w:sz="4" w:space="0" w:color="auto"/>
              <w:left w:val="single" w:sz="4" w:space="0" w:color="auto"/>
              <w:bottom w:val="single" w:sz="4" w:space="0" w:color="auto"/>
              <w:right w:val="single" w:sz="4" w:space="0" w:color="auto"/>
            </w:tcBorders>
            <w:hideMark/>
          </w:tcPr>
          <w:p w14:paraId="20412505"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7E35F73F"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5B393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01AE498D"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648489E"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E16972F" w14:textId="77777777" w:rsidR="00BB7634" w:rsidRDefault="00BB7634">
            <w:pPr>
              <w:jc w:val="center"/>
              <w:rPr>
                <w:color w:val="000000" w:themeColor="text1"/>
                <w:sz w:val="22"/>
                <w:szCs w:val="22"/>
              </w:rPr>
            </w:pPr>
          </w:p>
        </w:tc>
      </w:tr>
      <w:tr w:rsidR="00BB7634" w14:paraId="2D7E23F2"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1AEDE2A" w14:textId="77777777" w:rsidR="00BB7634" w:rsidRDefault="00BB7634">
            <w:pPr>
              <w:rPr>
                <w:color w:val="000000" w:themeColor="text1"/>
                <w:sz w:val="22"/>
                <w:szCs w:val="22"/>
              </w:rPr>
            </w:pPr>
            <w:r>
              <w:rPr>
                <w:color w:val="000000"/>
                <w:sz w:val="20"/>
                <w:szCs w:val="20"/>
              </w:rPr>
              <w:t>CGL 225 ÇOCUKLUK DÖNEMİNDE SANAT VE YARATICILIK</w:t>
            </w:r>
          </w:p>
        </w:tc>
        <w:tc>
          <w:tcPr>
            <w:tcW w:w="452" w:type="pct"/>
            <w:tcBorders>
              <w:top w:val="single" w:sz="4" w:space="0" w:color="auto"/>
              <w:left w:val="single" w:sz="4" w:space="0" w:color="auto"/>
              <w:bottom w:val="single" w:sz="4" w:space="0" w:color="auto"/>
              <w:right w:val="single" w:sz="4" w:space="0" w:color="auto"/>
            </w:tcBorders>
            <w:hideMark/>
          </w:tcPr>
          <w:p w14:paraId="1C8DBB37" w14:textId="77777777" w:rsidR="00BB7634" w:rsidRDefault="00BB7634">
            <w:pPr>
              <w:jc w:val="center"/>
              <w:rPr>
                <w:color w:val="000000" w:themeColor="text1"/>
                <w:sz w:val="22"/>
                <w:szCs w:val="22"/>
              </w:rPr>
            </w:pPr>
            <w:r>
              <w:rPr>
                <w:color w:val="000000"/>
                <w:sz w:val="20"/>
                <w:szCs w:val="20"/>
              </w:rPr>
              <w:t>Türkçe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0453EB2D"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2271C7AF"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0206501B"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73BD2E1"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D15EEFC" w14:textId="77777777" w:rsidR="00BB7634" w:rsidRDefault="00BB7634">
            <w:pPr>
              <w:jc w:val="center"/>
              <w:rPr>
                <w:color w:val="000000" w:themeColor="text1"/>
                <w:sz w:val="22"/>
                <w:szCs w:val="22"/>
              </w:rPr>
            </w:pPr>
          </w:p>
        </w:tc>
      </w:tr>
      <w:tr w:rsidR="00BB7634" w14:paraId="2D4DDF02"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5B35D20E" w14:textId="77777777" w:rsidR="00BB7634" w:rsidRDefault="00BB7634">
            <w:pPr>
              <w:rPr>
                <w:color w:val="000000" w:themeColor="text1"/>
                <w:sz w:val="22"/>
                <w:szCs w:val="22"/>
              </w:rPr>
            </w:pPr>
            <w:r>
              <w:rPr>
                <w:color w:val="000000"/>
                <w:sz w:val="20"/>
                <w:szCs w:val="20"/>
              </w:rPr>
              <w:t>CGL 226 ERKEN ÇOCUKLUK DÖNEMİNDE BİLGİSAYAR</w:t>
            </w:r>
          </w:p>
        </w:tc>
        <w:tc>
          <w:tcPr>
            <w:tcW w:w="452" w:type="pct"/>
            <w:tcBorders>
              <w:top w:val="single" w:sz="4" w:space="0" w:color="auto"/>
              <w:left w:val="single" w:sz="4" w:space="0" w:color="auto"/>
              <w:bottom w:val="single" w:sz="4" w:space="0" w:color="auto"/>
              <w:right w:val="single" w:sz="4" w:space="0" w:color="auto"/>
            </w:tcBorders>
            <w:vAlign w:val="center"/>
            <w:hideMark/>
          </w:tcPr>
          <w:p w14:paraId="3AC84671"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30433159"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1CC8E41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61E25DFB"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443C3F0C"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64B9988" w14:textId="77777777" w:rsidR="00BB7634" w:rsidRDefault="00BB7634">
            <w:pPr>
              <w:jc w:val="center"/>
              <w:rPr>
                <w:color w:val="000000" w:themeColor="text1"/>
                <w:sz w:val="22"/>
                <w:szCs w:val="22"/>
              </w:rPr>
            </w:pPr>
          </w:p>
        </w:tc>
      </w:tr>
      <w:tr w:rsidR="00BB7634" w14:paraId="5A13BA4B"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F711915" w14:textId="77777777" w:rsidR="00BB7634" w:rsidRDefault="00BB7634">
            <w:pPr>
              <w:rPr>
                <w:color w:val="000000" w:themeColor="text1"/>
                <w:sz w:val="22"/>
                <w:szCs w:val="22"/>
              </w:rPr>
            </w:pPr>
            <w:r>
              <w:rPr>
                <w:color w:val="000000"/>
                <w:sz w:val="20"/>
                <w:szCs w:val="20"/>
              </w:rPr>
              <w:t>CGL 318 ÖZEL EĞİTİM</w:t>
            </w:r>
          </w:p>
        </w:tc>
        <w:tc>
          <w:tcPr>
            <w:tcW w:w="452" w:type="pct"/>
            <w:tcBorders>
              <w:top w:val="single" w:sz="4" w:space="0" w:color="auto"/>
              <w:left w:val="single" w:sz="4" w:space="0" w:color="auto"/>
              <w:bottom w:val="single" w:sz="4" w:space="0" w:color="auto"/>
              <w:right w:val="single" w:sz="4" w:space="0" w:color="auto"/>
            </w:tcBorders>
            <w:vAlign w:val="center"/>
            <w:hideMark/>
          </w:tcPr>
          <w:p w14:paraId="50DC0DCC"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250A3CC7"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hideMark/>
          </w:tcPr>
          <w:p w14:paraId="14CA66D4"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33D77FE6"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6D526CD3"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E25C56E" w14:textId="77777777" w:rsidR="00BB7634" w:rsidRDefault="00BB7634">
            <w:pPr>
              <w:jc w:val="center"/>
              <w:rPr>
                <w:color w:val="000000" w:themeColor="text1"/>
                <w:sz w:val="22"/>
                <w:szCs w:val="22"/>
              </w:rPr>
            </w:pPr>
          </w:p>
        </w:tc>
      </w:tr>
      <w:tr w:rsidR="00BB7634" w14:paraId="6803AF70"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41DEA4F7" w14:textId="77777777" w:rsidR="00BB7634" w:rsidRDefault="00BB7634">
            <w:pPr>
              <w:rPr>
                <w:color w:val="000000" w:themeColor="text1"/>
                <w:sz w:val="22"/>
                <w:szCs w:val="22"/>
              </w:rPr>
            </w:pPr>
            <w:r>
              <w:rPr>
                <w:color w:val="000000"/>
                <w:sz w:val="20"/>
                <w:szCs w:val="20"/>
              </w:rPr>
              <w:t>TDS 138 TEMEL BİLGİ TEKNOLOJİSİ KULLANIMI</w:t>
            </w:r>
          </w:p>
        </w:tc>
        <w:tc>
          <w:tcPr>
            <w:tcW w:w="452" w:type="pct"/>
            <w:tcBorders>
              <w:top w:val="single" w:sz="4" w:space="0" w:color="auto"/>
              <w:left w:val="single" w:sz="4" w:space="0" w:color="auto"/>
              <w:bottom w:val="single" w:sz="4" w:space="0" w:color="auto"/>
              <w:right w:val="single" w:sz="4" w:space="0" w:color="auto"/>
            </w:tcBorders>
            <w:vAlign w:val="center"/>
            <w:hideMark/>
          </w:tcPr>
          <w:p w14:paraId="156B69C8"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54C5CD29"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435C7DE1"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4E55EE5D"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51A64684"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72EC22E5" w14:textId="77777777" w:rsidR="00BB7634" w:rsidRDefault="00BB7634">
            <w:pPr>
              <w:jc w:val="center"/>
              <w:rPr>
                <w:color w:val="000000" w:themeColor="text1"/>
                <w:sz w:val="22"/>
                <w:szCs w:val="22"/>
              </w:rPr>
            </w:pPr>
          </w:p>
        </w:tc>
      </w:tr>
      <w:tr w:rsidR="00BB7634" w14:paraId="30BBECF3"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706E4C74" w14:textId="77777777" w:rsidR="00BB7634" w:rsidRDefault="00BB7634">
            <w:pPr>
              <w:rPr>
                <w:color w:val="000000" w:themeColor="text1"/>
                <w:sz w:val="22"/>
                <w:szCs w:val="22"/>
              </w:rPr>
            </w:pPr>
            <w:r>
              <w:rPr>
                <w:color w:val="000000"/>
                <w:sz w:val="20"/>
                <w:szCs w:val="20"/>
              </w:rPr>
              <w:t>Alan Seçmeli-3</w:t>
            </w:r>
          </w:p>
        </w:tc>
        <w:tc>
          <w:tcPr>
            <w:tcW w:w="452" w:type="pct"/>
            <w:tcBorders>
              <w:top w:val="single" w:sz="4" w:space="0" w:color="auto"/>
              <w:left w:val="single" w:sz="4" w:space="0" w:color="auto"/>
              <w:bottom w:val="single" w:sz="4" w:space="0" w:color="auto"/>
              <w:right w:val="single" w:sz="4" w:space="0" w:color="auto"/>
            </w:tcBorders>
            <w:vAlign w:val="center"/>
            <w:hideMark/>
          </w:tcPr>
          <w:p w14:paraId="5277E624"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5CC4D169"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05A29D4A"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4A78C1D3"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5B0A05C"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3404A1B2" w14:textId="77777777" w:rsidR="00BB7634" w:rsidRDefault="00BB7634">
            <w:pPr>
              <w:jc w:val="center"/>
              <w:rPr>
                <w:color w:val="000000" w:themeColor="text1"/>
                <w:sz w:val="22"/>
                <w:szCs w:val="22"/>
              </w:rPr>
            </w:pPr>
          </w:p>
        </w:tc>
      </w:tr>
      <w:tr w:rsidR="00BB7634" w14:paraId="68DC9F68"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347E0477" w14:textId="77777777" w:rsidR="00BB7634" w:rsidRDefault="00BB7634">
            <w:pPr>
              <w:rPr>
                <w:color w:val="000000" w:themeColor="text1"/>
                <w:sz w:val="22"/>
                <w:szCs w:val="22"/>
              </w:rPr>
            </w:pPr>
            <w:r>
              <w:rPr>
                <w:color w:val="000000"/>
                <w:sz w:val="20"/>
                <w:szCs w:val="20"/>
              </w:rPr>
              <w:t>Alan Seçmeli-3</w:t>
            </w:r>
          </w:p>
        </w:tc>
        <w:tc>
          <w:tcPr>
            <w:tcW w:w="452" w:type="pct"/>
            <w:tcBorders>
              <w:top w:val="single" w:sz="4" w:space="0" w:color="auto"/>
              <w:left w:val="single" w:sz="4" w:space="0" w:color="auto"/>
              <w:bottom w:val="single" w:sz="4" w:space="0" w:color="auto"/>
              <w:right w:val="single" w:sz="4" w:space="0" w:color="auto"/>
            </w:tcBorders>
            <w:vAlign w:val="center"/>
            <w:hideMark/>
          </w:tcPr>
          <w:p w14:paraId="617E0911"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3B2EC816"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0CBED7F3"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106F4498"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7A7415B"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682F423" w14:textId="77777777" w:rsidR="00BB7634" w:rsidRDefault="00BB7634">
            <w:pPr>
              <w:jc w:val="center"/>
              <w:rPr>
                <w:color w:val="000000" w:themeColor="text1"/>
                <w:sz w:val="22"/>
                <w:szCs w:val="22"/>
              </w:rPr>
            </w:pPr>
          </w:p>
        </w:tc>
      </w:tr>
      <w:tr w:rsidR="00BB7634" w14:paraId="5A29FA5F"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72DC3790" w14:textId="77777777" w:rsidR="00BB7634" w:rsidRDefault="00BB7634">
            <w:pPr>
              <w:rPr>
                <w:color w:val="000000" w:themeColor="text1"/>
                <w:sz w:val="22"/>
                <w:szCs w:val="22"/>
              </w:rPr>
            </w:pPr>
            <w:r>
              <w:rPr>
                <w:color w:val="000000"/>
                <w:sz w:val="20"/>
                <w:szCs w:val="20"/>
              </w:rPr>
              <w:t>Alan Seçmeli-3</w:t>
            </w:r>
          </w:p>
        </w:tc>
        <w:tc>
          <w:tcPr>
            <w:tcW w:w="452" w:type="pct"/>
            <w:tcBorders>
              <w:top w:val="single" w:sz="4" w:space="0" w:color="auto"/>
              <w:left w:val="single" w:sz="4" w:space="0" w:color="auto"/>
              <w:bottom w:val="single" w:sz="4" w:space="0" w:color="auto"/>
              <w:right w:val="single" w:sz="4" w:space="0" w:color="auto"/>
            </w:tcBorders>
            <w:vAlign w:val="center"/>
            <w:hideMark/>
          </w:tcPr>
          <w:p w14:paraId="054C86E7"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63DFFB7F"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hideMark/>
          </w:tcPr>
          <w:p w14:paraId="22C01E17" w14:textId="77777777" w:rsidR="00BB7634" w:rsidRDefault="00BB7634">
            <w:pPr>
              <w:jc w:val="center"/>
              <w:rPr>
                <w:color w:val="000000" w:themeColor="text1"/>
                <w:sz w:val="22"/>
                <w:szCs w:val="22"/>
              </w:rPr>
            </w:pPr>
            <w:r>
              <w:rPr>
                <w:color w:val="000000" w:themeColor="text1"/>
                <w:sz w:val="22"/>
                <w:szCs w:val="22"/>
              </w:rPr>
              <w:t>X</w:t>
            </w:r>
          </w:p>
        </w:tc>
        <w:tc>
          <w:tcPr>
            <w:tcW w:w="614" w:type="pct"/>
            <w:tcBorders>
              <w:top w:val="single" w:sz="4" w:space="0" w:color="auto"/>
              <w:left w:val="single" w:sz="4" w:space="0" w:color="auto"/>
              <w:bottom w:val="single" w:sz="4" w:space="0" w:color="auto"/>
              <w:right w:val="single" w:sz="4" w:space="0" w:color="auto"/>
            </w:tcBorders>
            <w:vAlign w:val="center"/>
          </w:tcPr>
          <w:p w14:paraId="3F4F21DC"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59D2D607"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869B3F9" w14:textId="77777777" w:rsidR="00BB7634" w:rsidRDefault="00BB7634">
            <w:pPr>
              <w:jc w:val="center"/>
              <w:rPr>
                <w:color w:val="000000" w:themeColor="text1"/>
                <w:sz w:val="22"/>
                <w:szCs w:val="22"/>
              </w:rPr>
            </w:pPr>
          </w:p>
        </w:tc>
      </w:tr>
      <w:tr w:rsidR="00BB7634" w14:paraId="5199EB6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7770114" w14:textId="77777777" w:rsidR="00BB7634" w:rsidRDefault="00BB7634">
            <w:pPr>
              <w:rPr>
                <w:color w:val="000000" w:themeColor="text1"/>
                <w:sz w:val="22"/>
                <w:szCs w:val="22"/>
              </w:rPr>
            </w:pPr>
            <w:r>
              <w:rPr>
                <w:color w:val="000000"/>
                <w:sz w:val="20"/>
                <w:szCs w:val="20"/>
              </w:rPr>
              <w:t>Program Dışı Seçmeli</w:t>
            </w:r>
          </w:p>
        </w:tc>
        <w:tc>
          <w:tcPr>
            <w:tcW w:w="452" w:type="pct"/>
            <w:tcBorders>
              <w:top w:val="single" w:sz="4" w:space="0" w:color="auto"/>
              <w:left w:val="single" w:sz="4" w:space="0" w:color="auto"/>
              <w:bottom w:val="single" w:sz="4" w:space="0" w:color="auto"/>
              <w:right w:val="single" w:sz="4" w:space="0" w:color="auto"/>
            </w:tcBorders>
            <w:vAlign w:val="center"/>
            <w:hideMark/>
          </w:tcPr>
          <w:p w14:paraId="4B712BB0"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4FA5ED75"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tcPr>
          <w:p w14:paraId="2B937846"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5379D5F1"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04116774"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2ABA8C02" w14:textId="77777777" w:rsidR="00BB7634" w:rsidRDefault="00BB7634">
            <w:pPr>
              <w:jc w:val="center"/>
              <w:rPr>
                <w:color w:val="000000" w:themeColor="text1"/>
                <w:sz w:val="22"/>
                <w:szCs w:val="22"/>
              </w:rPr>
            </w:pPr>
          </w:p>
        </w:tc>
      </w:tr>
      <w:tr w:rsidR="00BB7634" w14:paraId="3D585A16"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18E90E50" w14:textId="77777777" w:rsidR="00BB7634" w:rsidRDefault="00BB7634">
            <w:pPr>
              <w:rPr>
                <w:color w:val="000000" w:themeColor="text1"/>
                <w:sz w:val="22"/>
                <w:szCs w:val="22"/>
              </w:rPr>
            </w:pPr>
            <w:r>
              <w:rPr>
                <w:color w:val="000000"/>
                <w:sz w:val="20"/>
                <w:szCs w:val="20"/>
              </w:rPr>
              <w:t>Program Dışı Seçmeli</w:t>
            </w:r>
          </w:p>
        </w:tc>
        <w:tc>
          <w:tcPr>
            <w:tcW w:w="452" w:type="pct"/>
            <w:tcBorders>
              <w:top w:val="single" w:sz="4" w:space="0" w:color="auto"/>
              <w:left w:val="single" w:sz="4" w:space="0" w:color="auto"/>
              <w:bottom w:val="single" w:sz="4" w:space="0" w:color="auto"/>
              <w:right w:val="single" w:sz="4" w:space="0" w:color="auto"/>
            </w:tcBorders>
            <w:vAlign w:val="center"/>
            <w:hideMark/>
          </w:tcPr>
          <w:p w14:paraId="3FD6CD82" w14:textId="77777777" w:rsidR="00BB7634" w:rsidRDefault="00BB7634">
            <w:pPr>
              <w:jc w:val="center"/>
              <w:rPr>
                <w:color w:val="000000" w:themeColor="text1"/>
                <w:sz w:val="22"/>
                <w:szCs w:val="22"/>
              </w:rPr>
            </w:pPr>
            <w:r>
              <w:rPr>
                <w:color w:val="000000"/>
                <w:sz w:val="20"/>
                <w:szCs w:val="20"/>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2E96C1C7" w14:textId="77777777" w:rsidR="00BB7634" w:rsidRDefault="00BB7634">
            <w:pPr>
              <w:jc w:val="center"/>
              <w:rPr>
                <w:color w:val="000000" w:themeColor="text1"/>
                <w:sz w:val="22"/>
                <w:szCs w:val="22"/>
              </w:rPr>
            </w:pPr>
            <w:r>
              <w:rPr>
                <w:color w:val="000000" w:themeColor="text1"/>
                <w:sz w:val="22"/>
                <w:szCs w:val="22"/>
              </w:rPr>
              <w:t>Seçmeli</w:t>
            </w:r>
          </w:p>
        </w:tc>
        <w:tc>
          <w:tcPr>
            <w:tcW w:w="810" w:type="pct"/>
            <w:tcBorders>
              <w:top w:val="single" w:sz="4" w:space="0" w:color="auto"/>
              <w:left w:val="single" w:sz="4" w:space="0" w:color="auto"/>
              <w:bottom w:val="single" w:sz="4" w:space="0" w:color="auto"/>
              <w:right w:val="single" w:sz="4" w:space="0" w:color="auto"/>
            </w:tcBorders>
            <w:vAlign w:val="center"/>
          </w:tcPr>
          <w:p w14:paraId="6894C90E"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2EF20F27" w14:textId="77777777" w:rsidR="00BB7634" w:rsidRDefault="00BB7634">
            <w:pPr>
              <w:widowControl w:val="0"/>
              <w:ind w:left="425" w:hanging="425"/>
              <w:jc w:val="center"/>
              <w:rPr>
                <w:color w:val="000000" w:themeColor="text1"/>
                <w:sz w:val="22"/>
                <w:szCs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73C28AE" w14:textId="77777777" w:rsidR="00BB7634" w:rsidRDefault="00BB7634">
            <w:pPr>
              <w:jc w:val="center"/>
              <w:rPr>
                <w:color w:val="000000" w:themeColor="text1"/>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79F1690F" w14:textId="77777777" w:rsidR="00BB7634" w:rsidRDefault="00BB7634">
            <w:pPr>
              <w:jc w:val="center"/>
              <w:rPr>
                <w:color w:val="000000" w:themeColor="text1"/>
                <w:sz w:val="22"/>
                <w:szCs w:val="22"/>
              </w:rPr>
            </w:pPr>
          </w:p>
        </w:tc>
      </w:tr>
      <w:tr w:rsidR="00BB7634" w14:paraId="61614C27" w14:textId="77777777" w:rsidTr="00BB763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0184DEBB" w14:textId="77777777" w:rsidR="00BB7634" w:rsidRDefault="00BB7634">
            <w:pPr>
              <w:jc w:val="center"/>
              <w:rPr>
                <w:b/>
                <w:bCs/>
                <w:color w:val="000000" w:themeColor="text1"/>
                <w:sz w:val="22"/>
                <w:szCs w:val="22"/>
              </w:rPr>
            </w:pPr>
            <w:r>
              <w:rPr>
                <w:b/>
                <w:bCs/>
                <w:color w:val="000000" w:themeColor="text1"/>
                <w:sz w:val="22"/>
                <w:szCs w:val="22"/>
              </w:rPr>
              <w:t>4. Yarıyıl</w:t>
            </w:r>
          </w:p>
        </w:tc>
      </w:tr>
      <w:tr w:rsidR="00BB7634" w14:paraId="19D3C609" w14:textId="77777777" w:rsidTr="00BB7634">
        <w:trPr>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6CB3520D" w14:textId="77777777" w:rsidR="00BB7634" w:rsidRDefault="00BB7634">
            <w:pPr>
              <w:rPr>
                <w:color w:val="000000" w:themeColor="text1"/>
                <w:sz w:val="22"/>
                <w:szCs w:val="22"/>
              </w:rPr>
            </w:pPr>
            <w:r>
              <w:rPr>
                <w:color w:val="000000" w:themeColor="text1"/>
                <w:sz w:val="22"/>
                <w:szCs w:val="22"/>
              </w:rPr>
              <w:t>ISME 200 İşletmede Mesleki Eğitim</w:t>
            </w:r>
          </w:p>
        </w:tc>
        <w:tc>
          <w:tcPr>
            <w:tcW w:w="452" w:type="pct"/>
            <w:tcBorders>
              <w:top w:val="single" w:sz="4" w:space="0" w:color="auto"/>
              <w:left w:val="single" w:sz="4" w:space="0" w:color="auto"/>
              <w:bottom w:val="single" w:sz="4" w:space="0" w:color="auto"/>
              <w:right w:val="single" w:sz="4" w:space="0" w:color="auto"/>
            </w:tcBorders>
            <w:vAlign w:val="center"/>
            <w:hideMark/>
          </w:tcPr>
          <w:p w14:paraId="365FB8E1" w14:textId="77777777" w:rsidR="00BB7634" w:rsidRDefault="00BB7634">
            <w:pPr>
              <w:jc w:val="center"/>
              <w:rPr>
                <w:color w:val="000000" w:themeColor="text1"/>
                <w:sz w:val="22"/>
                <w:szCs w:val="22"/>
              </w:rPr>
            </w:pPr>
            <w:r>
              <w:rPr>
                <w:color w:val="000000" w:themeColor="text1"/>
                <w:sz w:val="22"/>
                <w:szCs w:val="22"/>
              </w:rPr>
              <w:t>Türkçe</w:t>
            </w:r>
          </w:p>
        </w:tc>
        <w:tc>
          <w:tcPr>
            <w:tcW w:w="864" w:type="pct"/>
            <w:tcBorders>
              <w:top w:val="single" w:sz="4" w:space="0" w:color="auto"/>
              <w:left w:val="single" w:sz="4" w:space="0" w:color="auto"/>
              <w:bottom w:val="single" w:sz="4" w:space="0" w:color="auto"/>
              <w:right w:val="single" w:sz="4" w:space="0" w:color="auto"/>
            </w:tcBorders>
            <w:vAlign w:val="center"/>
            <w:hideMark/>
          </w:tcPr>
          <w:p w14:paraId="114468D5" w14:textId="77777777" w:rsidR="00BB7634" w:rsidRDefault="00BB7634">
            <w:pPr>
              <w:jc w:val="center"/>
              <w:rPr>
                <w:color w:val="000000" w:themeColor="text1"/>
                <w:sz w:val="22"/>
                <w:szCs w:val="22"/>
              </w:rPr>
            </w:pPr>
            <w:r>
              <w:rPr>
                <w:color w:val="000000" w:themeColor="text1"/>
                <w:sz w:val="22"/>
                <w:szCs w:val="22"/>
              </w:rPr>
              <w:t>Zorunlu</w:t>
            </w:r>
          </w:p>
        </w:tc>
        <w:tc>
          <w:tcPr>
            <w:tcW w:w="810" w:type="pct"/>
            <w:tcBorders>
              <w:top w:val="single" w:sz="4" w:space="0" w:color="auto"/>
              <w:left w:val="single" w:sz="4" w:space="0" w:color="auto"/>
              <w:bottom w:val="single" w:sz="4" w:space="0" w:color="auto"/>
              <w:right w:val="single" w:sz="4" w:space="0" w:color="auto"/>
            </w:tcBorders>
            <w:vAlign w:val="center"/>
          </w:tcPr>
          <w:p w14:paraId="087665BC" w14:textId="77777777" w:rsidR="00BB7634" w:rsidRDefault="00BB7634">
            <w:pPr>
              <w:jc w:val="center"/>
              <w:rPr>
                <w:color w:val="000000" w:themeColor="text1"/>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4129932C" w14:textId="77777777" w:rsidR="00BB7634" w:rsidRDefault="00BB7634">
            <w:pPr>
              <w:widowControl w:val="0"/>
              <w:ind w:left="425"/>
              <w:jc w:val="center"/>
              <w:rPr>
                <w:color w:val="000000" w:themeColor="text1"/>
                <w:sz w:val="22"/>
                <w:szCs w:val="22"/>
              </w:rPr>
            </w:pPr>
            <w:r>
              <w:rPr>
                <w:color w:val="000000" w:themeColor="text1"/>
                <w:sz w:val="22"/>
                <w:szCs w:val="22"/>
              </w:rPr>
              <w:t>X</w:t>
            </w:r>
          </w:p>
        </w:tc>
        <w:tc>
          <w:tcPr>
            <w:tcW w:w="857" w:type="pct"/>
            <w:tcBorders>
              <w:top w:val="single" w:sz="4" w:space="0" w:color="auto"/>
              <w:left w:val="single" w:sz="4" w:space="0" w:color="auto"/>
              <w:bottom w:val="single" w:sz="4" w:space="0" w:color="auto"/>
              <w:right w:val="single" w:sz="4" w:space="0" w:color="auto"/>
            </w:tcBorders>
            <w:vAlign w:val="center"/>
            <w:hideMark/>
          </w:tcPr>
          <w:p w14:paraId="72FFC976" w14:textId="77777777" w:rsidR="00BB7634" w:rsidRDefault="00BB7634">
            <w:pPr>
              <w:jc w:val="center"/>
              <w:rPr>
                <w:color w:val="000000" w:themeColor="text1"/>
                <w:sz w:val="22"/>
                <w:szCs w:val="22"/>
              </w:rPr>
            </w:pPr>
            <w:r>
              <w:rPr>
                <w:color w:val="000000" w:themeColor="text1"/>
                <w:sz w:val="22"/>
                <w:szCs w:val="22"/>
              </w:rPr>
              <w:t>X</w:t>
            </w:r>
          </w:p>
        </w:tc>
        <w:tc>
          <w:tcPr>
            <w:tcW w:w="405" w:type="pct"/>
            <w:tcBorders>
              <w:top w:val="single" w:sz="4" w:space="0" w:color="auto"/>
              <w:left w:val="single" w:sz="4" w:space="0" w:color="auto"/>
              <w:bottom w:val="single" w:sz="4" w:space="0" w:color="auto"/>
              <w:right w:val="single" w:sz="4" w:space="0" w:color="auto"/>
            </w:tcBorders>
            <w:vAlign w:val="center"/>
          </w:tcPr>
          <w:p w14:paraId="59E0A2D6" w14:textId="77777777" w:rsidR="00BB7634" w:rsidRDefault="00BB7634">
            <w:pPr>
              <w:jc w:val="center"/>
              <w:rPr>
                <w:color w:val="000000" w:themeColor="text1"/>
                <w:sz w:val="22"/>
                <w:szCs w:val="22"/>
              </w:rPr>
            </w:pPr>
          </w:p>
        </w:tc>
      </w:tr>
    </w:tbl>
    <w:p w14:paraId="6C60F606" w14:textId="77777777" w:rsidR="00BB7634" w:rsidRDefault="00BB7634" w:rsidP="00BB7634">
      <w:pPr>
        <w:spacing w:before="240"/>
        <w:rPr>
          <w:b/>
          <w:bCs/>
          <w:color w:val="000000" w:themeColor="text1"/>
          <w:sz w:val="22"/>
          <w:szCs w:val="22"/>
        </w:rPr>
      </w:pPr>
      <w:r>
        <w:rPr>
          <w:b/>
          <w:bCs/>
          <w:color w:val="000000" w:themeColor="text1"/>
          <w:sz w:val="22"/>
          <w:szCs w:val="22"/>
        </w:rPr>
        <w:t xml:space="preserve">1. Yarıyıl Seçmeli </w:t>
      </w:r>
      <w:proofErr w:type="gramStart"/>
      <w:r>
        <w:rPr>
          <w:b/>
          <w:bCs/>
          <w:color w:val="000000" w:themeColor="text1"/>
          <w:sz w:val="22"/>
          <w:szCs w:val="22"/>
        </w:rPr>
        <w:t>Grupları :</w:t>
      </w:r>
      <w:proofErr w:type="gramEnd"/>
      <w:r>
        <w:rPr>
          <w:b/>
          <w:bCs/>
          <w:color w:val="000000" w:themeColor="text1"/>
          <w:sz w:val="22"/>
          <w:szCs w:val="22"/>
        </w:rPr>
        <w:t xml:space="preserve"> Alan Seçmeli-1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835"/>
        <w:gridCol w:w="1069"/>
        <w:gridCol w:w="2514"/>
        <w:gridCol w:w="1655"/>
      </w:tblGrid>
      <w:tr w:rsidR="00BB7634" w14:paraId="42C74289"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CB2B34" w14:textId="77777777" w:rsidR="00BB7634" w:rsidRDefault="00BB7634">
            <w:pPr>
              <w:jc w:val="both"/>
              <w:rPr>
                <w:color w:val="000000" w:themeColor="text1"/>
                <w:sz w:val="22"/>
                <w:szCs w:val="22"/>
              </w:rPr>
            </w:pPr>
            <w:r>
              <w:rPr>
                <w:color w:val="000000" w:themeColor="text1"/>
                <w:sz w:val="22"/>
                <w:szCs w:val="22"/>
              </w:rPr>
              <w:t>Ders Kod</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4560CE" w14:textId="77777777" w:rsidR="00BB7634" w:rsidRDefault="00BB7634">
            <w:pPr>
              <w:jc w:val="both"/>
              <w:rPr>
                <w:color w:val="000000" w:themeColor="text1"/>
                <w:sz w:val="22"/>
                <w:szCs w:val="22"/>
              </w:rPr>
            </w:pPr>
            <w:r>
              <w:rPr>
                <w:color w:val="000000" w:themeColor="text1"/>
                <w:sz w:val="22"/>
                <w:szCs w:val="22"/>
              </w:rPr>
              <w:t>Ders Ad</w:t>
            </w:r>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F7C6E" w14:textId="77777777" w:rsidR="00BB7634" w:rsidRDefault="00BB7634">
            <w:pPr>
              <w:jc w:val="center"/>
              <w:rPr>
                <w:color w:val="000000" w:themeColor="text1"/>
                <w:sz w:val="22"/>
                <w:szCs w:val="22"/>
              </w:rPr>
            </w:pPr>
            <w:r>
              <w:rPr>
                <w:color w:val="000000" w:themeColor="text1"/>
                <w:sz w:val="22"/>
                <w:szCs w:val="22"/>
              </w:rPr>
              <w:t>T+U Saat</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54747" w14:textId="77777777" w:rsidR="00BB7634" w:rsidRDefault="00BB7634">
            <w:pPr>
              <w:jc w:val="center"/>
              <w:rPr>
                <w:color w:val="000000" w:themeColor="text1"/>
                <w:sz w:val="22"/>
                <w:szCs w:val="22"/>
              </w:rPr>
            </w:pPr>
            <w:r>
              <w:rPr>
                <w:color w:val="000000" w:themeColor="text1"/>
                <w:sz w:val="22"/>
                <w:szCs w:val="22"/>
              </w:rPr>
              <w:t>Kredi (AKTS)</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3C34EE" w14:textId="77777777" w:rsidR="00BB7634" w:rsidRDefault="00BB7634">
            <w:pPr>
              <w:jc w:val="center"/>
              <w:rPr>
                <w:color w:val="000000" w:themeColor="text1"/>
                <w:sz w:val="22"/>
                <w:szCs w:val="22"/>
              </w:rPr>
            </w:pPr>
            <w:r>
              <w:rPr>
                <w:color w:val="000000" w:themeColor="text1"/>
                <w:sz w:val="22"/>
                <w:szCs w:val="22"/>
              </w:rPr>
              <w:t>Ders Tür</w:t>
            </w:r>
          </w:p>
        </w:tc>
      </w:tr>
      <w:tr w:rsidR="00BB7634" w14:paraId="747DE11F" w14:textId="77777777" w:rsidTr="00BB7634">
        <w:tc>
          <w:tcPr>
            <w:tcW w:w="54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15064D2" w14:textId="77777777" w:rsidR="00BB7634" w:rsidRDefault="00BB7634">
            <w:pPr>
              <w:jc w:val="both"/>
              <w:rPr>
                <w:color w:val="000000" w:themeColor="text1"/>
                <w:sz w:val="22"/>
                <w:szCs w:val="22"/>
              </w:rPr>
            </w:pPr>
            <w:r>
              <w:rPr>
                <w:rFonts w:ascii="Segoe UI" w:hAnsi="Segoe UI" w:cs="Segoe UI"/>
                <w:color w:val="000000"/>
                <w:sz w:val="20"/>
                <w:szCs w:val="20"/>
              </w:rPr>
              <w:t>CGL 106</w:t>
            </w:r>
          </w:p>
        </w:tc>
        <w:tc>
          <w:tcPr>
            <w:tcW w:w="156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438D170" w14:textId="77777777" w:rsidR="00BB7634" w:rsidRDefault="00C07D42">
            <w:pPr>
              <w:jc w:val="both"/>
              <w:rPr>
                <w:sz w:val="20"/>
                <w:szCs w:val="22"/>
              </w:rPr>
            </w:pPr>
            <w:hyperlink r:id="rId77" w:history="1">
              <w:r w:rsidR="00BB7634">
                <w:rPr>
                  <w:rStyle w:val="Kpr"/>
                  <w:rFonts w:ascii="Segoe UI" w:hAnsi="Segoe UI" w:cs="Segoe UI"/>
                  <w:sz w:val="20"/>
                </w:rPr>
                <w:t>DİKSİYON VE BEDEN DİLİ</w:t>
              </w:r>
            </w:hyperlink>
          </w:p>
        </w:tc>
        <w:tc>
          <w:tcPr>
            <w:tcW w:w="5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2C786FD" w14:textId="77777777" w:rsidR="00BB7634" w:rsidRDefault="00BB7634">
            <w:pPr>
              <w:jc w:val="center"/>
              <w:rPr>
                <w:color w:val="000000" w:themeColor="text1"/>
                <w:sz w:val="22"/>
                <w:szCs w:val="22"/>
              </w:rPr>
            </w:pPr>
            <w:r>
              <w:rPr>
                <w:color w:val="000000" w:themeColor="text1"/>
                <w:sz w:val="22"/>
                <w:szCs w:val="22"/>
              </w:rPr>
              <w:t>2+0</w:t>
            </w:r>
          </w:p>
        </w:tc>
        <w:tc>
          <w:tcPr>
            <w:tcW w:w="138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B924E75" w14:textId="77777777" w:rsidR="00BB7634" w:rsidRDefault="00BB7634">
            <w:pPr>
              <w:jc w:val="center"/>
              <w:rPr>
                <w:color w:val="000000" w:themeColor="text1"/>
                <w:sz w:val="22"/>
                <w:szCs w:val="22"/>
              </w:rPr>
            </w:pPr>
            <w:r>
              <w:rPr>
                <w:color w:val="000000" w:themeColor="text1"/>
                <w:sz w:val="22"/>
                <w:szCs w:val="22"/>
              </w:rPr>
              <w:t>2,5</w:t>
            </w:r>
          </w:p>
        </w:tc>
        <w:tc>
          <w:tcPr>
            <w:tcW w:w="9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6D8C155" w14:textId="77777777" w:rsidR="00BB7634" w:rsidRDefault="00BB7634">
            <w:pPr>
              <w:jc w:val="center"/>
              <w:rPr>
                <w:color w:val="000000" w:themeColor="text1"/>
                <w:sz w:val="22"/>
                <w:szCs w:val="22"/>
              </w:rPr>
            </w:pPr>
            <w:r>
              <w:rPr>
                <w:color w:val="000000" w:themeColor="text1"/>
                <w:sz w:val="22"/>
                <w:szCs w:val="22"/>
              </w:rPr>
              <w:t>Seçmeli</w:t>
            </w:r>
          </w:p>
        </w:tc>
      </w:tr>
      <w:tr w:rsidR="00BB7634" w14:paraId="56DD0D17"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25D39" w14:textId="77777777" w:rsidR="00BB7634" w:rsidRDefault="00BB7634">
            <w:pPr>
              <w:jc w:val="both"/>
              <w:rPr>
                <w:color w:val="000000" w:themeColor="text1"/>
                <w:sz w:val="22"/>
                <w:szCs w:val="22"/>
              </w:rPr>
            </w:pPr>
            <w:r>
              <w:rPr>
                <w:rFonts w:ascii="Segoe UI" w:hAnsi="Segoe UI" w:cs="Segoe UI"/>
                <w:color w:val="000000"/>
                <w:sz w:val="20"/>
                <w:szCs w:val="20"/>
              </w:rPr>
              <w:t>CGL 116</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2F0A07" w14:textId="77777777" w:rsidR="00BB7634" w:rsidRDefault="00C07D42">
            <w:pPr>
              <w:jc w:val="both"/>
              <w:rPr>
                <w:sz w:val="20"/>
                <w:szCs w:val="22"/>
              </w:rPr>
            </w:pPr>
            <w:hyperlink r:id="rId78" w:history="1">
              <w:r w:rsidR="00BB7634">
                <w:rPr>
                  <w:rStyle w:val="Kpr"/>
                  <w:rFonts w:ascii="Segoe UI" w:hAnsi="Segoe UI" w:cs="Segoe UI"/>
                  <w:sz w:val="20"/>
                </w:rPr>
                <w:t>ÇOCUK EDEBİYATI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A0A2D5" w14:textId="77777777" w:rsidR="00BB7634" w:rsidRDefault="00BB7634">
            <w:pPr>
              <w:jc w:val="center"/>
              <w:rPr>
                <w:color w:val="000000" w:themeColor="text1"/>
                <w:sz w:val="22"/>
                <w:szCs w:val="22"/>
              </w:rPr>
            </w:pPr>
            <w:r>
              <w:rPr>
                <w:color w:val="000000" w:themeColor="text1"/>
                <w:sz w:val="22"/>
                <w:szCs w:val="22"/>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939BA0" w14:textId="77777777" w:rsidR="00BB7634" w:rsidRDefault="00BB7634">
            <w:pPr>
              <w:jc w:val="center"/>
              <w:rPr>
                <w:color w:val="000000" w:themeColor="text1"/>
                <w:sz w:val="22"/>
                <w:szCs w:val="22"/>
              </w:rPr>
            </w:pPr>
            <w:r>
              <w:rPr>
                <w:color w:val="000000" w:themeColor="text1"/>
                <w:sz w:val="22"/>
                <w:szCs w:val="22"/>
              </w:rPr>
              <w:t>2,5</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5FF39" w14:textId="77777777" w:rsidR="00BB7634" w:rsidRDefault="00BB7634">
            <w:pPr>
              <w:jc w:val="center"/>
              <w:rPr>
                <w:color w:val="000000" w:themeColor="text1"/>
                <w:sz w:val="22"/>
                <w:szCs w:val="22"/>
              </w:rPr>
            </w:pPr>
            <w:r>
              <w:rPr>
                <w:color w:val="000000" w:themeColor="text1"/>
                <w:sz w:val="22"/>
                <w:szCs w:val="22"/>
              </w:rPr>
              <w:t>Seçmeli</w:t>
            </w:r>
          </w:p>
        </w:tc>
      </w:tr>
      <w:tr w:rsidR="00BB7634" w14:paraId="3EDBAA50" w14:textId="77777777" w:rsidTr="00BB7634">
        <w:tc>
          <w:tcPr>
            <w:tcW w:w="54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94C0DF5" w14:textId="77777777" w:rsidR="00BB7634" w:rsidRDefault="00BB7634">
            <w:pPr>
              <w:jc w:val="both"/>
              <w:rPr>
                <w:color w:val="000000" w:themeColor="text1"/>
                <w:sz w:val="22"/>
                <w:szCs w:val="22"/>
              </w:rPr>
            </w:pPr>
            <w:r>
              <w:rPr>
                <w:rFonts w:ascii="Segoe UI" w:hAnsi="Segoe UI" w:cs="Segoe UI"/>
                <w:color w:val="000000"/>
                <w:sz w:val="20"/>
                <w:szCs w:val="20"/>
              </w:rPr>
              <w:t>OMB 5002</w:t>
            </w:r>
          </w:p>
        </w:tc>
        <w:tc>
          <w:tcPr>
            <w:tcW w:w="156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5C071B4" w14:textId="77777777" w:rsidR="00BB7634" w:rsidRDefault="00C07D42">
            <w:pPr>
              <w:jc w:val="both"/>
              <w:rPr>
                <w:sz w:val="20"/>
                <w:szCs w:val="22"/>
              </w:rPr>
            </w:pPr>
            <w:hyperlink r:id="rId79" w:history="1">
              <w:r w:rsidR="00BB7634">
                <w:rPr>
                  <w:rStyle w:val="Kpr"/>
                  <w:rFonts w:ascii="Segoe UI" w:hAnsi="Segoe UI" w:cs="Segoe UI"/>
                  <w:sz w:val="20"/>
                </w:rPr>
                <w:t>EĞİTİMDE DRAMA</w:t>
              </w:r>
            </w:hyperlink>
          </w:p>
        </w:tc>
        <w:tc>
          <w:tcPr>
            <w:tcW w:w="5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2D6F069" w14:textId="77777777" w:rsidR="00BB7634" w:rsidRDefault="00BB7634">
            <w:pPr>
              <w:jc w:val="center"/>
              <w:rPr>
                <w:color w:val="000000" w:themeColor="text1"/>
                <w:sz w:val="22"/>
                <w:szCs w:val="22"/>
              </w:rPr>
            </w:pPr>
            <w:r>
              <w:rPr>
                <w:color w:val="000000" w:themeColor="text1"/>
                <w:sz w:val="22"/>
                <w:szCs w:val="22"/>
              </w:rPr>
              <w:t>2+0</w:t>
            </w:r>
          </w:p>
        </w:tc>
        <w:tc>
          <w:tcPr>
            <w:tcW w:w="138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AD1ED3F" w14:textId="77777777" w:rsidR="00BB7634" w:rsidRDefault="00BB7634">
            <w:pPr>
              <w:jc w:val="center"/>
              <w:rPr>
                <w:color w:val="000000" w:themeColor="text1"/>
                <w:sz w:val="22"/>
                <w:szCs w:val="22"/>
              </w:rPr>
            </w:pPr>
            <w:r>
              <w:rPr>
                <w:color w:val="000000" w:themeColor="text1"/>
                <w:sz w:val="22"/>
                <w:szCs w:val="22"/>
              </w:rPr>
              <w:t>2,5</w:t>
            </w:r>
          </w:p>
        </w:tc>
        <w:tc>
          <w:tcPr>
            <w:tcW w:w="9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2876287" w14:textId="77777777" w:rsidR="00BB7634" w:rsidRDefault="00BB7634">
            <w:pPr>
              <w:jc w:val="center"/>
              <w:rPr>
                <w:color w:val="000000" w:themeColor="text1"/>
                <w:sz w:val="22"/>
                <w:szCs w:val="22"/>
              </w:rPr>
            </w:pPr>
            <w:r>
              <w:rPr>
                <w:color w:val="000000" w:themeColor="text1"/>
                <w:sz w:val="22"/>
                <w:szCs w:val="22"/>
              </w:rPr>
              <w:t>Seçmeli</w:t>
            </w:r>
          </w:p>
        </w:tc>
      </w:tr>
    </w:tbl>
    <w:p w14:paraId="0C218DAA" w14:textId="77777777" w:rsidR="00BB7634" w:rsidRDefault="00BB7634" w:rsidP="00BB7634">
      <w:pPr>
        <w:spacing w:before="240"/>
        <w:rPr>
          <w:b/>
          <w:bCs/>
          <w:color w:val="000000" w:themeColor="text1"/>
          <w:sz w:val="22"/>
          <w:szCs w:val="22"/>
        </w:rPr>
      </w:pPr>
      <w:r>
        <w:rPr>
          <w:b/>
          <w:bCs/>
          <w:color w:val="000000" w:themeColor="text1"/>
          <w:sz w:val="22"/>
          <w:szCs w:val="22"/>
        </w:rPr>
        <w:t xml:space="preserve">2. ve 3. Yarıyıl Seçmeli </w:t>
      </w:r>
      <w:proofErr w:type="gramStart"/>
      <w:r>
        <w:rPr>
          <w:b/>
          <w:bCs/>
          <w:color w:val="000000" w:themeColor="text1"/>
          <w:sz w:val="22"/>
          <w:szCs w:val="22"/>
        </w:rPr>
        <w:t>Grupları :</w:t>
      </w:r>
      <w:proofErr w:type="gramEnd"/>
      <w:r>
        <w:rPr>
          <w:b/>
          <w:bCs/>
          <w:color w:val="000000" w:themeColor="text1"/>
          <w:sz w:val="22"/>
          <w:szCs w:val="22"/>
        </w:rPr>
        <w:t xml:space="preserve"> Alan Seçmeli-II ve Alan Seçmeli-III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835"/>
        <w:gridCol w:w="1069"/>
        <w:gridCol w:w="2514"/>
        <w:gridCol w:w="1655"/>
      </w:tblGrid>
      <w:tr w:rsidR="00BB7634" w14:paraId="107D5FD7"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47AFC" w14:textId="77777777" w:rsidR="00BB7634" w:rsidRDefault="00BB7634">
            <w:pPr>
              <w:jc w:val="both"/>
              <w:rPr>
                <w:color w:val="000000" w:themeColor="text1"/>
                <w:sz w:val="22"/>
                <w:szCs w:val="22"/>
              </w:rPr>
            </w:pPr>
            <w:r>
              <w:rPr>
                <w:color w:val="000000" w:themeColor="text1"/>
                <w:sz w:val="22"/>
                <w:szCs w:val="22"/>
              </w:rPr>
              <w:t>Ders Kod</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2F19A6" w14:textId="77777777" w:rsidR="00BB7634" w:rsidRDefault="00BB7634">
            <w:pPr>
              <w:jc w:val="both"/>
              <w:rPr>
                <w:color w:val="000000" w:themeColor="text1"/>
                <w:sz w:val="22"/>
                <w:szCs w:val="22"/>
              </w:rPr>
            </w:pPr>
            <w:r>
              <w:rPr>
                <w:color w:val="000000" w:themeColor="text1"/>
                <w:sz w:val="22"/>
                <w:szCs w:val="22"/>
              </w:rPr>
              <w:t>Ders Ad</w:t>
            </w:r>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F7B1C6" w14:textId="77777777" w:rsidR="00BB7634" w:rsidRDefault="00BB7634">
            <w:pPr>
              <w:jc w:val="center"/>
              <w:rPr>
                <w:color w:val="000000" w:themeColor="text1"/>
                <w:sz w:val="22"/>
                <w:szCs w:val="22"/>
              </w:rPr>
            </w:pPr>
            <w:r>
              <w:rPr>
                <w:color w:val="000000" w:themeColor="text1"/>
                <w:sz w:val="22"/>
                <w:szCs w:val="22"/>
              </w:rPr>
              <w:t>T+U Saat</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6BC2CF" w14:textId="77777777" w:rsidR="00BB7634" w:rsidRDefault="00BB7634">
            <w:pPr>
              <w:jc w:val="center"/>
              <w:rPr>
                <w:color w:val="000000" w:themeColor="text1"/>
                <w:sz w:val="22"/>
                <w:szCs w:val="22"/>
              </w:rPr>
            </w:pPr>
            <w:r>
              <w:rPr>
                <w:color w:val="000000" w:themeColor="text1"/>
                <w:sz w:val="22"/>
                <w:szCs w:val="22"/>
              </w:rPr>
              <w:t>Kredi (AKTS)</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D5CC9" w14:textId="77777777" w:rsidR="00BB7634" w:rsidRDefault="00BB7634">
            <w:pPr>
              <w:jc w:val="center"/>
              <w:rPr>
                <w:color w:val="000000" w:themeColor="text1"/>
                <w:sz w:val="22"/>
                <w:szCs w:val="22"/>
              </w:rPr>
            </w:pPr>
            <w:r>
              <w:rPr>
                <w:color w:val="000000" w:themeColor="text1"/>
                <w:sz w:val="22"/>
                <w:szCs w:val="22"/>
              </w:rPr>
              <w:t>Ders Tür</w:t>
            </w:r>
          </w:p>
        </w:tc>
      </w:tr>
      <w:tr w:rsidR="00BB7634" w14:paraId="29E25775"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28642" w14:textId="77777777" w:rsidR="00BB7634" w:rsidRDefault="00BB7634">
            <w:pPr>
              <w:jc w:val="both"/>
              <w:rPr>
                <w:color w:val="000000" w:themeColor="text1"/>
                <w:sz w:val="20"/>
                <w:szCs w:val="20"/>
              </w:rPr>
            </w:pPr>
            <w:r>
              <w:rPr>
                <w:rFonts w:ascii="Segoe UI" w:hAnsi="Segoe UI" w:cs="Segoe UI"/>
                <w:color w:val="000000"/>
                <w:sz w:val="20"/>
                <w:szCs w:val="20"/>
              </w:rPr>
              <w:t>CGL 203</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572F0" w14:textId="77777777" w:rsidR="00BB7634" w:rsidRDefault="00C07D42">
            <w:pPr>
              <w:jc w:val="both"/>
              <w:rPr>
                <w:sz w:val="20"/>
                <w:szCs w:val="20"/>
              </w:rPr>
            </w:pPr>
            <w:hyperlink r:id="rId80" w:history="1">
              <w:r w:rsidR="00BB7634">
                <w:rPr>
                  <w:rStyle w:val="Kpr"/>
                  <w:rFonts w:ascii="Segoe UI" w:hAnsi="Segoe UI" w:cs="Segoe UI"/>
                  <w:sz w:val="20"/>
                  <w:szCs w:val="20"/>
                </w:rPr>
                <w:t>OYUN VE OYUN MATERYALLERİ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71650"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FCC95" w14:textId="77777777" w:rsidR="00BB7634" w:rsidRDefault="00BB7634">
            <w:pPr>
              <w:jc w:val="center"/>
              <w:rPr>
                <w:color w:val="000000" w:themeColor="text1"/>
                <w:sz w:val="20"/>
                <w:szCs w:val="20"/>
              </w:rPr>
            </w:pPr>
            <w:r>
              <w:rPr>
                <w:color w:val="000000" w:themeColor="text1"/>
                <w:sz w:val="20"/>
                <w:szCs w:val="20"/>
              </w:rPr>
              <w:t>2,5</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4861F2" w14:textId="77777777" w:rsidR="00BB7634" w:rsidRDefault="00BB7634">
            <w:pPr>
              <w:jc w:val="center"/>
              <w:rPr>
                <w:color w:val="000000" w:themeColor="text1"/>
                <w:sz w:val="22"/>
                <w:szCs w:val="22"/>
              </w:rPr>
            </w:pPr>
            <w:r>
              <w:rPr>
                <w:color w:val="000000" w:themeColor="text1"/>
                <w:sz w:val="22"/>
                <w:szCs w:val="22"/>
              </w:rPr>
              <w:t>Seçmeli</w:t>
            </w:r>
          </w:p>
        </w:tc>
      </w:tr>
      <w:tr w:rsidR="00BB7634" w14:paraId="7AAAFE7F"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41F579" w14:textId="77777777" w:rsidR="00BB7634" w:rsidRDefault="00BB7634">
            <w:pPr>
              <w:jc w:val="both"/>
              <w:rPr>
                <w:color w:val="000000" w:themeColor="text1"/>
                <w:sz w:val="20"/>
                <w:szCs w:val="20"/>
              </w:rPr>
            </w:pPr>
            <w:r>
              <w:rPr>
                <w:rFonts w:ascii="Segoe UI" w:hAnsi="Segoe UI" w:cs="Segoe UI"/>
                <w:color w:val="000000"/>
                <w:sz w:val="20"/>
                <w:szCs w:val="20"/>
              </w:rPr>
              <w:t>CGL 222</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731838" w14:textId="77777777" w:rsidR="00BB7634" w:rsidRDefault="00C07D42">
            <w:pPr>
              <w:jc w:val="both"/>
              <w:rPr>
                <w:sz w:val="20"/>
                <w:szCs w:val="20"/>
              </w:rPr>
            </w:pPr>
            <w:hyperlink r:id="rId81" w:history="1">
              <w:proofErr w:type="gramStart"/>
              <w:r w:rsidR="00BB7634">
                <w:rPr>
                  <w:rStyle w:val="Kpr"/>
                  <w:rFonts w:ascii="Segoe UI" w:hAnsi="Segoe UI" w:cs="Segoe UI"/>
                  <w:sz w:val="20"/>
                  <w:szCs w:val="20"/>
                </w:rPr>
                <w:t>ANNE -</w:t>
              </w:r>
              <w:proofErr w:type="gramEnd"/>
              <w:r w:rsidR="00BB7634">
                <w:rPr>
                  <w:rStyle w:val="Kpr"/>
                  <w:rFonts w:ascii="Segoe UI" w:hAnsi="Segoe UI" w:cs="Segoe UI"/>
                  <w:sz w:val="20"/>
                  <w:szCs w:val="20"/>
                </w:rPr>
                <w:t xml:space="preserve"> BABA EĞİTİMİ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50086"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A1E8E7" w14:textId="77777777" w:rsidR="00BB7634" w:rsidRDefault="00BB7634">
            <w:pPr>
              <w:jc w:val="center"/>
              <w:rPr>
                <w:color w:val="000000" w:themeColor="text1"/>
                <w:sz w:val="20"/>
                <w:szCs w:val="20"/>
              </w:rPr>
            </w:pPr>
            <w:r>
              <w:rPr>
                <w:color w:val="000000" w:themeColor="text1"/>
                <w:sz w:val="20"/>
                <w:szCs w:val="20"/>
              </w:rPr>
              <w:t>2,5</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09FB1" w14:textId="77777777" w:rsidR="00BB7634" w:rsidRDefault="00BB7634">
            <w:pPr>
              <w:jc w:val="center"/>
              <w:rPr>
                <w:color w:val="000000" w:themeColor="text1"/>
                <w:sz w:val="22"/>
                <w:szCs w:val="22"/>
              </w:rPr>
            </w:pPr>
            <w:r>
              <w:rPr>
                <w:color w:val="000000" w:themeColor="text1"/>
                <w:sz w:val="22"/>
                <w:szCs w:val="22"/>
              </w:rPr>
              <w:t>Seçmeli</w:t>
            </w:r>
          </w:p>
        </w:tc>
      </w:tr>
      <w:tr w:rsidR="00BB7634" w14:paraId="10C8829B"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24CFE" w14:textId="77777777" w:rsidR="00BB7634" w:rsidRDefault="00BB7634">
            <w:pPr>
              <w:jc w:val="both"/>
              <w:rPr>
                <w:color w:val="000000" w:themeColor="text1"/>
                <w:sz w:val="20"/>
                <w:szCs w:val="20"/>
              </w:rPr>
            </w:pPr>
            <w:r>
              <w:rPr>
                <w:rFonts w:ascii="Segoe UI" w:hAnsi="Segoe UI" w:cs="Segoe UI"/>
                <w:color w:val="000000"/>
                <w:sz w:val="20"/>
                <w:szCs w:val="20"/>
              </w:rPr>
              <w:t>TKS 621</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8073AE" w14:textId="77777777" w:rsidR="00BB7634" w:rsidRDefault="00C07D42">
            <w:pPr>
              <w:jc w:val="both"/>
              <w:rPr>
                <w:sz w:val="20"/>
                <w:szCs w:val="20"/>
              </w:rPr>
            </w:pPr>
            <w:hyperlink r:id="rId82" w:history="1">
              <w:r w:rsidR="00BB7634">
                <w:rPr>
                  <w:rStyle w:val="Kpr"/>
                  <w:rFonts w:ascii="Segoe UI" w:hAnsi="Segoe UI" w:cs="Segoe UI"/>
                  <w:sz w:val="20"/>
                  <w:szCs w:val="20"/>
                </w:rPr>
                <w:t>TEMEL SANAT EĞİTİMİ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2B805"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A818A" w14:textId="77777777" w:rsidR="00BB7634" w:rsidRDefault="00BB7634">
            <w:pPr>
              <w:jc w:val="center"/>
              <w:rPr>
                <w:color w:val="000000" w:themeColor="text1"/>
                <w:sz w:val="20"/>
                <w:szCs w:val="20"/>
              </w:rPr>
            </w:pPr>
            <w:r>
              <w:rPr>
                <w:color w:val="000000" w:themeColor="text1"/>
                <w:sz w:val="20"/>
                <w:szCs w:val="20"/>
              </w:rPr>
              <w:t>2,5</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87049" w14:textId="77777777" w:rsidR="00BB7634" w:rsidRDefault="00BB7634">
            <w:pPr>
              <w:jc w:val="center"/>
              <w:rPr>
                <w:color w:val="000000" w:themeColor="text1"/>
                <w:sz w:val="22"/>
                <w:szCs w:val="22"/>
              </w:rPr>
            </w:pPr>
            <w:r>
              <w:rPr>
                <w:color w:val="000000" w:themeColor="text1"/>
                <w:sz w:val="22"/>
                <w:szCs w:val="22"/>
              </w:rPr>
              <w:t>Seçmeli</w:t>
            </w:r>
          </w:p>
        </w:tc>
      </w:tr>
      <w:tr w:rsidR="00BB7634" w14:paraId="691B0676"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471EDD" w14:textId="77777777" w:rsidR="00BB7634" w:rsidRDefault="00BB7634">
            <w:pPr>
              <w:jc w:val="both"/>
              <w:rPr>
                <w:color w:val="000000" w:themeColor="text1"/>
                <w:sz w:val="20"/>
                <w:szCs w:val="20"/>
              </w:rPr>
            </w:pPr>
            <w:r>
              <w:rPr>
                <w:rFonts w:ascii="Segoe UI" w:hAnsi="Segoe UI" w:cs="Segoe UI"/>
                <w:color w:val="000000"/>
                <w:sz w:val="20"/>
                <w:szCs w:val="20"/>
              </w:rPr>
              <w:t>CGL 103</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780B14" w14:textId="77777777" w:rsidR="00BB7634" w:rsidRDefault="00C07D42">
            <w:pPr>
              <w:jc w:val="both"/>
              <w:rPr>
                <w:sz w:val="20"/>
                <w:szCs w:val="20"/>
              </w:rPr>
            </w:pPr>
            <w:hyperlink r:id="rId83" w:history="1">
              <w:r w:rsidR="00BB7634">
                <w:rPr>
                  <w:rStyle w:val="Kpr"/>
                  <w:rFonts w:ascii="Segoe UI" w:hAnsi="Segoe UI" w:cs="Segoe UI"/>
                  <w:sz w:val="20"/>
                  <w:szCs w:val="20"/>
                </w:rPr>
                <w:t>BESLENME İLKELERİ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4DF5C6"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DAA257" w14:textId="77777777" w:rsidR="00BB7634" w:rsidRDefault="00BB7634">
            <w:pPr>
              <w:jc w:val="center"/>
              <w:rPr>
                <w:color w:val="000000" w:themeColor="text1"/>
                <w:sz w:val="20"/>
                <w:szCs w:val="20"/>
              </w:rPr>
            </w:pPr>
            <w:r>
              <w:rPr>
                <w:color w:val="000000" w:themeColor="text1"/>
                <w:sz w:val="20"/>
                <w:szCs w:val="20"/>
              </w:rPr>
              <w:t>2</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92D5A6" w14:textId="77777777" w:rsidR="00BB7634" w:rsidRDefault="00BB7634">
            <w:pPr>
              <w:jc w:val="center"/>
              <w:rPr>
                <w:color w:val="000000" w:themeColor="text1"/>
                <w:sz w:val="22"/>
                <w:szCs w:val="22"/>
              </w:rPr>
            </w:pPr>
            <w:r>
              <w:rPr>
                <w:color w:val="000000" w:themeColor="text1"/>
                <w:sz w:val="22"/>
                <w:szCs w:val="22"/>
              </w:rPr>
              <w:t>Seçmeli</w:t>
            </w:r>
          </w:p>
        </w:tc>
      </w:tr>
      <w:tr w:rsidR="00BB7634" w14:paraId="5960943A"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D3CFCF" w14:textId="77777777" w:rsidR="00BB7634" w:rsidRDefault="00BB7634">
            <w:pPr>
              <w:jc w:val="both"/>
              <w:rPr>
                <w:color w:val="000000" w:themeColor="text1"/>
                <w:sz w:val="20"/>
                <w:szCs w:val="20"/>
              </w:rPr>
            </w:pPr>
            <w:r>
              <w:rPr>
                <w:rFonts w:ascii="Segoe UI" w:hAnsi="Segoe UI" w:cs="Segoe UI"/>
                <w:color w:val="000000"/>
                <w:sz w:val="20"/>
                <w:szCs w:val="20"/>
              </w:rPr>
              <w:t>CGL 211</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D80419" w14:textId="77777777" w:rsidR="00BB7634" w:rsidRDefault="00C07D42">
            <w:pPr>
              <w:jc w:val="both"/>
              <w:rPr>
                <w:sz w:val="20"/>
                <w:szCs w:val="20"/>
              </w:rPr>
            </w:pPr>
            <w:hyperlink r:id="rId84" w:history="1">
              <w:r w:rsidR="00BB7634">
                <w:rPr>
                  <w:rStyle w:val="Kpr"/>
                  <w:rFonts w:ascii="Segoe UI" w:hAnsi="Segoe UI" w:cs="Segoe UI"/>
                  <w:sz w:val="20"/>
                  <w:szCs w:val="20"/>
                </w:rPr>
                <w:t>KUKLA TASARIMI</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22335D"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92910" w14:textId="77777777" w:rsidR="00BB7634" w:rsidRDefault="00BB7634">
            <w:pPr>
              <w:jc w:val="center"/>
              <w:rPr>
                <w:color w:val="000000" w:themeColor="text1"/>
                <w:sz w:val="20"/>
                <w:szCs w:val="20"/>
              </w:rPr>
            </w:pPr>
            <w:r>
              <w:rPr>
                <w:color w:val="000000" w:themeColor="text1"/>
                <w:sz w:val="20"/>
                <w:szCs w:val="20"/>
              </w:rPr>
              <w:t>2</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492014" w14:textId="77777777" w:rsidR="00BB7634" w:rsidRDefault="00BB7634">
            <w:pPr>
              <w:jc w:val="center"/>
              <w:rPr>
                <w:color w:val="000000" w:themeColor="text1"/>
                <w:sz w:val="22"/>
                <w:szCs w:val="22"/>
              </w:rPr>
            </w:pPr>
            <w:r>
              <w:rPr>
                <w:color w:val="000000" w:themeColor="text1"/>
                <w:sz w:val="22"/>
                <w:szCs w:val="22"/>
              </w:rPr>
              <w:t>Seçmeli</w:t>
            </w:r>
          </w:p>
        </w:tc>
      </w:tr>
      <w:tr w:rsidR="00BB7634" w14:paraId="430383CC" w14:textId="77777777" w:rsidTr="00BB7634">
        <w:tc>
          <w:tcPr>
            <w:tcW w:w="5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363AA" w14:textId="77777777" w:rsidR="00BB7634" w:rsidRDefault="00BB7634">
            <w:pPr>
              <w:jc w:val="both"/>
              <w:rPr>
                <w:color w:val="000000" w:themeColor="text1"/>
                <w:sz w:val="20"/>
                <w:szCs w:val="20"/>
              </w:rPr>
            </w:pPr>
            <w:r>
              <w:rPr>
                <w:rFonts w:ascii="Segoe UI" w:hAnsi="Segoe UI" w:cs="Segoe UI"/>
                <w:color w:val="000000"/>
                <w:sz w:val="20"/>
                <w:szCs w:val="20"/>
              </w:rPr>
              <w:t>CGL 216</w:t>
            </w:r>
          </w:p>
        </w:tc>
        <w:tc>
          <w:tcPr>
            <w:tcW w:w="15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B34E7F" w14:textId="77777777" w:rsidR="00BB7634" w:rsidRDefault="00C07D42">
            <w:pPr>
              <w:jc w:val="both"/>
              <w:rPr>
                <w:sz w:val="20"/>
                <w:szCs w:val="20"/>
              </w:rPr>
            </w:pPr>
            <w:hyperlink r:id="rId85" w:history="1">
              <w:r w:rsidR="00BB7634">
                <w:rPr>
                  <w:rStyle w:val="Kpr"/>
                  <w:rFonts w:ascii="Segoe UI" w:hAnsi="Segoe UI" w:cs="Segoe UI"/>
                  <w:sz w:val="20"/>
                  <w:szCs w:val="20"/>
                </w:rPr>
                <w:t>ANİMASYON</w:t>
              </w:r>
            </w:hyperlink>
          </w:p>
        </w:tc>
        <w:tc>
          <w:tcPr>
            <w:tcW w:w="5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71A88" w14:textId="77777777" w:rsidR="00BB7634" w:rsidRDefault="00BB7634">
            <w:pPr>
              <w:jc w:val="center"/>
              <w:rPr>
                <w:color w:val="000000" w:themeColor="text1"/>
                <w:sz w:val="20"/>
                <w:szCs w:val="20"/>
              </w:rPr>
            </w:pPr>
            <w:r>
              <w:rPr>
                <w:color w:val="000000" w:themeColor="text1"/>
                <w:sz w:val="20"/>
                <w:szCs w:val="20"/>
              </w:rPr>
              <w:t>2+0</w:t>
            </w:r>
          </w:p>
        </w:tc>
        <w:tc>
          <w:tcPr>
            <w:tcW w:w="13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19652" w14:textId="77777777" w:rsidR="00BB7634" w:rsidRDefault="00BB7634">
            <w:pPr>
              <w:jc w:val="center"/>
              <w:rPr>
                <w:color w:val="000000" w:themeColor="text1"/>
                <w:sz w:val="20"/>
                <w:szCs w:val="20"/>
              </w:rPr>
            </w:pPr>
            <w:r>
              <w:rPr>
                <w:color w:val="000000" w:themeColor="text1"/>
                <w:sz w:val="20"/>
                <w:szCs w:val="20"/>
              </w:rPr>
              <w:t>2</w:t>
            </w:r>
          </w:p>
        </w:tc>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908323" w14:textId="77777777" w:rsidR="00BB7634" w:rsidRDefault="00BB7634">
            <w:pPr>
              <w:jc w:val="center"/>
              <w:rPr>
                <w:color w:val="000000" w:themeColor="text1"/>
                <w:sz w:val="22"/>
                <w:szCs w:val="22"/>
              </w:rPr>
            </w:pPr>
            <w:r>
              <w:rPr>
                <w:color w:val="000000" w:themeColor="text1"/>
                <w:sz w:val="22"/>
                <w:szCs w:val="22"/>
              </w:rPr>
              <w:t>Seçmeli</w:t>
            </w:r>
          </w:p>
        </w:tc>
      </w:tr>
    </w:tbl>
    <w:p w14:paraId="78E40348" w14:textId="77777777" w:rsidR="00BB7634" w:rsidRDefault="00BB7634" w:rsidP="00BB7634">
      <w:pPr>
        <w:spacing w:before="240"/>
        <w:rPr>
          <w:b/>
          <w:bCs/>
          <w:color w:val="000000" w:themeColor="text1"/>
          <w:sz w:val="22"/>
          <w:szCs w:val="22"/>
        </w:rPr>
      </w:pPr>
      <w:r>
        <w:rPr>
          <w:b/>
          <w:bCs/>
          <w:color w:val="000000" w:themeColor="text1"/>
          <w:sz w:val="22"/>
          <w:szCs w:val="22"/>
        </w:rPr>
        <w:t>3. Yarıyıl Program Dışı Seçmeli Grupları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969"/>
        <w:gridCol w:w="1276"/>
        <w:gridCol w:w="1144"/>
        <w:gridCol w:w="1686"/>
      </w:tblGrid>
      <w:tr w:rsidR="00BB7634" w14:paraId="4DFB6A50"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ECE66" w14:textId="77777777" w:rsidR="00BB7634" w:rsidRDefault="00BB7634">
            <w:pPr>
              <w:jc w:val="both"/>
              <w:rPr>
                <w:b/>
                <w:bCs/>
                <w:color w:val="000000" w:themeColor="text1"/>
                <w:sz w:val="22"/>
                <w:szCs w:val="22"/>
              </w:rPr>
            </w:pPr>
            <w:r>
              <w:rPr>
                <w:b/>
                <w:bCs/>
                <w:color w:val="000000" w:themeColor="text1"/>
                <w:sz w:val="22"/>
                <w:szCs w:val="22"/>
              </w:rPr>
              <w:t>Ders Kod</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2118F6" w14:textId="77777777" w:rsidR="00BB7634" w:rsidRDefault="00BB7634">
            <w:pPr>
              <w:jc w:val="both"/>
              <w:rPr>
                <w:b/>
                <w:bCs/>
                <w:color w:val="000000" w:themeColor="text1"/>
                <w:sz w:val="22"/>
                <w:szCs w:val="22"/>
              </w:rPr>
            </w:pPr>
            <w:r>
              <w:rPr>
                <w:b/>
                <w:bCs/>
                <w:color w:val="000000" w:themeColor="text1"/>
                <w:sz w:val="22"/>
                <w:szCs w:val="22"/>
              </w:rPr>
              <w:t>Ders Ad</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78382" w14:textId="77777777" w:rsidR="00BB7634" w:rsidRDefault="00BB7634">
            <w:pPr>
              <w:jc w:val="center"/>
              <w:rPr>
                <w:b/>
                <w:bCs/>
                <w:color w:val="000000" w:themeColor="text1"/>
                <w:sz w:val="22"/>
                <w:szCs w:val="22"/>
              </w:rPr>
            </w:pPr>
            <w:r>
              <w:rPr>
                <w:b/>
                <w:bCs/>
                <w:color w:val="000000" w:themeColor="text1"/>
                <w:sz w:val="22"/>
                <w:szCs w:val="22"/>
              </w:rPr>
              <w:t>T+U Saat</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D1306" w14:textId="77777777" w:rsidR="00BB7634" w:rsidRDefault="00BB7634">
            <w:pPr>
              <w:jc w:val="center"/>
              <w:rPr>
                <w:b/>
                <w:bCs/>
                <w:color w:val="000000" w:themeColor="text1"/>
                <w:sz w:val="22"/>
                <w:szCs w:val="22"/>
              </w:rPr>
            </w:pPr>
            <w:r>
              <w:rPr>
                <w:b/>
                <w:bCs/>
                <w:color w:val="000000" w:themeColor="text1"/>
                <w:sz w:val="22"/>
                <w:szCs w:val="22"/>
              </w:rPr>
              <w:t>Kredi (AKTS)</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9FD6AC" w14:textId="77777777" w:rsidR="00BB7634" w:rsidRDefault="00BB7634">
            <w:pPr>
              <w:jc w:val="center"/>
              <w:rPr>
                <w:b/>
                <w:bCs/>
                <w:color w:val="000000" w:themeColor="text1"/>
                <w:sz w:val="22"/>
                <w:szCs w:val="22"/>
              </w:rPr>
            </w:pPr>
            <w:r>
              <w:rPr>
                <w:b/>
                <w:bCs/>
                <w:color w:val="000000" w:themeColor="text1"/>
                <w:sz w:val="22"/>
                <w:szCs w:val="22"/>
              </w:rPr>
              <w:t>Ders Tür</w:t>
            </w:r>
          </w:p>
        </w:tc>
      </w:tr>
      <w:tr w:rsidR="00BB7634" w14:paraId="181CA6F0"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2A5322" w14:textId="77777777" w:rsidR="00BB7634" w:rsidRDefault="00BB7634">
            <w:pPr>
              <w:jc w:val="both"/>
              <w:rPr>
                <w:color w:val="000000" w:themeColor="text1"/>
                <w:sz w:val="22"/>
                <w:szCs w:val="22"/>
              </w:rPr>
            </w:pPr>
            <w:r>
              <w:rPr>
                <w:color w:val="000000" w:themeColor="text1"/>
                <w:sz w:val="22"/>
                <w:szCs w:val="22"/>
              </w:rPr>
              <w:lastRenderedPageBreak/>
              <w:t>AMB 214</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4118D" w14:textId="77777777" w:rsidR="00BB7634" w:rsidRDefault="00BB7634">
            <w:pPr>
              <w:jc w:val="both"/>
              <w:rPr>
                <w:color w:val="000000" w:themeColor="text1"/>
                <w:sz w:val="22"/>
                <w:szCs w:val="22"/>
              </w:rPr>
            </w:pPr>
            <w:r>
              <w:rPr>
                <w:color w:val="000000" w:themeColor="text1"/>
                <w:sz w:val="22"/>
                <w:szCs w:val="22"/>
              </w:rPr>
              <w:t>Afet Yönetimi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0BA9"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E65080"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AB0CF4" w14:textId="77777777" w:rsidR="00BB7634" w:rsidRDefault="00BB7634">
            <w:pPr>
              <w:jc w:val="center"/>
              <w:rPr>
                <w:color w:val="000000" w:themeColor="text1"/>
                <w:sz w:val="22"/>
                <w:szCs w:val="22"/>
              </w:rPr>
            </w:pPr>
            <w:r>
              <w:rPr>
                <w:color w:val="000000" w:themeColor="text1"/>
                <w:sz w:val="22"/>
                <w:szCs w:val="22"/>
              </w:rPr>
              <w:t>Seçmeli</w:t>
            </w:r>
          </w:p>
        </w:tc>
      </w:tr>
      <w:tr w:rsidR="00BB7634" w14:paraId="20AD593C"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3D04CE" w14:textId="77777777" w:rsidR="00BB7634" w:rsidRDefault="00BB7634">
            <w:pPr>
              <w:jc w:val="both"/>
              <w:rPr>
                <w:color w:val="000000" w:themeColor="text1"/>
                <w:sz w:val="22"/>
                <w:szCs w:val="22"/>
              </w:rPr>
            </w:pPr>
            <w:r>
              <w:rPr>
                <w:color w:val="000000" w:themeColor="text1"/>
                <w:sz w:val="22"/>
                <w:szCs w:val="22"/>
              </w:rPr>
              <w:t>ANE 116</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E0E7B" w14:textId="77777777" w:rsidR="00BB7634" w:rsidRDefault="00BB7634">
            <w:pPr>
              <w:jc w:val="both"/>
              <w:rPr>
                <w:color w:val="000000" w:themeColor="text1"/>
                <w:sz w:val="22"/>
                <w:szCs w:val="22"/>
              </w:rPr>
            </w:pPr>
            <w:r>
              <w:rPr>
                <w:color w:val="000000" w:themeColor="text1"/>
                <w:sz w:val="22"/>
                <w:szCs w:val="22"/>
              </w:rPr>
              <w:t>Sağlık Hizmetleri Yönetimi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E4EA3"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BA7C6"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300143" w14:textId="77777777" w:rsidR="00BB7634" w:rsidRDefault="00BB7634">
            <w:pPr>
              <w:jc w:val="center"/>
              <w:rPr>
                <w:color w:val="000000" w:themeColor="text1"/>
                <w:sz w:val="22"/>
                <w:szCs w:val="22"/>
              </w:rPr>
            </w:pPr>
            <w:r>
              <w:rPr>
                <w:color w:val="000000" w:themeColor="text1"/>
                <w:sz w:val="22"/>
                <w:szCs w:val="22"/>
              </w:rPr>
              <w:t>Seçmeli</w:t>
            </w:r>
          </w:p>
        </w:tc>
      </w:tr>
      <w:tr w:rsidR="00BB7634" w14:paraId="7B9EB751"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4509DF" w14:textId="77777777" w:rsidR="00BB7634" w:rsidRDefault="00BB7634">
            <w:pPr>
              <w:jc w:val="both"/>
              <w:rPr>
                <w:color w:val="000000" w:themeColor="text1"/>
                <w:sz w:val="22"/>
                <w:szCs w:val="22"/>
              </w:rPr>
            </w:pPr>
            <w:r>
              <w:rPr>
                <w:color w:val="000000" w:themeColor="text1"/>
                <w:sz w:val="22"/>
                <w:szCs w:val="22"/>
              </w:rPr>
              <w:t>CGL 313</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9876E5" w14:textId="77777777" w:rsidR="00BB7634" w:rsidRDefault="00BB7634">
            <w:pPr>
              <w:jc w:val="both"/>
              <w:rPr>
                <w:color w:val="000000" w:themeColor="text1"/>
                <w:sz w:val="22"/>
                <w:szCs w:val="22"/>
              </w:rPr>
            </w:pPr>
            <w:r>
              <w:rPr>
                <w:color w:val="000000" w:themeColor="text1"/>
                <w:sz w:val="22"/>
                <w:szCs w:val="22"/>
              </w:rPr>
              <w:t>Sosyal Psikoloji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60296"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6E14B3"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1CF98F" w14:textId="77777777" w:rsidR="00BB7634" w:rsidRDefault="00BB7634">
            <w:pPr>
              <w:jc w:val="center"/>
              <w:rPr>
                <w:color w:val="000000" w:themeColor="text1"/>
                <w:sz w:val="22"/>
                <w:szCs w:val="22"/>
              </w:rPr>
            </w:pPr>
            <w:r>
              <w:rPr>
                <w:color w:val="000000" w:themeColor="text1"/>
                <w:sz w:val="22"/>
                <w:szCs w:val="22"/>
              </w:rPr>
              <w:t>Seçmeli</w:t>
            </w:r>
          </w:p>
        </w:tc>
      </w:tr>
      <w:tr w:rsidR="00BB7634" w14:paraId="325FA411"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B8C80" w14:textId="77777777" w:rsidR="00BB7634" w:rsidRDefault="00BB7634">
            <w:pPr>
              <w:jc w:val="both"/>
              <w:rPr>
                <w:color w:val="000000" w:themeColor="text1"/>
                <w:sz w:val="22"/>
                <w:szCs w:val="22"/>
              </w:rPr>
            </w:pPr>
            <w:r>
              <w:rPr>
                <w:color w:val="000000" w:themeColor="text1"/>
                <w:sz w:val="22"/>
                <w:szCs w:val="22"/>
              </w:rPr>
              <w:t>DYZ 119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9B787" w14:textId="77777777" w:rsidR="00BB7634" w:rsidRDefault="00BB7634">
            <w:pPr>
              <w:jc w:val="both"/>
              <w:rPr>
                <w:color w:val="000000" w:themeColor="text1"/>
                <w:sz w:val="22"/>
                <w:szCs w:val="22"/>
              </w:rPr>
            </w:pPr>
            <w:r>
              <w:rPr>
                <w:color w:val="000000" w:themeColor="text1"/>
                <w:sz w:val="22"/>
                <w:szCs w:val="22"/>
              </w:rPr>
              <w:t>Sağlık Alanında Mesleki Riskler ve Korunma</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82BC9D"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8AB590"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4500B" w14:textId="77777777" w:rsidR="00BB7634" w:rsidRDefault="00BB7634">
            <w:pPr>
              <w:jc w:val="center"/>
              <w:rPr>
                <w:color w:val="000000" w:themeColor="text1"/>
                <w:sz w:val="22"/>
                <w:szCs w:val="22"/>
              </w:rPr>
            </w:pPr>
            <w:r>
              <w:rPr>
                <w:color w:val="000000" w:themeColor="text1"/>
                <w:sz w:val="22"/>
                <w:szCs w:val="22"/>
              </w:rPr>
              <w:t>Seçmeli</w:t>
            </w:r>
          </w:p>
        </w:tc>
      </w:tr>
      <w:tr w:rsidR="00BB7634" w14:paraId="4E169DD9"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5F380" w14:textId="77777777" w:rsidR="00BB7634" w:rsidRDefault="00BB7634">
            <w:pPr>
              <w:jc w:val="both"/>
              <w:rPr>
                <w:color w:val="000000" w:themeColor="text1"/>
                <w:sz w:val="22"/>
                <w:szCs w:val="22"/>
              </w:rPr>
            </w:pPr>
            <w:r>
              <w:rPr>
                <w:color w:val="000000" w:themeColor="text1"/>
                <w:sz w:val="22"/>
                <w:szCs w:val="22"/>
              </w:rPr>
              <w:t>DYZ 217</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B2860" w14:textId="77777777" w:rsidR="00BB7634" w:rsidRDefault="00BB7634">
            <w:pPr>
              <w:jc w:val="both"/>
              <w:rPr>
                <w:color w:val="000000" w:themeColor="text1"/>
                <w:sz w:val="22"/>
                <w:szCs w:val="22"/>
              </w:rPr>
            </w:pPr>
            <w:r>
              <w:rPr>
                <w:color w:val="000000" w:themeColor="text1"/>
                <w:sz w:val="22"/>
                <w:szCs w:val="22"/>
              </w:rPr>
              <w:t>Üreme Sağlığı ve Cinsellik</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48D188"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AFC0A"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3D6DD" w14:textId="77777777" w:rsidR="00BB7634" w:rsidRDefault="00BB7634">
            <w:pPr>
              <w:jc w:val="center"/>
              <w:rPr>
                <w:color w:val="000000" w:themeColor="text1"/>
                <w:sz w:val="22"/>
                <w:szCs w:val="22"/>
              </w:rPr>
            </w:pPr>
            <w:r>
              <w:rPr>
                <w:color w:val="000000" w:themeColor="text1"/>
                <w:sz w:val="22"/>
                <w:szCs w:val="22"/>
              </w:rPr>
              <w:t>Seçmeli</w:t>
            </w:r>
          </w:p>
        </w:tc>
      </w:tr>
      <w:tr w:rsidR="00BB7634" w14:paraId="18619F7B"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B26533" w14:textId="77777777" w:rsidR="00BB7634" w:rsidRDefault="00BB7634">
            <w:pPr>
              <w:jc w:val="both"/>
              <w:rPr>
                <w:color w:val="000000" w:themeColor="text1"/>
                <w:sz w:val="22"/>
                <w:szCs w:val="22"/>
              </w:rPr>
            </w:pPr>
            <w:r>
              <w:rPr>
                <w:color w:val="000000" w:themeColor="text1"/>
                <w:sz w:val="22"/>
                <w:szCs w:val="22"/>
              </w:rPr>
              <w:t>DYZ 218</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E1276C" w14:textId="77777777" w:rsidR="00BB7634" w:rsidRDefault="00BB7634">
            <w:pPr>
              <w:jc w:val="both"/>
              <w:rPr>
                <w:color w:val="000000" w:themeColor="text1"/>
                <w:sz w:val="22"/>
                <w:szCs w:val="22"/>
              </w:rPr>
            </w:pPr>
            <w:r>
              <w:rPr>
                <w:color w:val="000000" w:themeColor="text1"/>
                <w:sz w:val="22"/>
                <w:szCs w:val="22"/>
              </w:rPr>
              <w:t>Çalışma Alanlarında Yasal Hak ve Sorumluluklar</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B24888"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954B44"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7562F2" w14:textId="77777777" w:rsidR="00BB7634" w:rsidRDefault="00BB7634">
            <w:pPr>
              <w:jc w:val="center"/>
              <w:rPr>
                <w:color w:val="000000" w:themeColor="text1"/>
                <w:sz w:val="22"/>
                <w:szCs w:val="22"/>
              </w:rPr>
            </w:pPr>
            <w:r>
              <w:rPr>
                <w:color w:val="000000" w:themeColor="text1"/>
                <w:sz w:val="22"/>
                <w:szCs w:val="22"/>
              </w:rPr>
              <w:t>Seçmeli</w:t>
            </w:r>
          </w:p>
        </w:tc>
      </w:tr>
      <w:tr w:rsidR="00BB7634" w14:paraId="61423203"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2FE2AF" w14:textId="77777777" w:rsidR="00BB7634" w:rsidRDefault="00BB7634">
            <w:pPr>
              <w:jc w:val="both"/>
              <w:rPr>
                <w:color w:val="000000" w:themeColor="text1"/>
                <w:sz w:val="22"/>
                <w:szCs w:val="22"/>
              </w:rPr>
            </w:pPr>
            <w:r>
              <w:rPr>
                <w:color w:val="000000" w:themeColor="text1"/>
                <w:sz w:val="22"/>
                <w:szCs w:val="22"/>
              </w:rPr>
              <w:t>DYZ 219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84BD5" w14:textId="77777777" w:rsidR="00BB7634" w:rsidRDefault="00BB7634">
            <w:pPr>
              <w:jc w:val="both"/>
              <w:rPr>
                <w:color w:val="000000" w:themeColor="text1"/>
                <w:sz w:val="22"/>
                <w:szCs w:val="22"/>
              </w:rPr>
            </w:pPr>
            <w:r>
              <w:rPr>
                <w:color w:val="000000" w:themeColor="text1"/>
                <w:sz w:val="22"/>
                <w:szCs w:val="22"/>
              </w:rPr>
              <w:t>Sağlık Sosyolojisi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2218BF"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C46A7"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CF6AD4" w14:textId="77777777" w:rsidR="00BB7634" w:rsidRDefault="00BB7634">
            <w:pPr>
              <w:jc w:val="center"/>
              <w:rPr>
                <w:color w:val="000000" w:themeColor="text1"/>
                <w:sz w:val="22"/>
                <w:szCs w:val="22"/>
              </w:rPr>
            </w:pPr>
            <w:r>
              <w:rPr>
                <w:color w:val="000000" w:themeColor="text1"/>
                <w:sz w:val="22"/>
                <w:szCs w:val="22"/>
              </w:rPr>
              <w:t>Seçmeli</w:t>
            </w:r>
          </w:p>
        </w:tc>
      </w:tr>
      <w:tr w:rsidR="00BB7634" w14:paraId="03977AE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5859D" w14:textId="77777777" w:rsidR="00BB7634" w:rsidRDefault="00BB7634">
            <w:pPr>
              <w:jc w:val="both"/>
              <w:rPr>
                <w:color w:val="000000" w:themeColor="text1"/>
                <w:sz w:val="22"/>
                <w:szCs w:val="22"/>
              </w:rPr>
            </w:pPr>
            <w:r>
              <w:rPr>
                <w:color w:val="000000" w:themeColor="text1"/>
                <w:sz w:val="22"/>
                <w:szCs w:val="22"/>
              </w:rPr>
              <w:t>DYZ 220</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63C0C8" w14:textId="77777777" w:rsidR="00BB7634" w:rsidRDefault="00BB7634">
            <w:pPr>
              <w:jc w:val="both"/>
              <w:rPr>
                <w:color w:val="000000" w:themeColor="text1"/>
                <w:sz w:val="22"/>
                <w:szCs w:val="22"/>
              </w:rPr>
            </w:pPr>
            <w:r>
              <w:rPr>
                <w:color w:val="000000" w:themeColor="text1"/>
                <w:sz w:val="22"/>
                <w:szCs w:val="22"/>
              </w:rPr>
              <w:t>Bilimsel ve Kültürel Etkinlikler</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E7B650"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49E611"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0BED33" w14:textId="77777777" w:rsidR="00BB7634" w:rsidRDefault="00BB7634">
            <w:pPr>
              <w:jc w:val="center"/>
              <w:rPr>
                <w:color w:val="000000" w:themeColor="text1"/>
                <w:sz w:val="22"/>
                <w:szCs w:val="22"/>
              </w:rPr>
            </w:pPr>
            <w:r>
              <w:rPr>
                <w:color w:val="000000" w:themeColor="text1"/>
                <w:sz w:val="22"/>
                <w:szCs w:val="22"/>
              </w:rPr>
              <w:t>Seçmeli</w:t>
            </w:r>
          </w:p>
        </w:tc>
      </w:tr>
      <w:tr w:rsidR="00BB7634" w14:paraId="09A5F5BC"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273F6" w14:textId="77777777" w:rsidR="00BB7634" w:rsidRDefault="00BB7634">
            <w:pPr>
              <w:jc w:val="both"/>
              <w:rPr>
                <w:color w:val="000000" w:themeColor="text1"/>
                <w:sz w:val="22"/>
                <w:szCs w:val="22"/>
              </w:rPr>
            </w:pPr>
            <w:r>
              <w:rPr>
                <w:color w:val="000000" w:themeColor="text1"/>
                <w:sz w:val="22"/>
                <w:szCs w:val="22"/>
              </w:rPr>
              <w:t>FZY 115</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379D3A" w14:textId="77777777" w:rsidR="00BB7634" w:rsidRDefault="00BB7634">
            <w:pPr>
              <w:jc w:val="both"/>
              <w:rPr>
                <w:color w:val="000000" w:themeColor="text1"/>
                <w:sz w:val="22"/>
                <w:szCs w:val="22"/>
              </w:rPr>
            </w:pPr>
            <w:proofErr w:type="gramStart"/>
            <w:r>
              <w:rPr>
                <w:color w:val="000000" w:themeColor="text1"/>
                <w:sz w:val="22"/>
                <w:szCs w:val="22"/>
              </w:rPr>
              <w:t>Yüzme -</w:t>
            </w:r>
            <w:proofErr w:type="gramEnd"/>
            <w:r>
              <w:rPr>
                <w:color w:val="000000" w:themeColor="text1"/>
                <w:sz w:val="22"/>
                <w:szCs w:val="22"/>
              </w:rPr>
              <w:t xml:space="preserve"> 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979363" w14:textId="77777777" w:rsidR="00BB7634" w:rsidRDefault="00BB7634">
            <w:pPr>
              <w:jc w:val="center"/>
              <w:rPr>
                <w:color w:val="000000" w:themeColor="text1"/>
                <w:sz w:val="22"/>
                <w:szCs w:val="22"/>
              </w:rPr>
            </w:pPr>
            <w:r>
              <w:rPr>
                <w:color w:val="000000" w:themeColor="text1"/>
                <w:sz w:val="22"/>
                <w:szCs w:val="22"/>
              </w:rPr>
              <w:t>1+2</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E0439"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F4CE95" w14:textId="77777777" w:rsidR="00BB7634" w:rsidRDefault="00BB7634">
            <w:pPr>
              <w:jc w:val="center"/>
              <w:rPr>
                <w:color w:val="000000" w:themeColor="text1"/>
                <w:sz w:val="22"/>
                <w:szCs w:val="22"/>
              </w:rPr>
            </w:pPr>
            <w:r>
              <w:rPr>
                <w:color w:val="000000" w:themeColor="text1"/>
                <w:sz w:val="22"/>
                <w:szCs w:val="22"/>
              </w:rPr>
              <w:t>Seçmeli</w:t>
            </w:r>
          </w:p>
        </w:tc>
      </w:tr>
      <w:tr w:rsidR="00BB7634" w14:paraId="334121E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0EB57" w14:textId="77777777" w:rsidR="00BB7634" w:rsidRDefault="00BB7634">
            <w:pPr>
              <w:jc w:val="both"/>
              <w:rPr>
                <w:color w:val="000000" w:themeColor="text1"/>
                <w:sz w:val="22"/>
                <w:szCs w:val="22"/>
              </w:rPr>
            </w:pPr>
            <w:r>
              <w:rPr>
                <w:color w:val="000000" w:themeColor="text1"/>
                <w:sz w:val="22"/>
                <w:szCs w:val="22"/>
              </w:rPr>
              <w:t>FZY 229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12B5D" w14:textId="77777777" w:rsidR="00BB7634" w:rsidRDefault="00BB7634">
            <w:pPr>
              <w:jc w:val="both"/>
              <w:rPr>
                <w:color w:val="000000" w:themeColor="text1"/>
                <w:sz w:val="22"/>
                <w:szCs w:val="22"/>
              </w:rPr>
            </w:pPr>
            <w:r>
              <w:rPr>
                <w:color w:val="000000" w:themeColor="text1"/>
                <w:sz w:val="22"/>
                <w:szCs w:val="22"/>
              </w:rPr>
              <w:t>Halk Oyunları 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4988EB"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67C36"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7D91E" w14:textId="77777777" w:rsidR="00BB7634" w:rsidRDefault="00BB7634">
            <w:pPr>
              <w:jc w:val="center"/>
              <w:rPr>
                <w:color w:val="000000" w:themeColor="text1"/>
                <w:sz w:val="22"/>
                <w:szCs w:val="22"/>
              </w:rPr>
            </w:pPr>
            <w:r>
              <w:rPr>
                <w:color w:val="000000" w:themeColor="text1"/>
                <w:sz w:val="22"/>
                <w:szCs w:val="22"/>
              </w:rPr>
              <w:t>Seçmeli</w:t>
            </w:r>
          </w:p>
        </w:tc>
      </w:tr>
      <w:tr w:rsidR="00BB7634" w14:paraId="67494B14"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BE51C3" w14:textId="77777777" w:rsidR="00BB7634" w:rsidRDefault="00BB7634">
            <w:pPr>
              <w:jc w:val="both"/>
              <w:rPr>
                <w:color w:val="000000" w:themeColor="text1"/>
                <w:sz w:val="22"/>
                <w:szCs w:val="22"/>
              </w:rPr>
            </w:pPr>
            <w:r>
              <w:rPr>
                <w:color w:val="000000" w:themeColor="text1"/>
                <w:sz w:val="22"/>
                <w:szCs w:val="22"/>
              </w:rPr>
              <w:t>GKD 5003</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3A48A" w14:textId="77777777" w:rsidR="00BB7634" w:rsidRDefault="00BB7634">
            <w:pPr>
              <w:jc w:val="both"/>
              <w:rPr>
                <w:color w:val="000000" w:themeColor="text1"/>
                <w:sz w:val="22"/>
                <w:szCs w:val="22"/>
              </w:rPr>
            </w:pPr>
            <w:r>
              <w:rPr>
                <w:color w:val="000000" w:themeColor="text1"/>
                <w:sz w:val="22"/>
                <w:szCs w:val="22"/>
              </w:rPr>
              <w:t>Bağımlılık ve Bağımlılıkla Mücadele</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C4841"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CC4D8"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88D81" w14:textId="77777777" w:rsidR="00BB7634" w:rsidRDefault="00BB7634">
            <w:pPr>
              <w:jc w:val="center"/>
              <w:rPr>
                <w:color w:val="000000" w:themeColor="text1"/>
                <w:sz w:val="22"/>
                <w:szCs w:val="22"/>
              </w:rPr>
            </w:pPr>
            <w:r>
              <w:rPr>
                <w:color w:val="000000" w:themeColor="text1"/>
                <w:sz w:val="22"/>
                <w:szCs w:val="22"/>
              </w:rPr>
              <w:t>Seçmeli</w:t>
            </w:r>
          </w:p>
        </w:tc>
      </w:tr>
      <w:tr w:rsidR="00BB7634" w14:paraId="3A851425"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D22778" w14:textId="77777777" w:rsidR="00BB7634" w:rsidRDefault="00BB7634">
            <w:pPr>
              <w:jc w:val="both"/>
              <w:rPr>
                <w:color w:val="000000" w:themeColor="text1"/>
                <w:sz w:val="22"/>
                <w:szCs w:val="22"/>
              </w:rPr>
            </w:pPr>
            <w:r>
              <w:rPr>
                <w:color w:val="000000" w:themeColor="text1"/>
                <w:sz w:val="22"/>
                <w:szCs w:val="22"/>
              </w:rPr>
              <w:t>GNL 202</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40DAF7" w14:textId="77777777" w:rsidR="00BB7634" w:rsidRDefault="00BB7634">
            <w:pPr>
              <w:jc w:val="both"/>
              <w:rPr>
                <w:color w:val="000000" w:themeColor="text1"/>
                <w:sz w:val="22"/>
                <w:szCs w:val="22"/>
              </w:rPr>
            </w:pPr>
            <w:r>
              <w:rPr>
                <w:color w:val="000000" w:themeColor="text1"/>
                <w:sz w:val="22"/>
                <w:szCs w:val="22"/>
              </w:rPr>
              <w:t>Gönüllülük Çalışmaları</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D34AA" w14:textId="77777777" w:rsidR="00BB7634" w:rsidRDefault="00BB7634">
            <w:pPr>
              <w:jc w:val="center"/>
              <w:rPr>
                <w:color w:val="000000" w:themeColor="text1"/>
                <w:sz w:val="22"/>
                <w:szCs w:val="22"/>
              </w:rPr>
            </w:pPr>
            <w:r>
              <w:rPr>
                <w:color w:val="000000" w:themeColor="text1"/>
                <w:sz w:val="22"/>
                <w:szCs w:val="22"/>
              </w:rPr>
              <w:t>1+2</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A1CC6"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EA88E" w14:textId="77777777" w:rsidR="00BB7634" w:rsidRDefault="00BB7634">
            <w:pPr>
              <w:jc w:val="center"/>
              <w:rPr>
                <w:color w:val="000000" w:themeColor="text1"/>
                <w:sz w:val="22"/>
                <w:szCs w:val="22"/>
              </w:rPr>
            </w:pPr>
            <w:r>
              <w:rPr>
                <w:color w:val="000000" w:themeColor="text1"/>
                <w:sz w:val="22"/>
                <w:szCs w:val="22"/>
              </w:rPr>
              <w:t>Seçmeli</w:t>
            </w:r>
          </w:p>
        </w:tc>
      </w:tr>
      <w:tr w:rsidR="00BB7634" w14:paraId="6B18780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2B100" w14:textId="77777777" w:rsidR="00BB7634" w:rsidRDefault="00BB7634">
            <w:pPr>
              <w:jc w:val="both"/>
              <w:rPr>
                <w:color w:val="000000" w:themeColor="text1"/>
                <w:sz w:val="22"/>
                <w:szCs w:val="22"/>
              </w:rPr>
            </w:pPr>
            <w:r>
              <w:rPr>
                <w:color w:val="000000" w:themeColor="text1"/>
                <w:sz w:val="22"/>
                <w:szCs w:val="22"/>
              </w:rPr>
              <w:t>ISL 403</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2D1382" w14:textId="77777777" w:rsidR="00BB7634" w:rsidRDefault="00BB7634">
            <w:pPr>
              <w:jc w:val="both"/>
              <w:rPr>
                <w:color w:val="000000" w:themeColor="text1"/>
                <w:sz w:val="22"/>
                <w:szCs w:val="22"/>
              </w:rPr>
            </w:pPr>
            <w:r>
              <w:rPr>
                <w:color w:val="000000" w:themeColor="text1"/>
                <w:sz w:val="22"/>
                <w:szCs w:val="22"/>
              </w:rPr>
              <w:t>Yönetim ve Organizasyon</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23925"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70EE4"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3217C" w14:textId="77777777" w:rsidR="00BB7634" w:rsidRDefault="00BB7634">
            <w:pPr>
              <w:jc w:val="center"/>
              <w:rPr>
                <w:color w:val="000000" w:themeColor="text1"/>
                <w:sz w:val="22"/>
                <w:szCs w:val="22"/>
              </w:rPr>
            </w:pPr>
            <w:r>
              <w:rPr>
                <w:color w:val="000000" w:themeColor="text1"/>
                <w:sz w:val="22"/>
                <w:szCs w:val="22"/>
              </w:rPr>
              <w:t>Seçmeli</w:t>
            </w:r>
          </w:p>
        </w:tc>
      </w:tr>
      <w:tr w:rsidR="00BB7634" w14:paraId="4CEE9A6F"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16030" w14:textId="77777777" w:rsidR="00BB7634" w:rsidRDefault="00BB7634">
            <w:pPr>
              <w:jc w:val="both"/>
              <w:rPr>
                <w:color w:val="000000" w:themeColor="text1"/>
                <w:sz w:val="22"/>
                <w:szCs w:val="22"/>
              </w:rPr>
            </w:pPr>
            <w:r>
              <w:rPr>
                <w:color w:val="000000" w:themeColor="text1"/>
                <w:sz w:val="22"/>
                <w:szCs w:val="22"/>
              </w:rPr>
              <w:t>PDR 5008</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3DB65" w14:textId="77777777" w:rsidR="00BB7634" w:rsidRDefault="00BB7634">
            <w:pPr>
              <w:jc w:val="both"/>
              <w:rPr>
                <w:color w:val="000000" w:themeColor="text1"/>
                <w:sz w:val="22"/>
                <w:szCs w:val="22"/>
              </w:rPr>
            </w:pPr>
            <w:r>
              <w:rPr>
                <w:color w:val="000000" w:themeColor="text1"/>
                <w:sz w:val="22"/>
                <w:szCs w:val="22"/>
              </w:rPr>
              <w:t>Toplumsal Cinsiyet Eşitliği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546FE2"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5501CD"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2E100" w14:textId="77777777" w:rsidR="00BB7634" w:rsidRDefault="00BB7634">
            <w:pPr>
              <w:jc w:val="center"/>
              <w:rPr>
                <w:color w:val="000000" w:themeColor="text1"/>
                <w:sz w:val="22"/>
                <w:szCs w:val="22"/>
              </w:rPr>
            </w:pPr>
            <w:r>
              <w:rPr>
                <w:color w:val="000000" w:themeColor="text1"/>
                <w:sz w:val="22"/>
                <w:szCs w:val="22"/>
              </w:rPr>
              <w:t>Seçmeli</w:t>
            </w:r>
          </w:p>
        </w:tc>
      </w:tr>
      <w:tr w:rsidR="00BB7634" w14:paraId="5291CADC"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A78191" w14:textId="77777777" w:rsidR="00BB7634" w:rsidRDefault="00BB7634">
            <w:pPr>
              <w:jc w:val="both"/>
              <w:rPr>
                <w:color w:val="000000" w:themeColor="text1"/>
                <w:sz w:val="22"/>
                <w:szCs w:val="22"/>
              </w:rPr>
            </w:pPr>
            <w:r>
              <w:rPr>
                <w:color w:val="000000" w:themeColor="text1"/>
                <w:sz w:val="22"/>
                <w:szCs w:val="22"/>
              </w:rPr>
              <w:t>SBY 1032</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2916F" w14:textId="77777777" w:rsidR="00BB7634" w:rsidRDefault="00BB7634">
            <w:pPr>
              <w:jc w:val="both"/>
              <w:rPr>
                <w:color w:val="000000" w:themeColor="text1"/>
                <w:sz w:val="22"/>
                <w:szCs w:val="22"/>
              </w:rPr>
            </w:pPr>
            <w:r>
              <w:rPr>
                <w:color w:val="000000" w:themeColor="text1"/>
                <w:sz w:val="22"/>
                <w:szCs w:val="22"/>
              </w:rPr>
              <w:t>Mücadele Sporları</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22F9B" w14:textId="77777777" w:rsidR="00BB7634" w:rsidRDefault="00BB7634">
            <w:pPr>
              <w:jc w:val="center"/>
              <w:rPr>
                <w:color w:val="000000" w:themeColor="text1"/>
                <w:sz w:val="22"/>
                <w:szCs w:val="22"/>
              </w:rPr>
            </w:pPr>
            <w:r>
              <w:rPr>
                <w:color w:val="000000" w:themeColor="text1"/>
                <w:sz w:val="22"/>
                <w:szCs w:val="22"/>
              </w:rPr>
              <w:t>1+2</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5936CF"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87372" w14:textId="77777777" w:rsidR="00BB7634" w:rsidRDefault="00BB7634">
            <w:pPr>
              <w:jc w:val="center"/>
              <w:rPr>
                <w:color w:val="000000" w:themeColor="text1"/>
                <w:sz w:val="22"/>
                <w:szCs w:val="22"/>
              </w:rPr>
            </w:pPr>
            <w:r>
              <w:rPr>
                <w:color w:val="000000" w:themeColor="text1"/>
                <w:sz w:val="22"/>
                <w:szCs w:val="22"/>
              </w:rPr>
              <w:t>Seçmeli</w:t>
            </w:r>
          </w:p>
        </w:tc>
      </w:tr>
      <w:tr w:rsidR="00BB7634" w14:paraId="5247DEA4"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2029DF" w14:textId="77777777" w:rsidR="00BB7634" w:rsidRDefault="00BB7634">
            <w:pPr>
              <w:jc w:val="both"/>
              <w:rPr>
                <w:color w:val="000000" w:themeColor="text1"/>
                <w:sz w:val="22"/>
                <w:szCs w:val="22"/>
              </w:rPr>
            </w:pPr>
            <w:r>
              <w:rPr>
                <w:color w:val="000000" w:themeColor="text1"/>
                <w:sz w:val="22"/>
                <w:szCs w:val="22"/>
              </w:rPr>
              <w:t>SBY 104</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F32294" w14:textId="77777777" w:rsidR="00BB7634" w:rsidRDefault="00BB7634">
            <w:pPr>
              <w:jc w:val="both"/>
              <w:rPr>
                <w:color w:val="000000" w:themeColor="text1"/>
                <w:sz w:val="22"/>
                <w:szCs w:val="22"/>
              </w:rPr>
            </w:pPr>
            <w:r>
              <w:rPr>
                <w:color w:val="000000" w:themeColor="text1"/>
                <w:sz w:val="22"/>
                <w:szCs w:val="22"/>
              </w:rPr>
              <w:t>Genel İşletme</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28E69"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E3BB8"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65D924" w14:textId="77777777" w:rsidR="00BB7634" w:rsidRDefault="00BB7634">
            <w:pPr>
              <w:jc w:val="center"/>
              <w:rPr>
                <w:color w:val="000000" w:themeColor="text1"/>
                <w:sz w:val="22"/>
                <w:szCs w:val="22"/>
              </w:rPr>
            </w:pPr>
            <w:r>
              <w:rPr>
                <w:color w:val="000000" w:themeColor="text1"/>
                <w:sz w:val="22"/>
                <w:szCs w:val="22"/>
              </w:rPr>
              <w:t>Seçmeli</w:t>
            </w:r>
          </w:p>
        </w:tc>
      </w:tr>
      <w:tr w:rsidR="00BB7634" w14:paraId="0B813C61"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352BFF" w14:textId="77777777" w:rsidR="00BB7634" w:rsidRDefault="00BB7634">
            <w:pPr>
              <w:jc w:val="both"/>
              <w:rPr>
                <w:color w:val="000000" w:themeColor="text1"/>
                <w:sz w:val="22"/>
                <w:szCs w:val="22"/>
              </w:rPr>
            </w:pPr>
            <w:r>
              <w:rPr>
                <w:color w:val="000000" w:themeColor="text1"/>
                <w:sz w:val="22"/>
                <w:szCs w:val="22"/>
              </w:rPr>
              <w:t>TDS 105</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E59720" w14:textId="77777777" w:rsidR="00BB7634" w:rsidRDefault="00BB7634">
            <w:pPr>
              <w:jc w:val="both"/>
              <w:rPr>
                <w:color w:val="000000" w:themeColor="text1"/>
                <w:sz w:val="22"/>
                <w:szCs w:val="22"/>
              </w:rPr>
            </w:pPr>
            <w:r>
              <w:rPr>
                <w:color w:val="000000" w:themeColor="text1"/>
                <w:sz w:val="22"/>
                <w:szCs w:val="22"/>
              </w:rPr>
              <w:t>Girişimcilik</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E37707"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59F732"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D2716" w14:textId="77777777" w:rsidR="00BB7634" w:rsidRDefault="00BB7634">
            <w:pPr>
              <w:jc w:val="center"/>
              <w:rPr>
                <w:color w:val="000000" w:themeColor="text1"/>
                <w:sz w:val="22"/>
                <w:szCs w:val="22"/>
              </w:rPr>
            </w:pPr>
            <w:r>
              <w:rPr>
                <w:color w:val="000000" w:themeColor="text1"/>
                <w:sz w:val="22"/>
                <w:szCs w:val="22"/>
              </w:rPr>
              <w:t>Seçmeli</w:t>
            </w:r>
          </w:p>
        </w:tc>
      </w:tr>
      <w:tr w:rsidR="00BB7634" w14:paraId="56A912F4"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6105B" w14:textId="77777777" w:rsidR="00BB7634" w:rsidRDefault="00BB7634">
            <w:pPr>
              <w:jc w:val="both"/>
              <w:rPr>
                <w:color w:val="000000" w:themeColor="text1"/>
                <w:sz w:val="22"/>
                <w:szCs w:val="22"/>
              </w:rPr>
            </w:pPr>
            <w:r>
              <w:rPr>
                <w:color w:val="000000" w:themeColor="text1"/>
                <w:sz w:val="22"/>
                <w:szCs w:val="22"/>
              </w:rPr>
              <w:t>TDS 235</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E58F6" w14:textId="77777777" w:rsidR="00BB7634" w:rsidRDefault="00BB7634">
            <w:pPr>
              <w:jc w:val="both"/>
              <w:rPr>
                <w:color w:val="000000" w:themeColor="text1"/>
                <w:sz w:val="22"/>
                <w:szCs w:val="22"/>
              </w:rPr>
            </w:pPr>
            <w:r>
              <w:rPr>
                <w:color w:val="000000" w:themeColor="text1"/>
                <w:sz w:val="22"/>
                <w:szCs w:val="22"/>
              </w:rPr>
              <w:t>Genital Sistem ve Embriyoloji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7B068"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753DA"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28DCBD" w14:textId="77777777" w:rsidR="00BB7634" w:rsidRDefault="00BB7634">
            <w:pPr>
              <w:jc w:val="center"/>
              <w:rPr>
                <w:color w:val="000000" w:themeColor="text1"/>
                <w:sz w:val="22"/>
                <w:szCs w:val="22"/>
              </w:rPr>
            </w:pPr>
            <w:r>
              <w:rPr>
                <w:color w:val="000000" w:themeColor="text1"/>
                <w:sz w:val="22"/>
                <w:szCs w:val="22"/>
              </w:rPr>
              <w:t>Seçmeli</w:t>
            </w:r>
          </w:p>
        </w:tc>
      </w:tr>
      <w:tr w:rsidR="00BB7634" w14:paraId="2CBEE151"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901BE" w14:textId="77777777" w:rsidR="00BB7634" w:rsidRDefault="00BB7634">
            <w:pPr>
              <w:jc w:val="both"/>
              <w:rPr>
                <w:color w:val="000000" w:themeColor="text1"/>
                <w:sz w:val="22"/>
                <w:szCs w:val="22"/>
              </w:rPr>
            </w:pPr>
            <w:r>
              <w:rPr>
                <w:color w:val="000000" w:themeColor="text1"/>
                <w:sz w:val="22"/>
                <w:szCs w:val="22"/>
              </w:rPr>
              <w:t>TGT 117</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D4AD78" w14:textId="77777777" w:rsidR="00BB7634" w:rsidRDefault="00BB7634">
            <w:pPr>
              <w:jc w:val="both"/>
              <w:rPr>
                <w:color w:val="000000" w:themeColor="text1"/>
                <w:sz w:val="22"/>
                <w:szCs w:val="22"/>
              </w:rPr>
            </w:pPr>
            <w:r>
              <w:rPr>
                <w:color w:val="000000" w:themeColor="text1"/>
                <w:sz w:val="22"/>
                <w:szCs w:val="22"/>
              </w:rPr>
              <w:t>İşaret Dili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F8718"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E8DE4"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564C6D" w14:textId="77777777" w:rsidR="00BB7634" w:rsidRDefault="00BB7634">
            <w:pPr>
              <w:jc w:val="center"/>
              <w:rPr>
                <w:color w:val="000000" w:themeColor="text1"/>
                <w:sz w:val="22"/>
                <w:szCs w:val="22"/>
              </w:rPr>
            </w:pPr>
            <w:r>
              <w:rPr>
                <w:color w:val="000000" w:themeColor="text1"/>
                <w:sz w:val="22"/>
                <w:szCs w:val="22"/>
              </w:rPr>
              <w:t>Seçmeli</w:t>
            </w:r>
          </w:p>
        </w:tc>
      </w:tr>
      <w:tr w:rsidR="00BB7634" w14:paraId="2D015631"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D6B3AC" w14:textId="77777777" w:rsidR="00BB7634" w:rsidRDefault="00BB7634">
            <w:pPr>
              <w:jc w:val="both"/>
              <w:rPr>
                <w:color w:val="000000" w:themeColor="text1"/>
                <w:sz w:val="22"/>
                <w:szCs w:val="22"/>
              </w:rPr>
            </w:pPr>
            <w:r>
              <w:rPr>
                <w:color w:val="000000" w:themeColor="text1"/>
                <w:sz w:val="22"/>
                <w:szCs w:val="22"/>
              </w:rPr>
              <w:t>TGT 119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79FC2" w14:textId="77777777" w:rsidR="00BB7634" w:rsidRDefault="00BB7634">
            <w:pPr>
              <w:jc w:val="both"/>
              <w:rPr>
                <w:color w:val="000000" w:themeColor="text1"/>
                <w:sz w:val="22"/>
                <w:szCs w:val="22"/>
              </w:rPr>
            </w:pPr>
            <w:r>
              <w:rPr>
                <w:color w:val="000000" w:themeColor="text1"/>
                <w:sz w:val="22"/>
                <w:szCs w:val="22"/>
              </w:rPr>
              <w:t>Etkili Öğrenme</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899E2"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46D16"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9B3BE" w14:textId="77777777" w:rsidR="00BB7634" w:rsidRDefault="00BB7634">
            <w:pPr>
              <w:jc w:val="center"/>
              <w:rPr>
                <w:color w:val="000000" w:themeColor="text1"/>
                <w:sz w:val="22"/>
                <w:szCs w:val="22"/>
              </w:rPr>
            </w:pPr>
            <w:r>
              <w:rPr>
                <w:color w:val="000000" w:themeColor="text1"/>
                <w:sz w:val="22"/>
                <w:szCs w:val="22"/>
              </w:rPr>
              <w:t>Seçmeli</w:t>
            </w:r>
          </w:p>
        </w:tc>
      </w:tr>
      <w:tr w:rsidR="00BB7634" w14:paraId="5517012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546B4C" w14:textId="77777777" w:rsidR="00BB7634" w:rsidRDefault="00BB7634">
            <w:pPr>
              <w:jc w:val="both"/>
              <w:rPr>
                <w:color w:val="000000" w:themeColor="text1"/>
                <w:sz w:val="22"/>
                <w:szCs w:val="22"/>
              </w:rPr>
            </w:pPr>
            <w:r>
              <w:rPr>
                <w:color w:val="000000" w:themeColor="text1"/>
                <w:sz w:val="22"/>
                <w:szCs w:val="22"/>
              </w:rPr>
              <w:t>TGT 128</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4FFC0" w14:textId="77777777" w:rsidR="00BB7634" w:rsidRDefault="00BB7634">
            <w:pPr>
              <w:jc w:val="both"/>
              <w:rPr>
                <w:color w:val="000000" w:themeColor="text1"/>
                <w:sz w:val="22"/>
                <w:szCs w:val="22"/>
              </w:rPr>
            </w:pPr>
            <w:r>
              <w:rPr>
                <w:color w:val="000000" w:themeColor="text1"/>
                <w:sz w:val="22"/>
                <w:szCs w:val="22"/>
              </w:rPr>
              <w:t>Dünyayı Değiştiren Öncü Bilim İnsanları ve Buluşları</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44AFC"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ED5E1F"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0840E" w14:textId="77777777" w:rsidR="00BB7634" w:rsidRDefault="00BB7634">
            <w:pPr>
              <w:jc w:val="center"/>
              <w:rPr>
                <w:color w:val="000000" w:themeColor="text1"/>
                <w:sz w:val="22"/>
                <w:szCs w:val="22"/>
              </w:rPr>
            </w:pPr>
            <w:r>
              <w:rPr>
                <w:color w:val="000000" w:themeColor="text1"/>
                <w:sz w:val="22"/>
                <w:szCs w:val="22"/>
              </w:rPr>
              <w:t>Seçmeli</w:t>
            </w:r>
          </w:p>
        </w:tc>
      </w:tr>
      <w:tr w:rsidR="00BB7634" w14:paraId="357C2BBB"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3F681" w14:textId="77777777" w:rsidR="00BB7634" w:rsidRDefault="00BB7634">
            <w:pPr>
              <w:jc w:val="both"/>
              <w:rPr>
                <w:color w:val="000000" w:themeColor="text1"/>
                <w:sz w:val="22"/>
                <w:szCs w:val="22"/>
              </w:rPr>
            </w:pPr>
            <w:r>
              <w:rPr>
                <w:color w:val="000000" w:themeColor="text1"/>
                <w:sz w:val="22"/>
                <w:szCs w:val="22"/>
              </w:rPr>
              <w:t>TGT 129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649BB0" w14:textId="77777777" w:rsidR="00BB7634" w:rsidRDefault="00BB7634">
            <w:pPr>
              <w:jc w:val="both"/>
              <w:rPr>
                <w:color w:val="000000" w:themeColor="text1"/>
                <w:sz w:val="22"/>
                <w:szCs w:val="22"/>
              </w:rPr>
            </w:pPr>
            <w:r>
              <w:rPr>
                <w:color w:val="000000" w:themeColor="text1"/>
                <w:sz w:val="22"/>
                <w:szCs w:val="22"/>
              </w:rPr>
              <w:t>Atmosfer, İklim ve Doğa Olayları</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B58D45"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F98434"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1AD90" w14:textId="77777777" w:rsidR="00BB7634" w:rsidRDefault="00BB7634">
            <w:pPr>
              <w:jc w:val="center"/>
              <w:rPr>
                <w:color w:val="000000" w:themeColor="text1"/>
                <w:sz w:val="22"/>
                <w:szCs w:val="22"/>
              </w:rPr>
            </w:pPr>
            <w:r>
              <w:rPr>
                <w:color w:val="000000" w:themeColor="text1"/>
                <w:sz w:val="22"/>
                <w:szCs w:val="22"/>
              </w:rPr>
              <w:t>Seçmeli</w:t>
            </w:r>
          </w:p>
        </w:tc>
      </w:tr>
      <w:tr w:rsidR="00BB7634" w14:paraId="687EA9FA"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6642C" w14:textId="77777777" w:rsidR="00BB7634" w:rsidRDefault="00BB7634">
            <w:pPr>
              <w:jc w:val="both"/>
              <w:rPr>
                <w:color w:val="000000" w:themeColor="text1"/>
                <w:sz w:val="22"/>
                <w:szCs w:val="22"/>
              </w:rPr>
            </w:pPr>
            <w:r>
              <w:rPr>
                <w:color w:val="000000" w:themeColor="text1"/>
                <w:sz w:val="22"/>
                <w:szCs w:val="22"/>
              </w:rPr>
              <w:t>TGT 207</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5DDCFA" w14:textId="77777777" w:rsidR="00BB7634" w:rsidRDefault="00BB7634">
            <w:pPr>
              <w:jc w:val="both"/>
              <w:rPr>
                <w:color w:val="000000" w:themeColor="text1"/>
                <w:sz w:val="22"/>
                <w:szCs w:val="22"/>
              </w:rPr>
            </w:pPr>
            <w:r>
              <w:rPr>
                <w:color w:val="000000" w:themeColor="text1"/>
                <w:sz w:val="22"/>
                <w:szCs w:val="22"/>
              </w:rPr>
              <w:t>Kalite Yönetimi ve Standartları</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3395D"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EC76C1"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4BF60" w14:textId="77777777" w:rsidR="00BB7634" w:rsidRDefault="00BB7634">
            <w:pPr>
              <w:jc w:val="center"/>
              <w:rPr>
                <w:color w:val="000000" w:themeColor="text1"/>
                <w:sz w:val="22"/>
                <w:szCs w:val="22"/>
              </w:rPr>
            </w:pPr>
            <w:r>
              <w:rPr>
                <w:color w:val="000000" w:themeColor="text1"/>
                <w:sz w:val="22"/>
                <w:szCs w:val="22"/>
              </w:rPr>
              <w:t>Seçmeli</w:t>
            </w:r>
          </w:p>
        </w:tc>
      </w:tr>
      <w:tr w:rsidR="00BB7634" w14:paraId="6E23264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4BCF6F" w14:textId="77777777" w:rsidR="00BB7634" w:rsidRDefault="00BB7634">
            <w:pPr>
              <w:jc w:val="both"/>
              <w:rPr>
                <w:color w:val="000000" w:themeColor="text1"/>
                <w:sz w:val="22"/>
                <w:szCs w:val="22"/>
              </w:rPr>
            </w:pPr>
            <w:r>
              <w:rPr>
                <w:color w:val="000000" w:themeColor="text1"/>
                <w:sz w:val="22"/>
                <w:szCs w:val="22"/>
              </w:rPr>
              <w:t>TGT 210</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61B995" w14:textId="77777777" w:rsidR="00BB7634" w:rsidRDefault="00BB7634">
            <w:pPr>
              <w:jc w:val="both"/>
              <w:rPr>
                <w:color w:val="000000" w:themeColor="text1"/>
                <w:sz w:val="22"/>
                <w:szCs w:val="22"/>
              </w:rPr>
            </w:pPr>
            <w:r>
              <w:rPr>
                <w:color w:val="000000" w:themeColor="text1"/>
                <w:sz w:val="22"/>
                <w:szCs w:val="22"/>
              </w:rPr>
              <w:t>Araştırma Teknikleri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93DF4"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A95A7"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C039B" w14:textId="77777777" w:rsidR="00BB7634" w:rsidRDefault="00BB7634">
            <w:pPr>
              <w:jc w:val="center"/>
              <w:rPr>
                <w:color w:val="000000" w:themeColor="text1"/>
                <w:sz w:val="22"/>
                <w:szCs w:val="22"/>
              </w:rPr>
            </w:pPr>
            <w:r>
              <w:rPr>
                <w:color w:val="000000" w:themeColor="text1"/>
                <w:sz w:val="22"/>
                <w:szCs w:val="22"/>
              </w:rPr>
              <w:t>Seçmeli</w:t>
            </w:r>
          </w:p>
        </w:tc>
      </w:tr>
      <w:tr w:rsidR="00BB7634" w14:paraId="796E0C3A"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04AE2" w14:textId="77777777" w:rsidR="00BB7634" w:rsidRDefault="00BB7634">
            <w:pPr>
              <w:jc w:val="both"/>
              <w:rPr>
                <w:color w:val="000000" w:themeColor="text1"/>
                <w:sz w:val="22"/>
                <w:szCs w:val="22"/>
              </w:rPr>
            </w:pPr>
            <w:r>
              <w:rPr>
                <w:color w:val="000000" w:themeColor="text1"/>
                <w:sz w:val="22"/>
                <w:szCs w:val="22"/>
              </w:rPr>
              <w:t>TGT 213</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C598E4" w14:textId="77777777" w:rsidR="00BB7634" w:rsidRDefault="00BB7634">
            <w:pPr>
              <w:jc w:val="both"/>
              <w:rPr>
                <w:color w:val="000000" w:themeColor="text1"/>
                <w:sz w:val="22"/>
                <w:szCs w:val="22"/>
              </w:rPr>
            </w:pPr>
            <w:r>
              <w:rPr>
                <w:color w:val="000000" w:themeColor="text1"/>
                <w:sz w:val="22"/>
                <w:szCs w:val="22"/>
              </w:rPr>
              <w:t>Temel Bilgisayar Bilimleri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74608" w14:textId="77777777" w:rsidR="00BB7634" w:rsidRDefault="00BB7634">
            <w:pPr>
              <w:jc w:val="center"/>
              <w:rPr>
                <w:color w:val="000000" w:themeColor="text1"/>
                <w:sz w:val="22"/>
                <w:szCs w:val="22"/>
              </w:rPr>
            </w:pPr>
            <w:r>
              <w:rPr>
                <w:color w:val="000000" w:themeColor="text1"/>
                <w:sz w:val="22"/>
                <w:szCs w:val="22"/>
              </w:rPr>
              <w:t>1+1</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968DA0"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C4228B" w14:textId="77777777" w:rsidR="00BB7634" w:rsidRDefault="00BB7634">
            <w:pPr>
              <w:jc w:val="center"/>
              <w:rPr>
                <w:color w:val="000000" w:themeColor="text1"/>
                <w:sz w:val="22"/>
                <w:szCs w:val="22"/>
              </w:rPr>
            </w:pPr>
            <w:r>
              <w:rPr>
                <w:color w:val="000000" w:themeColor="text1"/>
                <w:sz w:val="22"/>
                <w:szCs w:val="22"/>
              </w:rPr>
              <w:t>Seçmeli</w:t>
            </w:r>
          </w:p>
        </w:tc>
      </w:tr>
      <w:tr w:rsidR="00BB7634" w14:paraId="587E6F6A"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D81631" w14:textId="77777777" w:rsidR="00BB7634" w:rsidRDefault="00BB7634">
            <w:pPr>
              <w:jc w:val="both"/>
              <w:rPr>
                <w:color w:val="000000" w:themeColor="text1"/>
                <w:sz w:val="22"/>
                <w:szCs w:val="22"/>
              </w:rPr>
            </w:pPr>
            <w:r>
              <w:rPr>
                <w:color w:val="000000" w:themeColor="text1"/>
                <w:sz w:val="22"/>
                <w:szCs w:val="22"/>
              </w:rPr>
              <w:t>TLA 119</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818DD" w14:textId="77777777" w:rsidR="00BB7634" w:rsidRDefault="00BB7634">
            <w:pPr>
              <w:jc w:val="both"/>
              <w:rPr>
                <w:color w:val="000000" w:themeColor="text1"/>
                <w:sz w:val="22"/>
                <w:szCs w:val="22"/>
              </w:rPr>
            </w:pPr>
            <w:r>
              <w:rPr>
                <w:color w:val="000000" w:themeColor="text1"/>
                <w:sz w:val="22"/>
                <w:szCs w:val="22"/>
              </w:rPr>
              <w:t>Genel Biyoloji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3E9F91"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C49E2"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2B0C29" w14:textId="77777777" w:rsidR="00BB7634" w:rsidRDefault="00BB7634">
            <w:pPr>
              <w:jc w:val="center"/>
              <w:rPr>
                <w:color w:val="000000" w:themeColor="text1"/>
                <w:sz w:val="22"/>
                <w:szCs w:val="22"/>
              </w:rPr>
            </w:pPr>
            <w:r>
              <w:rPr>
                <w:color w:val="000000" w:themeColor="text1"/>
                <w:sz w:val="22"/>
                <w:szCs w:val="22"/>
              </w:rPr>
              <w:t>Seçmeli</w:t>
            </w:r>
          </w:p>
        </w:tc>
      </w:tr>
      <w:tr w:rsidR="00BB7634" w14:paraId="1FF0AF1C"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50C47" w14:textId="77777777" w:rsidR="00BB7634" w:rsidRDefault="00BB7634">
            <w:pPr>
              <w:jc w:val="both"/>
              <w:rPr>
                <w:color w:val="000000" w:themeColor="text1"/>
                <w:sz w:val="22"/>
                <w:szCs w:val="22"/>
              </w:rPr>
            </w:pPr>
            <w:r>
              <w:rPr>
                <w:color w:val="000000" w:themeColor="text1"/>
                <w:sz w:val="22"/>
                <w:szCs w:val="22"/>
              </w:rPr>
              <w:t>TLA 221</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34C04E" w14:textId="77777777" w:rsidR="00BB7634" w:rsidRDefault="00BB7634">
            <w:pPr>
              <w:jc w:val="both"/>
              <w:rPr>
                <w:color w:val="000000" w:themeColor="text1"/>
                <w:sz w:val="22"/>
                <w:szCs w:val="22"/>
              </w:rPr>
            </w:pPr>
            <w:r>
              <w:rPr>
                <w:color w:val="000000" w:themeColor="text1"/>
                <w:sz w:val="22"/>
                <w:szCs w:val="22"/>
              </w:rPr>
              <w:t>Çevre Yönetimi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2593C" w14:textId="77777777" w:rsidR="00BB7634" w:rsidRDefault="00BB7634">
            <w:pPr>
              <w:jc w:val="center"/>
              <w:rPr>
                <w:color w:val="000000" w:themeColor="text1"/>
                <w:sz w:val="22"/>
                <w:szCs w:val="22"/>
              </w:rPr>
            </w:pPr>
            <w:r>
              <w:rPr>
                <w:color w:val="000000" w:themeColor="text1"/>
                <w:sz w:val="22"/>
                <w:szCs w:val="22"/>
              </w:rPr>
              <w:t>1+0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E63807"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00274F" w14:textId="77777777" w:rsidR="00BB7634" w:rsidRDefault="00BB7634">
            <w:pPr>
              <w:jc w:val="center"/>
              <w:rPr>
                <w:color w:val="000000" w:themeColor="text1"/>
                <w:sz w:val="22"/>
                <w:szCs w:val="22"/>
              </w:rPr>
            </w:pPr>
            <w:r>
              <w:rPr>
                <w:color w:val="000000" w:themeColor="text1"/>
                <w:sz w:val="22"/>
                <w:szCs w:val="22"/>
              </w:rPr>
              <w:t>Seçmeli</w:t>
            </w:r>
          </w:p>
        </w:tc>
      </w:tr>
      <w:tr w:rsidR="00BB7634" w14:paraId="68597D20"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A7B7E" w14:textId="77777777" w:rsidR="00BB7634" w:rsidRDefault="00BB7634">
            <w:pPr>
              <w:jc w:val="both"/>
              <w:rPr>
                <w:color w:val="000000" w:themeColor="text1"/>
                <w:sz w:val="22"/>
                <w:szCs w:val="22"/>
              </w:rPr>
            </w:pPr>
            <w:r>
              <w:rPr>
                <w:color w:val="000000" w:themeColor="text1"/>
                <w:sz w:val="22"/>
                <w:szCs w:val="22"/>
              </w:rPr>
              <w:t>TLA 227</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08510" w14:textId="77777777" w:rsidR="00BB7634" w:rsidRDefault="00BB7634">
            <w:pPr>
              <w:jc w:val="both"/>
              <w:rPr>
                <w:color w:val="000000" w:themeColor="text1"/>
                <w:sz w:val="22"/>
                <w:szCs w:val="22"/>
              </w:rPr>
            </w:pPr>
            <w:r>
              <w:rPr>
                <w:color w:val="000000" w:themeColor="text1"/>
                <w:sz w:val="22"/>
                <w:szCs w:val="22"/>
              </w:rPr>
              <w:t>Şifalı Bitkiler</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5D8D0E" w14:textId="77777777" w:rsidR="00BB7634" w:rsidRDefault="00BB7634">
            <w:pPr>
              <w:jc w:val="center"/>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92E8C" w14:textId="77777777" w:rsidR="00BB7634" w:rsidRDefault="00BB7634">
            <w:pPr>
              <w:jc w:val="center"/>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7B903E" w14:textId="77777777" w:rsidR="00BB7634" w:rsidRDefault="00BB7634">
            <w:pPr>
              <w:jc w:val="center"/>
              <w:rPr>
                <w:color w:val="000000" w:themeColor="text1"/>
                <w:sz w:val="22"/>
                <w:szCs w:val="22"/>
              </w:rPr>
            </w:pPr>
            <w:r>
              <w:rPr>
                <w:color w:val="000000" w:themeColor="text1"/>
                <w:sz w:val="22"/>
                <w:szCs w:val="22"/>
              </w:rPr>
              <w:t>Seçmeli</w:t>
            </w:r>
          </w:p>
        </w:tc>
      </w:tr>
      <w:tr w:rsidR="00BB7634" w14:paraId="5BE7C766" w14:textId="77777777" w:rsidTr="00BB7634">
        <w:tc>
          <w:tcPr>
            <w:tcW w:w="5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223653" w14:textId="77777777" w:rsidR="00BB7634" w:rsidRDefault="00BB7634">
            <w:pPr>
              <w:jc w:val="both"/>
              <w:rPr>
                <w:color w:val="000000" w:themeColor="text1"/>
                <w:sz w:val="22"/>
                <w:szCs w:val="22"/>
              </w:rPr>
            </w:pPr>
            <w:r>
              <w:rPr>
                <w:color w:val="000000" w:themeColor="text1"/>
                <w:sz w:val="22"/>
                <w:szCs w:val="22"/>
              </w:rPr>
              <w:t>TLA 235</w:t>
            </w:r>
          </w:p>
        </w:tc>
        <w:tc>
          <w:tcPr>
            <w:tcW w:w="21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AF81A" w14:textId="77777777" w:rsidR="00BB7634" w:rsidRDefault="00BB7634">
            <w:pPr>
              <w:jc w:val="both"/>
              <w:rPr>
                <w:color w:val="000000" w:themeColor="text1"/>
                <w:sz w:val="22"/>
                <w:szCs w:val="22"/>
              </w:rPr>
            </w:pPr>
            <w:r>
              <w:rPr>
                <w:color w:val="000000" w:themeColor="text1"/>
                <w:sz w:val="22"/>
                <w:szCs w:val="22"/>
              </w:rPr>
              <w:t>Kriminal İnceleme Yöntemleri</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5CD125" w14:textId="77777777" w:rsidR="00BB7634" w:rsidRDefault="00BB7634">
            <w:pPr>
              <w:jc w:val="both"/>
              <w:rPr>
                <w:color w:val="000000" w:themeColor="text1"/>
                <w:sz w:val="22"/>
                <w:szCs w:val="22"/>
              </w:rPr>
            </w:pPr>
            <w:r>
              <w:rPr>
                <w:color w:val="000000" w:themeColor="text1"/>
                <w:sz w:val="22"/>
                <w:szCs w:val="22"/>
              </w:rPr>
              <w:t>2+0</w:t>
            </w:r>
          </w:p>
        </w:tc>
        <w:tc>
          <w:tcPr>
            <w:tcW w:w="6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027CC" w14:textId="77777777" w:rsidR="00BB7634" w:rsidRDefault="00BB7634">
            <w:pPr>
              <w:jc w:val="both"/>
              <w:rPr>
                <w:color w:val="000000" w:themeColor="text1"/>
                <w:sz w:val="22"/>
                <w:szCs w:val="22"/>
              </w:rPr>
            </w:pPr>
            <w:r>
              <w:rPr>
                <w:color w:val="000000" w:themeColor="text1"/>
                <w:sz w:val="22"/>
                <w:szCs w:val="22"/>
              </w:rPr>
              <w:t>2</w:t>
            </w:r>
          </w:p>
        </w:tc>
        <w:tc>
          <w:tcPr>
            <w:tcW w:w="9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938F27" w14:textId="77777777" w:rsidR="00BB7634" w:rsidRDefault="00BB7634">
            <w:pPr>
              <w:jc w:val="both"/>
              <w:rPr>
                <w:color w:val="000000" w:themeColor="text1"/>
                <w:sz w:val="22"/>
                <w:szCs w:val="22"/>
              </w:rPr>
            </w:pPr>
            <w:r>
              <w:rPr>
                <w:color w:val="000000" w:themeColor="text1"/>
                <w:sz w:val="22"/>
                <w:szCs w:val="22"/>
              </w:rPr>
              <w:t>Seçmeli</w:t>
            </w:r>
          </w:p>
        </w:tc>
      </w:tr>
    </w:tbl>
    <w:p w14:paraId="65D97430" w14:textId="77777777" w:rsidR="00BB7634" w:rsidRDefault="00BB7634" w:rsidP="00BB7634">
      <w:pPr>
        <w:spacing w:before="120"/>
        <w:rPr>
          <w:color w:val="000000" w:themeColor="text1"/>
          <w:sz w:val="20"/>
          <w:szCs w:val="20"/>
        </w:rPr>
      </w:pPr>
      <w:r>
        <w:rPr>
          <w:b/>
          <w:bCs/>
          <w:color w:val="000000" w:themeColor="text1"/>
          <w:sz w:val="20"/>
          <w:szCs w:val="20"/>
        </w:rPr>
        <w:t>NOT</w:t>
      </w:r>
      <w:r>
        <w:rPr>
          <w:color w:val="000000" w:themeColor="text1"/>
          <w:sz w:val="20"/>
          <w:szCs w:val="20"/>
        </w:rPr>
        <w:t>: Ders sayısı kadar satır ekleyebilirsiniz!</w:t>
      </w:r>
    </w:p>
    <w:p w14:paraId="624B3100" w14:textId="77777777" w:rsidR="00BB7634" w:rsidRDefault="00BB7634" w:rsidP="00BB7634">
      <w:pPr>
        <w:pStyle w:val="Tablo"/>
        <w:rPr>
          <w:color w:val="000000" w:themeColor="text1"/>
        </w:rPr>
      </w:pPr>
      <w:bookmarkStart w:id="27" w:name="_heading=h.1hmsyys"/>
      <w:bookmarkStart w:id="28" w:name="_heading=h.41mghml"/>
      <w:bookmarkEnd w:id="27"/>
      <w:bookmarkEnd w:id="28"/>
      <w:r>
        <w:rPr>
          <w:color w:val="000000" w:themeColor="text1"/>
        </w:rPr>
        <w:t>Tablo 5.2 Ders ve Sınıf Büyüklükleri</w:t>
      </w:r>
    </w:p>
    <w:p w14:paraId="79A3A57D" w14:textId="77777777" w:rsidR="00BB7634" w:rsidRDefault="00BB7634" w:rsidP="00BB7634">
      <w:pPr>
        <w:ind w:firstLine="360"/>
        <w:jc w:val="center"/>
        <w:rPr>
          <w:color w:val="000000" w:themeColor="text1"/>
          <w:sz w:val="22"/>
          <w:szCs w:val="22"/>
        </w:rPr>
      </w:pPr>
      <w:bookmarkStart w:id="29" w:name="_heading=h.2grqrue"/>
      <w:bookmarkEnd w:id="29"/>
      <w:r>
        <w:rPr>
          <w:color w:val="000000" w:themeColor="text1"/>
          <w:sz w:val="22"/>
          <w:szCs w:val="22"/>
        </w:rPr>
        <w:t>Tıbbi Laboratuvar Teknikleri</w:t>
      </w:r>
    </w:p>
    <w:tbl>
      <w:tblPr>
        <w:tblStyle w:val="49"/>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856"/>
        <w:gridCol w:w="1919"/>
        <w:gridCol w:w="1086"/>
        <w:gridCol w:w="1247"/>
        <w:gridCol w:w="1087"/>
        <w:gridCol w:w="810"/>
      </w:tblGrid>
      <w:tr w:rsidR="00BB7634" w14:paraId="0E5499CF" w14:textId="77777777" w:rsidTr="00BB7634">
        <w:trPr>
          <w:trHeight w:val="305"/>
          <w:jc w:val="center"/>
        </w:trPr>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16109A1C" w14:textId="77777777" w:rsidR="00BB7634" w:rsidRDefault="00BB7634">
            <w:pPr>
              <w:rPr>
                <w:color w:val="000000" w:themeColor="text1"/>
                <w:sz w:val="18"/>
                <w:szCs w:val="18"/>
              </w:rPr>
            </w:pPr>
            <w:r>
              <w:rPr>
                <w:color w:val="000000" w:themeColor="text1"/>
                <w:sz w:val="18"/>
                <w:szCs w:val="18"/>
              </w:rPr>
              <w:t>Dersin Kodu</w:t>
            </w:r>
          </w:p>
        </w:tc>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15F4D4A7" w14:textId="77777777" w:rsidR="00BB7634" w:rsidRDefault="00BB7634">
            <w:pPr>
              <w:rPr>
                <w:color w:val="000000" w:themeColor="text1"/>
                <w:sz w:val="18"/>
                <w:szCs w:val="18"/>
              </w:rPr>
            </w:pPr>
            <w:r>
              <w:rPr>
                <w:color w:val="000000" w:themeColor="text1"/>
                <w:sz w:val="18"/>
                <w:szCs w:val="18"/>
              </w:rPr>
              <w:t>Dersin Adı</w:t>
            </w:r>
          </w:p>
        </w:tc>
        <w:tc>
          <w:tcPr>
            <w:tcW w:w="1059" w:type="pct"/>
            <w:vMerge w:val="restart"/>
            <w:tcBorders>
              <w:top w:val="single" w:sz="4" w:space="0" w:color="auto"/>
              <w:left w:val="single" w:sz="4" w:space="0" w:color="auto"/>
              <w:bottom w:val="single" w:sz="4" w:space="0" w:color="auto"/>
              <w:right w:val="single" w:sz="4" w:space="0" w:color="auto"/>
            </w:tcBorders>
            <w:vAlign w:val="center"/>
            <w:hideMark/>
          </w:tcPr>
          <w:p w14:paraId="6C8ED226" w14:textId="77777777" w:rsidR="00BB7634" w:rsidRDefault="00BB7634">
            <w:pPr>
              <w:jc w:val="center"/>
              <w:rPr>
                <w:color w:val="000000" w:themeColor="text1"/>
                <w:sz w:val="18"/>
                <w:szCs w:val="18"/>
              </w:rPr>
            </w:pPr>
            <w:r>
              <w:rPr>
                <w:color w:val="000000" w:themeColor="text1"/>
                <w:sz w:val="18"/>
                <w:szCs w:val="18"/>
              </w:rPr>
              <w:t>Son İki Yarıyılda Dersi Seçen Öğrenci Sayısı</w:t>
            </w:r>
          </w:p>
        </w:tc>
        <w:tc>
          <w:tcPr>
            <w:tcW w:w="2334" w:type="pct"/>
            <w:gridSpan w:val="4"/>
            <w:tcBorders>
              <w:top w:val="single" w:sz="4" w:space="0" w:color="auto"/>
              <w:left w:val="single" w:sz="4" w:space="0" w:color="auto"/>
              <w:bottom w:val="single" w:sz="4" w:space="0" w:color="auto"/>
              <w:right w:val="single" w:sz="4" w:space="0" w:color="auto"/>
            </w:tcBorders>
            <w:vAlign w:val="center"/>
            <w:hideMark/>
          </w:tcPr>
          <w:p w14:paraId="3E20E095" w14:textId="77777777" w:rsidR="00BB7634" w:rsidRDefault="00BB7634">
            <w:pPr>
              <w:jc w:val="center"/>
              <w:rPr>
                <w:color w:val="000000" w:themeColor="text1"/>
                <w:sz w:val="18"/>
                <w:szCs w:val="18"/>
              </w:rPr>
            </w:pPr>
            <w:r>
              <w:rPr>
                <w:color w:val="000000" w:themeColor="text1"/>
                <w:sz w:val="18"/>
                <w:szCs w:val="18"/>
              </w:rPr>
              <w:t>Dersin Türü</w:t>
            </w:r>
            <w:r>
              <w:rPr>
                <w:color w:val="000000" w:themeColor="text1"/>
                <w:sz w:val="18"/>
                <w:szCs w:val="18"/>
              </w:rPr>
              <w:footnoteReference w:id="8"/>
            </w:r>
          </w:p>
        </w:tc>
      </w:tr>
      <w:tr w:rsidR="00BB7634" w14:paraId="358F2173" w14:textId="77777777" w:rsidTr="00BB7634">
        <w:trPr>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D6055" w14:textId="77777777" w:rsidR="00BB7634" w:rsidRDefault="00BB7634">
            <w:pPr>
              <w:rPr>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57751" w14:textId="77777777" w:rsidR="00BB7634" w:rsidRDefault="00BB7634">
            <w:pPr>
              <w:rPr>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F417B" w14:textId="77777777" w:rsidR="00BB7634" w:rsidRDefault="00BB7634">
            <w:pP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6ABFEA77" w14:textId="77777777" w:rsidR="00BB7634" w:rsidRDefault="00BB7634">
            <w:pPr>
              <w:jc w:val="center"/>
              <w:rPr>
                <w:color w:val="000000" w:themeColor="text1"/>
                <w:sz w:val="18"/>
                <w:szCs w:val="18"/>
              </w:rPr>
            </w:pPr>
            <w:r>
              <w:rPr>
                <w:color w:val="000000" w:themeColor="text1"/>
                <w:sz w:val="18"/>
                <w:szCs w:val="18"/>
              </w:rPr>
              <w:t>Sınıf Dersi</w:t>
            </w:r>
          </w:p>
        </w:tc>
        <w:tc>
          <w:tcPr>
            <w:tcW w:w="688" w:type="pct"/>
            <w:tcBorders>
              <w:top w:val="single" w:sz="4" w:space="0" w:color="auto"/>
              <w:left w:val="single" w:sz="4" w:space="0" w:color="auto"/>
              <w:bottom w:val="single" w:sz="4" w:space="0" w:color="auto"/>
              <w:right w:val="single" w:sz="4" w:space="0" w:color="auto"/>
            </w:tcBorders>
            <w:vAlign w:val="center"/>
            <w:hideMark/>
          </w:tcPr>
          <w:p w14:paraId="5F92CED0" w14:textId="77777777" w:rsidR="00BB7634" w:rsidRDefault="00BB7634">
            <w:pPr>
              <w:jc w:val="center"/>
              <w:rPr>
                <w:color w:val="000000" w:themeColor="text1"/>
                <w:sz w:val="18"/>
                <w:szCs w:val="18"/>
              </w:rPr>
            </w:pPr>
            <w:r>
              <w:rPr>
                <w:color w:val="000000" w:themeColor="text1"/>
                <w:sz w:val="18"/>
                <w:szCs w:val="18"/>
              </w:rPr>
              <w:t>Laboratuvar</w:t>
            </w:r>
          </w:p>
        </w:tc>
        <w:tc>
          <w:tcPr>
            <w:tcW w:w="600" w:type="pct"/>
            <w:tcBorders>
              <w:top w:val="single" w:sz="4" w:space="0" w:color="auto"/>
              <w:left w:val="single" w:sz="4" w:space="0" w:color="auto"/>
              <w:bottom w:val="single" w:sz="4" w:space="0" w:color="auto"/>
              <w:right w:val="single" w:sz="4" w:space="0" w:color="auto"/>
            </w:tcBorders>
            <w:vAlign w:val="center"/>
            <w:hideMark/>
          </w:tcPr>
          <w:p w14:paraId="1E14FDDF" w14:textId="77777777" w:rsidR="00BB7634" w:rsidRDefault="00BB7634">
            <w:pPr>
              <w:jc w:val="center"/>
              <w:rPr>
                <w:color w:val="000000" w:themeColor="text1"/>
                <w:sz w:val="18"/>
                <w:szCs w:val="18"/>
              </w:rPr>
            </w:pPr>
            <w:r>
              <w:rPr>
                <w:color w:val="000000" w:themeColor="text1"/>
                <w:sz w:val="18"/>
                <w:szCs w:val="18"/>
              </w:rPr>
              <w:t>Uygulama</w:t>
            </w:r>
          </w:p>
        </w:tc>
        <w:tc>
          <w:tcPr>
            <w:tcW w:w="447" w:type="pct"/>
            <w:tcBorders>
              <w:top w:val="single" w:sz="4" w:space="0" w:color="auto"/>
              <w:left w:val="single" w:sz="4" w:space="0" w:color="auto"/>
              <w:bottom w:val="single" w:sz="4" w:space="0" w:color="auto"/>
              <w:right w:val="single" w:sz="4" w:space="0" w:color="auto"/>
            </w:tcBorders>
            <w:vAlign w:val="center"/>
            <w:hideMark/>
          </w:tcPr>
          <w:p w14:paraId="265C149A" w14:textId="77777777" w:rsidR="00BB7634" w:rsidRDefault="00BB7634">
            <w:pPr>
              <w:jc w:val="center"/>
              <w:rPr>
                <w:color w:val="000000" w:themeColor="text1"/>
                <w:sz w:val="18"/>
                <w:szCs w:val="18"/>
              </w:rPr>
            </w:pPr>
            <w:r>
              <w:rPr>
                <w:color w:val="000000" w:themeColor="text1"/>
                <w:sz w:val="18"/>
                <w:szCs w:val="18"/>
              </w:rPr>
              <w:t>Diğer</w:t>
            </w:r>
          </w:p>
        </w:tc>
      </w:tr>
      <w:tr w:rsidR="00BB7634" w14:paraId="79CB89B8"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F0319E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ATI 101</w:t>
            </w:r>
          </w:p>
          <w:p w14:paraId="4504DC8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668CF052" w14:textId="77777777" w:rsidR="00BB7634" w:rsidRDefault="00BB7634">
            <w:pPr>
              <w:rPr>
                <w:color w:val="000000" w:themeColor="text1"/>
                <w:sz w:val="18"/>
                <w:szCs w:val="18"/>
              </w:rPr>
            </w:pPr>
            <w:r>
              <w:rPr>
                <w:color w:val="000000"/>
                <w:sz w:val="18"/>
                <w:szCs w:val="18"/>
              </w:rPr>
              <w:t xml:space="preserve">ATATÜRK İLKELERİ VE İNKILAP </w:t>
            </w:r>
            <w:proofErr w:type="gramStart"/>
            <w:r>
              <w:rPr>
                <w:color w:val="000000"/>
                <w:sz w:val="18"/>
                <w:szCs w:val="18"/>
              </w:rPr>
              <w:t>TARİHİ -</w:t>
            </w:r>
            <w:proofErr w:type="gramEnd"/>
            <w:r>
              <w:rPr>
                <w:color w:val="000000"/>
                <w:sz w:val="18"/>
                <w:szCs w:val="18"/>
              </w:rPr>
              <w:t xml:space="preserve"> I</w:t>
            </w:r>
          </w:p>
        </w:tc>
        <w:tc>
          <w:tcPr>
            <w:tcW w:w="1059" w:type="pct"/>
            <w:tcBorders>
              <w:top w:val="single" w:sz="4" w:space="0" w:color="auto"/>
              <w:left w:val="single" w:sz="4" w:space="0" w:color="auto"/>
              <w:bottom w:val="single" w:sz="4" w:space="0" w:color="auto"/>
              <w:right w:val="single" w:sz="4" w:space="0" w:color="auto"/>
            </w:tcBorders>
            <w:vAlign w:val="center"/>
          </w:tcPr>
          <w:p w14:paraId="47EC6C5B" w14:textId="77777777" w:rsidR="00BB7634" w:rsidRDefault="00C07D42">
            <w:pPr>
              <w:pStyle w:val="NormalWeb"/>
              <w:spacing w:before="0" w:beforeAutospacing="0" w:after="0" w:afterAutospacing="0"/>
              <w:jc w:val="center"/>
              <w:rPr>
                <w:rFonts w:ascii="Times New Roman" w:hAnsi="Times New Roman"/>
                <w:sz w:val="18"/>
                <w:szCs w:val="18"/>
              </w:rPr>
            </w:pPr>
            <w:hyperlink r:id="rId86" w:history="1">
              <w:r w:rsidR="00BB7634">
                <w:rPr>
                  <w:rStyle w:val="Kpr"/>
                  <w:sz w:val="18"/>
                  <w:szCs w:val="18"/>
                </w:rPr>
                <w:t>288</w:t>
              </w:r>
            </w:hyperlink>
          </w:p>
          <w:p w14:paraId="5405AE7B"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tcPr>
          <w:p w14:paraId="79039333"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193308A9"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55DFFC0F"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0CD59BED" w14:textId="77777777" w:rsidR="00BB7634" w:rsidRDefault="00BB7634">
            <w:pPr>
              <w:jc w:val="center"/>
              <w:rPr>
                <w:color w:val="000000" w:themeColor="text1"/>
                <w:sz w:val="18"/>
                <w:szCs w:val="18"/>
              </w:rPr>
            </w:pPr>
            <w:r>
              <w:rPr>
                <w:color w:val="000000"/>
                <w:sz w:val="18"/>
                <w:szCs w:val="18"/>
              </w:rPr>
              <w:t>Uzaktan eğitim</w:t>
            </w:r>
          </w:p>
        </w:tc>
      </w:tr>
      <w:tr w:rsidR="00BB7634" w14:paraId="6C8FA063"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06F41A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101</w:t>
            </w:r>
          </w:p>
          <w:p w14:paraId="17361CB4"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11F7DCFE" w14:textId="77777777" w:rsidR="00BB7634" w:rsidRDefault="00BB7634">
            <w:pPr>
              <w:rPr>
                <w:color w:val="000000" w:themeColor="text1"/>
                <w:sz w:val="18"/>
                <w:szCs w:val="18"/>
              </w:rPr>
            </w:pPr>
            <w:r>
              <w:rPr>
                <w:color w:val="000000"/>
                <w:sz w:val="18"/>
                <w:szCs w:val="18"/>
              </w:rPr>
              <w:t>PSİKOLOJİYE GİRİŞ</w:t>
            </w:r>
          </w:p>
        </w:tc>
        <w:tc>
          <w:tcPr>
            <w:tcW w:w="1059" w:type="pct"/>
            <w:tcBorders>
              <w:top w:val="single" w:sz="4" w:space="0" w:color="auto"/>
              <w:left w:val="single" w:sz="4" w:space="0" w:color="auto"/>
              <w:bottom w:val="single" w:sz="4" w:space="0" w:color="auto"/>
              <w:right w:val="single" w:sz="4" w:space="0" w:color="auto"/>
            </w:tcBorders>
            <w:vAlign w:val="center"/>
          </w:tcPr>
          <w:p w14:paraId="6CE5A734" w14:textId="77777777" w:rsidR="00BB7634" w:rsidRDefault="00C07D42">
            <w:pPr>
              <w:pStyle w:val="NormalWeb"/>
              <w:spacing w:before="0" w:beforeAutospacing="0" w:after="0" w:afterAutospacing="0"/>
              <w:jc w:val="center"/>
              <w:rPr>
                <w:rFonts w:ascii="Times New Roman" w:hAnsi="Times New Roman"/>
                <w:sz w:val="18"/>
                <w:szCs w:val="18"/>
              </w:rPr>
            </w:pPr>
            <w:hyperlink r:id="rId87" w:history="1">
              <w:r w:rsidR="00BB7634">
                <w:rPr>
                  <w:rStyle w:val="Kpr"/>
                  <w:sz w:val="18"/>
                  <w:szCs w:val="18"/>
                </w:rPr>
                <w:t>68</w:t>
              </w:r>
            </w:hyperlink>
          </w:p>
          <w:p w14:paraId="414C792A"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2DD12317"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B3BF33C"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55EF2262"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5206DE6B" w14:textId="77777777" w:rsidR="00BB7634" w:rsidRDefault="00BB7634">
            <w:pPr>
              <w:jc w:val="center"/>
              <w:rPr>
                <w:color w:val="000000" w:themeColor="text1"/>
                <w:sz w:val="18"/>
                <w:szCs w:val="18"/>
              </w:rPr>
            </w:pPr>
          </w:p>
        </w:tc>
      </w:tr>
      <w:tr w:rsidR="00BB7634" w14:paraId="58FF9CCD"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D08D6E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103</w:t>
            </w:r>
          </w:p>
          <w:p w14:paraId="3729F75F"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6003D6F8" w14:textId="77777777" w:rsidR="00BB7634" w:rsidRDefault="00BB7634">
            <w:pPr>
              <w:rPr>
                <w:color w:val="000000" w:themeColor="text1"/>
                <w:sz w:val="18"/>
                <w:szCs w:val="18"/>
              </w:rPr>
            </w:pPr>
            <w:r>
              <w:rPr>
                <w:color w:val="000000"/>
                <w:sz w:val="18"/>
                <w:szCs w:val="18"/>
              </w:rPr>
              <w:t>BESLENME İLKELERİ</w:t>
            </w:r>
          </w:p>
        </w:tc>
        <w:tc>
          <w:tcPr>
            <w:tcW w:w="1059" w:type="pct"/>
            <w:tcBorders>
              <w:top w:val="single" w:sz="4" w:space="0" w:color="auto"/>
              <w:left w:val="single" w:sz="4" w:space="0" w:color="auto"/>
              <w:bottom w:val="single" w:sz="4" w:space="0" w:color="auto"/>
              <w:right w:val="single" w:sz="4" w:space="0" w:color="auto"/>
            </w:tcBorders>
            <w:vAlign w:val="center"/>
          </w:tcPr>
          <w:p w14:paraId="0E5AD1AC" w14:textId="77777777" w:rsidR="00BB7634" w:rsidRDefault="00C07D42">
            <w:pPr>
              <w:pStyle w:val="NormalWeb"/>
              <w:spacing w:before="0" w:beforeAutospacing="0" w:after="0" w:afterAutospacing="0"/>
              <w:jc w:val="center"/>
              <w:rPr>
                <w:rFonts w:ascii="Times New Roman" w:hAnsi="Times New Roman"/>
                <w:sz w:val="18"/>
                <w:szCs w:val="18"/>
              </w:rPr>
            </w:pPr>
            <w:hyperlink r:id="rId88" w:history="1">
              <w:r w:rsidR="00BB7634">
                <w:rPr>
                  <w:rStyle w:val="Kpr"/>
                  <w:sz w:val="18"/>
                  <w:szCs w:val="18"/>
                </w:rPr>
                <w:t>6</w:t>
              </w:r>
            </w:hyperlink>
          </w:p>
          <w:p w14:paraId="4D2A645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6E582190"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60C87D9"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9C47775"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3127A55D" w14:textId="77777777" w:rsidR="00BB7634" w:rsidRDefault="00BB7634">
            <w:pPr>
              <w:jc w:val="center"/>
              <w:rPr>
                <w:color w:val="000000" w:themeColor="text1"/>
                <w:sz w:val="18"/>
                <w:szCs w:val="18"/>
              </w:rPr>
            </w:pPr>
          </w:p>
        </w:tc>
      </w:tr>
      <w:tr w:rsidR="00BB7634" w14:paraId="076A6056"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12F514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105</w:t>
            </w:r>
          </w:p>
          <w:p w14:paraId="6F4D940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E34300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lastRenderedPageBreak/>
              <w:t>İŞLETME YÖNETİMİ</w:t>
            </w:r>
          </w:p>
          <w:p w14:paraId="0323369E"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78F2F61B" w14:textId="77777777" w:rsidR="00BB7634" w:rsidRDefault="00C07D42">
            <w:pPr>
              <w:pStyle w:val="NormalWeb"/>
              <w:spacing w:before="0" w:beforeAutospacing="0" w:after="0" w:afterAutospacing="0"/>
              <w:jc w:val="center"/>
              <w:rPr>
                <w:rFonts w:ascii="Times New Roman" w:hAnsi="Times New Roman"/>
                <w:sz w:val="18"/>
                <w:szCs w:val="18"/>
              </w:rPr>
            </w:pPr>
            <w:hyperlink r:id="rId89" w:history="1">
              <w:r w:rsidR="00BB7634">
                <w:rPr>
                  <w:rStyle w:val="Kpr"/>
                  <w:sz w:val="18"/>
                  <w:szCs w:val="18"/>
                </w:rPr>
                <w:t>4</w:t>
              </w:r>
            </w:hyperlink>
          </w:p>
          <w:p w14:paraId="1BD8582F"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55BBBC8B" w14:textId="77777777" w:rsidR="00BB7634" w:rsidRDefault="00BB7634">
            <w:pPr>
              <w:jc w:val="center"/>
              <w:rPr>
                <w:color w:val="000000" w:themeColor="text1"/>
                <w:sz w:val="18"/>
                <w:szCs w:val="18"/>
              </w:rPr>
            </w:pPr>
            <w:r>
              <w:rPr>
                <w:color w:val="000000"/>
                <w:sz w:val="18"/>
                <w:szCs w:val="18"/>
              </w:rPr>
              <w:lastRenderedPageBreak/>
              <w:t>%100</w:t>
            </w:r>
          </w:p>
        </w:tc>
        <w:tc>
          <w:tcPr>
            <w:tcW w:w="688" w:type="pct"/>
            <w:tcBorders>
              <w:top w:val="single" w:sz="4" w:space="0" w:color="auto"/>
              <w:left w:val="single" w:sz="4" w:space="0" w:color="auto"/>
              <w:bottom w:val="single" w:sz="4" w:space="0" w:color="auto"/>
              <w:right w:val="single" w:sz="4" w:space="0" w:color="auto"/>
            </w:tcBorders>
            <w:vAlign w:val="center"/>
          </w:tcPr>
          <w:p w14:paraId="1E3D068D"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63111D6"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3860493" w14:textId="77777777" w:rsidR="00BB7634" w:rsidRDefault="00BB7634">
            <w:pPr>
              <w:jc w:val="center"/>
              <w:rPr>
                <w:color w:val="000000" w:themeColor="text1"/>
                <w:sz w:val="18"/>
                <w:szCs w:val="18"/>
              </w:rPr>
            </w:pPr>
          </w:p>
        </w:tc>
      </w:tr>
      <w:tr w:rsidR="00BB7634" w14:paraId="7A0CE244"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6FE6A0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106</w:t>
            </w:r>
          </w:p>
          <w:p w14:paraId="3937785F"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2011B3D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DİKSİYON VE BEDEN DİLİ</w:t>
            </w:r>
          </w:p>
          <w:p w14:paraId="622C5AED"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AA9158E" w14:textId="77777777" w:rsidR="00BB7634" w:rsidRDefault="00C07D42">
            <w:pPr>
              <w:pStyle w:val="NormalWeb"/>
              <w:spacing w:before="0" w:beforeAutospacing="0" w:after="0" w:afterAutospacing="0"/>
              <w:jc w:val="center"/>
              <w:rPr>
                <w:rFonts w:ascii="Times New Roman" w:hAnsi="Times New Roman"/>
                <w:sz w:val="18"/>
                <w:szCs w:val="18"/>
              </w:rPr>
            </w:pPr>
            <w:hyperlink r:id="rId90" w:history="1">
              <w:r w:rsidR="00BB7634">
                <w:rPr>
                  <w:rStyle w:val="Kpr"/>
                  <w:sz w:val="18"/>
                  <w:szCs w:val="18"/>
                </w:rPr>
                <w:t>68</w:t>
              </w:r>
            </w:hyperlink>
          </w:p>
          <w:p w14:paraId="23ACD229"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807461D"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0A198A80"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10E2FA50"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EA9902C" w14:textId="77777777" w:rsidR="00BB7634" w:rsidRDefault="00BB7634">
            <w:pPr>
              <w:jc w:val="center"/>
              <w:rPr>
                <w:color w:val="000000" w:themeColor="text1"/>
                <w:sz w:val="18"/>
                <w:szCs w:val="18"/>
              </w:rPr>
            </w:pPr>
          </w:p>
        </w:tc>
      </w:tr>
      <w:tr w:rsidR="00BB7634" w14:paraId="4EBD653A"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B51355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107</w:t>
            </w:r>
          </w:p>
          <w:p w14:paraId="55779D46"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68D9646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İLK YARDIM</w:t>
            </w:r>
          </w:p>
          <w:p w14:paraId="76ED219F"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22FD40A" w14:textId="77777777" w:rsidR="00BB7634" w:rsidRDefault="00C07D42">
            <w:pPr>
              <w:pStyle w:val="NormalWeb"/>
              <w:spacing w:before="0" w:beforeAutospacing="0" w:after="0" w:afterAutospacing="0"/>
              <w:jc w:val="center"/>
              <w:rPr>
                <w:rFonts w:ascii="Times New Roman" w:hAnsi="Times New Roman"/>
                <w:sz w:val="18"/>
                <w:szCs w:val="18"/>
              </w:rPr>
            </w:pPr>
            <w:hyperlink r:id="rId91" w:history="1">
              <w:r w:rsidR="00BB7634">
                <w:rPr>
                  <w:rStyle w:val="Kpr"/>
                  <w:sz w:val="18"/>
                  <w:szCs w:val="18"/>
                </w:rPr>
                <w:t>69</w:t>
              </w:r>
            </w:hyperlink>
          </w:p>
          <w:p w14:paraId="7FE64019"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F35EF54"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32B37D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C091FA5"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50FEB2A" w14:textId="77777777" w:rsidR="00BB7634" w:rsidRDefault="00BB7634">
            <w:pPr>
              <w:jc w:val="center"/>
              <w:rPr>
                <w:color w:val="000000" w:themeColor="text1"/>
                <w:sz w:val="18"/>
                <w:szCs w:val="18"/>
              </w:rPr>
            </w:pPr>
          </w:p>
        </w:tc>
      </w:tr>
      <w:tr w:rsidR="00BB7634" w14:paraId="7437573F"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2E13A0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111</w:t>
            </w:r>
          </w:p>
          <w:p w14:paraId="257C4E8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2CDE448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OKUL ÖNCESİ ÇOCUK GELİŞİMİ - I</w:t>
            </w:r>
          </w:p>
          <w:p w14:paraId="65F89A14"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D3BEEB3" w14:textId="77777777" w:rsidR="00BB7634" w:rsidRDefault="00C07D42">
            <w:pPr>
              <w:pStyle w:val="NormalWeb"/>
              <w:spacing w:before="0" w:beforeAutospacing="0" w:after="0" w:afterAutospacing="0"/>
              <w:jc w:val="center"/>
              <w:rPr>
                <w:rFonts w:ascii="Times New Roman" w:hAnsi="Times New Roman"/>
                <w:sz w:val="18"/>
                <w:szCs w:val="18"/>
              </w:rPr>
            </w:pPr>
            <w:hyperlink r:id="rId92" w:history="1">
              <w:r w:rsidR="00BB7634">
                <w:rPr>
                  <w:rStyle w:val="Kpr"/>
                  <w:sz w:val="18"/>
                  <w:szCs w:val="18"/>
                </w:rPr>
                <w:t>68</w:t>
              </w:r>
            </w:hyperlink>
          </w:p>
          <w:p w14:paraId="4F40FF0D"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0B856E24"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8DF1B7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22C9904"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3F6F58F" w14:textId="77777777" w:rsidR="00BB7634" w:rsidRDefault="00BB7634">
            <w:pPr>
              <w:jc w:val="center"/>
              <w:rPr>
                <w:color w:val="000000" w:themeColor="text1"/>
                <w:sz w:val="18"/>
                <w:szCs w:val="18"/>
              </w:rPr>
            </w:pPr>
          </w:p>
        </w:tc>
      </w:tr>
      <w:tr w:rsidR="00BB7634" w14:paraId="30AD1141"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0A1B061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113</w:t>
            </w:r>
          </w:p>
          <w:p w14:paraId="49C5AA7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F28CE8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OKUL ÖNCESİ DÖNEMDE ARAÇ GELİŞTİRME, ÖĞRETİM TEKNİKLERİ</w:t>
            </w:r>
          </w:p>
          <w:p w14:paraId="1B88C9B9"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9AF7128" w14:textId="77777777" w:rsidR="00BB7634" w:rsidRDefault="00C07D42">
            <w:pPr>
              <w:pStyle w:val="NormalWeb"/>
              <w:spacing w:before="0" w:beforeAutospacing="0" w:after="0" w:afterAutospacing="0"/>
              <w:jc w:val="center"/>
              <w:rPr>
                <w:rFonts w:ascii="Times New Roman" w:hAnsi="Times New Roman"/>
                <w:sz w:val="18"/>
                <w:szCs w:val="18"/>
              </w:rPr>
            </w:pPr>
            <w:hyperlink r:id="rId93" w:history="1">
              <w:r w:rsidR="00BB7634">
                <w:rPr>
                  <w:rStyle w:val="Kpr"/>
                  <w:sz w:val="18"/>
                  <w:szCs w:val="18"/>
                </w:rPr>
                <w:t>70</w:t>
              </w:r>
            </w:hyperlink>
          </w:p>
          <w:p w14:paraId="0A94F928"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10271D0B"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791FA99"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647A3FC"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56AE3AC" w14:textId="77777777" w:rsidR="00BB7634" w:rsidRDefault="00BB7634">
            <w:pPr>
              <w:jc w:val="center"/>
              <w:rPr>
                <w:color w:val="000000" w:themeColor="text1"/>
                <w:sz w:val="18"/>
                <w:szCs w:val="18"/>
              </w:rPr>
            </w:pPr>
          </w:p>
        </w:tc>
      </w:tr>
      <w:tr w:rsidR="00BB7634" w14:paraId="30B64777"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7A7BC74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115</w:t>
            </w:r>
          </w:p>
          <w:p w14:paraId="7999A2E5"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60B27C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TEMEL SANAT EĞİTİMİ - I</w:t>
            </w:r>
          </w:p>
          <w:p w14:paraId="450299A5"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FCD354C" w14:textId="77777777" w:rsidR="00BB7634" w:rsidRDefault="00C07D42">
            <w:pPr>
              <w:pStyle w:val="NormalWeb"/>
              <w:spacing w:before="0" w:beforeAutospacing="0" w:after="0" w:afterAutospacing="0"/>
              <w:jc w:val="center"/>
              <w:rPr>
                <w:rFonts w:ascii="Times New Roman" w:hAnsi="Times New Roman"/>
                <w:sz w:val="18"/>
                <w:szCs w:val="18"/>
              </w:rPr>
            </w:pPr>
            <w:hyperlink r:id="rId94" w:history="1">
              <w:r w:rsidR="00BB7634">
                <w:rPr>
                  <w:rStyle w:val="Kpr"/>
                  <w:sz w:val="18"/>
                  <w:szCs w:val="18"/>
                </w:rPr>
                <w:t>3</w:t>
              </w:r>
            </w:hyperlink>
          </w:p>
          <w:p w14:paraId="4E825CBB"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7A2C4DA5"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0AB995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22790AE"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2E61B68" w14:textId="77777777" w:rsidR="00BB7634" w:rsidRDefault="00BB7634">
            <w:pPr>
              <w:jc w:val="center"/>
              <w:rPr>
                <w:color w:val="000000" w:themeColor="text1"/>
                <w:sz w:val="18"/>
                <w:szCs w:val="18"/>
              </w:rPr>
            </w:pPr>
          </w:p>
        </w:tc>
      </w:tr>
      <w:tr w:rsidR="00BB7634" w14:paraId="541BC310"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BE05C2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116</w:t>
            </w:r>
          </w:p>
          <w:p w14:paraId="493CE9D0"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0E2A4A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ÇOCUK EDEBİYATI</w:t>
            </w:r>
          </w:p>
          <w:p w14:paraId="51D2AD0C"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A45892B" w14:textId="77777777" w:rsidR="00BB7634" w:rsidRDefault="00C07D42">
            <w:pPr>
              <w:pStyle w:val="NormalWeb"/>
              <w:spacing w:before="0" w:beforeAutospacing="0" w:after="0" w:afterAutospacing="0"/>
              <w:jc w:val="center"/>
              <w:rPr>
                <w:rFonts w:ascii="Times New Roman" w:hAnsi="Times New Roman"/>
                <w:sz w:val="18"/>
                <w:szCs w:val="18"/>
              </w:rPr>
            </w:pPr>
            <w:hyperlink r:id="rId95" w:history="1">
              <w:r w:rsidR="00BB7634">
                <w:rPr>
                  <w:rStyle w:val="Kpr"/>
                  <w:sz w:val="18"/>
                  <w:szCs w:val="18"/>
                </w:rPr>
                <w:t>65</w:t>
              </w:r>
            </w:hyperlink>
          </w:p>
          <w:p w14:paraId="78ABE7FF"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75F0165F"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6973AB8"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2B4503A"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A76A16E" w14:textId="77777777" w:rsidR="00BB7634" w:rsidRDefault="00BB7634">
            <w:pPr>
              <w:jc w:val="center"/>
              <w:rPr>
                <w:color w:val="000000" w:themeColor="text1"/>
                <w:sz w:val="18"/>
                <w:szCs w:val="18"/>
              </w:rPr>
            </w:pPr>
          </w:p>
        </w:tc>
      </w:tr>
      <w:tr w:rsidR="00BB7634" w14:paraId="7C0AC71C"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8172F4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117</w:t>
            </w:r>
          </w:p>
          <w:p w14:paraId="3C7E8BCB"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DC5B70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TEMEL SAĞLIK BİLGİSİ</w:t>
            </w:r>
          </w:p>
          <w:p w14:paraId="050B3793"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A5FC671" w14:textId="77777777" w:rsidR="00BB7634" w:rsidRDefault="00C07D42">
            <w:pPr>
              <w:pStyle w:val="NormalWeb"/>
              <w:spacing w:before="0" w:beforeAutospacing="0" w:after="0" w:afterAutospacing="0"/>
              <w:jc w:val="center"/>
              <w:rPr>
                <w:rFonts w:ascii="Times New Roman" w:hAnsi="Times New Roman"/>
                <w:sz w:val="18"/>
                <w:szCs w:val="18"/>
              </w:rPr>
            </w:pPr>
            <w:hyperlink r:id="rId96" w:history="1">
              <w:r w:rsidR="00BB7634">
                <w:rPr>
                  <w:rStyle w:val="Kpr"/>
                  <w:sz w:val="18"/>
                  <w:szCs w:val="18"/>
                </w:rPr>
                <w:t>9</w:t>
              </w:r>
            </w:hyperlink>
          </w:p>
          <w:p w14:paraId="674C8DD4"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7EE9E15E"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D77CDCE"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81F3F04"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51C13493" w14:textId="77777777" w:rsidR="00BB7634" w:rsidRDefault="00BB7634">
            <w:pPr>
              <w:jc w:val="center"/>
              <w:rPr>
                <w:color w:val="000000" w:themeColor="text1"/>
                <w:sz w:val="18"/>
                <w:szCs w:val="18"/>
              </w:rPr>
            </w:pPr>
          </w:p>
        </w:tc>
      </w:tr>
      <w:tr w:rsidR="00BB7634" w14:paraId="089E66D7"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48589F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FZY 115</w:t>
            </w:r>
          </w:p>
          <w:p w14:paraId="520A87E5"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790C3AB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YÜZME - I</w:t>
            </w:r>
          </w:p>
          <w:p w14:paraId="6536BA6E"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7F9AF05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64</w:t>
            </w:r>
          </w:p>
          <w:p w14:paraId="7603266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71E50D5D"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7B3EA1CB"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2CD1D013" w14:textId="77777777" w:rsidR="00BB7634" w:rsidRDefault="00BB7634">
            <w:pPr>
              <w:jc w:val="center"/>
              <w:rPr>
                <w:color w:val="000000" w:themeColor="text1"/>
                <w:sz w:val="18"/>
                <w:szCs w:val="18"/>
              </w:rPr>
            </w:pPr>
            <w:r>
              <w:rPr>
                <w:color w:val="000000"/>
                <w:sz w:val="18"/>
                <w:szCs w:val="18"/>
              </w:rPr>
              <w:t>%100</w:t>
            </w:r>
          </w:p>
        </w:tc>
        <w:tc>
          <w:tcPr>
            <w:tcW w:w="447" w:type="pct"/>
            <w:tcBorders>
              <w:top w:val="single" w:sz="4" w:space="0" w:color="auto"/>
              <w:left w:val="single" w:sz="4" w:space="0" w:color="auto"/>
              <w:bottom w:val="single" w:sz="4" w:space="0" w:color="auto"/>
              <w:right w:val="single" w:sz="4" w:space="0" w:color="auto"/>
            </w:tcBorders>
            <w:vAlign w:val="center"/>
          </w:tcPr>
          <w:p w14:paraId="08282EF7" w14:textId="77777777" w:rsidR="00BB7634" w:rsidRDefault="00BB7634">
            <w:pPr>
              <w:jc w:val="center"/>
              <w:rPr>
                <w:color w:val="000000" w:themeColor="text1"/>
                <w:sz w:val="18"/>
                <w:szCs w:val="18"/>
              </w:rPr>
            </w:pPr>
          </w:p>
        </w:tc>
      </w:tr>
      <w:tr w:rsidR="00BB7634" w14:paraId="2CCD2DC8"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3FDC06EB"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101</w:t>
            </w:r>
          </w:p>
          <w:p w14:paraId="770243C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2CEF246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6D5447AD"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54EA3E5" w14:textId="77777777" w:rsidR="00BB7634" w:rsidRDefault="00C07D42">
            <w:pPr>
              <w:pStyle w:val="NormalWeb"/>
              <w:spacing w:before="0" w:beforeAutospacing="0" w:after="0" w:afterAutospacing="0"/>
              <w:jc w:val="center"/>
              <w:rPr>
                <w:rFonts w:ascii="Times New Roman" w:hAnsi="Times New Roman"/>
                <w:sz w:val="18"/>
                <w:szCs w:val="18"/>
              </w:rPr>
            </w:pPr>
            <w:hyperlink r:id="rId97" w:history="1">
              <w:r w:rsidR="00BB7634">
                <w:rPr>
                  <w:rStyle w:val="Kpr"/>
                  <w:sz w:val="18"/>
                  <w:szCs w:val="18"/>
                </w:rPr>
                <w:t>31</w:t>
              </w:r>
            </w:hyperlink>
          </w:p>
          <w:p w14:paraId="44F25F55"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2140233C"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34948918"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15C1E75"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060945F3" w14:textId="77777777" w:rsidR="00BB7634" w:rsidRDefault="00BB7634">
            <w:pPr>
              <w:jc w:val="center"/>
              <w:rPr>
                <w:color w:val="000000" w:themeColor="text1"/>
                <w:sz w:val="18"/>
                <w:szCs w:val="18"/>
              </w:rPr>
            </w:pPr>
            <w:r>
              <w:rPr>
                <w:color w:val="000000"/>
                <w:sz w:val="18"/>
                <w:szCs w:val="18"/>
              </w:rPr>
              <w:t>Uzaktan eğitim</w:t>
            </w:r>
          </w:p>
        </w:tc>
      </w:tr>
      <w:tr w:rsidR="00BB7634" w14:paraId="07C9F76F"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662157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125</w:t>
            </w:r>
          </w:p>
          <w:p w14:paraId="0BDE5ED5"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6CE8DABB"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3C1C3178"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20A2940C" w14:textId="77777777" w:rsidR="00BB7634" w:rsidRDefault="00C07D42">
            <w:pPr>
              <w:pStyle w:val="NormalWeb"/>
              <w:spacing w:before="0" w:beforeAutospacing="0" w:after="0" w:afterAutospacing="0"/>
              <w:jc w:val="center"/>
              <w:rPr>
                <w:rFonts w:ascii="Times New Roman" w:hAnsi="Times New Roman"/>
                <w:sz w:val="18"/>
                <w:szCs w:val="18"/>
              </w:rPr>
            </w:pPr>
            <w:hyperlink r:id="rId98" w:history="1">
              <w:r w:rsidR="00BB7634">
                <w:rPr>
                  <w:rStyle w:val="Kpr"/>
                  <w:sz w:val="18"/>
                  <w:szCs w:val="18"/>
                </w:rPr>
                <w:t>186</w:t>
              </w:r>
            </w:hyperlink>
          </w:p>
          <w:p w14:paraId="181666D4"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tcPr>
          <w:p w14:paraId="2E739E05"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2481F8D7"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9340D79"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4CF5ABBB" w14:textId="77777777" w:rsidR="00BB7634" w:rsidRDefault="00BB7634">
            <w:pPr>
              <w:jc w:val="center"/>
              <w:rPr>
                <w:color w:val="000000" w:themeColor="text1"/>
                <w:sz w:val="18"/>
                <w:szCs w:val="18"/>
              </w:rPr>
            </w:pPr>
            <w:r>
              <w:rPr>
                <w:color w:val="000000"/>
                <w:sz w:val="18"/>
                <w:szCs w:val="18"/>
              </w:rPr>
              <w:t>Uzaktan eğitim</w:t>
            </w:r>
          </w:p>
        </w:tc>
      </w:tr>
      <w:tr w:rsidR="00BB7634" w14:paraId="7A8356DF"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A26104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MAT 131</w:t>
            </w:r>
          </w:p>
          <w:p w14:paraId="514B3B0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E25319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TEMEL MATEMATİK</w:t>
            </w:r>
          </w:p>
          <w:p w14:paraId="03EC8630"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23E49D7B" w14:textId="77777777" w:rsidR="00BB7634" w:rsidRDefault="00C07D42">
            <w:pPr>
              <w:pStyle w:val="NormalWeb"/>
              <w:spacing w:before="0" w:beforeAutospacing="0" w:after="0" w:afterAutospacing="0"/>
              <w:jc w:val="center"/>
              <w:rPr>
                <w:rFonts w:ascii="Times New Roman" w:hAnsi="Times New Roman"/>
                <w:sz w:val="18"/>
                <w:szCs w:val="18"/>
              </w:rPr>
            </w:pPr>
            <w:hyperlink r:id="rId99" w:history="1">
              <w:r w:rsidR="00BB7634">
                <w:rPr>
                  <w:rStyle w:val="Kpr"/>
                  <w:sz w:val="18"/>
                  <w:szCs w:val="18"/>
                </w:rPr>
                <w:t>7</w:t>
              </w:r>
            </w:hyperlink>
          </w:p>
          <w:p w14:paraId="147A3A73"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020FB2F"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7C5116C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DE304C4"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93AA973" w14:textId="77777777" w:rsidR="00BB7634" w:rsidRDefault="00BB7634">
            <w:pPr>
              <w:jc w:val="center"/>
              <w:rPr>
                <w:color w:val="000000" w:themeColor="text1"/>
                <w:sz w:val="18"/>
                <w:szCs w:val="18"/>
              </w:rPr>
            </w:pPr>
          </w:p>
        </w:tc>
      </w:tr>
      <w:tr w:rsidR="00BB7634" w14:paraId="133DE6A0"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BA8AEC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OFD 102</w:t>
            </w:r>
          </w:p>
          <w:p w14:paraId="31452B29"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5957FD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OKUL DENEYİMİ - I</w:t>
            </w:r>
          </w:p>
          <w:p w14:paraId="13561A93"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946271B"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66</w:t>
            </w:r>
          </w:p>
          <w:p w14:paraId="43572F5E"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02C10CF5" w14:textId="77777777" w:rsidR="00BB7634" w:rsidRDefault="00BB7634">
            <w:pPr>
              <w:jc w:val="center"/>
              <w:rPr>
                <w:color w:val="000000" w:themeColor="text1"/>
                <w:sz w:val="18"/>
                <w:szCs w:val="18"/>
              </w:rPr>
            </w:pPr>
            <w:r>
              <w:rPr>
                <w:color w:val="000000"/>
                <w:sz w:val="18"/>
                <w:szCs w:val="18"/>
              </w:rPr>
              <w:t>%20</w:t>
            </w:r>
          </w:p>
        </w:tc>
        <w:tc>
          <w:tcPr>
            <w:tcW w:w="688" w:type="pct"/>
            <w:tcBorders>
              <w:top w:val="single" w:sz="4" w:space="0" w:color="auto"/>
              <w:left w:val="single" w:sz="4" w:space="0" w:color="auto"/>
              <w:bottom w:val="single" w:sz="4" w:space="0" w:color="auto"/>
              <w:right w:val="single" w:sz="4" w:space="0" w:color="auto"/>
            </w:tcBorders>
            <w:vAlign w:val="center"/>
          </w:tcPr>
          <w:p w14:paraId="431AC46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74ECB1FA" w14:textId="77777777" w:rsidR="00BB7634" w:rsidRDefault="00BB7634">
            <w:pPr>
              <w:jc w:val="center"/>
              <w:rPr>
                <w:color w:val="000000" w:themeColor="text1"/>
                <w:sz w:val="18"/>
                <w:szCs w:val="18"/>
              </w:rPr>
            </w:pPr>
            <w:r>
              <w:rPr>
                <w:color w:val="000000"/>
                <w:sz w:val="18"/>
                <w:szCs w:val="18"/>
              </w:rPr>
              <w:t>%80</w:t>
            </w:r>
          </w:p>
        </w:tc>
        <w:tc>
          <w:tcPr>
            <w:tcW w:w="447" w:type="pct"/>
            <w:tcBorders>
              <w:top w:val="single" w:sz="4" w:space="0" w:color="auto"/>
              <w:left w:val="single" w:sz="4" w:space="0" w:color="auto"/>
              <w:bottom w:val="single" w:sz="4" w:space="0" w:color="auto"/>
              <w:right w:val="single" w:sz="4" w:space="0" w:color="auto"/>
            </w:tcBorders>
            <w:vAlign w:val="center"/>
          </w:tcPr>
          <w:p w14:paraId="3774B483" w14:textId="77777777" w:rsidR="00BB7634" w:rsidRDefault="00BB7634">
            <w:pPr>
              <w:jc w:val="center"/>
              <w:rPr>
                <w:color w:val="000000" w:themeColor="text1"/>
                <w:sz w:val="18"/>
                <w:szCs w:val="18"/>
              </w:rPr>
            </w:pPr>
          </w:p>
        </w:tc>
      </w:tr>
      <w:tr w:rsidR="00BB7634" w14:paraId="0454B313"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8C5443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SBY 104</w:t>
            </w:r>
          </w:p>
          <w:p w14:paraId="52D6E5BE"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9389C3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GENEL İŞLETME</w:t>
            </w:r>
          </w:p>
          <w:p w14:paraId="2BCDBCED"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ED5ACDD" w14:textId="77777777" w:rsidR="00BB7634" w:rsidRDefault="00C07D42">
            <w:pPr>
              <w:pStyle w:val="NormalWeb"/>
              <w:spacing w:before="0" w:beforeAutospacing="0" w:after="0" w:afterAutospacing="0"/>
              <w:jc w:val="center"/>
              <w:rPr>
                <w:rFonts w:ascii="Times New Roman" w:hAnsi="Times New Roman"/>
                <w:sz w:val="18"/>
                <w:szCs w:val="18"/>
              </w:rPr>
            </w:pPr>
            <w:hyperlink r:id="rId100" w:history="1">
              <w:r w:rsidR="00BB7634">
                <w:rPr>
                  <w:rStyle w:val="Kpr"/>
                  <w:sz w:val="18"/>
                  <w:szCs w:val="18"/>
                </w:rPr>
                <w:t>11</w:t>
              </w:r>
            </w:hyperlink>
          </w:p>
          <w:p w14:paraId="365548D1"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00D74C0D"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5E8D453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CA46B06"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7AAAC501" w14:textId="77777777" w:rsidR="00BB7634" w:rsidRDefault="00BB7634">
            <w:pPr>
              <w:jc w:val="center"/>
              <w:rPr>
                <w:color w:val="000000" w:themeColor="text1"/>
                <w:sz w:val="18"/>
                <w:szCs w:val="18"/>
              </w:rPr>
            </w:pPr>
          </w:p>
        </w:tc>
      </w:tr>
      <w:tr w:rsidR="00BB7634" w14:paraId="69F75847"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0668F2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TDS 105</w:t>
            </w:r>
          </w:p>
          <w:p w14:paraId="398FC92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C24B72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GİRİŞİMCİLİK</w:t>
            </w:r>
          </w:p>
          <w:p w14:paraId="07935925"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ACF8B3A" w14:textId="77777777" w:rsidR="00BB7634" w:rsidRDefault="00C07D42">
            <w:pPr>
              <w:pStyle w:val="NormalWeb"/>
              <w:spacing w:before="0" w:beforeAutospacing="0" w:after="0" w:afterAutospacing="0"/>
              <w:jc w:val="center"/>
              <w:rPr>
                <w:rFonts w:ascii="Times New Roman" w:hAnsi="Times New Roman"/>
                <w:sz w:val="18"/>
                <w:szCs w:val="18"/>
              </w:rPr>
            </w:pPr>
            <w:hyperlink r:id="rId101" w:history="1">
              <w:r w:rsidR="00BB7634">
                <w:rPr>
                  <w:rStyle w:val="Kpr"/>
                  <w:sz w:val="18"/>
                  <w:szCs w:val="18"/>
                </w:rPr>
                <w:t>40</w:t>
              </w:r>
            </w:hyperlink>
          </w:p>
          <w:p w14:paraId="471CFF0B"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E713412"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7E75FAC"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24E07C0"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268C286B" w14:textId="77777777" w:rsidR="00BB7634" w:rsidRDefault="00BB7634">
            <w:pPr>
              <w:jc w:val="center"/>
              <w:rPr>
                <w:color w:val="000000" w:themeColor="text1"/>
                <w:sz w:val="18"/>
                <w:szCs w:val="18"/>
              </w:rPr>
            </w:pPr>
          </w:p>
        </w:tc>
      </w:tr>
      <w:tr w:rsidR="00BB7634" w14:paraId="301FBD9C"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102799A"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FZY 115</w:t>
            </w:r>
          </w:p>
          <w:p w14:paraId="66FFF2AB"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40D6F4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YÜZME - I</w:t>
            </w:r>
          </w:p>
          <w:p w14:paraId="1272B284"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5371C8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64</w:t>
            </w:r>
          </w:p>
          <w:p w14:paraId="3E4DAE0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4519ED41"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0EAF9E9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02650299" w14:textId="77777777" w:rsidR="00BB7634" w:rsidRDefault="00BB7634">
            <w:pPr>
              <w:jc w:val="center"/>
              <w:rPr>
                <w:color w:val="000000" w:themeColor="text1"/>
                <w:sz w:val="18"/>
                <w:szCs w:val="18"/>
              </w:rPr>
            </w:pPr>
            <w:r>
              <w:rPr>
                <w:color w:val="000000"/>
                <w:sz w:val="18"/>
                <w:szCs w:val="18"/>
              </w:rPr>
              <w:t>%100</w:t>
            </w:r>
          </w:p>
        </w:tc>
        <w:tc>
          <w:tcPr>
            <w:tcW w:w="447" w:type="pct"/>
            <w:tcBorders>
              <w:top w:val="single" w:sz="4" w:space="0" w:color="auto"/>
              <w:left w:val="single" w:sz="4" w:space="0" w:color="auto"/>
              <w:bottom w:val="single" w:sz="4" w:space="0" w:color="auto"/>
              <w:right w:val="single" w:sz="4" w:space="0" w:color="auto"/>
            </w:tcBorders>
            <w:vAlign w:val="center"/>
          </w:tcPr>
          <w:p w14:paraId="782149F9" w14:textId="77777777" w:rsidR="00BB7634" w:rsidRDefault="00BB7634">
            <w:pPr>
              <w:jc w:val="center"/>
              <w:rPr>
                <w:color w:val="000000" w:themeColor="text1"/>
                <w:sz w:val="18"/>
                <w:szCs w:val="18"/>
              </w:rPr>
            </w:pPr>
          </w:p>
        </w:tc>
      </w:tr>
      <w:tr w:rsidR="00BB7634" w14:paraId="4D9862C1"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CB9E6A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101</w:t>
            </w:r>
          </w:p>
          <w:p w14:paraId="12D2A4D5"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60A452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430B2DAD"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EE41726" w14:textId="77777777" w:rsidR="00BB7634" w:rsidRDefault="00C07D42">
            <w:pPr>
              <w:pStyle w:val="NormalWeb"/>
              <w:spacing w:before="0" w:beforeAutospacing="0" w:after="0" w:afterAutospacing="0"/>
              <w:jc w:val="center"/>
              <w:rPr>
                <w:rFonts w:ascii="Times New Roman" w:hAnsi="Times New Roman"/>
                <w:sz w:val="18"/>
                <w:szCs w:val="18"/>
              </w:rPr>
            </w:pPr>
            <w:hyperlink r:id="rId102" w:history="1">
              <w:r w:rsidR="00BB7634">
                <w:rPr>
                  <w:rStyle w:val="Kpr"/>
                  <w:sz w:val="18"/>
                  <w:szCs w:val="18"/>
                </w:rPr>
                <w:t>31</w:t>
              </w:r>
            </w:hyperlink>
          </w:p>
          <w:p w14:paraId="2F58C35B"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7B4B3686"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0F77A2ED"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BB21577"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79EE7F59" w14:textId="77777777" w:rsidR="00BB7634" w:rsidRDefault="00BB7634">
            <w:pPr>
              <w:jc w:val="center"/>
              <w:rPr>
                <w:color w:val="000000" w:themeColor="text1"/>
                <w:sz w:val="18"/>
                <w:szCs w:val="18"/>
              </w:rPr>
            </w:pPr>
            <w:r>
              <w:rPr>
                <w:color w:val="000000"/>
                <w:sz w:val="18"/>
                <w:szCs w:val="18"/>
              </w:rPr>
              <w:t>Uzaktan eğitim</w:t>
            </w:r>
          </w:p>
        </w:tc>
      </w:tr>
      <w:tr w:rsidR="00BB7634" w14:paraId="7749C7DB"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A1175D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125</w:t>
            </w:r>
          </w:p>
          <w:p w14:paraId="3AE23F8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4ACCF8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44A23693"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E1478A6" w14:textId="77777777" w:rsidR="00BB7634" w:rsidRDefault="00C07D42">
            <w:pPr>
              <w:pStyle w:val="NormalWeb"/>
              <w:spacing w:before="0" w:beforeAutospacing="0" w:after="0" w:afterAutospacing="0"/>
              <w:jc w:val="center"/>
              <w:rPr>
                <w:rFonts w:ascii="Times New Roman" w:hAnsi="Times New Roman"/>
                <w:sz w:val="18"/>
                <w:szCs w:val="18"/>
              </w:rPr>
            </w:pPr>
            <w:hyperlink r:id="rId103" w:history="1">
              <w:r w:rsidR="00BB7634">
                <w:rPr>
                  <w:rStyle w:val="Kpr"/>
                  <w:sz w:val="18"/>
                  <w:szCs w:val="18"/>
                </w:rPr>
                <w:t>186</w:t>
              </w:r>
            </w:hyperlink>
          </w:p>
          <w:p w14:paraId="12654A94"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tcPr>
          <w:p w14:paraId="52EAD42D"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15DA95F8"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DB819D7"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1AC449A4" w14:textId="77777777" w:rsidR="00BB7634" w:rsidRDefault="00BB7634">
            <w:pPr>
              <w:jc w:val="center"/>
              <w:rPr>
                <w:color w:val="000000" w:themeColor="text1"/>
                <w:sz w:val="18"/>
                <w:szCs w:val="18"/>
              </w:rPr>
            </w:pPr>
            <w:r>
              <w:rPr>
                <w:color w:val="000000"/>
                <w:sz w:val="18"/>
                <w:szCs w:val="18"/>
              </w:rPr>
              <w:t>Uzaktan eğitim</w:t>
            </w:r>
          </w:p>
        </w:tc>
      </w:tr>
      <w:tr w:rsidR="00BB7634" w14:paraId="51A404DC"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4850E00"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MAT 131</w:t>
            </w:r>
          </w:p>
          <w:p w14:paraId="5F76F02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70E75C4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TEMEL MATEMATİK</w:t>
            </w:r>
          </w:p>
          <w:p w14:paraId="76CB3F3E"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E4623AF" w14:textId="77777777" w:rsidR="00BB7634" w:rsidRDefault="00C07D42">
            <w:pPr>
              <w:pStyle w:val="NormalWeb"/>
              <w:spacing w:before="0" w:beforeAutospacing="0" w:after="0" w:afterAutospacing="0"/>
              <w:jc w:val="center"/>
              <w:rPr>
                <w:rFonts w:ascii="Times New Roman" w:hAnsi="Times New Roman"/>
                <w:sz w:val="18"/>
                <w:szCs w:val="18"/>
              </w:rPr>
            </w:pPr>
            <w:hyperlink r:id="rId104" w:history="1">
              <w:r w:rsidR="00BB7634">
                <w:rPr>
                  <w:rStyle w:val="Kpr"/>
                  <w:sz w:val="18"/>
                  <w:szCs w:val="18"/>
                </w:rPr>
                <w:t>7</w:t>
              </w:r>
            </w:hyperlink>
          </w:p>
          <w:p w14:paraId="13D3DBA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419E3883"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DEABED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1A77832"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70BB0462" w14:textId="77777777" w:rsidR="00BB7634" w:rsidRDefault="00BB7634">
            <w:pPr>
              <w:jc w:val="center"/>
              <w:rPr>
                <w:color w:val="000000" w:themeColor="text1"/>
                <w:sz w:val="18"/>
                <w:szCs w:val="18"/>
              </w:rPr>
            </w:pPr>
          </w:p>
        </w:tc>
      </w:tr>
      <w:tr w:rsidR="00BB7634" w14:paraId="6827A2C9"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C5B3D1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OFD 102</w:t>
            </w:r>
          </w:p>
          <w:p w14:paraId="7342AA8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F944EA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OKUL DENEYİMİ - I</w:t>
            </w:r>
          </w:p>
          <w:p w14:paraId="579A98F6"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0EB00F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66</w:t>
            </w:r>
          </w:p>
          <w:p w14:paraId="3290D747"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799F8692" w14:textId="77777777" w:rsidR="00BB7634" w:rsidRDefault="00BB7634">
            <w:pPr>
              <w:jc w:val="center"/>
              <w:rPr>
                <w:color w:val="000000" w:themeColor="text1"/>
                <w:sz w:val="18"/>
                <w:szCs w:val="18"/>
              </w:rPr>
            </w:pPr>
            <w:r>
              <w:rPr>
                <w:color w:val="000000"/>
                <w:sz w:val="18"/>
                <w:szCs w:val="18"/>
              </w:rPr>
              <w:t>%20</w:t>
            </w:r>
          </w:p>
        </w:tc>
        <w:tc>
          <w:tcPr>
            <w:tcW w:w="688" w:type="pct"/>
            <w:tcBorders>
              <w:top w:val="single" w:sz="4" w:space="0" w:color="auto"/>
              <w:left w:val="single" w:sz="4" w:space="0" w:color="auto"/>
              <w:bottom w:val="single" w:sz="4" w:space="0" w:color="auto"/>
              <w:right w:val="single" w:sz="4" w:space="0" w:color="auto"/>
            </w:tcBorders>
            <w:vAlign w:val="center"/>
          </w:tcPr>
          <w:p w14:paraId="77FA8FB0"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62674E7E" w14:textId="77777777" w:rsidR="00BB7634" w:rsidRDefault="00BB7634">
            <w:pPr>
              <w:jc w:val="center"/>
              <w:rPr>
                <w:color w:val="000000" w:themeColor="text1"/>
                <w:sz w:val="18"/>
                <w:szCs w:val="18"/>
              </w:rPr>
            </w:pPr>
            <w:r>
              <w:rPr>
                <w:color w:val="000000"/>
                <w:sz w:val="18"/>
                <w:szCs w:val="18"/>
              </w:rPr>
              <w:t>%80</w:t>
            </w:r>
          </w:p>
        </w:tc>
        <w:tc>
          <w:tcPr>
            <w:tcW w:w="447" w:type="pct"/>
            <w:tcBorders>
              <w:top w:val="single" w:sz="4" w:space="0" w:color="auto"/>
              <w:left w:val="single" w:sz="4" w:space="0" w:color="auto"/>
              <w:bottom w:val="single" w:sz="4" w:space="0" w:color="auto"/>
              <w:right w:val="single" w:sz="4" w:space="0" w:color="auto"/>
            </w:tcBorders>
            <w:vAlign w:val="center"/>
          </w:tcPr>
          <w:p w14:paraId="303B25D8" w14:textId="77777777" w:rsidR="00BB7634" w:rsidRDefault="00BB7634">
            <w:pPr>
              <w:jc w:val="center"/>
              <w:rPr>
                <w:color w:val="000000" w:themeColor="text1"/>
                <w:sz w:val="18"/>
                <w:szCs w:val="18"/>
              </w:rPr>
            </w:pPr>
          </w:p>
        </w:tc>
      </w:tr>
      <w:tr w:rsidR="00BB7634" w14:paraId="11A258B0"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39CF89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SBY 104</w:t>
            </w:r>
          </w:p>
          <w:p w14:paraId="47FAD26A"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7C670080"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GENEL İŞLETME</w:t>
            </w:r>
          </w:p>
          <w:p w14:paraId="168B2018"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725AFA47" w14:textId="77777777" w:rsidR="00BB7634" w:rsidRDefault="00C07D42">
            <w:pPr>
              <w:pStyle w:val="NormalWeb"/>
              <w:spacing w:before="0" w:beforeAutospacing="0" w:after="0" w:afterAutospacing="0"/>
              <w:jc w:val="center"/>
              <w:rPr>
                <w:rFonts w:ascii="Times New Roman" w:hAnsi="Times New Roman"/>
                <w:sz w:val="18"/>
                <w:szCs w:val="18"/>
              </w:rPr>
            </w:pPr>
            <w:hyperlink r:id="rId105" w:history="1">
              <w:r w:rsidR="00BB7634">
                <w:rPr>
                  <w:rStyle w:val="Kpr"/>
                  <w:sz w:val="18"/>
                  <w:szCs w:val="18"/>
                </w:rPr>
                <w:t>11</w:t>
              </w:r>
            </w:hyperlink>
          </w:p>
          <w:p w14:paraId="2740738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6E9CADB9"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0BC18E71"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1B823ED3"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EB0D9D9" w14:textId="77777777" w:rsidR="00BB7634" w:rsidRDefault="00BB7634">
            <w:pPr>
              <w:jc w:val="center"/>
              <w:rPr>
                <w:color w:val="000000" w:themeColor="text1"/>
                <w:sz w:val="18"/>
                <w:szCs w:val="18"/>
              </w:rPr>
            </w:pPr>
          </w:p>
        </w:tc>
      </w:tr>
      <w:tr w:rsidR="00BB7634" w14:paraId="35C3593B"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C311F5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TDS 105</w:t>
            </w:r>
          </w:p>
          <w:p w14:paraId="238C50C8"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903CC0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GİRİŞİMCİLİK</w:t>
            </w:r>
          </w:p>
          <w:p w14:paraId="01B69A9C"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5560E64" w14:textId="77777777" w:rsidR="00BB7634" w:rsidRDefault="00C07D42">
            <w:pPr>
              <w:pStyle w:val="NormalWeb"/>
              <w:spacing w:before="0" w:beforeAutospacing="0" w:after="0" w:afterAutospacing="0"/>
              <w:jc w:val="center"/>
              <w:rPr>
                <w:rFonts w:ascii="Times New Roman" w:hAnsi="Times New Roman"/>
                <w:sz w:val="18"/>
                <w:szCs w:val="18"/>
              </w:rPr>
            </w:pPr>
            <w:hyperlink r:id="rId106" w:history="1">
              <w:r w:rsidR="00BB7634">
                <w:rPr>
                  <w:rStyle w:val="Kpr"/>
                  <w:sz w:val="18"/>
                  <w:szCs w:val="18"/>
                </w:rPr>
                <w:t>40</w:t>
              </w:r>
            </w:hyperlink>
          </w:p>
          <w:p w14:paraId="6172E340"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0F8505B0"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7D37F8F1"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75624BE"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ECC7C24" w14:textId="77777777" w:rsidR="00BB7634" w:rsidRDefault="00BB7634">
            <w:pPr>
              <w:jc w:val="center"/>
              <w:rPr>
                <w:color w:val="000000" w:themeColor="text1"/>
                <w:sz w:val="18"/>
                <w:szCs w:val="18"/>
              </w:rPr>
            </w:pPr>
          </w:p>
        </w:tc>
      </w:tr>
      <w:tr w:rsidR="00BB7634" w14:paraId="2AC132DA"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2242F27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FZY 115</w:t>
            </w:r>
          </w:p>
          <w:p w14:paraId="7D5D9F3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BB2F4B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YÜZME - I</w:t>
            </w:r>
          </w:p>
          <w:p w14:paraId="6B625582"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6775E4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64</w:t>
            </w:r>
          </w:p>
          <w:p w14:paraId="1C699667"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19BBAC83"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4FD5CED1"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586C0EBA" w14:textId="77777777" w:rsidR="00BB7634" w:rsidRDefault="00BB7634">
            <w:pPr>
              <w:jc w:val="center"/>
              <w:rPr>
                <w:color w:val="000000" w:themeColor="text1"/>
                <w:sz w:val="18"/>
                <w:szCs w:val="18"/>
              </w:rPr>
            </w:pPr>
            <w:r>
              <w:rPr>
                <w:color w:val="000000"/>
                <w:sz w:val="18"/>
                <w:szCs w:val="18"/>
              </w:rPr>
              <w:t>%100</w:t>
            </w:r>
          </w:p>
        </w:tc>
        <w:tc>
          <w:tcPr>
            <w:tcW w:w="447" w:type="pct"/>
            <w:tcBorders>
              <w:top w:val="single" w:sz="4" w:space="0" w:color="auto"/>
              <w:left w:val="single" w:sz="4" w:space="0" w:color="auto"/>
              <w:bottom w:val="single" w:sz="4" w:space="0" w:color="auto"/>
              <w:right w:val="single" w:sz="4" w:space="0" w:color="auto"/>
            </w:tcBorders>
            <w:vAlign w:val="center"/>
          </w:tcPr>
          <w:p w14:paraId="447DD780" w14:textId="77777777" w:rsidR="00BB7634" w:rsidRDefault="00BB7634">
            <w:pPr>
              <w:jc w:val="center"/>
              <w:rPr>
                <w:color w:val="000000" w:themeColor="text1"/>
                <w:sz w:val="18"/>
                <w:szCs w:val="18"/>
              </w:rPr>
            </w:pPr>
          </w:p>
        </w:tc>
      </w:tr>
      <w:tr w:rsidR="00BB7634" w14:paraId="4B2CF3D9"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0C8978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101</w:t>
            </w:r>
          </w:p>
          <w:p w14:paraId="3A69268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6EF8BE4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57A84F1B"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EEFAA54" w14:textId="77777777" w:rsidR="00BB7634" w:rsidRDefault="00C07D42">
            <w:pPr>
              <w:pStyle w:val="NormalWeb"/>
              <w:spacing w:before="0" w:beforeAutospacing="0" w:after="0" w:afterAutospacing="0"/>
              <w:jc w:val="center"/>
              <w:rPr>
                <w:rFonts w:ascii="Times New Roman" w:hAnsi="Times New Roman"/>
                <w:sz w:val="18"/>
                <w:szCs w:val="18"/>
              </w:rPr>
            </w:pPr>
            <w:hyperlink r:id="rId107" w:history="1">
              <w:r w:rsidR="00BB7634">
                <w:rPr>
                  <w:rStyle w:val="Kpr"/>
                  <w:sz w:val="18"/>
                  <w:szCs w:val="18"/>
                </w:rPr>
                <w:t>31</w:t>
              </w:r>
            </w:hyperlink>
          </w:p>
          <w:p w14:paraId="7B664B74"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1E69938F"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534E9683"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08F0F6F6"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1F3EE6E7" w14:textId="77777777" w:rsidR="00BB7634" w:rsidRDefault="00BB7634">
            <w:pPr>
              <w:jc w:val="center"/>
              <w:rPr>
                <w:color w:val="000000" w:themeColor="text1"/>
                <w:sz w:val="18"/>
                <w:szCs w:val="18"/>
              </w:rPr>
            </w:pPr>
            <w:r>
              <w:rPr>
                <w:color w:val="000000"/>
                <w:sz w:val="18"/>
                <w:szCs w:val="18"/>
              </w:rPr>
              <w:t>Uzaktan eğitim</w:t>
            </w:r>
          </w:p>
        </w:tc>
      </w:tr>
      <w:tr w:rsidR="00BB7634" w14:paraId="7E1A236E"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693B40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 125</w:t>
            </w:r>
          </w:p>
          <w:p w14:paraId="3B6F7054"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D3507E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İNGİLİZCE - I</w:t>
            </w:r>
          </w:p>
          <w:p w14:paraId="367DFEE4"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AA84AF8" w14:textId="77777777" w:rsidR="00BB7634" w:rsidRDefault="00C07D42">
            <w:pPr>
              <w:pStyle w:val="NormalWeb"/>
              <w:spacing w:before="0" w:beforeAutospacing="0" w:after="0" w:afterAutospacing="0"/>
              <w:jc w:val="center"/>
              <w:rPr>
                <w:rFonts w:ascii="Times New Roman" w:hAnsi="Times New Roman"/>
                <w:sz w:val="18"/>
                <w:szCs w:val="18"/>
              </w:rPr>
            </w:pPr>
            <w:hyperlink r:id="rId108" w:history="1">
              <w:r w:rsidR="00BB7634">
                <w:rPr>
                  <w:rStyle w:val="Kpr"/>
                  <w:sz w:val="18"/>
                  <w:szCs w:val="18"/>
                </w:rPr>
                <w:t>186</w:t>
              </w:r>
            </w:hyperlink>
          </w:p>
          <w:p w14:paraId="4550D347"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tcPr>
          <w:p w14:paraId="48C613B3"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71EE89C0"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7276EC7"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ED1B503" w14:textId="77777777" w:rsidR="00BB7634" w:rsidRDefault="00BB7634">
            <w:pPr>
              <w:jc w:val="center"/>
              <w:rPr>
                <w:color w:val="000000" w:themeColor="text1"/>
                <w:sz w:val="18"/>
                <w:szCs w:val="18"/>
              </w:rPr>
            </w:pPr>
            <w:r>
              <w:rPr>
                <w:color w:val="000000"/>
                <w:sz w:val="18"/>
                <w:szCs w:val="18"/>
              </w:rPr>
              <w:t>Uzaktan eğitim</w:t>
            </w:r>
          </w:p>
        </w:tc>
      </w:tr>
      <w:tr w:rsidR="00BB7634" w14:paraId="198D095F"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BCE302A"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MAT 131</w:t>
            </w:r>
          </w:p>
          <w:p w14:paraId="401AA92E"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9D90F1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TEMEL MATEMATİK</w:t>
            </w:r>
          </w:p>
          <w:p w14:paraId="7724ED33"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EACA36E" w14:textId="77777777" w:rsidR="00BB7634" w:rsidRDefault="00C07D42">
            <w:pPr>
              <w:pStyle w:val="NormalWeb"/>
              <w:spacing w:before="0" w:beforeAutospacing="0" w:after="0" w:afterAutospacing="0"/>
              <w:jc w:val="center"/>
              <w:rPr>
                <w:rFonts w:ascii="Times New Roman" w:hAnsi="Times New Roman"/>
                <w:sz w:val="18"/>
                <w:szCs w:val="18"/>
              </w:rPr>
            </w:pPr>
            <w:hyperlink r:id="rId109" w:history="1">
              <w:r w:rsidR="00BB7634">
                <w:rPr>
                  <w:rStyle w:val="Kpr"/>
                  <w:sz w:val="18"/>
                  <w:szCs w:val="18"/>
                </w:rPr>
                <w:t>7</w:t>
              </w:r>
            </w:hyperlink>
          </w:p>
          <w:p w14:paraId="20068E00"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6826414"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3461115"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20A26D8"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A8132F8" w14:textId="77777777" w:rsidR="00BB7634" w:rsidRDefault="00BB7634">
            <w:pPr>
              <w:jc w:val="center"/>
              <w:rPr>
                <w:color w:val="000000" w:themeColor="text1"/>
                <w:sz w:val="18"/>
                <w:szCs w:val="18"/>
              </w:rPr>
            </w:pPr>
          </w:p>
        </w:tc>
      </w:tr>
      <w:tr w:rsidR="00BB7634" w14:paraId="7C3D4110"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2AD3A9B"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OFD 102</w:t>
            </w:r>
          </w:p>
          <w:p w14:paraId="5AAE35E2"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6855F651"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OKUL DENEYİMİ - I</w:t>
            </w:r>
          </w:p>
          <w:p w14:paraId="44D76BC0"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74D74E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66</w:t>
            </w:r>
          </w:p>
          <w:p w14:paraId="118B6937"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2C50108A" w14:textId="77777777" w:rsidR="00BB7634" w:rsidRDefault="00BB7634">
            <w:pPr>
              <w:jc w:val="center"/>
              <w:rPr>
                <w:color w:val="000000" w:themeColor="text1"/>
                <w:sz w:val="18"/>
                <w:szCs w:val="18"/>
              </w:rPr>
            </w:pPr>
            <w:r>
              <w:rPr>
                <w:color w:val="000000"/>
                <w:sz w:val="18"/>
                <w:szCs w:val="18"/>
              </w:rPr>
              <w:t>%20</w:t>
            </w:r>
          </w:p>
        </w:tc>
        <w:tc>
          <w:tcPr>
            <w:tcW w:w="688" w:type="pct"/>
            <w:tcBorders>
              <w:top w:val="single" w:sz="4" w:space="0" w:color="auto"/>
              <w:left w:val="single" w:sz="4" w:space="0" w:color="auto"/>
              <w:bottom w:val="single" w:sz="4" w:space="0" w:color="auto"/>
              <w:right w:val="single" w:sz="4" w:space="0" w:color="auto"/>
            </w:tcBorders>
            <w:vAlign w:val="center"/>
          </w:tcPr>
          <w:p w14:paraId="16974265"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43DAE260" w14:textId="77777777" w:rsidR="00BB7634" w:rsidRDefault="00BB7634">
            <w:pPr>
              <w:jc w:val="center"/>
              <w:rPr>
                <w:color w:val="000000" w:themeColor="text1"/>
                <w:sz w:val="18"/>
                <w:szCs w:val="18"/>
              </w:rPr>
            </w:pPr>
            <w:r>
              <w:rPr>
                <w:color w:val="000000"/>
                <w:sz w:val="18"/>
                <w:szCs w:val="18"/>
              </w:rPr>
              <w:t>%80</w:t>
            </w:r>
          </w:p>
        </w:tc>
        <w:tc>
          <w:tcPr>
            <w:tcW w:w="447" w:type="pct"/>
            <w:tcBorders>
              <w:top w:val="single" w:sz="4" w:space="0" w:color="auto"/>
              <w:left w:val="single" w:sz="4" w:space="0" w:color="auto"/>
              <w:bottom w:val="single" w:sz="4" w:space="0" w:color="auto"/>
              <w:right w:val="single" w:sz="4" w:space="0" w:color="auto"/>
            </w:tcBorders>
            <w:vAlign w:val="center"/>
          </w:tcPr>
          <w:p w14:paraId="3F2B53DE" w14:textId="77777777" w:rsidR="00BB7634" w:rsidRDefault="00BB7634">
            <w:pPr>
              <w:jc w:val="center"/>
              <w:rPr>
                <w:color w:val="000000" w:themeColor="text1"/>
                <w:sz w:val="18"/>
                <w:szCs w:val="18"/>
              </w:rPr>
            </w:pPr>
          </w:p>
        </w:tc>
      </w:tr>
      <w:tr w:rsidR="00BB7634" w14:paraId="6318FAB4"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4F605B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SBY 104</w:t>
            </w:r>
          </w:p>
          <w:p w14:paraId="7D45FD8A"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11CA2F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GENEL İŞLETME</w:t>
            </w:r>
          </w:p>
          <w:p w14:paraId="42A41C05"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2CD3BA32" w14:textId="77777777" w:rsidR="00BB7634" w:rsidRDefault="00C07D42">
            <w:pPr>
              <w:pStyle w:val="NormalWeb"/>
              <w:spacing w:before="0" w:beforeAutospacing="0" w:after="0" w:afterAutospacing="0"/>
              <w:jc w:val="center"/>
              <w:rPr>
                <w:rFonts w:ascii="Times New Roman" w:hAnsi="Times New Roman"/>
                <w:sz w:val="18"/>
                <w:szCs w:val="18"/>
              </w:rPr>
            </w:pPr>
            <w:hyperlink r:id="rId110" w:history="1">
              <w:r w:rsidR="00BB7634">
                <w:rPr>
                  <w:rStyle w:val="Kpr"/>
                  <w:sz w:val="18"/>
                  <w:szCs w:val="18"/>
                </w:rPr>
                <w:t>11</w:t>
              </w:r>
            </w:hyperlink>
          </w:p>
          <w:p w14:paraId="519ACEF4"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B0248B9"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1ACB221"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393A7C6C"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3C40C4F" w14:textId="77777777" w:rsidR="00BB7634" w:rsidRDefault="00BB7634">
            <w:pPr>
              <w:jc w:val="center"/>
              <w:rPr>
                <w:color w:val="000000" w:themeColor="text1"/>
                <w:sz w:val="18"/>
                <w:szCs w:val="18"/>
              </w:rPr>
            </w:pPr>
          </w:p>
        </w:tc>
      </w:tr>
      <w:tr w:rsidR="00BB7634" w14:paraId="7B3627C8"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056BA9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TDS 105</w:t>
            </w:r>
          </w:p>
          <w:p w14:paraId="2A40D540"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441BA0A"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GİRİŞİMCİLİK</w:t>
            </w:r>
          </w:p>
          <w:p w14:paraId="388AD78B"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417BB508" w14:textId="77777777" w:rsidR="00BB7634" w:rsidRDefault="00C07D42">
            <w:pPr>
              <w:pStyle w:val="NormalWeb"/>
              <w:spacing w:before="0" w:beforeAutospacing="0" w:after="0" w:afterAutospacing="0"/>
              <w:jc w:val="center"/>
              <w:rPr>
                <w:rFonts w:ascii="Times New Roman" w:hAnsi="Times New Roman"/>
                <w:sz w:val="18"/>
                <w:szCs w:val="18"/>
              </w:rPr>
            </w:pPr>
            <w:hyperlink r:id="rId111" w:history="1">
              <w:r w:rsidR="00BB7634">
                <w:rPr>
                  <w:rStyle w:val="Kpr"/>
                  <w:sz w:val="18"/>
                  <w:szCs w:val="18"/>
                </w:rPr>
                <w:t>40</w:t>
              </w:r>
            </w:hyperlink>
          </w:p>
          <w:p w14:paraId="41DCBCF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4C4A0707"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EFC7354"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5E14AE9"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F03ADF9" w14:textId="77777777" w:rsidR="00BB7634" w:rsidRDefault="00BB7634">
            <w:pPr>
              <w:jc w:val="center"/>
              <w:rPr>
                <w:color w:val="000000" w:themeColor="text1"/>
                <w:sz w:val="18"/>
                <w:szCs w:val="18"/>
              </w:rPr>
            </w:pPr>
          </w:p>
        </w:tc>
      </w:tr>
      <w:tr w:rsidR="00BB7634" w14:paraId="021ACC7D"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7A12D7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lastRenderedPageBreak/>
              <w:t>TGT 116</w:t>
            </w:r>
          </w:p>
          <w:p w14:paraId="2D59701E"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B2EF27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İŞ SAĞLIĞI VE İŞ GÜVENLİĞİ</w:t>
            </w:r>
          </w:p>
          <w:p w14:paraId="331952BE"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D8818B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FF"/>
                <w:sz w:val="18"/>
                <w:szCs w:val="18"/>
                <w:u w:val="single"/>
              </w:rPr>
              <w:t>117</w:t>
            </w:r>
          </w:p>
          <w:p w14:paraId="192A0313"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7BC49F7A"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12718A3"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13E8EEDF"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A20A9B1" w14:textId="77777777" w:rsidR="00BB7634" w:rsidRDefault="00BB7634">
            <w:pPr>
              <w:jc w:val="center"/>
              <w:rPr>
                <w:color w:val="000000" w:themeColor="text1"/>
                <w:sz w:val="18"/>
                <w:szCs w:val="18"/>
              </w:rPr>
            </w:pPr>
          </w:p>
        </w:tc>
      </w:tr>
      <w:tr w:rsidR="00BB7634" w14:paraId="4CE9F294"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9237B1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TGT 117</w:t>
            </w:r>
          </w:p>
          <w:p w14:paraId="4135736D"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A9A002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İŞARET DİLİ</w:t>
            </w:r>
          </w:p>
          <w:p w14:paraId="4105A78C"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0F9809A" w14:textId="77777777" w:rsidR="00BB7634" w:rsidRDefault="00C07D42">
            <w:pPr>
              <w:pStyle w:val="NormalWeb"/>
              <w:spacing w:before="0" w:beforeAutospacing="0" w:after="0" w:afterAutospacing="0"/>
              <w:jc w:val="center"/>
              <w:rPr>
                <w:rFonts w:ascii="Times New Roman" w:hAnsi="Times New Roman"/>
                <w:sz w:val="18"/>
                <w:szCs w:val="18"/>
              </w:rPr>
            </w:pPr>
            <w:hyperlink r:id="rId112" w:history="1">
              <w:r w:rsidR="00BB7634">
                <w:rPr>
                  <w:rStyle w:val="Kpr"/>
                  <w:sz w:val="18"/>
                  <w:szCs w:val="18"/>
                </w:rPr>
                <w:t>29</w:t>
              </w:r>
            </w:hyperlink>
          </w:p>
          <w:p w14:paraId="4EC74626"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tcPr>
          <w:p w14:paraId="4DDAEE1B"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62ED5487"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45D0AD43" w14:textId="77777777" w:rsidR="00BB7634" w:rsidRDefault="00BB7634">
            <w:pPr>
              <w:jc w:val="center"/>
              <w:rPr>
                <w:color w:val="000000" w:themeColor="text1"/>
                <w:sz w:val="18"/>
                <w:szCs w:val="18"/>
              </w:rPr>
            </w:pPr>
            <w:r>
              <w:rPr>
                <w:color w:val="000000"/>
                <w:sz w:val="18"/>
                <w:szCs w:val="18"/>
              </w:rPr>
              <w:t>%100</w:t>
            </w:r>
          </w:p>
        </w:tc>
        <w:tc>
          <w:tcPr>
            <w:tcW w:w="447" w:type="pct"/>
            <w:tcBorders>
              <w:top w:val="single" w:sz="4" w:space="0" w:color="auto"/>
              <w:left w:val="single" w:sz="4" w:space="0" w:color="auto"/>
              <w:bottom w:val="single" w:sz="4" w:space="0" w:color="auto"/>
              <w:right w:val="single" w:sz="4" w:space="0" w:color="auto"/>
            </w:tcBorders>
            <w:vAlign w:val="center"/>
          </w:tcPr>
          <w:p w14:paraId="7193C498" w14:textId="77777777" w:rsidR="00BB7634" w:rsidRDefault="00BB7634">
            <w:pPr>
              <w:jc w:val="center"/>
              <w:rPr>
                <w:color w:val="000000" w:themeColor="text1"/>
                <w:sz w:val="18"/>
                <w:szCs w:val="18"/>
              </w:rPr>
            </w:pPr>
          </w:p>
        </w:tc>
      </w:tr>
      <w:tr w:rsidR="00BB7634" w14:paraId="0D68CB88"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60BFF3E"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TGT 119</w:t>
            </w:r>
          </w:p>
          <w:p w14:paraId="554BC171"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5648F6A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ETKİLİ ÖĞRENME</w:t>
            </w:r>
          </w:p>
          <w:p w14:paraId="482C1088"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D830866" w14:textId="77777777" w:rsidR="00BB7634" w:rsidRDefault="00C07D42">
            <w:pPr>
              <w:pStyle w:val="NormalWeb"/>
              <w:spacing w:before="0" w:beforeAutospacing="0" w:after="0" w:afterAutospacing="0"/>
              <w:jc w:val="center"/>
              <w:rPr>
                <w:rFonts w:ascii="Times New Roman" w:hAnsi="Times New Roman"/>
                <w:sz w:val="18"/>
                <w:szCs w:val="18"/>
              </w:rPr>
            </w:pPr>
            <w:hyperlink r:id="rId113" w:history="1">
              <w:r w:rsidR="00BB7634">
                <w:rPr>
                  <w:rStyle w:val="Kpr"/>
                  <w:sz w:val="18"/>
                  <w:szCs w:val="18"/>
                </w:rPr>
                <w:t>30</w:t>
              </w:r>
            </w:hyperlink>
          </w:p>
          <w:p w14:paraId="06E6067A"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41932C7E"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61EC420"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556DE1D"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093B3E3" w14:textId="77777777" w:rsidR="00BB7634" w:rsidRDefault="00BB7634">
            <w:pPr>
              <w:jc w:val="center"/>
              <w:rPr>
                <w:color w:val="000000" w:themeColor="text1"/>
                <w:sz w:val="18"/>
                <w:szCs w:val="18"/>
              </w:rPr>
            </w:pPr>
          </w:p>
        </w:tc>
      </w:tr>
      <w:tr w:rsidR="00BB7634" w14:paraId="75A1224B"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0854DF80"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TKD 101</w:t>
            </w:r>
          </w:p>
          <w:p w14:paraId="3B0EE2BB"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51CE05F"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TÜRK DİLİ - I</w:t>
            </w:r>
          </w:p>
          <w:p w14:paraId="7FD87E70"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2F779E67" w14:textId="77777777" w:rsidR="00BB7634" w:rsidRDefault="00C07D42">
            <w:pPr>
              <w:pStyle w:val="NormalWeb"/>
              <w:spacing w:before="0" w:beforeAutospacing="0" w:after="0" w:afterAutospacing="0"/>
              <w:jc w:val="center"/>
              <w:rPr>
                <w:rFonts w:ascii="Times New Roman" w:hAnsi="Times New Roman"/>
                <w:sz w:val="18"/>
                <w:szCs w:val="18"/>
              </w:rPr>
            </w:pPr>
            <w:hyperlink r:id="rId114" w:history="1">
              <w:r w:rsidR="00BB7634">
                <w:rPr>
                  <w:rStyle w:val="Kpr"/>
                  <w:sz w:val="18"/>
                  <w:szCs w:val="18"/>
                </w:rPr>
                <w:t>268</w:t>
              </w:r>
            </w:hyperlink>
          </w:p>
          <w:p w14:paraId="1B0497E2"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tcPr>
          <w:p w14:paraId="1A437100"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2852D3C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0C9478A1"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36E47674" w14:textId="77777777" w:rsidR="00BB7634" w:rsidRDefault="00BB7634">
            <w:pPr>
              <w:jc w:val="center"/>
              <w:rPr>
                <w:color w:val="000000" w:themeColor="text1"/>
                <w:sz w:val="18"/>
                <w:szCs w:val="18"/>
              </w:rPr>
            </w:pPr>
            <w:r>
              <w:rPr>
                <w:color w:val="000000"/>
                <w:sz w:val="18"/>
                <w:szCs w:val="18"/>
              </w:rPr>
              <w:t>Uzaktan eğitim</w:t>
            </w:r>
          </w:p>
        </w:tc>
      </w:tr>
      <w:tr w:rsidR="00BB7634" w14:paraId="5D855452"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1AD9580"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201</w:t>
            </w:r>
          </w:p>
          <w:p w14:paraId="3B4D2BE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A997BE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ÖZEL EĞİTİM - I</w:t>
            </w:r>
          </w:p>
          <w:p w14:paraId="0D324D78"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DD2A931" w14:textId="77777777" w:rsidR="00BB7634" w:rsidRDefault="00C07D42">
            <w:pPr>
              <w:pStyle w:val="NormalWeb"/>
              <w:spacing w:before="0" w:beforeAutospacing="0" w:after="0" w:afterAutospacing="0"/>
              <w:jc w:val="center"/>
              <w:rPr>
                <w:rFonts w:ascii="Times New Roman" w:hAnsi="Times New Roman"/>
                <w:sz w:val="18"/>
                <w:szCs w:val="18"/>
              </w:rPr>
            </w:pPr>
            <w:hyperlink r:id="rId115" w:history="1">
              <w:r w:rsidR="00BB7634">
                <w:rPr>
                  <w:rStyle w:val="Kpr"/>
                  <w:sz w:val="18"/>
                  <w:szCs w:val="18"/>
                </w:rPr>
                <w:t>50</w:t>
              </w:r>
            </w:hyperlink>
          </w:p>
          <w:p w14:paraId="75B1AA45"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3BDE015E"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EE746FE"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199B61EE"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7908B143" w14:textId="77777777" w:rsidR="00BB7634" w:rsidRDefault="00BB7634">
            <w:pPr>
              <w:jc w:val="center"/>
              <w:rPr>
                <w:color w:val="000000" w:themeColor="text1"/>
                <w:sz w:val="18"/>
                <w:szCs w:val="18"/>
              </w:rPr>
            </w:pPr>
          </w:p>
        </w:tc>
      </w:tr>
      <w:tr w:rsidR="00BB7634" w14:paraId="3474B99A"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F00A6BA"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203</w:t>
            </w:r>
          </w:p>
          <w:p w14:paraId="37091EB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73EC109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OYUN VE OYUN MATERYALLERİ</w:t>
            </w:r>
          </w:p>
          <w:p w14:paraId="42458750"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064D7B7" w14:textId="77777777" w:rsidR="00BB7634" w:rsidRDefault="00C07D42">
            <w:pPr>
              <w:pStyle w:val="NormalWeb"/>
              <w:spacing w:before="0" w:beforeAutospacing="0" w:after="0" w:afterAutospacing="0"/>
              <w:jc w:val="center"/>
              <w:rPr>
                <w:rFonts w:ascii="Times New Roman" w:hAnsi="Times New Roman"/>
                <w:sz w:val="18"/>
                <w:szCs w:val="18"/>
              </w:rPr>
            </w:pPr>
            <w:hyperlink r:id="rId116" w:history="1">
              <w:r w:rsidR="00BB7634">
                <w:rPr>
                  <w:rStyle w:val="Kpr"/>
                  <w:sz w:val="18"/>
                  <w:szCs w:val="18"/>
                </w:rPr>
                <w:t>49</w:t>
              </w:r>
            </w:hyperlink>
          </w:p>
          <w:p w14:paraId="37B43E2E"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18C2351E"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D7C8FEB"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5EAA2A46"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1249BAB" w14:textId="77777777" w:rsidR="00BB7634" w:rsidRDefault="00BB7634">
            <w:pPr>
              <w:jc w:val="center"/>
              <w:rPr>
                <w:color w:val="000000" w:themeColor="text1"/>
                <w:sz w:val="18"/>
                <w:szCs w:val="18"/>
              </w:rPr>
            </w:pPr>
          </w:p>
        </w:tc>
      </w:tr>
      <w:tr w:rsidR="00BB7634" w14:paraId="30E236A6"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7D01118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211</w:t>
            </w:r>
          </w:p>
          <w:p w14:paraId="2D0B2870"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201B1ED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KUKLA TASARIMI</w:t>
            </w:r>
          </w:p>
          <w:p w14:paraId="4B7AE2E4"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445F14ED" w14:textId="77777777" w:rsidR="00BB7634" w:rsidRDefault="00C07D42">
            <w:pPr>
              <w:pStyle w:val="NormalWeb"/>
              <w:spacing w:before="0" w:beforeAutospacing="0" w:after="0" w:afterAutospacing="0"/>
              <w:jc w:val="center"/>
              <w:rPr>
                <w:rFonts w:ascii="Times New Roman" w:hAnsi="Times New Roman"/>
                <w:sz w:val="18"/>
                <w:szCs w:val="18"/>
              </w:rPr>
            </w:pPr>
            <w:hyperlink r:id="rId117" w:history="1">
              <w:r w:rsidR="00BB7634">
                <w:rPr>
                  <w:rStyle w:val="Kpr"/>
                  <w:sz w:val="18"/>
                  <w:szCs w:val="18"/>
                </w:rPr>
                <w:t>53</w:t>
              </w:r>
            </w:hyperlink>
          </w:p>
          <w:p w14:paraId="0EB2A89C"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76FB1A59"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1A2EB295"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0C85C77D"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342B339" w14:textId="77777777" w:rsidR="00BB7634" w:rsidRDefault="00BB7634">
            <w:pPr>
              <w:jc w:val="center"/>
              <w:rPr>
                <w:color w:val="000000" w:themeColor="text1"/>
                <w:sz w:val="18"/>
                <w:szCs w:val="18"/>
              </w:rPr>
            </w:pPr>
          </w:p>
        </w:tc>
      </w:tr>
      <w:tr w:rsidR="00BB7634" w14:paraId="258044CA"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715746D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217</w:t>
            </w:r>
          </w:p>
          <w:p w14:paraId="3C4569FE"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DFFFEA1"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MESLEKİ UYGULAMA - I</w:t>
            </w:r>
          </w:p>
          <w:p w14:paraId="70D839A8"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228D3B3" w14:textId="77777777" w:rsidR="00BB7634" w:rsidRDefault="00C07D42">
            <w:pPr>
              <w:pStyle w:val="NormalWeb"/>
              <w:spacing w:before="0" w:beforeAutospacing="0" w:after="0" w:afterAutospacing="0"/>
              <w:jc w:val="center"/>
              <w:rPr>
                <w:rFonts w:ascii="Times New Roman" w:hAnsi="Times New Roman"/>
                <w:sz w:val="18"/>
                <w:szCs w:val="18"/>
              </w:rPr>
            </w:pPr>
            <w:hyperlink r:id="rId118" w:history="1">
              <w:r w:rsidR="00BB7634">
                <w:rPr>
                  <w:rStyle w:val="Kpr"/>
                  <w:sz w:val="18"/>
                  <w:szCs w:val="18"/>
                </w:rPr>
                <w:t>5</w:t>
              </w:r>
            </w:hyperlink>
            <w:r w:rsidR="00BB7634">
              <w:rPr>
                <w:rFonts w:ascii="Times New Roman" w:hAnsi="Times New Roman"/>
                <w:color w:val="0000FF"/>
                <w:sz w:val="18"/>
                <w:szCs w:val="18"/>
                <w:u w:val="single"/>
              </w:rPr>
              <w:t>1</w:t>
            </w:r>
          </w:p>
          <w:p w14:paraId="634E42A2"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4C5F1B11" w14:textId="77777777" w:rsidR="00BB7634" w:rsidRDefault="00BB7634">
            <w:pPr>
              <w:jc w:val="center"/>
              <w:rPr>
                <w:color w:val="000000" w:themeColor="text1"/>
                <w:sz w:val="18"/>
                <w:szCs w:val="18"/>
              </w:rPr>
            </w:pPr>
            <w:r>
              <w:rPr>
                <w:color w:val="000000"/>
                <w:sz w:val="18"/>
                <w:szCs w:val="18"/>
              </w:rPr>
              <w:t>%5</w:t>
            </w:r>
          </w:p>
        </w:tc>
        <w:tc>
          <w:tcPr>
            <w:tcW w:w="688" w:type="pct"/>
            <w:tcBorders>
              <w:top w:val="single" w:sz="4" w:space="0" w:color="auto"/>
              <w:left w:val="single" w:sz="4" w:space="0" w:color="auto"/>
              <w:bottom w:val="single" w:sz="4" w:space="0" w:color="auto"/>
              <w:right w:val="single" w:sz="4" w:space="0" w:color="auto"/>
            </w:tcBorders>
            <w:vAlign w:val="center"/>
          </w:tcPr>
          <w:p w14:paraId="779E2953"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09A4404E" w14:textId="77777777" w:rsidR="00BB7634" w:rsidRDefault="00BB7634">
            <w:pPr>
              <w:jc w:val="center"/>
              <w:rPr>
                <w:color w:val="000000" w:themeColor="text1"/>
                <w:sz w:val="18"/>
                <w:szCs w:val="18"/>
              </w:rPr>
            </w:pPr>
            <w:r>
              <w:rPr>
                <w:color w:val="000000"/>
                <w:sz w:val="18"/>
                <w:szCs w:val="18"/>
              </w:rPr>
              <w:t>%95</w:t>
            </w:r>
          </w:p>
        </w:tc>
        <w:tc>
          <w:tcPr>
            <w:tcW w:w="447" w:type="pct"/>
            <w:tcBorders>
              <w:top w:val="single" w:sz="4" w:space="0" w:color="auto"/>
              <w:left w:val="single" w:sz="4" w:space="0" w:color="auto"/>
              <w:bottom w:val="single" w:sz="4" w:space="0" w:color="auto"/>
              <w:right w:val="single" w:sz="4" w:space="0" w:color="auto"/>
            </w:tcBorders>
            <w:vAlign w:val="center"/>
          </w:tcPr>
          <w:p w14:paraId="7D439A38" w14:textId="77777777" w:rsidR="00BB7634" w:rsidRDefault="00BB7634">
            <w:pPr>
              <w:jc w:val="center"/>
              <w:rPr>
                <w:color w:val="000000" w:themeColor="text1"/>
                <w:sz w:val="18"/>
                <w:szCs w:val="18"/>
              </w:rPr>
            </w:pPr>
          </w:p>
        </w:tc>
      </w:tr>
      <w:tr w:rsidR="00BB7634" w14:paraId="7F106662"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4DBC95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219</w:t>
            </w:r>
          </w:p>
          <w:p w14:paraId="3EC7947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996E010"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ÇOCUĞU TANIMA TEKNİKLERİ</w:t>
            </w:r>
          </w:p>
          <w:p w14:paraId="7C1E88F2"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A78A287" w14:textId="77777777" w:rsidR="00BB7634" w:rsidRDefault="00C07D42">
            <w:pPr>
              <w:pStyle w:val="NormalWeb"/>
              <w:spacing w:before="0" w:beforeAutospacing="0" w:after="0" w:afterAutospacing="0"/>
              <w:jc w:val="center"/>
              <w:rPr>
                <w:rFonts w:ascii="Times New Roman" w:hAnsi="Times New Roman"/>
                <w:sz w:val="18"/>
                <w:szCs w:val="18"/>
              </w:rPr>
            </w:pPr>
            <w:hyperlink r:id="rId119" w:history="1">
              <w:r w:rsidR="00BB7634">
                <w:rPr>
                  <w:rStyle w:val="Kpr"/>
                  <w:sz w:val="18"/>
                  <w:szCs w:val="18"/>
                </w:rPr>
                <w:t>58</w:t>
              </w:r>
            </w:hyperlink>
          </w:p>
          <w:p w14:paraId="40FFDD33"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32D5C44C"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DD8581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FB98628"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B5CB820" w14:textId="77777777" w:rsidR="00BB7634" w:rsidRDefault="00BB7634">
            <w:pPr>
              <w:jc w:val="center"/>
              <w:rPr>
                <w:color w:val="000000" w:themeColor="text1"/>
                <w:sz w:val="18"/>
                <w:szCs w:val="18"/>
              </w:rPr>
            </w:pPr>
          </w:p>
        </w:tc>
      </w:tr>
      <w:tr w:rsidR="00BB7634" w14:paraId="48D67E01"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3334B7B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223</w:t>
            </w:r>
          </w:p>
          <w:p w14:paraId="0879842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8CEE83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ÇOCUK RUH SAĞLIĞI</w:t>
            </w:r>
          </w:p>
          <w:p w14:paraId="74AF53FA"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0535A166" w14:textId="77777777" w:rsidR="00BB7634" w:rsidRDefault="00C07D42">
            <w:pPr>
              <w:pStyle w:val="NormalWeb"/>
              <w:spacing w:before="0" w:beforeAutospacing="0" w:after="0" w:afterAutospacing="0"/>
              <w:jc w:val="center"/>
              <w:rPr>
                <w:rFonts w:ascii="Times New Roman" w:hAnsi="Times New Roman"/>
                <w:sz w:val="18"/>
                <w:szCs w:val="18"/>
              </w:rPr>
            </w:pPr>
            <w:hyperlink r:id="rId120" w:history="1">
              <w:r w:rsidR="00BB7634">
                <w:rPr>
                  <w:rStyle w:val="Kpr"/>
                  <w:sz w:val="18"/>
                  <w:szCs w:val="18"/>
                </w:rPr>
                <w:t>53</w:t>
              </w:r>
            </w:hyperlink>
          </w:p>
          <w:p w14:paraId="757D7807"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6972AAAA"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F0A1AFD"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1BA56F1"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4A63F49" w14:textId="77777777" w:rsidR="00BB7634" w:rsidRDefault="00BB7634">
            <w:pPr>
              <w:jc w:val="center"/>
              <w:rPr>
                <w:color w:val="000000" w:themeColor="text1"/>
                <w:sz w:val="18"/>
                <w:szCs w:val="18"/>
              </w:rPr>
            </w:pPr>
          </w:p>
        </w:tc>
      </w:tr>
      <w:tr w:rsidR="00BB7634" w14:paraId="79833521"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7ACC5D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225</w:t>
            </w:r>
          </w:p>
          <w:p w14:paraId="6A2E2B35"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083C7E41"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ÇOCUKLUK DÖNEMİNDE SANAT VE YARATICILIK</w:t>
            </w:r>
          </w:p>
          <w:p w14:paraId="13C4299B"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677CD64E" w14:textId="77777777" w:rsidR="00BB7634" w:rsidRDefault="00C07D42">
            <w:pPr>
              <w:pStyle w:val="NormalWeb"/>
              <w:spacing w:before="0" w:beforeAutospacing="0" w:after="0" w:afterAutospacing="0"/>
              <w:jc w:val="center"/>
              <w:rPr>
                <w:rFonts w:ascii="Times New Roman" w:hAnsi="Times New Roman"/>
                <w:sz w:val="18"/>
                <w:szCs w:val="18"/>
              </w:rPr>
            </w:pPr>
            <w:hyperlink r:id="rId121" w:history="1">
              <w:r w:rsidR="00BB7634">
                <w:rPr>
                  <w:rStyle w:val="Kpr"/>
                  <w:sz w:val="18"/>
                  <w:szCs w:val="18"/>
                </w:rPr>
                <w:t>61</w:t>
              </w:r>
            </w:hyperlink>
          </w:p>
          <w:p w14:paraId="3B36549D"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2E58E28E"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22F81B0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2332CE24"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F1AFDB0" w14:textId="77777777" w:rsidR="00BB7634" w:rsidRDefault="00BB7634">
            <w:pPr>
              <w:jc w:val="center"/>
              <w:rPr>
                <w:color w:val="000000" w:themeColor="text1"/>
                <w:sz w:val="18"/>
                <w:szCs w:val="18"/>
              </w:rPr>
            </w:pPr>
          </w:p>
        </w:tc>
      </w:tr>
      <w:tr w:rsidR="00BB7634" w14:paraId="2B3C683E"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399A3E4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228</w:t>
            </w:r>
          </w:p>
          <w:p w14:paraId="6D541D68"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EF9030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TOPLUMA HİZMET UYGULAMALARI</w:t>
            </w:r>
          </w:p>
          <w:p w14:paraId="41F64B9B"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20BF6342" w14:textId="77777777" w:rsidR="00BB7634" w:rsidRDefault="00C07D42">
            <w:pPr>
              <w:pStyle w:val="NormalWeb"/>
              <w:spacing w:before="0" w:beforeAutospacing="0" w:after="0" w:afterAutospacing="0"/>
              <w:jc w:val="center"/>
              <w:rPr>
                <w:rFonts w:ascii="Times New Roman" w:hAnsi="Times New Roman"/>
                <w:sz w:val="18"/>
                <w:szCs w:val="18"/>
              </w:rPr>
            </w:pPr>
            <w:hyperlink r:id="rId122" w:history="1">
              <w:r w:rsidR="00BB7634">
                <w:rPr>
                  <w:rStyle w:val="Kpr"/>
                  <w:sz w:val="18"/>
                  <w:szCs w:val="18"/>
                </w:rPr>
                <w:t>18</w:t>
              </w:r>
            </w:hyperlink>
          </w:p>
          <w:p w14:paraId="694FAEAB"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30ECD234"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0848E6F1"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FD05B0D"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27420812" w14:textId="77777777" w:rsidR="00BB7634" w:rsidRDefault="00BB7634">
            <w:pPr>
              <w:jc w:val="center"/>
              <w:rPr>
                <w:color w:val="000000" w:themeColor="text1"/>
                <w:sz w:val="18"/>
                <w:szCs w:val="18"/>
              </w:rPr>
            </w:pPr>
          </w:p>
        </w:tc>
      </w:tr>
      <w:tr w:rsidR="00BB7634" w14:paraId="41D0D2F9"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4777D3DC"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273</w:t>
            </w:r>
          </w:p>
          <w:p w14:paraId="5B0787BF"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4AEF88A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SINIF YÖNETİMİ</w:t>
            </w:r>
          </w:p>
          <w:p w14:paraId="625A0F1C"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40297F7" w14:textId="77777777" w:rsidR="00BB7634" w:rsidRDefault="00C07D42">
            <w:pPr>
              <w:pStyle w:val="NormalWeb"/>
              <w:spacing w:before="0" w:beforeAutospacing="0" w:after="0" w:afterAutospacing="0"/>
              <w:jc w:val="center"/>
              <w:rPr>
                <w:rFonts w:ascii="Times New Roman" w:hAnsi="Times New Roman"/>
                <w:sz w:val="18"/>
                <w:szCs w:val="18"/>
              </w:rPr>
            </w:pPr>
            <w:hyperlink r:id="rId123" w:history="1">
              <w:r w:rsidR="00BB7634">
                <w:rPr>
                  <w:rStyle w:val="Kpr"/>
                  <w:sz w:val="18"/>
                  <w:szCs w:val="18"/>
                </w:rPr>
                <w:t>19</w:t>
              </w:r>
            </w:hyperlink>
          </w:p>
          <w:p w14:paraId="628C9CB2"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47643AD2"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B31622D"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0905B05"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D00C6A1" w14:textId="77777777" w:rsidR="00BB7634" w:rsidRDefault="00BB7634">
            <w:pPr>
              <w:jc w:val="center"/>
              <w:rPr>
                <w:color w:val="000000" w:themeColor="text1"/>
                <w:sz w:val="18"/>
                <w:szCs w:val="18"/>
              </w:rPr>
            </w:pPr>
          </w:p>
        </w:tc>
      </w:tr>
      <w:tr w:rsidR="00BB7634" w14:paraId="18EEFB77"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033A750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274</w:t>
            </w:r>
          </w:p>
          <w:p w14:paraId="74A917FC"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160A1B7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ERKEN ÇOCUKLUKTA MÜZİK EĞİTİMİ</w:t>
            </w:r>
          </w:p>
          <w:p w14:paraId="1CCC1A1E"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D12B6BB" w14:textId="77777777" w:rsidR="00BB7634" w:rsidRDefault="00C07D42">
            <w:pPr>
              <w:pStyle w:val="NormalWeb"/>
              <w:spacing w:before="0" w:beforeAutospacing="0" w:after="0" w:afterAutospacing="0"/>
              <w:jc w:val="center"/>
              <w:rPr>
                <w:rFonts w:ascii="Times New Roman" w:hAnsi="Times New Roman"/>
                <w:sz w:val="18"/>
                <w:szCs w:val="18"/>
              </w:rPr>
            </w:pPr>
            <w:hyperlink r:id="rId124" w:history="1">
              <w:r w:rsidR="00BB7634">
                <w:rPr>
                  <w:rStyle w:val="Kpr"/>
                  <w:sz w:val="18"/>
                  <w:szCs w:val="18"/>
                </w:rPr>
                <w:t>13</w:t>
              </w:r>
            </w:hyperlink>
          </w:p>
          <w:p w14:paraId="31F908DD"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39D5D376"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5B1E3327"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309D3E7A"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B72A9F6" w14:textId="77777777" w:rsidR="00BB7634" w:rsidRDefault="00BB7634">
            <w:pPr>
              <w:jc w:val="center"/>
              <w:rPr>
                <w:color w:val="000000" w:themeColor="text1"/>
                <w:sz w:val="18"/>
                <w:szCs w:val="18"/>
              </w:rPr>
            </w:pPr>
          </w:p>
        </w:tc>
      </w:tr>
      <w:tr w:rsidR="00BB7634" w14:paraId="646B7903"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2331C771"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DYZ 217</w:t>
            </w:r>
          </w:p>
          <w:p w14:paraId="47BD1144"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3B4C480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ÜREME SAĞLIĞI VE CİNSELLİK</w:t>
            </w:r>
          </w:p>
          <w:p w14:paraId="787404B7"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15E5C7F6" w14:textId="77777777" w:rsidR="00BB7634" w:rsidRDefault="00C07D42">
            <w:pPr>
              <w:pStyle w:val="NormalWeb"/>
              <w:spacing w:before="0" w:beforeAutospacing="0" w:after="0" w:afterAutospacing="0"/>
              <w:jc w:val="center"/>
              <w:rPr>
                <w:rFonts w:ascii="Times New Roman" w:hAnsi="Times New Roman"/>
                <w:sz w:val="18"/>
                <w:szCs w:val="18"/>
              </w:rPr>
            </w:pPr>
            <w:hyperlink r:id="rId125" w:history="1">
              <w:r w:rsidR="00BB7634">
                <w:rPr>
                  <w:rStyle w:val="Kpr"/>
                  <w:sz w:val="18"/>
                  <w:szCs w:val="18"/>
                </w:rPr>
                <w:t>46</w:t>
              </w:r>
            </w:hyperlink>
          </w:p>
          <w:p w14:paraId="2B34D600"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2502893B"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6D575DFE"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BBDD701"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CEE1369" w14:textId="77777777" w:rsidR="00BB7634" w:rsidRDefault="00BB7634">
            <w:pPr>
              <w:jc w:val="center"/>
              <w:rPr>
                <w:color w:val="000000" w:themeColor="text1"/>
                <w:sz w:val="18"/>
                <w:szCs w:val="18"/>
              </w:rPr>
            </w:pPr>
          </w:p>
        </w:tc>
      </w:tr>
      <w:tr w:rsidR="00BB7634" w14:paraId="50FD4244"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0A0E481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DYZ 218</w:t>
            </w:r>
          </w:p>
          <w:p w14:paraId="60EFCE8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tcPr>
          <w:p w14:paraId="6AD2F1C6"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ÇALIŞMA ALANLARINDA YASAL HAK VE SORUMLULUKLAR</w:t>
            </w:r>
          </w:p>
          <w:p w14:paraId="399225E0" w14:textId="77777777" w:rsidR="00BB7634" w:rsidRDefault="00BB7634">
            <w:pPr>
              <w:rPr>
                <w:color w:val="000000" w:themeColor="text1"/>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36C3E069" w14:textId="77777777" w:rsidR="00BB7634" w:rsidRDefault="00C07D42">
            <w:pPr>
              <w:pStyle w:val="NormalWeb"/>
              <w:spacing w:before="0" w:beforeAutospacing="0" w:after="0" w:afterAutospacing="0"/>
              <w:jc w:val="center"/>
              <w:rPr>
                <w:rFonts w:ascii="Times New Roman" w:hAnsi="Times New Roman"/>
                <w:sz w:val="18"/>
                <w:szCs w:val="18"/>
              </w:rPr>
            </w:pPr>
            <w:hyperlink r:id="rId126" w:history="1">
              <w:r w:rsidR="00BB7634">
                <w:rPr>
                  <w:rStyle w:val="Kpr"/>
                  <w:sz w:val="18"/>
                  <w:szCs w:val="18"/>
                </w:rPr>
                <w:t>39</w:t>
              </w:r>
            </w:hyperlink>
          </w:p>
          <w:p w14:paraId="1384F46A" w14:textId="77777777" w:rsidR="00BB7634" w:rsidRDefault="00BB7634">
            <w:pPr>
              <w:jc w:val="center"/>
              <w:rPr>
                <w:color w:val="000000" w:themeColor="text1"/>
                <w:sz w:val="18"/>
                <w:szCs w:val="18"/>
              </w:rPr>
            </w:pPr>
          </w:p>
        </w:tc>
        <w:tc>
          <w:tcPr>
            <w:tcW w:w="599" w:type="pct"/>
            <w:tcBorders>
              <w:top w:val="single" w:sz="4" w:space="0" w:color="auto"/>
              <w:left w:val="single" w:sz="4" w:space="0" w:color="auto"/>
              <w:bottom w:val="single" w:sz="4" w:space="0" w:color="auto"/>
              <w:right w:val="single" w:sz="4" w:space="0" w:color="auto"/>
            </w:tcBorders>
            <w:hideMark/>
          </w:tcPr>
          <w:p w14:paraId="6EA138EF"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3A120C08"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1645543"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127DAAE" w14:textId="77777777" w:rsidR="00BB7634" w:rsidRDefault="00BB7634">
            <w:pPr>
              <w:jc w:val="center"/>
              <w:rPr>
                <w:color w:val="000000" w:themeColor="text1"/>
                <w:sz w:val="18"/>
                <w:szCs w:val="18"/>
              </w:rPr>
            </w:pPr>
          </w:p>
        </w:tc>
      </w:tr>
      <w:tr w:rsidR="00BB7634" w14:paraId="649F74FC"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EE40A9D"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DYZ 220</w:t>
            </w:r>
          </w:p>
          <w:p w14:paraId="2D77EFB2"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6D333E27" w14:textId="77777777" w:rsidR="00BB7634" w:rsidRDefault="00BB7634">
            <w:pPr>
              <w:rPr>
                <w:color w:val="000000" w:themeColor="text1"/>
                <w:sz w:val="18"/>
                <w:szCs w:val="18"/>
              </w:rPr>
            </w:pPr>
            <w:r>
              <w:rPr>
                <w:color w:val="000000"/>
                <w:sz w:val="18"/>
                <w:szCs w:val="18"/>
              </w:rPr>
              <w:t>BİLİMSEL VE KÜLTÜREL ETKİNLİKLER</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1E44ABD" w14:textId="77777777" w:rsidR="00BB7634" w:rsidRDefault="00C07D42">
            <w:pPr>
              <w:jc w:val="center"/>
              <w:rPr>
                <w:color w:val="000000" w:themeColor="text1"/>
                <w:sz w:val="18"/>
                <w:szCs w:val="18"/>
              </w:rPr>
            </w:pPr>
            <w:hyperlink r:id="rId127" w:history="1">
              <w:r w:rsidR="00BB7634">
                <w:rPr>
                  <w:rStyle w:val="Kpr"/>
                  <w:sz w:val="18"/>
                  <w:szCs w:val="18"/>
                </w:rPr>
                <w:t>80</w:t>
              </w:r>
            </w:hyperlink>
          </w:p>
        </w:tc>
        <w:tc>
          <w:tcPr>
            <w:tcW w:w="599" w:type="pct"/>
            <w:tcBorders>
              <w:top w:val="single" w:sz="4" w:space="0" w:color="auto"/>
              <w:left w:val="single" w:sz="4" w:space="0" w:color="auto"/>
              <w:bottom w:val="single" w:sz="4" w:space="0" w:color="auto"/>
              <w:right w:val="single" w:sz="4" w:space="0" w:color="auto"/>
            </w:tcBorders>
            <w:vAlign w:val="center"/>
            <w:hideMark/>
          </w:tcPr>
          <w:p w14:paraId="0E141625"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33A248FB"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3D6A038"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BCD78C9" w14:textId="77777777" w:rsidR="00BB7634" w:rsidRDefault="00BB7634">
            <w:pPr>
              <w:jc w:val="center"/>
              <w:rPr>
                <w:color w:val="000000" w:themeColor="text1"/>
                <w:sz w:val="18"/>
                <w:szCs w:val="18"/>
              </w:rPr>
            </w:pPr>
          </w:p>
        </w:tc>
      </w:tr>
      <w:tr w:rsidR="00BB7634" w14:paraId="352ED884"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457C9B4"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FZY 229</w:t>
            </w:r>
          </w:p>
          <w:p w14:paraId="46E1D648"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60E66477" w14:textId="77777777" w:rsidR="00BB7634" w:rsidRDefault="00BB7634">
            <w:pPr>
              <w:rPr>
                <w:color w:val="000000" w:themeColor="text1"/>
                <w:sz w:val="18"/>
                <w:szCs w:val="18"/>
              </w:rPr>
            </w:pPr>
            <w:r>
              <w:rPr>
                <w:color w:val="000000"/>
                <w:sz w:val="18"/>
                <w:szCs w:val="18"/>
              </w:rPr>
              <w:t>HALK OYUNLARI 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01A9210C" w14:textId="77777777" w:rsidR="00BB7634" w:rsidRDefault="00BB7634">
            <w:pPr>
              <w:jc w:val="center"/>
              <w:rPr>
                <w:color w:val="000000" w:themeColor="text1"/>
                <w:sz w:val="18"/>
                <w:szCs w:val="18"/>
              </w:rPr>
            </w:pPr>
            <w:r>
              <w:rPr>
                <w:color w:val="0000FF"/>
                <w:sz w:val="18"/>
                <w:szCs w:val="18"/>
                <w:u w:val="single"/>
              </w:rPr>
              <w:t>38</w:t>
            </w:r>
          </w:p>
        </w:tc>
        <w:tc>
          <w:tcPr>
            <w:tcW w:w="599" w:type="pct"/>
            <w:tcBorders>
              <w:top w:val="single" w:sz="4" w:space="0" w:color="auto"/>
              <w:left w:val="single" w:sz="4" w:space="0" w:color="auto"/>
              <w:bottom w:val="single" w:sz="4" w:space="0" w:color="auto"/>
              <w:right w:val="single" w:sz="4" w:space="0" w:color="auto"/>
            </w:tcBorders>
            <w:vAlign w:val="center"/>
          </w:tcPr>
          <w:p w14:paraId="5065677B" w14:textId="77777777" w:rsidR="00BB7634" w:rsidRDefault="00BB7634">
            <w:pPr>
              <w:jc w:val="center"/>
              <w:rPr>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vAlign w:val="center"/>
          </w:tcPr>
          <w:p w14:paraId="5D3FB446"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6FF3B785" w14:textId="77777777" w:rsidR="00BB7634" w:rsidRDefault="00BB7634">
            <w:pPr>
              <w:jc w:val="center"/>
              <w:rPr>
                <w:color w:val="000000" w:themeColor="text1"/>
                <w:sz w:val="18"/>
                <w:szCs w:val="18"/>
              </w:rPr>
            </w:pPr>
            <w:r>
              <w:rPr>
                <w:color w:val="000000"/>
                <w:sz w:val="18"/>
                <w:szCs w:val="18"/>
              </w:rPr>
              <w:t>%100</w:t>
            </w:r>
          </w:p>
        </w:tc>
        <w:tc>
          <w:tcPr>
            <w:tcW w:w="447" w:type="pct"/>
            <w:tcBorders>
              <w:top w:val="single" w:sz="4" w:space="0" w:color="auto"/>
              <w:left w:val="single" w:sz="4" w:space="0" w:color="auto"/>
              <w:bottom w:val="single" w:sz="4" w:space="0" w:color="auto"/>
              <w:right w:val="single" w:sz="4" w:space="0" w:color="auto"/>
            </w:tcBorders>
            <w:vAlign w:val="center"/>
          </w:tcPr>
          <w:p w14:paraId="73D45E34" w14:textId="77777777" w:rsidR="00BB7634" w:rsidRDefault="00BB7634">
            <w:pPr>
              <w:jc w:val="center"/>
              <w:rPr>
                <w:color w:val="000000" w:themeColor="text1"/>
                <w:sz w:val="18"/>
                <w:szCs w:val="18"/>
              </w:rPr>
            </w:pPr>
          </w:p>
        </w:tc>
      </w:tr>
      <w:tr w:rsidR="00BB7634" w14:paraId="31FA1721"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13521E2"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KRY 201</w:t>
            </w:r>
          </w:p>
          <w:p w14:paraId="4E61C473"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17BA5874" w14:textId="77777777" w:rsidR="00BB7634" w:rsidRDefault="00BB7634">
            <w:pPr>
              <w:rPr>
                <w:color w:val="000000" w:themeColor="text1"/>
                <w:sz w:val="18"/>
                <w:szCs w:val="18"/>
              </w:rPr>
            </w:pPr>
            <w:r>
              <w:rPr>
                <w:color w:val="000000"/>
                <w:sz w:val="18"/>
                <w:szCs w:val="18"/>
              </w:rPr>
              <w:t>KARİYER PLANLAMA</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2E02A76" w14:textId="77777777" w:rsidR="00BB7634" w:rsidRDefault="00C07D42">
            <w:pPr>
              <w:jc w:val="center"/>
              <w:rPr>
                <w:color w:val="000000" w:themeColor="text1"/>
                <w:sz w:val="18"/>
                <w:szCs w:val="18"/>
              </w:rPr>
            </w:pPr>
            <w:hyperlink r:id="rId128" w:history="1">
              <w:r w:rsidR="00BB7634">
                <w:rPr>
                  <w:rStyle w:val="Kpr"/>
                  <w:sz w:val="18"/>
                  <w:szCs w:val="18"/>
                </w:rPr>
                <w:t>52</w:t>
              </w:r>
            </w:hyperlink>
          </w:p>
        </w:tc>
        <w:tc>
          <w:tcPr>
            <w:tcW w:w="599" w:type="pct"/>
            <w:tcBorders>
              <w:top w:val="single" w:sz="4" w:space="0" w:color="auto"/>
              <w:left w:val="single" w:sz="4" w:space="0" w:color="auto"/>
              <w:bottom w:val="single" w:sz="4" w:space="0" w:color="auto"/>
              <w:right w:val="single" w:sz="4" w:space="0" w:color="auto"/>
            </w:tcBorders>
            <w:vAlign w:val="center"/>
            <w:hideMark/>
          </w:tcPr>
          <w:p w14:paraId="4CC9E648"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789423D5"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662F8DC0"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95DE3D4" w14:textId="77777777" w:rsidR="00BB7634" w:rsidRDefault="00BB7634">
            <w:pPr>
              <w:jc w:val="center"/>
              <w:rPr>
                <w:color w:val="000000" w:themeColor="text1"/>
                <w:sz w:val="18"/>
                <w:szCs w:val="18"/>
              </w:rPr>
            </w:pPr>
          </w:p>
        </w:tc>
      </w:tr>
      <w:tr w:rsidR="00BB7634" w14:paraId="0B769CB2"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2562208"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CGL 313</w:t>
            </w:r>
          </w:p>
          <w:p w14:paraId="1D646CF7"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30B51453" w14:textId="77777777" w:rsidR="00BB7634" w:rsidRDefault="00BB7634">
            <w:pPr>
              <w:rPr>
                <w:color w:val="000000" w:themeColor="text1"/>
                <w:sz w:val="18"/>
                <w:szCs w:val="18"/>
              </w:rPr>
            </w:pPr>
            <w:r>
              <w:rPr>
                <w:color w:val="000000"/>
                <w:sz w:val="18"/>
                <w:szCs w:val="18"/>
              </w:rPr>
              <w:t>SOSYAL PSİKOLOJİ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2DD990C4" w14:textId="77777777" w:rsidR="00BB7634" w:rsidRDefault="00C07D42">
            <w:pPr>
              <w:jc w:val="center"/>
              <w:rPr>
                <w:color w:val="000000" w:themeColor="text1"/>
                <w:sz w:val="18"/>
                <w:szCs w:val="18"/>
              </w:rPr>
            </w:pPr>
            <w:hyperlink r:id="rId129" w:history="1">
              <w:r w:rsidR="00BB7634">
                <w:rPr>
                  <w:rStyle w:val="Kpr"/>
                  <w:sz w:val="18"/>
                  <w:szCs w:val="18"/>
                </w:rPr>
                <w:t>8</w:t>
              </w:r>
            </w:hyperlink>
          </w:p>
        </w:tc>
        <w:tc>
          <w:tcPr>
            <w:tcW w:w="599" w:type="pct"/>
            <w:tcBorders>
              <w:top w:val="single" w:sz="4" w:space="0" w:color="auto"/>
              <w:left w:val="single" w:sz="4" w:space="0" w:color="auto"/>
              <w:bottom w:val="single" w:sz="4" w:space="0" w:color="auto"/>
              <w:right w:val="single" w:sz="4" w:space="0" w:color="auto"/>
            </w:tcBorders>
            <w:vAlign w:val="center"/>
            <w:hideMark/>
          </w:tcPr>
          <w:p w14:paraId="0E93762A"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4A28DD4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1CBD0911"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B118DB8" w14:textId="77777777" w:rsidR="00BB7634" w:rsidRDefault="00BB7634">
            <w:pPr>
              <w:jc w:val="center"/>
              <w:rPr>
                <w:color w:val="000000" w:themeColor="text1"/>
                <w:sz w:val="18"/>
                <w:szCs w:val="18"/>
              </w:rPr>
            </w:pPr>
          </w:p>
        </w:tc>
      </w:tr>
      <w:tr w:rsidR="00BB7634" w14:paraId="49CB2172"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60660BC3"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ISL 403</w:t>
            </w:r>
          </w:p>
          <w:p w14:paraId="45DE3366"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786697AF" w14:textId="77777777" w:rsidR="00BB7634" w:rsidRDefault="00BB7634">
            <w:pPr>
              <w:rPr>
                <w:color w:val="000000" w:themeColor="text1"/>
                <w:sz w:val="18"/>
                <w:szCs w:val="18"/>
              </w:rPr>
            </w:pPr>
            <w:r>
              <w:rPr>
                <w:color w:val="000000"/>
                <w:sz w:val="18"/>
                <w:szCs w:val="18"/>
              </w:rPr>
              <w:t>YÖNETİM VE ORGANİZASYON</w:t>
            </w:r>
          </w:p>
        </w:tc>
        <w:tc>
          <w:tcPr>
            <w:tcW w:w="1059" w:type="pct"/>
            <w:tcBorders>
              <w:top w:val="single" w:sz="4" w:space="0" w:color="auto"/>
              <w:left w:val="single" w:sz="4" w:space="0" w:color="auto"/>
              <w:bottom w:val="single" w:sz="4" w:space="0" w:color="auto"/>
              <w:right w:val="single" w:sz="4" w:space="0" w:color="auto"/>
            </w:tcBorders>
            <w:vAlign w:val="center"/>
            <w:hideMark/>
          </w:tcPr>
          <w:p w14:paraId="12D6074B" w14:textId="77777777" w:rsidR="00BB7634" w:rsidRDefault="00C07D42">
            <w:pPr>
              <w:jc w:val="center"/>
              <w:rPr>
                <w:color w:val="000000" w:themeColor="text1"/>
                <w:sz w:val="18"/>
                <w:szCs w:val="18"/>
              </w:rPr>
            </w:pPr>
            <w:hyperlink r:id="rId130" w:history="1">
              <w:r w:rsidR="00BB7634">
                <w:rPr>
                  <w:rStyle w:val="Kpr"/>
                  <w:sz w:val="18"/>
                  <w:szCs w:val="18"/>
                </w:rPr>
                <w:t>4</w:t>
              </w:r>
            </w:hyperlink>
          </w:p>
        </w:tc>
        <w:tc>
          <w:tcPr>
            <w:tcW w:w="599" w:type="pct"/>
            <w:tcBorders>
              <w:top w:val="single" w:sz="4" w:space="0" w:color="auto"/>
              <w:left w:val="single" w:sz="4" w:space="0" w:color="auto"/>
              <w:bottom w:val="single" w:sz="4" w:space="0" w:color="auto"/>
              <w:right w:val="single" w:sz="4" w:space="0" w:color="auto"/>
            </w:tcBorders>
            <w:vAlign w:val="center"/>
            <w:hideMark/>
          </w:tcPr>
          <w:p w14:paraId="37E27F52"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073B33AD"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053A20E2"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220C37F3" w14:textId="77777777" w:rsidR="00BB7634" w:rsidRDefault="00BB7634">
            <w:pPr>
              <w:jc w:val="center"/>
              <w:rPr>
                <w:color w:val="000000" w:themeColor="text1"/>
                <w:sz w:val="18"/>
                <w:szCs w:val="18"/>
              </w:rPr>
            </w:pPr>
          </w:p>
        </w:tc>
      </w:tr>
      <w:tr w:rsidR="00BB7634" w14:paraId="14E613F5"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10CEE6C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OFD 401</w:t>
            </w:r>
          </w:p>
          <w:p w14:paraId="6C7874B9"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6422D6E4" w14:textId="77777777" w:rsidR="00BB7634" w:rsidRDefault="00BB7634">
            <w:pPr>
              <w:rPr>
                <w:color w:val="000000" w:themeColor="text1"/>
                <w:sz w:val="18"/>
                <w:szCs w:val="18"/>
              </w:rPr>
            </w:pPr>
            <w:r>
              <w:rPr>
                <w:color w:val="000000"/>
                <w:sz w:val="18"/>
                <w:szCs w:val="18"/>
              </w:rPr>
              <w:t xml:space="preserve">OKUL </w:t>
            </w:r>
            <w:proofErr w:type="gramStart"/>
            <w:r>
              <w:rPr>
                <w:color w:val="000000"/>
                <w:sz w:val="18"/>
                <w:szCs w:val="18"/>
              </w:rPr>
              <w:t>DENEYİMİ -</w:t>
            </w:r>
            <w:proofErr w:type="gramEnd"/>
            <w:r>
              <w:rPr>
                <w:color w:val="000000"/>
                <w:sz w:val="18"/>
                <w:szCs w:val="18"/>
              </w:rPr>
              <w:t xml:space="preserve"> II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279AC212" w14:textId="77777777" w:rsidR="00BB7634" w:rsidRDefault="00BB7634">
            <w:pPr>
              <w:jc w:val="center"/>
              <w:rPr>
                <w:color w:val="000000" w:themeColor="text1"/>
                <w:sz w:val="18"/>
                <w:szCs w:val="18"/>
              </w:rPr>
            </w:pPr>
            <w:r>
              <w:rPr>
                <w:color w:val="0000FF"/>
                <w:sz w:val="18"/>
                <w:szCs w:val="18"/>
                <w:u w:val="single"/>
              </w:rPr>
              <w:t>51</w:t>
            </w:r>
          </w:p>
        </w:tc>
        <w:tc>
          <w:tcPr>
            <w:tcW w:w="599" w:type="pct"/>
            <w:tcBorders>
              <w:top w:val="single" w:sz="4" w:space="0" w:color="auto"/>
              <w:left w:val="single" w:sz="4" w:space="0" w:color="auto"/>
              <w:bottom w:val="single" w:sz="4" w:space="0" w:color="auto"/>
              <w:right w:val="single" w:sz="4" w:space="0" w:color="auto"/>
            </w:tcBorders>
            <w:hideMark/>
          </w:tcPr>
          <w:p w14:paraId="7713ECD3" w14:textId="77777777" w:rsidR="00BB7634" w:rsidRDefault="00BB7634">
            <w:pPr>
              <w:jc w:val="center"/>
              <w:rPr>
                <w:color w:val="000000" w:themeColor="text1"/>
                <w:sz w:val="18"/>
                <w:szCs w:val="18"/>
              </w:rPr>
            </w:pPr>
            <w:r>
              <w:rPr>
                <w:color w:val="000000"/>
                <w:sz w:val="18"/>
                <w:szCs w:val="18"/>
              </w:rPr>
              <w:t>%20</w:t>
            </w:r>
          </w:p>
        </w:tc>
        <w:tc>
          <w:tcPr>
            <w:tcW w:w="688" w:type="pct"/>
            <w:tcBorders>
              <w:top w:val="single" w:sz="4" w:space="0" w:color="auto"/>
              <w:left w:val="single" w:sz="4" w:space="0" w:color="auto"/>
              <w:bottom w:val="single" w:sz="4" w:space="0" w:color="auto"/>
              <w:right w:val="single" w:sz="4" w:space="0" w:color="auto"/>
            </w:tcBorders>
            <w:vAlign w:val="center"/>
          </w:tcPr>
          <w:p w14:paraId="52715502"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60D71F64" w14:textId="77777777" w:rsidR="00BB7634" w:rsidRDefault="00BB7634">
            <w:pPr>
              <w:jc w:val="center"/>
              <w:rPr>
                <w:color w:val="000000" w:themeColor="text1"/>
                <w:sz w:val="18"/>
                <w:szCs w:val="18"/>
              </w:rPr>
            </w:pPr>
            <w:r>
              <w:rPr>
                <w:color w:val="000000"/>
                <w:sz w:val="18"/>
                <w:szCs w:val="18"/>
              </w:rPr>
              <w:t>%80</w:t>
            </w:r>
          </w:p>
        </w:tc>
        <w:tc>
          <w:tcPr>
            <w:tcW w:w="447" w:type="pct"/>
            <w:tcBorders>
              <w:top w:val="single" w:sz="4" w:space="0" w:color="auto"/>
              <w:left w:val="single" w:sz="4" w:space="0" w:color="auto"/>
              <w:bottom w:val="single" w:sz="4" w:space="0" w:color="auto"/>
              <w:right w:val="single" w:sz="4" w:space="0" w:color="auto"/>
            </w:tcBorders>
            <w:vAlign w:val="center"/>
          </w:tcPr>
          <w:p w14:paraId="37DC2E39" w14:textId="77777777" w:rsidR="00BB7634" w:rsidRDefault="00BB7634">
            <w:pPr>
              <w:jc w:val="center"/>
              <w:rPr>
                <w:color w:val="000000" w:themeColor="text1"/>
                <w:sz w:val="18"/>
                <w:szCs w:val="18"/>
              </w:rPr>
            </w:pPr>
          </w:p>
        </w:tc>
      </w:tr>
      <w:tr w:rsidR="00BB7634" w14:paraId="67B22146"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599849E9"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GKD 5003</w:t>
            </w:r>
          </w:p>
          <w:p w14:paraId="42585A6B"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52918E7E" w14:textId="77777777" w:rsidR="00BB7634" w:rsidRDefault="00BB7634">
            <w:pPr>
              <w:rPr>
                <w:color w:val="000000" w:themeColor="text1"/>
                <w:sz w:val="18"/>
                <w:szCs w:val="18"/>
              </w:rPr>
            </w:pPr>
            <w:r>
              <w:rPr>
                <w:color w:val="000000"/>
                <w:sz w:val="18"/>
                <w:szCs w:val="18"/>
              </w:rPr>
              <w:t>BAĞIMLILIK VE BAĞIMLILIKLA MÜCADELE</w:t>
            </w:r>
          </w:p>
        </w:tc>
        <w:tc>
          <w:tcPr>
            <w:tcW w:w="1059" w:type="pct"/>
            <w:tcBorders>
              <w:top w:val="single" w:sz="4" w:space="0" w:color="auto"/>
              <w:left w:val="single" w:sz="4" w:space="0" w:color="auto"/>
              <w:bottom w:val="single" w:sz="4" w:space="0" w:color="auto"/>
              <w:right w:val="single" w:sz="4" w:space="0" w:color="auto"/>
            </w:tcBorders>
            <w:vAlign w:val="center"/>
            <w:hideMark/>
          </w:tcPr>
          <w:p w14:paraId="35144686" w14:textId="77777777" w:rsidR="00BB7634" w:rsidRDefault="00C07D42">
            <w:pPr>
              <w:jc w:val="center"/>
              <w:rPr>
                <w:color w:val="000000" w:themeColor="text1"/>
                <w:sz w:val="18"/>
                <w:szCs w:val="18"/>
              </w:rPr>
            </w:pPr>
            <w:hyperlink r:id="rId131" w:history="1">
              <w:r w:rsidR="00BB7634">
                <w:rPr>
                  <w:rStyle w:val="Kpr"/>
                  <w:sz w:val="18"/>
                  <w:szCs w:val="18"/>
                </w:rPr>
                <w:t>38</w:t>
              </w:r>
            </w:hyperlink>
          </w:p>
        </w:tc>
        <w:tc>
          <w:tcPr>
            <w:tcW w:w="599" w:type="pct"/>
            <w:tcBorders>
              <w:top w:val="single" w:sz="4" w:space="0" w:color="auto"/>
              <w:left w:val="single" w:sz="4" w:space="0" w:color="auto"/>
              <w:bottom w:val="single" w:sz="4" w:space="0" w:color="auto"/>
              <w:right w:val="single" w:sz="4" w:space="0" w:color="auto"/>
            </w:tcBorders>
            <w:hideMark/>
          </w:tcPr>
          <w:p w14:paraId="65E258D8"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37775253"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779E1DA7"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7E49844" w14:textId="77777777" w:rsidR="00BB7634" w:rsidRDefault="00BB7634">
            <w:pPr>
              <w:jc w:val="center"/>
              <w:rPr>
                <w:color w:val="000000" w:themeColor="text1"/>
                <w:sz w:val="18"/>
                <w:szCs w:val="18"/>
              </w:rPr>
            </w:pPr>
          </w:p>
        </w:tc>
      </w:tr>
      <w:tr w:rsidR="00BB7634" w14:paraId="2DADC2EE"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37B35997"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PDR 5008</w:t>
            </w:r>
          </w:p>
          <w:p w14:paraId="7680C38E"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44DB0649" w14:textId="77777777" w:rsidR="00BB7634" w:rsidRDefault="00BB7634">
            <w:pPr>
              <w:rPr>
                <w:color w:val="000000" w:themeColor="text1"/>
                <w:sz w:val="18"/>
                <w:szCs w:val="18"/>
              </w:rPr>
            </w:pPr>
            <w:r>
              <w:rPr>
                <w:color w:val="000000"/>
                <w:sz w:val="18"/>
                <w:szCs w:val="18"/>
              </w:rPr>
              <w:t>TOPLUMSAL CİNSİYET EŞİTLİĞİ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218D0759" w14:textId="77777777" w:rsidR="00BB7634" w:rsidRDefault="00BB7634">
            <w:pPr>
              <w:jc w:val="center"/>
              <w:rPr>
                <w:color w:val="000000" w:themeColor="text1"/>
                <w:sz w:val="18"/>
                <w:szCs w:val="18"/>
              </w:rPr>
            </w:pPr>
            <w:r>
              <w:rPr>
                <w:color w:val="0000FF"/>
                <w:sz w:val="18"/>
                <w:szCs w:val="18"/>
                <w:u w:val="single"/>
              </w:rPr>
              <w:t>61</w:t>
            </w:r>
          </w:p>
        </w:tc>
        <w:tc>
          <w:tcPr>
            <w:tcW w:w="599" w:type="pct"/>
            <w:tcBorders>
              <w:top w:val="single" w:sz="4" w:space="0" w:color="auto"/>
              <w:left w:val="single" w:sz="4" w:space="0" w:color="auto"/>
              <w:bottom w:val="single" w:sz="4" w:space="0" w:color="auto"/>
              <w:right w:val="single" w:sz="4" w:space="0" w:color="auto"/>
            </w:tcBorders>
            <w:hideMark/>
          </w:tcPr>
          <w:p w14:paraId="3A5F993B"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0086333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37689DF3"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380579C" w14:textId="77777777" w:rsidR="00BB7634" w:rsidRDefault="00BB7634">
            <w:pPr>
              <w:jc w:val="center"/>
              <w:rPr>
                <w:color w:val="000000" w:themeColor="text1"/>
                <w:sz w:val="18"/>
                <w:szCs w:val="18"/>
              </w:rPr>
            </w:pPr>
          </w:p>
        </w:tc>
      </w:tr>
      <w:tr w:rsidR="00BB7634" w14:paraId="475CBB8C" w14:textId="77777777" w:rsidTr="00BB7634">
        <w:trPr>
          <w:jc w:val="center"/>
        </w:trPr>
        <w:tc>
          <w:tcPr>
            <w:tcW w:w="583" w:type="pct"/>
            <w:tcBorders>
              <w:top w:val="single" w:sz="4" w:space="0" w:color="auto"/>
              <w:left w:val="single" w:sz="4" w:space="0" w:color="auto"/>
              <w:bottom w:val="single" w:sz="4" w:space="0" w:color="auto"/>
              <w:right w:val="single" w:sz="4" w:space="0" w:color="auto"/>
            </w:tcBorders>
            <w:vAlign w:val="center"/>
          </w:tcPr>
          <w:p w14:paraId="7E1BF455" w14:textId="77777777" w:rsidR="00BB7634" w:rsidRDefault="00BB7634">
            <w:pPr>
              <w:pStyle w:val="NormalWeb"/>
              <w:spacing w:before="0" w:beforeAutospacing="0" w:after="0" w:afterAutospacing="0"/>
              <w:jc w:val="center"/>
              <w:rPr>
                <w:rFonts w:ascii="Times New Roman" w:hAnsi="Times New Roman"/>
                <w:sz w:val="18"/>
                <w:szCs w:val="18"/>
              </w:rPr>
            </w:pPr>
            <w:r>
              <w:rPr>
                <w:rFonts w:ascii="Times New Roman" w:hAnsi="Times New Roman"/>
                <w:color w:val="000000"/>
                <w:sz w:val="18"/>
                <w:szCs w:val="18"/>
              </w:rPr>
              <w:t>TKS 621</w:t>
            </w:r>
          </w:p>
          <w:p w14:paraId="117952D9" w14:textId="77777777" w:rsidR="00BB7634" w:rsidRDefault="00BB7634">
            <w:pPr>
              <w:rPr>
                <w:color w:val="000000" w:themeColor="text1"/>
                <w:sz w:val="18"/>
                <w:szCs w:val="18"/>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766C0CF2" w14:textId="77777777" w:rsidR="00BB7634" w:rsidRDefault="00BB7634">
            <w:pPr>
              <w:rPr>
                <w:color w:val="000000" w:themeColor="text1"/>
                <w:sz w:val="18"/>
                <w:szCs w:val="18"/>
              </w:rPr>
            </w:pPr>
            <w:r>
              <w:rPr>
                <w:color w:val="000000"/>
                <w:sz w:val="18"/>
                <w:szCs w:val="18"/>
              </w:rPr>
              <w:t>TEMEL SANAT EĞİTİMİ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2A399002" w14:textId="77777777" w:rsidR="00BB7634" w:rsidRDefault="00BB7634">
            <w:pPr>
              <w:jc w:val="center"/>
              <w:rPr>
                <w:color w:val="000000" w:themeColor="text1"/>
                <w:sz w:val="18"/>
                <w:szCs w:val="18"/>
              </w:rPr>
            </w:pPr>
            <w:r>
              <w:rPr>
                <w:color w:val="0000FF"/>
                <w:sz w:val="18"/>
                <w:szCs w:val="18"/>
                <w:u w:val="single"/>
              </w:rPr>
              <w:t>51</w:t>
            </w:r>
          </w:p>
        </w:tc>
        <w:tc>
          <w:tcPr>
            <w:tcW w:w="599" w:type="pct"/>
            <w:tcBorders>
              <w:top w:val="single" w:sz="4" w:space="0" w:color="auto"/>
              <w:left w:val="single" w:sz="4" w:space="0" w:color="auto"/>
              <w:bottom w:val="single" w:sz="4" w:space="0" w:color="auto"/>
              <w:right w:val="single" w:sz="4" w:space="0" w:color="auto"/>
            </w:tcBorders>
            <w:hideMark/>
          </w:tcPr>
          <w:p w14:paraId="7D566C5F" w14:textId="77777777" w:rsidR="00BB7634" w:rsidRDefault="00BB7634">
            <w:pPr>
              <w:jc w:val="center"/>
              <w:rPr>
                <w:color w:val="000000" w:themeColor="text1"/>
                <w:sz w:val="18"/>
                <w:szCs w:val="18"/>
              </w:rPr>
            </w:pPr>
            <w:r>
              <w:rPr>
                <w:color w:val="000000"/>
                <w:sz w:val="18"/>
                <w:szCs w:val="18"/>
              </w:rPr>
              <w:t>%100</w:t>
            </w:r>
          </w:p>
        </w:tc>
        <w:tc>
          <w:tcPr>
            <w:tcW w:w="688" w:type="pct"/>
            <w:tcBorders>
              <w:top w:val="single" w:sz="4" w:space="0" w:color="auto"/>
              <w:left w:val="single" w:sz="4" w:space="0" w:color="auto"/>
              <w:bottom w:val="single" w:sz="4" w:space="0" w:color="auto"/>
              <w:right w:val="single" w:sz="4" w:space="0" w:color="auto"/>
            </w:tcBorders>
            <w:vAlign w:val="center"/>
          </w:tcPr>
          <w:p w14:paraId="77887BEF" w14:textId="77777777" w:rsidR="00BB7634" w:rsidRDefault="00BB7634">
            <w:pPr>
              <w:jc w:val="center"/>
              <w:rPr>
                <w:color w:val="000000" w:themeColor="text1"/>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14:paraId="4A0770BE" w14:textId="77777777" w:rsidR="00BB7634" w:rsidRDefault="00BB7634">
            <w:pPr>
              <w:jc w:val="center"/>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A7CF8AD" w14:textId="77777777" w:rsidR="00BB7634" w:rsidRDefault="00BB7634">
            <w:pPr>
              <w:jc w:val="center"/>
              <w:rPr>
                <w:color w:val="000000" w:themeColor="text1"/>
                <w:sz w:val="18"/>
                <w:szCs w:val="18"/>
              </w:rPr>
            </w:pPr>
          </w:p>
        </w:tc>
      </w:tr>
    </w:tbl>
    <w:p w14:paraId="4B93B443" w14:textId="77777777" w:rsidR="00BB7634" w:rsidRDefault="00BB7634" w:rsidP="00BB7634">
      <w:pPr>
        <w:pStyle w:val="Tablo"/>
        <w:rPr>
          <w:color w:val="000000" w:themeColor="text1"/>
        </w:rPr>
      </w:pPr>
      <w:r>
        <w:rPr>
          <w:color w:val="000000" w:themeColor="text1"/>
        </w:rPr>
        <w:lastRenderedPageBreak/>
        <w:t>Tablo 5.3. Programa/alana özgü öğrenim çıktılarını sağlayan mesleki dersler</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4"/>
        <w:gridCol w:w="1129"/>
        <w:gridCol w:w="700"/>
        <w:gridCol w:w="703"/>
        <w:gridCol w:w="703"/>
        <w:gridCol w:w="754"/>
        <w:gridCol w:w="3099"/>
      </w:tblGrid>
      <w:tr w:rsidR="00BB7634" w14:paraId="4AF7294C" w14:textId="77777777" w:rsidTr="00BB7634">
        <w:trPr>
          <w:trHeight w:val="414"/>
        </w:trPr>
        <w:tc>
          <w:tcPr>
            <w:tcW w:w="1093" w:type="pct"/>
            <w:vMerge w:val="restart"/>
            <w:tcBorders>
              <w:top w:val="single" w:sz="4" w:space="0" w:color="000000"/>
              <w:left w:val="single" w:sz="4" w:space="0" w:color="000000"/>
              <w:bottom w:val="single" w:sz="4" w:space="0" w:color="000000"/>
              <w:right w:val="single" w:sz="4" w:space="0" w:color="000000"/>
            </w:tcBorders>
          </w:tcPr>
          <w:p w14:paraId="7C775656" w14:textId="77777777" w:rsidR="00BB7634" w:rsidRDefault="00BB7634">
            <w:pPr>
              <w:pStyle w:val="TableParagraph"/>
              <w:rPr>
                <w:b/>
                <w:color w:val="000000" w:themeColor="text1"/>
              </w:rPr>
            </w:pPr>
          </w:p>
          <w:p w14:paraId="093825F2" w14:textId="77777777" w:rsidR="00BB7634" w:rsidRDefault="00BB7634">
            <w:pPr>
              <w:pStyle w:val="TableParagraph"/>
              <w:ind w:left="231"/>
              <w:rPr>
                <w:color w:val="000000" w:themeColor="text1"/>
              </w:rPr>
            </w:pPr>
            <w:r>
              <w:rPr>
                <w:color w:val="000000" w:themeColor="text1"/>
              </w:rPr>
              <w:t>Ders</w:t>
            </w:r>
            <w:r>
              <w:rPr>
                <w:color w:val="000000" w:themeColor="text1"/>
                <w:spacing w:val="-4"/>
              </w:rPr>
              <w:t xml:space="preserve"> </w:t>
            </w:r>
            <w:r>
              <w:rPr>
                <w:color w:val="000000" w:themeColor="text1"/>
                <w:spacing w:val="-5"/>
              </w:rPr>
              <w:t>Adı</w:t>
            </w:r>
          </w:p>
        </w:tc>
        <w:tc>
          <w:tcPr>
            <w:tcW w:w="625" w:type="pct"/>
            <w:vMerge w:val="restart"/>
            <w:tcBorders>
              <w:top w:val="single" w:sz="4" w:space="0" w:color="000000"/>
              <w:left w:val="single" w:sz="4" w:space="0" w:color="000000"/>
              <w:bottom w:val="single" w:sz="4" w:space="0" w:color="000000"/>
              <w:right w:val="single" w:sz="4" w:space="0" w:color="000000"/>
            </w:tcBorders>
            <w:hideMark/>
          </w:tcPr>
          <w:p w14:paraId="4A145C67" w14:textId="77777777" w:rsidR="00BB7634" w:rsidRDefault="00BB7634">
            <w:pPr>
              <w:pStyle w:val="TableParagraph"/>
              <w:ind w:left="365" w:right="195" w:hanging="161"/>
              <w:rPr>
                <w:color w:val="000000" w:themeColor="text1"/>
              </w:rPr>
            </w:pPr>
            <w:r>
              <w:rPr>
                <w:color w:val="000000" w:themeColor="text1"/>
                <w:spacing w:val="-2"/>
              </w:rPr>
              <w:t xml:space="preserve">Öğretim </w:t>
            </w:r>
            <w:r>
              <w:rPr>
                <w:color w:val="000000" w:themeColor="text1"/>
                <w:spacing w:val="-4"/>
              </w:rPr>
              <w:t>Dili</w:t>
            </w:r>
          </w:p>
        </w:tc>
        <w:tc>
          <w:tcPr>
            <w:tcW w:w="1568" w:type="pct"/>
            <w:gridSpan w:val="4"/>
            <w:tcBorders>
              <w:top w:val="single" w:sz="4" w:space="0" w:color="000000"/>
              <w:left w:val="single" w:sz="4" w:space="0" w:color="000000"/>
              <w:bottom w:val="single" w:sz="4" w:space="0" w:color="000000"/>
              <w:right w:val="single" w:sz="4" w:space="0" w:color="000000"/>
            </w:tcBorders>
            <w:hideMark/>
          </w:tcPr>
          <w:p w14:paraId="0A29AAB2" w14:textId="77777777" w:rsidR="00BB7634" w:rsidRDefault="00BB7634">
            <w:pPr>
              <w:pStyle w:val="TableParagraph"/>
              <w:ind w:left="152" w:right="150" w:firstLine="242"/>
              <w:rPr>
                <w:color w:val="000000" w:themeColor="text1"/>
              </w:rPr>
            </w:pPr>
            <w:r>
              <w:rPr>
                <w:color w:val="000000" w:themeColor="text1"/>
              </w:rPr>
              <w:t>Programa/alana özgü öğrenim çıktılarını</w:t>
            </w:r>
            <w:r>
              <w:rPr>
                <w:color w:val="000000" w:themeColor="text1"/>
                <w:spacing w:val="-12"/>
              </w:rPr>
              <w:t xml:space="preserve"> </w:t>
            </w:r>
            <w:r>
              <w:rPr>
                <w:color w:val="000000" w:themeColor="text1"/>
              </w:rPr>
              <w:t>sağlayan</w:t>
            </w:r>
            <w:r>
              <w:rPr>
                <w:color w:val="000000" w:themeColor="text1"/>
                <w:spacing w:val="-11"/>
              </w:rPr>
              <w:t xml:space="preserve"> </w:t>
            </w:r>
            <w:r>
              <w:rPr>
                <w:color w:val="000000" w:themeColor="text1"/>
              </w:rPr>
              <w:t>mesleki</w:t>
            </w:r>
            <w:r>
              <w:rPr>
                <w:color w:val="000000" w:themeColor="text1"/>
                <w:spacing w:val="-11"/>
              </w:rPr>
              <w:t xml:space="preserve"> </w:t>
            </w:r>
            <w:r>
              <w:rPr>
                <w:color w:val="000000" w:themeColor="text1"/>
              </w:rPr>
              <w:t>derslerin</w:t>
            </w:r>
          </w:p>
        </w:tc>
        <w:tc>
          <w:tcPr>
            <w:tcW w:w="1714" w:type="pct"/>
            <w:vMerge w:val="restart"/>
            <w:tcBorders>
              <w:top w:val="single" w:sz="4" w:space="0" w:color="000000"/>
              <w:left w:val="single" w:sz="4" w:space="0" w:color="000000"/>
              <w:bottom w:val="single" w:sz="4" w:space="0" w:color="000000"/>
              <w:right w:val="single" w:sz="4" w:space="0" w:color="000000"/>
            </w:tcBorders>
          </w:tcPr>
          <w:p w14:paraId="7B8628E1" w14:textId="77777777" w:rsidR="00BB7634" w:rsidRDefault="00BB7634">
            <w:pPr>
              <w:pStyle w:val="TableParagraph"/>
              <w:rPr>
                <w:b/>
                <w:color w:val="000000" w:themeColor="text1"/>
              </w:rPr>
            </w:pPr>
          </w:p>
          <w:p w14:paraId="64DB451C" w14:textId="77777777" w:rsidR="00BB7634" w:rsidRDefault="00BB7634">
            <w:pPr>
              <w:pStyle w:val="TableParagraph"/>
              <w:ind w:right="2"/>
              <w:rPr>
                <w:color w:val="000000" w:themeColor="text1"/>
              </w:rPr>
            </w:pPr>
            <w:r>
              <w:rPr>
                <w:color w:val="000000" w:themeColor="text1"/>
              </w:rPr>
              <w:t>Program</w:t>
            </w:r>
            <w:r>
              <w:rPr>
                <w:color w:val="000000" w:themeColor="text1"/>
                <w:spacing w:val="-2"/>
              </w:rPr>
              <w:t xml:space="preserve"> Çıktısı</w:t>
            </w:r>
            <w:hyperlink r:id="rId132" w:anchor="_bookmark7" w:history="1">
              <w:r>
                <w:rPr>
                  <w:rStyle w:val="Kpr"/>
                  <w:color w:val="000000" w:themeColor="text1"/>
                  <w:spacing w:val="-2"/>
                </w:rPr>
                <w:t>2</w:t>
              </w:r>
            </w:hyperlink>
          </w:p>
        </w:tc>
      </w:tr>
      <w:tr w:rsidR="00BB7634" w14:paraId="227CC228" w14:textId="77777777" w:rsidTr="00BB7634">
        <w:trPr>
          <w:trHeight w:val="2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8388E" w14:textId="77777777" w:rsidR="00BB7634" w:rsidRDefault="00BB7634">
            <w:pPr>
              <w:rPr>
                <w:color w:val="000000" w:themeColor="text1"/>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9E614B" w14:textId="77777777" w:rsidR="00BB7634" w:rsidRDefault="00BB7634">
            <w:pPr>
              <w:rPr>
                <w:color w:val="000000" w:themeColor="text1"/>
                <w:sz w:val="22"/>
                <w:szCs w:val="22"/>
                <w:lang w:eastAsia="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60785EB" w14:textId="77777777" w:rsidR="00BB7634" w:rsidRDefault="00BB7634">
            <w:pPr>
              <w:pStyle w:val="TableParagraph"/>
              <w:ind w:left="2"/>
              <w:jc w:val="center"/>
              <w:rPr>
                <w:color w:val="000000" w:themeColor="text1"/>
              </w:rPr>
            </w:pPr>
            <w:r>
              <w:rPr>
                <w:color w:val="000000" w:themeColor="text1"/>
                <w:spacing w:val="-10"/>
              </w:rPr>
              <w:t>T</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9A92BA9" w14:textId="77777777" w:rsidR="00BB7634" w:rsidRDefault="00BB7634">
            <w:pPr>
              <w:pStyle w:val="TableParagraph"/>
              <w:ind w:left="2"/>
              <w:jc w:val="center"/>
              <w:rPr>
                <w:color w:val="000000" w:themeColor="text1"/>
              </w:rPr>
            </w:pPr>
            <w:r>
              <w:rPr>
                <w:color w:val="000000" w:themeColor="text1"/>
                <w:spacing w:val="-10"/>
              </w:rPr>
              <w:t>U</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9FCE171" w14:textId="77777777" w:rsidR="00BB7634" w:rsidRDefault="00BB7634">
            <w:pPr>
              <w:pStyle w:val="TableParagraph"/>
              <w:ind w:left="2"/>
              <w:jc w:val="center"/>
              <w:rPr>
                <w:color w:val="000000" w:themeColor="text1"/>
              </w:rPr>
            </w:pPr>
            <w:r>
              <w:rPr>
                <w:color w:val="000000" w:themeColor="text1"/>
                <w:spacing w:val="-10"/>
              </w:rPr>
              <w:t>K</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56166DF" w14:textId="77777777" w:rsidR="00BB7634" w:rsidRDefault="00BB7634">
            <w:pPr>
              <w:pStyle w:val="TableParagraph"/>
              <w:ind w:left="185"/>
              <w:jc w:val="center"/>
              <w:rPr>
                <w:color w:val="000000" w:themeColor="text1"/>
              </w:rPr>
            </w:pPr>
            <w:r>
              <w:rPr>
                <w:color w:val="000000" w:themeColor="text1"/>
                <w:spacing w:val="-4"/>
              </w:rPr>
              <w:t>AKTS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B4430A" w14:textId="77777777" w:rsidR="00BB7634" w:rsidRDefault="00BB7634">
            <w:pPr>
              <w:rPr>
                <w:color w:val="000000" w:themeColor="text1"/>
                <w:sz w:val="22"/>
                <w:szCs w:val="22"/>
                <w:lang w:eastAsia="en-US"/>
              </w:rPr>
            </w:pPr>
          </w:p>
        </w:tc>
      </w:tr>
      <w:tr w:rsidR="00BB7634" w14:paraId="28350F13" w14:textId="77777777" w:rsidTr="00BB7634">
        <w:trPr>
          <w:trHeight w:val="20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731451C" w14:textId="77777777" w:rsidR="00BB7634" w:rsidRDefault="00BB7634">
            <w:pPr>
              <w:pStyle w:val="TableParagraph"/>
              <w:ind w:left="107"/>
              <w:jc w:val="center"/>
              <w:rPr>
                <w:color w:val="000000" w:themeColor="text1"/>
              </w:rPr>
            </w:pPr>
            <w:r>
              <w:rPr>
                <w:color w:val="000000" w:themeColor="text1"/>
              </w:rPr>
              <w:t xml:space="preserve">1. </w:t>
            </w:r>
            <w:r>
              <w:rPr>
                <w:color w:val="000000" w:themeColor="text1"/>
                <w:spacing w:val="-2"/>
              </w:rPr>
              <w:t>Yarıyıl</w:t>
            </w:r>
          </w:p>
        </w:tc>
      </w:tr>
      <w:tr w:rsidR="00BB7634" w14:paraId="477B74C9" w14:textId="77777777" w:rsidTr="00BB7634">
        <w:trPr>
          <w:trHeight w:val="282"/>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169025D2" w14:textId="77777777" w:rsidR="00BB7634" w:rsidRDefault="00BB7634">
            <w:pPr>
              <w:pStyle w:val="TableParagraph"/>
              <w:rPr>
                <w:color w:val="000000" w:themeColor="text1"/>
              </w:rPr>
            </w:pPr>
            <w:r>
              <w:rPr>
                <w:color w:val="000000"/>
                <w:sz w:val="20"/>
                <w:szCs w:val="20"/>
              </w:rPr>
              <w:t>CGL 111 OKUL ÖNCESİ ÇOCUK GELİŞİMİ 1</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33079B91" w14:textId="77777777" w:rsidR="00BB7634" w:rsidRDefault="00BB7634">
            <w:pPr>
              <w:pStyle w:val="TableParagraph"/>
              <w:rPr>
                <w:color w:val="000000" w:themeColor="text1"/>
              </w:rPr>
            </w:pPr>
            <w:r>
              <w:rPr>
                <w:color w:val="000000"/>
                <w:sz w:val="20"/>
                <w:szCs w:val="20"/>
              </w:rPr>
              <w:t>Türkçe </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5E7DEF2"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B60B883" w14:textId="77777777" w:rsidR="00BB7634" w:rsidRDefault="00BB7634">
            <w:pPr>
              <w:pStyle w:val="TableParagraph"/>
              <w:jc w:val="center"/>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7893682E"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A10B0CF" w14:textId="77777777" w:rsidR="00BB7634" w:rsidRDefault="00BB7634">
            <w:pPr>
              <w:pStyle w:val="TableParagraph"/>
              <w:jc w:val="center"/>
              <w:rPr>
                <w:color w:val="000000" w:themeColor="text1"/>
              </w:rPr>
            </w:pPr>
            <w:r>
              <w:rPr>
                <w:color w:val="000000"/>
                <w:sz w:val="20"/>
                <w:szCs w:val="20"/>
              </w:rPr>
              <w:t>2,5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7D5BD807" w14:textId="77777777" w:rsidR="00BB7634" w:rsidRDefault="00BB7634">
            <w:pPr>
              <w:pStyle w:val="TableParagraph"/>
              <w:rPr>
                <w:color w:val="000000" w:themeColor="text1"/>
              </w:rPr>
            </w:pPr>
            <w:r>
              <w:rPr>
                <w:color w:val="000000"/>
                <w:sz w:val="20"/>
                <w:szCs w:val="20"/>
              </w:rPr>
              <w:t>PÇ1, PÇ5, PÇ6</w:t>
            </w:r>
          </w:p>
        </w:tc>
      </w:tr>
      <w:tr w:rsidR="00BB7634" w14:paraId="32F58F75" w14:textId="77777777" w:rsidTr="00BB7634">
        <w:trPr>
          <w:trHeight w:val="282"/>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663C20C1" w14:textId="77777777" w:rsidR="00BB7634" w:rsidRDefault="00BB7634">
            <w:pPr>
              <w:pStyle w:val="TableParagraph"/>
              <w:rPr>
                <w:color w:val="000000" w:themeColor="text1"/>
              </w:rPr>
            </w:pPr>
            <w:r>
              <w:rPr>
                <w:color w:val="000000"/>
                <w:sz w:val="20"/>
                <w:szCs w:val="20"/>
              </w:rPr>
              <w:t>CGL 113 OKUL ÖNCESİ DÖNEMDE ARAÇ GEREÇ GELİŞTİRME, ÖĞRETİM TEKNİKLERİ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2BC16EDF"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6C723EC"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0B9F672"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930217F" w14:textId="77777777" w:rsidR="00BB7634" w:rsidRDefault="00BB7634">
            <w:pPr>
              <w:pStyle w:val="TableParagraph"/>
              <w:jc w:val="center"/>
              <w:rPr>
                <w:color w:val="000000" w:themeColor="text1"/>
              </w:rPr>
            </w:pPr>
            <w:r>
              <w:rPr>
                <w:color w:val="000000"/>
                <w:sz w:val="20"/>
                <w:szCs w:val="20"/>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681D3CF" w14:textId="77777777" w:rsidR="00BB7634" w:rsidRDefault="00BB7634">
            <w:pPr>
              <w:pStyle w:val="TableParagraph"/>
              <w:jc w:val="center"/>
              <w:rPr>
                <w:color w:val="000000" w:themeColor="text1"/>
              </w:rPr>
            </w:pPr>
            <w:r>
              <w:rPr>
                <w:color w:val="000000"/>
                <w:sz w:val="20"/>
                <w:szCs w:val="20"/>
              </w:rPr>
              <w:t>3,5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4DA7A1C3" w14:textId="77777777" w:rsidR="00BB7634" w:rsidRDefault="00BB7634">
            <w:pPr>
              <w:pStyle w:val="TableParagraph"/>
              <w:rPr>
                <w:color w:val="000000" w:themeColor="text1"/>
              </w:rPr>
            </w:pPr>
            <w:r>
              <w:rPr>
                <w:color w:val="000000"/>
                <w:sz w:val="20"/>
                <w:szCs w:val="20"/>
              </w:rPr>
              <w:t>PÇ1, PÇ3, PÇ6</w:t>
            </w:r>
          </w:p>
        </w:tc>
      </w:tr>
      <w:tr w:rsidR="00BB7634" w14:paraId="6EBD16FA" w14:textId="77777777" w:rsidTr="00BB7634">
        <w:trPr>
          <w:trHeight w:val="282"/>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118D3846" w14:textId="77777777" w:rsidR="00BB7634" w:rsidRDefault="00BB7634">
            <w:pPr>
              <w:pStyle w:val="TableParagraph"/>
              <w:rPr>
                <w:color w:val="000000" w:themeColor="text1"/>
              </w:rPr>
            </w:pPr>
            <w:r>
              <w:rPr>
                <w:color w:val="000000"/>
                <w:sz w:val="20"/>
                <w:szCs w:val="20"/>
              </w:rPr>
              <w:t>OFD 102 OKULDENEYİMİ 1</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71B494D1"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7BE0964" w14:textId="77777777" w:rsidR="00BB7634" w:rsidRDefault="00BB7634">
            <w:pPr>
              <w:pStyle w:val="TableParagraph"/>
              <w:jc w:val="center"/>
              <w:rPr>
                <w:color w:val="000000" w:themeColor="text1"/>
              </w:rPr>
            </w:pPr>
            <w:r>
              <w:rPr>
                <w:color w:val="000000"/>
                <w:sz w:val="20"/>
                <w:szCs w:val="20"/>
              </w:rPr>
              <w:t>1</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07B17B9" w14:textId="77777777" w:rsidR="00BB7634" w:rsidRDefault="00BB7634">
            <w:pPr>
              <w:pStyle w:val="TableParagraph"/>
              <w:jc w:val="center"/>
              <w:rPr>
                <w:color w:val="000000" w:themeColor="text1"/>
              </w:rPr>
            </w:pPr>
            <w:r>
              <w:rPr>
                <w:color w:val="000000"/>
                <w:sz w:val="20"/>
                <w:szCs w:val="20"/>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D49D83E" w14:textId="77777777" w:rsidR="00BB7634" w:rsidRDefault="00BB7634">
            <w:pPr>
              <w:pStyle w:val="TableParagraph"/>
              <w:jc w:val="center"/>
              <w:rPr>
                <w:color w:val="000000" w:themeColor="text1"/>
              </w:rPr>
            </w:pPr>
            <w:r>
              <w:rPr>
                <w:color w:val="000000"/>
                <w:sz w:val="20"/>
                <w:szCs w:val="20"/>
              </w:rPr>
              <w:t>5</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74F999AA" w14:textId="77777777" w:rsidR="00BB7634" w:rsidRDefault="00BB7634">
            <w:pPr>
              <w:pStyle w:val="TableParagraph"/>
              <w:jc w:val="center"/>
              <w:rPr>
                <w:color w:val="000000" w:themeColor="text1"/>
              </w:rPr>
            </w:pPr>
            <w:r>
              <w:rPr>
                <w:color w:val="000000"/>
                <w:sz w:val="20"/>
                <w:szCs w:val="20"/>
              </w:rPr>
              <w:t>4,5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2688F21D" w14:textId="77777777" w:rsidR="00BB7634" w:rsidRDefault="00BB7634">
            <w:pPr>
              <w:pStyle w:val="TableParagraph"/>
              <w:rPr>
                <w:color w:val="000000" w:themeColor="text1"/>
              </w:rPr>
            </w:pPr>
            <w:r>
              <w:rPr>
                <w:color w:val="000000"/>
                <w:sz w:val="20"/>
                <w:szCs w:val="20"/>
              </w:rPr>
              <w:t>PÇ1, PÇ3, PÇ5, PÇ7</w:t>
            </w:r>
          </w:p>
        </w:tc>
      </w:tr>
      <w:tr w:rsidR="00BB7634" w14:paraId="6E14EC45" w14:textId="77777777" w:rsidTr="00BB7634">
        <w:trPr>
          <w:trHeight w:val="20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672769DB" w14:textId="77777777" w:rsidR="00BB7634" w:rsidRDefault="00BB7634">
            <w:pPr>
              <w:pStyle w:val="TableParagraph"/>
              <w:ind w:left="107"/>
              <w:jc w:val="center"/>
              <w:rPr>
                <w:color w:val="000000" w:themeColor="text1"/>
              </w:rPr>
            </w:pPr>
            <w:r>
              <w:rPr>
                <w:color w:val="000000" w:themeColor="text1"/>
              </w:rPr>
              <w:t xml:space="preserve">2. </w:t>
            </w:r>
            <w:r>
              <w:rPr>
                <w:color w:val="000000" w:themeColor="text1"/>
                <w:spacing w:val="-2"/>
              </w:rPr>
              <w:t>Yarıyıl</w:t>
            </w:r>
          </w:p>
        </w:tc>
      </w:tr>
      <w:tr w:rsidR="00BB7634" w14:paraId="639551AC"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33B8FA9E" w14:textId="77777777" w:rsidR="00BB7634" w:rsidRDefault="00BB7634">
            <w:pPr>
              <w:pStyle w:val="TableParagraph"/>
              <w:rPr>
                <w:color w:val="000000" w:themeColor="text1"/>
              </w:rPr>
            </w:pPr>
            <w:r>
              <w:rPr>
                <w:color w:val="000000"/>
                <w:sz w:val="20"/>
                <w:szCs w:val="20"/>
              </w:rPr>
              <w:t>CGL 108 OKUL ÖNCESİ ÇOCUK GELİŞİMİ 2</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5A735A6F"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66148C4" w14:textId="77777777" w:rsidR="00BB7634" w:rsidRDefault="00BB7634">
            <w:pPr>
              <w:pStyle w:val="TableParagraph"/>
              <w:jc w:val="center"/>
              <w:rPr>
                <w:color w:val="000000" w:themeColor="text1"/>
              </w:rPr>
            </w:pPr>
            <w:r>
              <w:rPr>
                <w:color w:val="000000"/>
                <w:sz w:val="20"/>
                <w:szCs w:val="20"/>
              </w:rPr>
              <w:t>3</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D314505" w14:textId="77777777" w:rsidR="00BB7634" w:rsidRDefault="00BB7634">
            <w:pPr>
              <w:pStyle w:val="TableParagraph"/>
              <w:jc w:val="center"/>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631A509" w14:textId="77777777" w:rsidR="00BB7634" w:rsidRDefault="00BB7634">
            <w:pPr>
              <w:pStyle w:val="TableParagraph"/>
              <w:jc w:val="center"/>
              <w:rPr>
                <w:color w:val="000000" w:themeColor="text1"/>
              </w:rPr>
            </w:pPr>
            <w:r>
              <w:rPr>
                <w:color w:val="000000"/>
                <w:sz w:val="20"/>
                <w:szCs w:val="20"/>
              </w:rPr>
              <w:t>3</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9952A67" w14:textId="77777777" w:rsidR="00BB7634" w:rsidRDefault="00BB7634">
            <w:pPr>
              <w:pStyle w:val="TableParagraph"/>
              <w:jc w:val="center"/>
              <w:rPr>
                <w:color w:val="000000" w:themeColor="text1"/>
              </w:rPr>
            </w:pPr>
            <w:r>
              <w:rPr>
                <w:color w:val="000000"/>
                <w:sz w:val="20"/>
                <w:szCs w:val="20"/>
              </w:rPr>
              <w:t>3</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7A888CFA" w14:textId="77777777" w:rsidR="00BB7634" w:rsidRDefault="00BB7634">
            <w:pPr>
              <w:pStyle w:val="TableParagraph"/>
              <w:rPr>
                <w:color w:val="000000" w:themeColor="text1"/>
              </w:rPr>
            </w:pPr>
            <w:r>
              <w:rPr>
                <w:color w:val="000000"/>
                <w:sz w:val="20"/>
                <w:szCs w:val="20"/>
              </w:rPr>
              <w:t>PÇ1</w:t>
            </w:r>
          </w:p>
        </w:tc>
      </w:tr>
      <w:tr w:rsidR="00BB7634" w14:paraId="3A57CBF2"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726B2140" w14:textId="77777777" w:rsidR="00BB7634" w:rsidRDefault="00BB7634">
            <w:pPr>
              <w:pStyle w:val="TableParagraph"/>
              <w:rPr>
                <w:color w:val="000000" w:themeColor="text1"/>
              </w:rPr>
            </w:pPr>
            <w:r>
              <w:rPr>
                <w:color w:val="000000"/>
                <w:sz w:val="20"/>
                <w:szCs w:val="20"/>
              </w:rPr>
              <w:t>CGL 112 PSİKOLOJİK DANIŞMA VE REHBERLİK</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12E7986D"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9CF50F5"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161AC29" w14:textId="77777777" w:rsidR="00BB7634" w:rsidRDefault="00BB7634">
            <w:pPr>
              <w:pStyle w:val="TableParagraph"/>
              <w:jc w:val="center"/>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B165C9D"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3EBC3F5" w14:textId="77777777" w:rsidR="00BB7634" w:rsidRDefault="00BB7634">
            <w:pPr>
              <w:pStyle w:val="TableParagraph"/>
              <w:jc w:val="center"/>
              <w:rPr>
                <w:color w:val="000000" w:themeColor="text1"/>
              </w:rPr>
            </w:pPr>
            <w:r>
              <w:rPr>
                <w:color w:val="000000"/>
                <w:sz w:val="20"/>
                <w:szCs w:val="20"/>
              </w:rPr>
              <w:t>2,5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46C979F0" w14:textId="77777777" w:rsidR="00BB7634" w:rsidRDefault="00BB7634">
            <w:pPr>
              <w:pStyle w:val="TableParagraph"/>
              <w:rPr>
                <w:color w:val="000000" w:themeColor="text1"/>
              </w:rPr>
            </w:pPr>
            <w:r>
              <w:rPr>
                <w:color w:val="000000"/>
                <w:sz w:val="20"/>
                <w:szCs w:val="20"/>
              </w:rPr>
              <w:t>PÇ1, PÇ3, PÇ</w:t>
            </w:r>
            <w:proofErr w:type="gramStart"/>
            <w:r>
              <w:rPr>
                <w:color w:val="000000"/>
                <w:sz w:val="20"/>
                <w:szCs w:val="20"/>
              </w:rPr>
              <w:t>7,P</w:t>
            </w:r>
            <w:proofErr w:type="gramEnd"/>
            <w:r>
              <w:rPr>
                <w:color w:val="000000"/>
                <w:sz w:val="20"/>
                <w:szCs w:val="20"/>
              </w:rPr>
              <w:t>11,P12</w:t>
            </w:r>
          </w:p>
        </w:tc>
      </w:tr>
      <w:tr w:rsidR="00BB7634" w14:paraId="646E20DA"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5537E1FF" w14:textId="77777777" w:rsidR="00BB7634" w:rsidRDefault="00BB7634">
            <w:pPr>
              <w:pStyle w:val="TableParagraph"/>
              <w:rPr>
                <w:color w:val="000000" w:themeColor="text1"/>
              </w:rPr>
            </w:pPr>
            <w:r>
              <w:rPr>
                <w:color w:val="000000"/>
                <w:sz w:val="20"/>
                <w:szCs w:val="20"/>
              </w:rPr>
              <w:t>CGL 118 OKUL ÖNCESİ MATEMATİK VE FEN EĞİTİMİ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5BE5E0BB"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CEB51C2"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AAC4191" w14:textId="77777777" w:rsidR="00BB7634" w:rsidRDefault="00BB7634">
            <w:pPr>
              <w:pStyle w:val="TableParagraph"/>
              <w:jc w:val="center"/>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D5C1319" w14:textId="77777777" w:rsidR="00BB7634" w:rsidRDefault="00BB7634">
            <w:pPr>
              <w:pStyle w:val="TableParagraph"/>
              <w:jc w:val="center"/>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0555B22" w14:textId="77777777" w:rsidR="00BB7634" w:rsidRDefault="00BB7634">
            <w:pPr>
              <w:pStyle w:val="TableParagraph"/>
              <w:jc w:val="center"/>
              <w:rPr>
                <w:color w:val="000000" w:themeColor="text1"/>
              </w:rPr>
            </w:pPr>
            <w:r>
              <w:rPr>
                <w:color w:val="000000"/>
                <w:sz w:val="20"/>
                <w:szCs w:val="20"/>
              </w:rPr>
              <w:t>3</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595F1E9" w14:textId="77777777" w:rsidR="00BB7634" w:rsidRDefault="00BB7634">
            <w:pPr>
              <w:pStyle w:val="TableParagraph"/>
              <w:rPr>
                <w:color w:val="000000" w:themeColor="text1"/>
              </w:rPr>
            </w:pPr>
            <w:r>
              <w:rPr>
                <w:color w:val="000000"/>
                <w:sz w:val="20"/>
                <w:szCs w:val="20"/>
              </w:rPr>
              <w:t>PÇ1, PÇ3</w:t>
            </w:r>
          </w:p>
        </w:tc>
      </w:tr>
      <w:tr w:rsidR="00BB7634" w14:paraId="40C6109E"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6FEF47A6" w14:textId="77777777" w:rsidR="00BB7634" w:rsidRDefault="00BB7634">
            <w:pPr>
              <w:pStyle w:val="TableParagraph"/>
              <w:rPr>
                <w:color w:val="000000" w:themeColor="text1"/>
              </w:rPr>
            </w:pPr>
            <w:r>
              <w:rPr>
                <w:color w:val="000000"/>
                <w:sz w:val="20"/>
                <w:szCs w:val="20"/>
              </w:rPr>
              <w:t>OFD 401 OKUL DENEYİMİ 2</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499CA031"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8BA5F6E" w14:textId="77777777" w:rsidR="00BB7634" w:rsidRDefault="00BB7634">
            <w:pPr>
              <w:pStyle w:val="TableParagraph"/>
              <w:jc w:val="center"/>
              <w:rPr>
                <w:color w:val="000000" w:themeColor="text1"/>
              </w:rPr>
            </w:pPr>
            <w:r>
              <w:rPr>
                <w:color w:val="000000"/>
                <w:sz w:val="20"/>
                <w:szCs w:val="20"/>
              </w:rPr>
              <w:t>1</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0EBBA74" w14:textId="77777777" w:rsidR="00BB7634" w:rsidRDefault="00BB7634">
            <w:pPr>
              <w:pStyle w:val="TableParagraph"/>
              <w:jc w:val="center"/>
              <w:rPr>
                <w:color w:val="000000" w:themeColor="text1"/>
              </w:rPr>
            </w:pPr>
            <w:r>
              <w:rPr>
                <w:color w:val="000000"/>
                <w:sz w:val="20"/>
                <w:szCs w:val="20"/>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E5CD686" w14:textId="77777777" w:rsidR="00BB7634" w:rsidRDefault="00BB7634">
            <w:pPr>
              <w:pStyle w:val="TableParagraph"/>
              <w:jc w:val="center"/>
              <w:rPr>
                <w:color w:val="000000" w:themeColor="text1"/>
              </w:rPr>
            </w:pPr>
            <w:r>
              <w:rPr>
                <w:color w:val="000000"/>
                <w:sz w:val="20"/>
                <w:szCs w:val="20"/>
              </w:rPr>
              <w:t>5</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A9E991D" w14:textId="77777777" w:rsidR="00BB7634" w:rsidRDefault="00BB7634">
            <w:pPr>
              <w:pStyle w:val="TableParagraph"/>
              <w:jc w:val="center"/>
              <w:rPr>
                <w:color w:val="000000" w:themeColor="text1"/>
              </w:rPr>
            </w:pPr>
            <w:r>
              <w:rPr>
                <w:color w:val="000000"/>
                <w:sz w:val="20"/>
                <w:szCs w:val="20"/>
              </w:rPr>
              <w:t>4,5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7164BD7B" w14:textId="77777777" w:rsidR="00BB7634" w:rsidRDefault="00BB7634">
            <w:pPr>
              <w:pStyle w:val="TableParagraph"/>
              <w:rPr>
                <w:color w:val="000000" w:themeColor="text1"/>
              </w:rPr>
            </w:pPr>
            <w:r>
              <w:rPr>
                <w:color w:val="000000"/>
                <w:sz w:val="20"/>
                <w:szCs w:val="20"/>
              </w:rPr>
              <w:t>PÇ</w:t>
            </w:r>
            <w:proofErr w:type="gramStart"/>
            <w:r>
              <w:rPr>
                <w:color w:val="000000"/>
                <w:sz w:val="20"/>
                <w:szCs w:val="20"/>
              </w:rPr>
              <w:t>7,PÇ</w:t>
            </w:r>
            <w:proofErr w:type="gramEnd"/>
            <w:r>
              <w:rPr>
                <w:color w:val="000000"/>
                <w:sz w:val="20"/>
                <w:szCs w:val="20"/>
              </w:rPr>
              <w:t>10,PÇ11</w:t>
            </w:r>
          </w:p>
        </w:tc>
      </w:tr>
      <w:tr w:rsidR="00BB7634" w14:paraId="69B48573" w14:textId="77777777" w:rsidTr="00BB7634">
        <w:trPr>
          <w:trHeight w:val="20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09785DD6" w14:textId="77777777" w:rsidR="00BB7634" w:rsidRDefault="00BB7634">
            <w:pPr>
              <w:pStyle w:val="TableParagraph"/>
              <w:ind w:left="107"/>
              <w:rPr>
                <w:color w:val="000000" w:themeColor="text1"/>
              </w:rPr>
            </w:pPr>
            <w:r>
              <w:rPr>
                <w:color w:val="000000" w:themeColor="text1"/>
              </w:rPr>
              <w:t xml:space="preserve">3. </w:t>
            </w:r>
            <w:r>
              <w:rPr>
                <w:color w:val="000000" w:themeColor="text1"/>
                <w:spacing w:val="-2"/>
              </w:rPr>
              <w:t>Yarıyıl</w:t>
            </w:r>
          </w:p>
        </w:tc>
      </w:tr>
      <w:tr w:rsidR="00BB7634" w14:paraId="5E3B46AA"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4D707B25" w14:textId="77777777" w:rsidR="00BB7634" w:rsidRDefault="00BB7634">
            <w:pPr>
              <w:pStyle w:val="TableParagraph"/>
              <w:rPr>
                <w:color w:val="000000" w:themeColor="text1"/>
              </w:rPr>
            </w:pPr>
            <w:r>
              <w:rPr>
                <w:color w:val="000000"/>
                <w:sz w:val="20"/>
                <w:szCs w:val="20"/>
              </w:rPr>
              <w:t>CGL 114 ÇOCUK SAĞLIĞI VE HASTALIKLARI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6F3129A2"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C171AF8"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D728452" w14:textId="77777777" w:rsidR="00BB7634" w:rsidRDefault="00BB7634">
            <w:pPr>
              <w:pStyle w:val="TableParagraph"/>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D4B0AAB"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2E50388" w14:textId="77777777" w:rsidR="00BB7634" w:rsidRDefault="00BB7634">
            <w:pPr>
              <w:pStyle w:val="TableParagraph"/>
              <w:rPr>
                <w:color w:val="000000" w:themeColor="text1"/>
              </w:rPr>
            </w:pPr>
            <w:r>
              <w:rPr>
                <w:color w:val="000000"/>
                <w:sz w:val="20"/>
                <w:szCs w:val="20"/>
              </w:rPr>
              <w:t>1,5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6C56834"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2,PÇ</w:t>
            </w:r>
            <w:proofErr w:type="gramEnd"/>
            <w:r>
              <w:rPr>
                <w:color w:val="000000"/>
                <w:sz w:val="20"/>
                <w:szCs w:val="20"/>
              </w:rPr>
              <w:t>7</w:t>
            </w:r>
          </w:p>
        </w:tc>
      </w:tr>
      <w:tr w:rsidR="00BB7634" w14:paraId="7224FCC0"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2312D54E" w14:textId="77777777" w:rsidR="00BB7634" w:rsidRDefault="00BB7634">
            <w:pPr>
              <w:pStyle w:val="TableParagraph"/>
              <w:rPr>
                <w:color w:val="000000" w:themeColor="text1"/>
              </w:rPr>
            </w:pPr>
            <w:r>
              <w:rPr>
                <w:color w:val="000000"/>
                <w:sz w:val="20"/>
                <w:szCs w:val="20"/>
              </w:rPr>
              <w:t>CGL 219 ÇOCUĞU TANIMA TEKNİKLERİ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248DDA3E"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70FA4C3F"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D4BF0EA" w14:textId="77777777" w:rsidR="00BB7634" w:rsidRDefault="00BB7634">
            <w:pPr>
              <w:pStyle w:val="TableParagraph"/>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75662DBA"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BF527E9" w14:textId="77777777" w:rsidR="00BB7634" w:rsidRDefault="00BB7634">
            <w:pPr>
              <w:pStyle w:val="TableParagraph"/>
              <w:rPr>
                <w:color w:val="000000" w:themeColor="text1"/>
              </w:rPr>
            </w:pPr>
            <w:r>
              <w:rPr>
                <w:color w:val="000000"/>
                <w:sz w:val="20"/>
                <w:szCs w:val="20"/>
              </w:rPr>
              <w:t>2</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370912DA"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3,PÇ</w:t>
            </w:r>
            <w:proofErr w:type="gramEnd"/>
            <w:r>
              <w:rPr>
                <w:color w:val="000000"/>
                <w:sz w:val="20"/>
                <w:szCs w:val="20"/>
              </w:rPr>
              <w:t>4,PÇ5,PÇ11</w:t>
            </w:r>
          </w:p>
        </w:tc>
      </w:tr>
      <w:tr w:rsidR="00BB7634" w14:paraId="0E3AC306"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10013D80" w14:textId="77777777" w:rsidR="00BB7634" w:rsidRDefault="00BB7634">
            <w:pPr>
              <w:pStyle w:val="TableParagraph"/>
              <w:rPr>
                <w:color w:val="000000" w:themeColor="text1"/>
              </w:rPr>
            </w:pPr>
            <w:r>
              <w:rPr>
                <w:color w:val="000000"/>
                <w:sz w:val="20"/>
                <w:szCs w:val="20"/>
              </w:rPr>
              <w:t>CGL 220 ÇOCUK HAKLARI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1AA112C5"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059DD0B"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281C1CC" w14:textId="77777777" w:rsidR="00BB7634" w:rsidRDefault="00BB7634">
            <w:pPr>
              <w:pStyle w:val="TableParagraph"/>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6F45792"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6D0592E" w14:textId="77777777" w:rsidR="00BB7634" w:rsidRDefault="00BB7634">
            <w:pPr>
              <w:pStyle w:val="TableParagraph"/>
              <w:rPr>
                <w:color w:val="000000" w:themeColor="text1"/>
              </w:rPr>
            </w:pPr>
            <w:r>
              <w:rPr>
                <w:color w:val="000000"/>
                <w:sz w:val="20"/>
                <w:szCs w:val="20"/>
              </w:rPr>
              <w:t>2</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21F9FBBA"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3,PÇ</w:t>
            </w:r>
            <w:proofErr w:type="gramEnd"/>
            <w:r>
              <w:rPr>
                <w:color w:val="000000"/>
                <w:sz w:val="20"/>
                <w:szCs w:val="20"/>
              </w:rPr>
              <w:t>7,PÇ11,PÇ12</w:t>
            </w:r>
          </w:p>
        </w:tc>
      </w:tr>
      <w:tr w:rsidR="00BB7634" w14:paraId="3309F687"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7F587659" w14:textId="77777777" w:rsidR="00BB7634" w:rsidRDefault="00BB7634">
            <w:pPr>
              <w:pStyle w:val="TableParagraph"/>
              <w:rPr>
                <w:color w:val="000000" w:themeColor="text1"/>
              </w:rPr>
            </w:pPr>
            <w:r>
              <w:rPr>
                <w:color w:val="000000"/>
                <w:sz w:val="20"/>
                <w:szCs w:val="20"/>
              </w:rPr>
              <w:t>CGL 223 ÇOCUK RUH SAĞLIĞI</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7FC124DF"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FB0789F"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0103E1C" w14:textId="77777777" w:rsidR="00BB7634" w:rsidRDefault="00BB7634">
            <w:pPr>
              <w:pStyle w:val="TableParagraph"/>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A2B838D"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26287B8" w14:textId="77777777" w:rsidR="00BB7634" w:rsidRDefault="00BB7634">
            <w:pPr>
              <w:pStyle w:val="TableParagraph"/>
              <w:rPr>
                <w:color w:val="000000" w:themeColor="text1"/>
              </w:rPr>
            </w:pPr>
            <w:r>
              <w:rPr>
                <w:color w:val="000000"/>
                <w:sz w:val="20"/>
                <w:szCs w:val="20"/>
              </w:rPr>
              <w:t>2</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78FD9354" w14:textId="77777777" w:rsidR="00BB7634" w:rsidRDefault="00BB7634">
            <w:pPr>
              <w:pStyle w:val="TableParagraph"/>
              <w:rPr>
                <w:color w:val="000000" w:themeColor="text1"/>
              </w:rPr>
            </w:pPr>
            <w:r>
              <w:rPr>
                <w:color w:val="000000"/>
                <w:sz w:val="20"/>
                <w:szCs w:val="20"/>
              </w:rPr>
              <w:t>PÇ</w:t>
            </w:r>
            <w:proofErr w:type="gramStart"/>
            <w:r>
              <w:rPr>
                <w:color w:val="000000"/>
                <w:sz w:val="20"/>
                <w:szCs w:val="20"/>
              </w:rPr>
              <w:t>1,PÇ</w:t>
            </w:r>
            <w:proofErr w:type="gramEnd"/>
            <w:r>
              <w:rPr>
                <w:color w:val="000000"/>
                <w:sz w:val="20"/>
                <w:szCs w:val="20"/>
              </w:rPr>
              <w:t>11,PÇ12</w:t>
            </w:r>
          </w:p>
        </w:tc>
      </w:tr>
      <w:tr w:rsidR="00BB7634" w14:paraId="1A9DD538"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20435A02" w14:textId="77777777" w:rsidR="00BB7634" w:rsidRDefault="00BB7634">
            <w:pPr>
              <w:pStyle w:val="TableParagraph"/>
              <w:rPr>
                <w:color w:val="000000" w:themeColor="text1"/>
              </w:rPr>
            </w:pPr>
            <w:r>
              <w:rPr>
                <w:color w:val="000000"/>
                <w:sz w:val="20"/>
                <w:szCs w:val="20"/>
              </w:rPr>
              <w:t>CGL 225 ÇOCUKLUK DÖNEMİNDE SANAT VE YARATICILIK</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52E0C4B5"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3E7469F"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2A8D06B3" w14:textId="77777777" w:rsidR="00BB7634" w:rsidRDefault="00BB7634">
            <w:pPr>
              <w:pStyle w:val="TableParagraph"/>
              <w:rPr>
                <w:color w:val="000000" w:themeColor="text1"/>
              </w:rPr>
            </w:pPr>
            <w:r>
              <w:rPr>
                <w:color w:val="000000"/>
                <w:sz w:val="20"/>
                <w:szCs w:val="20"/>
              </w:rPr>
              <w:t>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7F46B8B2"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728834B" w14:textId="77777777" w:rsidR="00BB7634" w:rsidRDefault="00BB7634">
            <w:pPr>
              <w:pStyle w:val="TableParagraph"/>
              <w:rPr>
                <w:color w:val="000000" w:themeColor="text1"/>
              </w:rPr>
            </w:pPr>
            <w:r>
              <w:rPr>
                <w:color w:val="000000"/>
                <w:sz w:val="20"/>
                <w:szCs w:val="20"/>
              </w:rPr>
              <w:t>2</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4841AD30"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3,PÇ</w:t>
            </w:r>
            <w:proofErr w:type="gramEnd"/>
            <w:r>
              <w:rPr>
                <w:color w:val="000000"/>
                <w:sz w:val="20"/>
                <w:szCs w:val="20"/>
              </w:rPr>
              <w:t>4,PÇ11</w:t>
            </w:r>
          </w:p>
        </w:tc>
      </w:tr>
      <w:tr w:rsidR="00BB7634" w14:paraId="42C51F61"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34098376" w14:textId="77777777" w:rsidR="00BB7634" w:rsidRDefault="00BB7634">
            <w:pPr>
              <w:pStyle w:val="TableParagraph"/>
              <w:rPr>
                <w:color w:val="000000" w:themeColor="text1"/>
              </w:rPr>
            </w:pPr>
            <w:r>
              <w:rPr>
                <w:color w:val="000000"/>
                <w:sz w:val="20"/>
                <w:szCs w:val="20"/>
              </w:rPr>
              <w:t>CGL 226 ERKEN ÇOCUKLUK DÖNEMİNDE BİLGİSAYAR</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6C050F98"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934303C"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22B2493"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C26C669" w14:textId="77777777" w:rsidR="00BB7634" w:rsidRDefault="00BB7634">
            <w:pPr>
              <w:pStyle w:val="TableParagraph"/>
              <w:rPr>
                <w:color w:val="000000" w:themeColor="text1"/>
              </w:rPr>
            </w:pPr>
            <w:r>
              <w:rPr>
                <w:color w:val="000000"/>
                <w:sz w:val="20"/>
                <w:szCs w:val="20"/>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6968E08" w14:textId="77777777" w:rsidR="00BB7634" w:rsidRDefault="00BB7634">
            <w:pPr>
              <w:pStyle w:val="TableParagraph"/>
              <w:rPr>
                <w:color w:val="000000" w:themeColor="text1"/>
              </w:rPr>
            </w:pPr>
            <w:r>
              <w:rPr>
                <w:color w:val="000000"/>
                <w:sz w:val="20"/>
                <w:szCs w:val="20"/>
              </w:rPr>
              <w:t>3</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58D371E4"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5,PÇ</w:t>
            </w:r>
            <w:proofErr w:type="gramEnd"/>
            <w:r>
              <w:rPr>
                <w:color w:val="000000"/>
                <w:sz w:val="20"/>
                <w:szCs w:val="20"/>
              </w:rPr>
              <w:t>6,PÇ9,PÇ13</w:t>
            </w:r>
          </w:p>
        </w:tc>
      </w:tr>
      <w:tr w:rsidR="00BB7634" w14:paraId="76BE6DF8"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1F51A721" w14:textId="77777777" w:rsidR="00BB7634" w:rsidRDefault="00BB7634">
            <w:pPr>
              <w:pStyle w:val="TableParagraph"/>
              <w:rPr>
                <w:color w:val="000000" w:themeColor="text1"/>
              </w:rPr>
            </w:pPr>
            <w:r>
              <w:rPr>
                <w:color w:val="000000"/>
                <w:sz w:val="20"/>
                <w:szCs w:val="20"/>
              </w:rPr>
              <w:t>CGL 318 ÖZEL EĞİTİM</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1A855D21"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952810D" w14:textId="77777777" w:rsidR="00BB7634" w:rsidRDefault="00BB7634">
            <w:pPr>
              <w:pStyle w:val="TableParagraph"/>
              <w:rPr>
                <w:color w:val="000000" w:themeColor="text1"/>
              </w:rPr>
            </w:pPr>
            <w:r>
              <w:rPr>
                <w:color w:val="000000"/>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D2D7CD4" w14:textId="77777777" w:rsidR="00BB7634" w:rsidRDefault="00BB7634">
            <w:pPr>
              <w:pStyle w:val="TableParagraph"/>
              <w:rPr>
                <w:color w:val="000000" w:themeColor="text1"/>
              </w:rPr>
            </w:pPr>
            <w:r>
              <w:rPr>
                <w:color w:val="000000"/>
                <w:sz w:val="20"/>
                <w:szCs w:val="20"/>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51AB832" w14:textId="77777777" w:rsidR="00BB7634" w:rsidRDefault="00BB7634">
            <w:pPr>
              <w:pStyle w:val="TableParagraph"/>
              <w:rPr>
                <w:color w:val="000000" w:themeColor="text1"/>
              </w:rPr>
            </w:pPr>
            <w:r>
              <w:rPr>
                <w:color w:val="000000"/>
                <w:sz w:val="20"/>
                <w:szCs w:val="20"/>
              </w:rPr>
              <w:t>6</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3D190E36" w14:textId="77777777" w:rsidR="00BB7634" w:rsidRDefault="00BB7634">
            <w:pPr>
              <w:pStyle w:val="TableParagraph"/>
              <w:rPr>
                <w:color w:val="000000" w:themeColor="text1"/>
              </w:rPr>
            </w:pPr>
            <w:r>
              <w:rPr>
                <w:color w:val="000000"/>
                <w:sz w:val="20"/>
                <w:szCs w:val="20"/>
              </w:rPr>
              <w:t>5,5</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543025D" w14:textId="77777777" w:rsidR="00BB7634" w:rsidRDefault="00BB7634">
            <w:pPr>
              <w:pStyle w:val="TableParagraph"/>
              <w:rPr>
                <w:color w:val="000000" w:themeColor="text1"/>
              </w:rPr>
            </w:pPr>
            <w:r>
              <w:rPr>
                <w:color w:val="000000"/>
                <w:sz w:val="20"/>
                <w:szCs w:val="20"/>
              </w:rPr>
              <w:t>PÇ1, PÇ</w:t>
            </w:r>
            <w:proofErr w:type="gramStart"/>
            <w:r>
              <w:rPr>
                <w:color w:val="000000"/>
                <w:sz w:val="20"/>
                <w:szCs w:val="20"/>
              </w:rPr>
              <w:t>3,PÇ</w:t>
            </w:r>
            <w:proofErr w:type="gramEnd"/>
            <w:r>
              <w:rPr>
                <w:color w:val="000000"/>
                <w:sz w:val="20"/>
                <w:szCs w:val="20"/>
              </w:rPr>
              <w:t>11,PÇ12</w:t>
            </w:r>
          </w:p>
        </w:tc>
      </w:tr>
      <w:tr w:rsidR="00BB7634" w14:paraId="0F797B2D" w14:textId="77777777" w:rsidTr="00BB7634">
        <w:trPr>
          <w:trHeight w:val="20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028DA82D" w14:textId="77777777" w:rsidR="00BB7634" w:rsidRDefault="00BB7634">
            <w:pPr>
              <w:pStyle w:val="TableParagraph"/>
              <w:ind w:left="107"/>
              <w:rPr>
                <w:color w:val="000000" w:themeColor="text1"/>
              </w:rPr>
            </w:pPr>
            <w:r>
              <w:rPr>
                <w:color w:val="000000" w:themeColor="text1"/>
              </w:rPr>
              <w:t xml:space="preserve">4. </w:t>
            </w:r>
            <w:r>
              <w:rPr>
                <w:color w:val="000000" w:themeColor="text1"/>
                <w:spacing w:val="-2"/>
              </w:rPr>
              <w:t>Yarıyıl</w:t>
            </w:r>
          </w:p>
        </w:tc>
      </w:tr>
      <w:tr w:rsidR="00BB7634" w14:paraId="66A0D945" w14:textId="77777777" w:rsidTr="00BB7634">
        <w:trPr>
          <w:trHeight w:val="207"/>
        </w:trPr>
        <w:tc>
          <w:tcPr>
            <w:tcW w:w="1093" w:type="pct"/>
            <w:tcBorders>
              <w:top w:val="single" w:sz="4" w:space="0" w:color="000000"/>
              <w:left w:val="single" w:sz="4" w:space="0" w:color="000000"/>
              <w:bottom w:val="single" w:sz="4" w:space="0" w:color="000000"/>
              <w:right w:val="single" w:sz="4" w:space="0" w:color="000000"/>
            </w:tcBorders>
            <w:vAlign w:val="center"/>
            <w:hideMark/>
          </w:tcPr>
          <w:p w14:paraId="42772300" w14:textId="77777777" w:rsidR="00BB7634" w:rsidRDefault="00BB7634">
            <w:pPr>
              <w:pStyle w:val="TableParagraph"/>
              <w:rPr>
                <w:color w:val="000000" w:themeColor="text1"/>
              </w:rPr>
            </w:pPr>
            <w:r>
              <w:rPr>
                <w:color w:val="000000"/>
                <w:sz w:val="20"/>
                <w:szCs w:val="20"/>
              </w:rPr>
              <w:t>ISME 200 İŞLETMEDE MESLEKİ EĞİTİM</w:t>
            </w:r>
          </w:p>
        </w:tc>
        <w:tc>
          <w:tcPr>
            <w:tcW w:w="625" w:type="pct"/>
            <w:tcBorders>
              <w:top w:val="single" w:sz="4" w:space="0" w:color="000000"/>
              <w:left w:val="single" w:sz="4" w:space="0" w:color="000000"/>
              <w:bottom w:val="single" w:sz="4" w:space="0" w:color="000000"/>
              <w:right w:val="single" w:sz="4" w:space="0" w:color="000000"/>
            </w:tcBorders>
            <w:vAlign w:val="center"/>
            <w:hideMark/>
          </w:tcPr>
          <w:p w14:paraId="6F868393" w14:textId="77777777" w:rsidR="00BB7634" w:rsidRDefault="00BB7634">
            <w:pPr>
              <w:pStyle w:val="TableParagraph"/>
              <w:rPr>
                <w:color w:val="000000" w:themeColor="text1"/>
              </w:rPr>
            </w:pPr>
            <w:r>
              <w:rPr>
                <w:color w:val="000000"/>
                <w:sz w:val="20"/>
                <w:szCs w:val="20"/>
              </w:rPr>
              <w:t>Türkçe</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167290AC" w14:textId="77777777" w:rsidR="00BB7634" w:rsidRDefault="00BB7634">
            <w:pPr>
              <w:pStyle w:val="TableParagraph"/>
              <w:rPr>
                <w:color w:val="000000" w:themeColor="text1"/>
              </w:rPr>
            </w:pPr>
            <w:r>
              <w:rPr>
                <w:color w:val="000000"/>
                <w:sz w:val="20"/>
                <w:szCs w:val="20"/>
              </w:rPr>
              <w:t>5</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4424CA1C" w14:textId="77777777" w:rsidR="00BB7634" w:rsidRDefault="00BB7634">
            <w:pPr>
              <w:pStyle w:val="TableParagraph"/>
              <w:rPr>
                <w:color w:val="000000" w:themeColor="text1"/>
              </w:rPr>
            </w:pPr>
            <w:r>
              <w:rPr>
                <w:color w:val="000000"/>
                <w:sz w:val="20"/>
                <w:szCs w:val="20"/>
              </w:rPr>
              <w:t>35</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26A73C8" w14:textId="77777777" w:rsidR="00BB7634" w:rsidRDefault="00BB7634">
            <w:pPr>
              <w:pStyle w:val="TableParagraph"/>
              <w:rPr>
                <w:color w:val="000000" w:themeColor="text1"/>
              </w:rPr>
            </w:pPr>
            <w:r>
              <w:rPr>
                <w:color w:val="000000"/>
                <w:sz w:val="20"/>
                <w:szCs w:val="20"/>
              </w:rPr>
              <w:t>40</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58E890CD" w14:textId="77777777" w:rsidR="00BB7634" w:rsidRDefault="00BB7634">
            <w:pPr>
              <w:pStyle w:val="TableParagraph"/>
              <w:rPr>
                <w:color w:val="000000" w:themeColor="text1"/>
              </w:rPr>
            </w:pPr>
            <w:r>
              <w:rPr>
                <w:color w:val="000000"/>
                <w:sz w:val="20"/>
                <w:szCs w:val="20"/>
              </w:rPr>
              <w:t>30</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6D07FDCF" w14:textId="77777777" w:rsidR="00BB7634" w:rsidRDefault="00BB7634">
            <w:pPr>
              <w:pStyle w:val="TableParagraph"/>
              <w:rPr>
                <w:color w:val="000000" w:themeColor="text1"/>
              </w:rPr>
            </w:pPr>
            <w:r>
              <w:rPr>
                <w:color w:val="000000"/>
                <w:sz w:val="20"/>
                <w:szCs w:val="20"/>
              </w:rPr>
              <w:t>PÇ</w:t>
            </w:r>
            <w:proofErr w:type="gramStart"/>
            <w:r>
              <w:rPr>
                <w:color w:val="000000"/>
                <w:sz w:val="20"/>
                <w:szCs w:val="20"/>
              </w:rPr>
              <w:t>1,PÇ</w:t>
            </w:r>
            <w:proofErr w:type="gramEnd"/>
            <w:r>
              <w:rPr>
                <w:color w:val="000000"/>
                <w:sz w:val="20"/>
                <w:szCs w:val="20"/>
              </w:rPr>
              <w:t>2, PÇ3, PÇ4,PÇ5,PÇ6,PÇ7,PÇ8,PÇ9,PÇ10</w:t>
            </w:r>
          </w:p>
        </w:tc>
      </w:tr>
    </w:tbl>
    <w:p w14:paraId="43BC1BA2" w14:textId="77777777" w:rsidR="00BB7634" w:rsidRDefault="00BB7634" w:rsidP="00BB7634">
      <w:pPr>
        <w:pStyle w:val="Balk2"/>
        <w:jc w:val="both"/>
        <w:rPr>
          <w:color w:val="000000" w:themeColor="text1"/>
        </w:rPr>
      </w:pPr>
      <w:bookmarkStart w:id="30" w:name="_heading=h.1v1yuxt"/>
      <w:bookmarkStart w:id="31" w:name="_heading=h.4f1mdlm"/>
      <w:bookmarkEnd w:id="30"/>
      <w:bookmarkEnd w:id="31"/>
      <w:r>
        <w:rPr>
          <w:color w:val="000000" w:themeColor="text1"/>
        </w:rPr>
        <w:t>Ölçüt 6. Öğretim Kadrosu</w:t>
      </w:r>
    </w:p>
    <w:p w14:paraId="227D0173" w14:textId="77777777" w:rsidR="00BB7634" w:rsidRDefault="00BB7634" w:rsidP="00BB7634">
      <w:pPr>
        <w:keepLines/>
        <w:jc w:val="both"/>
        <w:rPr>
          <w:b/>
          <w:color w:val="000000" w:themeColor="text1"/>
          <w:sz w:val="22"/>
          <w:szCs w:val="22"/>
        </w:rPr>
      </w:pPr>
    </w:p>
    <w:p w14:paraId="30AD6C53" w14:textId="77777777" w:rsidR="00BB7634" w:rsidRDefault="00BB7634" w:rsidP="00BB7634">
      <w:pPr>
        <w:keepLines/>
        <w:ind w:left="426"/>
        <w:jc w:val="both"/>
        <w:rPr>
          <w:color w:val="000000" w:themeColor="text1"/>
          <w:sz w:val="22"/>
          <w:szCs w:val="22"/>
        </w:rPr>
      </w:pPr>
      <w:r>
        <w:rPr>
          <w:b/>
          <w:color w:val="000000" w:themeColor="text1"/>
          <w:sz w:val="22"/>
          <w:szCs w:val="22"/>
        </w:rPr>
        <w:lastRenderedPageBreak/>
        <w:t>6.1.1 Tablo 6.1</w:t>
      </w:r>
      <w:r>
        <w:rPr>
          <w:color w:val="000000" w:themeColor="text1"/>
          <w:sz w:val="22"/>
          <w:szCs w:val="22"/>
        </w:rPr>
        <w:t>’i doldurunuz. Bu tabloda, programı yürüten bölümde yer alan tam zamanlı, yarı zamanlı ve ek görevli tüm öğretim üyeleri ve öğretim görevlileri yer almalıdır. Bu tabloları doldururken yeteri kadar satır ekleyebilirsiniz. Programı yürüten bölümde görev yapan tam zamanlı, yarı zamanlı ve ek görevli tüm öğretim üyeleri ve öğretim görevlilerine ilişkin bilgiler aşağıdaki Tablo 6.1’de sunulmuştur. Bu tablo, öğretim elemanlarının akademik unvanları, eğitim seviyeleri ve programa katkı düzeylerini göstermektedir.</w:t>
      </w:r>
    </w:p>
    <w:p w14:paraId="082173F0" w14:textId="77777777" w:rsidR="00BB7634" w:rsidRDefault="00BB7634" w:rsidP="00BB7634">
      <w:pPr>
        <w:keepLines/>
        <w:ind w:left="426"/>
        <w:jc w:val="both"/>
        <w:rPr>
          <w:color w:val="000000" w:themeColor="text1"/>
          <w:sz w:val="22"/>
          <w:szCs w:val="22"/>
        </w:rPr>
      </w:pPr>
      <w:r>
        <w:rPr>
          <w:b/>
          <w:color w:val="000000" w:themeColor="text1"/>
          <w:sz w:val="22"/>
          <w:szCs w:val="22"/>
        </w:rPr>
        <w:t>6.1.2 Tablo 6.1</w:t>
      </w:r>
      <w:r>
        <w:rPr>
          <w:color w:val="000000" w:themeColor="text1"/>
          <w:sz w:val="22"/>
          <w:szCs w:val="22"/>
        </w:rPr>
        <w:t>’e göre öğretim kadrosunun eğitim öğretim faaliyetleri ve program eğitim planına göre yeterliliğini irdeleyiniz. Tablo 6.1 verileri ışığında, programın öğretim kadrosu nicelik ve nitelik bakımından eğitim-öğretim faaliyetlerini eksiksiz ve sürdürülebilir biçimde yürütecek düzeydedir. Kadro; temel alan dersleri ile mesleki/uygulamalı derslerin tamamını kapsayacak şekilde uzmanlık alanları dengeli dağılmış, lisansüstü eğitimlerini tamamlamış ve güncel kuramsal birikim ile saha/uygulama deneyimini birlikte taşıyan öğretim elemanlarından oluşmaktadır. Program eğitim planı ile öğretim elemanı uzmanlıkları arasında yüksek uyum bulunmakta; ders içerikleri, öğretim elemanlarının akademik ve mesleki geçmişleri esas alınarak yapılandırılmaktadır. Bu uyum, teorik derinlik ile uygulama yeterliğini bir arada güvence altına almakta; ölçme-değerlendirme, danışmanlık ve staj/uygulama süreçlerinin etkin yürütülmesini sağlamaktadır. Ders vermekle yükümlü tüm öğretim elemanlarına ilişkin özet özgeçmişler Ek I.2 formatına uygun olarak sunulmuş olup, söz konusu belgeler kadronun akademik yeterliliğini, program çıktıları ve hedeflerine katkı düzeyini açık biçimde ortaya koymaktadır. Bu göstergeler, öğretim kadrosunun programın eğitim-öğretim amaçlarını karşılamada yeterli ve yetkin olduğunu teyit etmektedir.</w:t>
      </w:r>
    </w:p>
    <w:p w14:paraId="0669721E" w14:textId="77777777" w:rsidR="00BB7634" w:rsidRDefault="00BB7634" w:rsidP="00BB7634">
      <w:pPr>
        <w:keepLines/>
        <w:ind w:left="426"/>
        <w:jc w:val="both"/>
        <w:rPr>
          <w:color w:val="000000" w:themeColor="text1"/>
          <w:sz w:val="22"/>
          <w:szCs w:val="22"/>
        </w:rPr>
      </w:pPr>
      <w:r>
        <w:rPr>
          <w:b/>
          <w:bCs/>
          <w:color w:val="000000" w:themeColor="text1"/>
          <w:sz w:val="22"/>
          <w:szCs w:val="22"/>
        </w:rPr>
        <w:t>6.2</w:t>
      </w:r>
      <w:r>
        <w:rPr>
          <w:color w:val="000000" w:themeColor="text1"/>
          <w:sz w:val="22"/>
          <w:szCs w:val="22"/>
        </w:rPr>
        <w:t xml:space="preserve"> Öğretim elemanlarına yönelik teşvik ve ödüllendirilme mekanizmalarını açıklayınız ve sürecin adil ve şeffaf şekilde yürütüldüğüne dair kanıtları sununuz.</w:t>
      </w:r>
    </w:p>
    <w:p w14:paraId="164B97A8" w14:textId="77777777" w:rsidR="00BB7634" w:rsidRDefault="00BB7634" w:rsidP="00BB7634">
      <w:pPr>
        <w:keepLines/>
        <w:ind w:left="426"/>
        <w:jc w:val="both"/>
        <w:rPr>
          <w:color w:val="000000" w:themeColor="text1"/>
          <w:sz w:val="22"/>
          <w:szCs w:val="22"/>
        </w:rPr>
      </w:pPr>
      <w:r>
        <w:rPr>
          <w:color w:val="000000" w:themeColor="text1"/>
          <w:sz w:val="22"/>
          <w:szCs w:val="22"/>
        </w:rPr>
        <w:t xml:space="preserve">Pamukkale Üniversitesi, öğretim elemanlarını akademik faaliyetlere ilişkin olarak Akademik Teşvik Ödeneği Yönetmeliği kapsamında ödüllendirmektedir (Kanıt B.6.2.1) Öğretim elemanlarının başvuruları ve diğer şartlar Akademik Teşvik Düzenleme, Denetleme ve İtiraz Komisyonunca ilan edilen takvim çerçevesinde iş ve işlemler yürütülür (Kanıt B.6.2.2). Öğretim elemanları PUSULA Bilgi Sisteminde yer alan Akademik Teşvik Bilgi Sistemi’ne istenen bilgi ve belgeleri yüklemektedir (Kanıt B.6.2.3). İlk değerlendirme Bölüm Akademik Başvuru ve İnceleme Komisyonunca yapılarak, karar tutanağı sisteme yüklenmektedir. Daha sonra Birim Akademik Başvuru ve İnceleme Komisyonları tarafından onaylanarak, karar tutanağı sisteme yüklenmektedir. Devamında akademik birimlerden gelen başvurular Akademik Teşvik Bilgi Sistemi’nde Akademik Teşvik Düzenleme, Denetleme ve İtiraz Komisyonu’nca görüşülerek, değerlendirilir ve sistemden alınan karar tutanağı imzalanarak karar tutanağı sisteme yüklenerek sonuçlar ilan edilir. İtiraz başvurularının alınması sonrasında (Akademik Teşvik Bilgi Sistemi’nden), itirazların Akademik Teşvik Düzenleme, Denetleme ve İtiraz Komisyonu’nda görüşülerek kesin listeler ilan edilir (Kanıt B.6.2.4). Tüm bu süreçler açık ve şeffaf şekilde yürütülmektedir. Bunun dışında, Üniversitemiz BAP birimi tarafından “Üstün Başarılı Bilim İnsanı Desteği”, “Öncelikli Alan Araştırma Projesi”, “Disiplinler arası Araştırma Projesi”, “Lisans Öğrencisi Katılımlı Araştırma Projesi” gibi proje türlerinde, başarılı akademisyenlerimize destek verilmektedir. (Kanıt B.6.2.5). BAP Birimi tarafından “Güdümlü Araştırma Projesi”, “Öncelikli Alan Araştırma Projesi (ÖNAP)” ve “Lisans Öğrencisi Katılımlı Araştırma Projesi (LÖKAP)” projeleri için belli dönemlerde proje çağrıları açılmakta ve üniversitemizde BAP Web sitesi, e-posta ve duyuru servisi aracılığıyla tüm akademisyenlere duyurulmaktadır (Kanıt B.6.2.6). Bahsedilenler dışında yazılı farklı bir ödül mekanizmamız bulunmamaktadır. </w:t>
      </w:r>
    </w:p>
    <w:p w14:paraId="6D05C8B1" w14:textId="77777777" w:rsidR="00BB7634" w:rsidRDefault="00BB7634" w:rsidP="00BB7634">
      <w:pPr>
        <w:keepLines/>
        <w:ind w:left="1276"/>
        <w:jc w:val="both"/>
        <w:rPr>
          <w:b/>
          <w:bCs/>
          <w:color w:val="000000" w:themeColor="text1"/>
          <w:sz w:val="22"/>
          <w:szCs w:val="22"/>
        </w:rPr>
      </w:pPr>
      <w:r>
        <w:rPr>
          <w:b/>
          <w:bCs/>
          <w:color w:val="000000" w:themeColor="text1"/>
          <w:sz w:val="22"/>
          <w:szCs w:val="22"/>
        </w:rPr>
        <w:t>Kanıt:</w:t>
      </w:r>
    </w:p>
    <w:p w14:paraId="11F12524" w14:textId="77777777" w:rsidR="00BB7634" w:rsidRDefault="00BB7634" w:rsidP="00BB7634">
      <w:pPr>
        <w:keepLines/>
        <w:ind w:left="1276"/>
        <w:jc w:val="both"/>
        <w:rPr>
          <w:color w:val="000000" w:themeColor="text1"/>
          <w:sz w:val="22"/>
          <w:szCs w:val="22"/>
        </w:rPr>
      </w:pPr>
      <w:r>
        <w:rPr>
          <w:color w:val="000000" w:themeColor="text1"/>
          <w:sz w:val="22"/>
          <w:szCs w:val="22"/>
        </w:rPr>
        <w:t>Kanıt B.6.2.1: Akademik Teşvik Ödeneği Yönetmeliği</w:t>
      </w:r>
    </w:p>
    <w:p w14:paraId="6B2A8CD9" w14:textId="77777777" w:rsidR="00BB7634" w:rsidRDefault="00BB7634" w:rsidP="00BB7634">
      <w:pPr>
        <w:keepLines/>
        <w:ind w:left="1276"/>
        <w:jc w:val="both"/>
        <w:rPr>
          <w:color w:val="000000" w:themeColor="text1"/>
          <w:sz w:val="22"/>
          <w:szCs w:val="22"/>
        </w:rPr>
      </w:pPr>
      <w:r>
        <w:rPr>
          <w:color w:val="000000" w:themeColor="text1"/>
          <w:sz w:val="22"/>
          <w:szCs w:val="22"/>
        </w:rPr>
        <w:t xml:space="preserve">Kanıt B.6.2.2: </w:t>
      </w:r>
      <w:hyperlink r:id="rId133" w:history="1">
        <w:r>
          <w:rPr>
            <w:rStyle w:val="Kpr"/>
            <w:color w:val="000000" w:themeColor="text1"/>
            <w:sz w:val="22"/>
            <w:szCs w:val="22"/>
          </w:rPr>
          <w:t>https://www.pau.edu.tr/akademiktesvik</w:t>
        </w:r>
      </w:hyperlink>
    </w:p>
    <w:p w14:paraId="5A6A5891" w14:textId="77777777" w:rsidR="00BB7634" w:rsidRDefault="00BB7634" w:rsidP="00BB7634">
      <w:pPr>
        <w:keepLines/>
        <w:ind w:left="1276"/>
        <w:jc w:val="both"/>
        <w:rPr>
          <w:color w:val="000000" w:themeColor="text1"/>
          <w:sz w:val="22"/>
          <w:szCs w:val="22"/>
        </w:rPr>
      </w:pPr>
      <w:r>
        <w:rPr>
          <w:color w:val="000000" w:themeColor="text1"/>
          <w:sz w:val="22"/>
          <w:szCs w:val="22"/>
        </w:rPr>
        <w:t>Kanıt B.6.2.3: PUSULA Bilgi Sistemi Akademik Teşvik Bilgi Sistemi Ekran Görüntüsü</w:t>
      </w:r>
    </w:p>
    <w:p w14:paraId="3CD496B5" w14:textId="77777777" w:rsidR="00BB7634" w:rsidRDefault="00BB7634" w:rsidP="00BB7634">
      <w:pPr>
        <w:keepLines/>
        <w:ind w:left="1276"/>
        <w:jc w:val="both"/>
        <w:rPr>
          <w:color w:val="000000" w:themeColor="text1"/>
          <w:sz w:val="22"/>
          <w:szCs w:val="22"/>
        </w:rPr>
      </w:pPr>
      <w:r>
        <w:rPr>
          <w:color w:val="000000" w:themeColor="text1"/>
          <w:sz w:val="22"/>
          <w:szCs w:val="22"/>
        </w:rPr>
        <w:t>Kanıt B.6.2.4:  Pamukkale Üniversitesi 2024 Yılı Akademik Faaliyetlerine İlişkin Akademik Teşvik Başvuru Takvimi</w:t>
      </w:r>
    </w:p>
    <w:p w14:paraId="42A66409" w14:textId="77777777" w:rsidR="00BB7634" w:rsidRDefault="00BB7634" w:rsidP="00BB7634">
      <w:pPr>
        <w:keepLines/>
        <w:ind w:left="1276"/>
        <w:jc w:val="both"/>
        <w:rPr>
          <w:color w:val="000000" w:themeColor="text1"/>
          <w:sz w:val="22"/>
          <w:szCs w:val="22"/>
        </w:rPr>
      </w:pPr>
      <w:r>
        <w:rPr>
          <w:color w:val="000000" w:themeColor="text1"/>
          <w:sz w:val="22"/>
          <w:szCs w:val="22"/>
        </w:rPr>
        <w:t xml:space="preserve">Kanıt B.6.2.5: </w:t>
      </w:r>
      <w:hyperlink r:id="rId134" w:history="1">
        <w:r>
          <w:rPr>
            <w:rStyle w:val="Kpr"/>
            <w:color w:val="000000" w:themeColor="text1"/>
            <w:sz w:val="22"/>
            <w:szCs w:val="22"/>
          </w:rPr>
          <w:t>https://ebap.pau.edu.tr</w:t>
        </w:r>
      </w:hyperlink>
      <w:r>
        <w:rPr>
          <w:color w:val="000000" w:themeColor="text1"/>
          <w:sz w:val="22"/>
          <w:szCs w:val="22"/>
        </w:rPr>
        <w:t xml:space="preserve">  </w:t>
      </w:r>
    </w:p>
    <w:p w14:paraId="045895A6" w14:textId="77777777" w:rsidR="00BB7634" w:rsidRDefault="00BB7634" w:rsidP="00BB7634">
      <w:pPr>
        <w:keepLines/>
        <w:ind w:left="1276"/>
        <w:jc w:val="both"/>
        <w:rPr>
          <w:color w:val="000000" w:themeColor="text1"/>
          <w:sz w:val="22"/>
          <w:szCs w:val="22"/>
        </w:rPr>
      </w:pPr>
      <w:r>
        <w:rPr>
          <w:color w:val="000000" w:themeColor="text1"/>
          <w:sz w:val="22"/>
          <w:szCs w:val="22"/>
        </w:rPr>
        <w:t>Kanıt B.6.2.6:</w:t>
      </w:r>
      <w:r>
        <w:rPr>
          <w:color w:val="000000" w:themeColor="text1"/>
          <w:sz w:val="22"/>
          <w:szCs w:val="22"/>
        </w:rPr>
        <w:tab/>
        <w:t xml:space="preserve"> </w:t>
      </w:r>
      <w:hyperlink r:id="rId135" w:history="1">
        <w:r>
          <w:rPr>
            <w:rStyle w:val="Kpr"/>
            <w:color w:val="000000" w:themeColor="text1"/>
            <w:sz w:val="22"/>
            <w:szCs w:val="22"/>
          </w:rPr>
          <w:t>https://ebap.pau.edu.tr/?act=guest&amp;act2=duyurular&amp;id=7674&amp;genel=2&amp;frm=</w:t>
        </w:r>
      </w:hyperlink>
    </w:p>
    <w:p w14:paraId="5571B5C1" w14:textId="77777777" w:rsidR="00BB7634" w:rsidRDefault="00BB7634" w:rsidP="00BB7634">
      <w:pPr>
        <w:keepLines/>
        <w:ind w:left="720"/>
        <w:jc w:val="both"/>
        <w:rPr>
          <w:color w:val="000000" w:themeColor="text1"/>
          <w:sz w:val="22"/>
          <w:szCs w:val="22"/>
        </w:rPr>
      </w:pPr>
      <w:r>
        <w:rPr>
          <w:b/>
          <w:bCs/>
          <w:color w:val="000000" w:themeColor="text1"/>
          <w:sz w:val="22"/>
          <w:szCs w:val="22"/>
        </w:rPr>
        <w:lastRenderedPageBreak/>
        <w:t>6.3</w:t>
      </w:r>
      <w:r>
        <w:rPr>
          <w:color w:val="000000" w:themeColor="text1"/>
          <w:sz w:val="22"/>
          <w:szCs w:val="22"/>
        </w:rPr>
        <w:t xml:space="preserve"> Öğretim elemanı atama ve yükseltme kriterlerini Ölçüt 6.3’te belirtilen hususları da göz önüne alarak, açıklayınız</w:t>
      </w:r>
    </w:p>
    <w:p w14:paraId="06568CA7" w14:textId="77777777" w:rsidR="00BB7634" w:rsidRDefault="00BB7634" w:rsidP="00BB7634">
      <w:pPr>
        <w:tabs>
          <w:tab w:val="left" w:pos="2094"/>
        </w:tabs>
        <w:spacing w:before="1"/>
        <w:ind w:left="720" w:right="-1"/>
        <w:jc w:val="both"/>
        <w:rPr>
          <w:color w:val="000000" w:themeColor="text1"/>
          <w:sz w:val="22"/>
          <w:szCs w:val="22"/>
        </w:rPr>
      </w:pPr>
      <w:r>
        <w:rPr>
          <w:color w:val="000000" w:themeColor="text1"/>
        </w:rPr>
        <w:t>Öğretim elemanı atama ve yükselme kriterleri akademik personel için 2547 Sayılı Yükseköğretim Kanunu (</w:t>
      </w:r>
      <w:r>
        <w:rPr>
          <w:color w:val="000000" w:themeColor="text1"/>
          <w:sz w:val="22"/>
          <w:szCs w:val="22"/>
        </w:rPr>
        <w:t>Kanıt B.6.3.1)</w:t>
      </w:r>
      <w:r>
        <w:rPr>
          <w:color w:val="000000" w:themeColor="text1"/>
        </w:rPr>
        <w:t>, Devlet Yükseköğretim Kurumlarında Öğretim Elemanı Norm Kadrolarının Belirlenmesine ve Kullanılmasına İlişkin Yönetmelik (</w:t>
      </w:r>
      <w:r>
        <w:rPr>
          <w:color w:val="000000" w:themeColor="text1"/>
          <w:sz w:val="22"/>
          <w:szCs w:val="22"/>
        </w:rPr>
        <w:t>Kanıt B.6.3.2)</w:t>
      </w:r>
      <w:r>
        <w:rPr>
          <w:color w:val="000000" w:themeColor="text1"/>
        </w:rPr>
        <w:t>, Öğretim Üyeliğine Yükseltilme ve Atanma Yönetmeliği (</w:t>
      </w:r>
      <w:r>
        <w:rPr>
          <w:color w:val="000000" w:themeColor="text1"/>
          <w:sz w:val="22"/>
          <w:szCs w:val="22"/>
        </w:rPr>
        <w:t>Kanıt B.6.3.3)</w:t>
      </w:r>
      <w:r>
        <w:rPr>
          <w:color w:val="000000" w:themeColor="text1"/>
        </w:rPr>
        <w:t>, Öğretim Üyesi Dışındaki Öğretim Elemanı Kadrolarına Yapılacak Atamalarda Uygulanacak Merkezi Sınav ile Giriş Sınavlarına İlişkin Usul ve Esaslar Hakkında Yönetmelik (</w:t>
      </w:r>
      <w:r>
        <w:rPr>
          <w:color w:val="000000" w:themeColor="text1"/>
          <w:sz w:val="22"/>
          <w:szCs w:val="22"/>
        </w:rPr>
        <w:t xml:space="preserve">Kanıt B.6.3.4) </w:t>
      </w:r>
      <w:r>
        <w:rPr>
          <w:color w:val="000000" w:themeColor="text1"/>
        </w:rPr>
        <w:t>ve Pamukkale Üniversitesi Akademik Değerlendirme Yönergesi (</w:t>
      </w:r>
      <w:r>
        <w:rPr>
          <w:color w:val="000000" w:themeColor="text1"/>
          <w:sz w:val="22"/>
          <w:szCs w:val="22"/>
        </w:rPr>
        <w:t>Kanıt B.6.3.5)</w:t>
      </w:r>
      <w:r>
        <w:rPr>
          <w:color w:val="000000" w:themeColor="text1"/>
        </w:rPr>
        <w:t xml:space="preserve"> kapsamında Birim norm veya ihtiyaçlara göre Bölüm Kurul (</w:t>
      </w:r>
      <w:r>
        <w:rPr>
          <w:color w:val="000000" w:themeColor="text1"/>
          <w:sz w:val="22"/>
          <w:szCs w:val="22"/>
        </w:rPr>
        <w:t xml:space="preserve">Kanıt B.6.3.6) </w:t>
      </w:r>
      <w:r>
        <w:rPr>
          <w:color w:val="000000" w:themeColor="text1"/>
        </w:rPr>
        <w:t>ve Yüksekokul Yönetim Kurulu karaları (</w:t>
      </w:r>
      <w:r>
        <w:rPr>
          <w:color w:val="000000" w:themeColor="text1"/>
          <w:sz w:val="22"/>
          <w:szCs w:val="22"/>
        </w:rPr>
        <w:t>Kanıt B.6.3.7)</w:t>
      </w:r>
      <w:r>
        <w:rPr>
          <w:color w:val="000000" w:themeColor="text1"/>
        </w:rPr>
        <w:t xml:space="preserve"> alınıp Yüksekokulumuz kadro talepleri PUSULA Bilgi Sisteminde yer alan </w:t>
      </w:r>
      <w:r>
        <w:rPr>
          <w:color w:val="000000" w:themeColor="text1"/>
          <w:sz w:val="22"/>
          <w:szCs w:val="22"/>
          <w:shd w:val="clear" w:color="auto" w:fill="F9F9F9"/>
        </w:rPr>
        <w:t>Personel Bilgi Sistemi &gt; Kadro İşlemleri &gt; Akademik Kadro Talepler</w:t>
      </w:r>
      <w:r>
        <w:rPr>
          <w:b/>
          <w:bCs/>
          <w:color w:val="000000" w:themeColor="text1"/>
          <w:sz w:val="22"/>
          <w:szCs w:val="22"/>
          <w:shd w:val="clear" w:color="auto" w:fill="F9F9F9"/>
        </w:rPr>
        <w:t xml:space="preserve"> </w:t>
      </w:r>
      <w:r>
        <w:rPr>
          <w:bCs/>
          <w:color w:val="000000" w:themeColor="text1"/>
          <w:sz w:val="22"/>
          <w:szCs w:val="22"/>
          <w:shd w:val="clear" w:color="auto" w:fill="F9F9F9"/>
        </w:rPr>
        <w:t>menüsüne girilmekte ve Rektörlük Makamına sunulmaktadır.</w:t>
      </w:r>
    </w:p>
    <w:p w14:paraId="415E867C" w14:textId="77777777" w:rsidR="00BB7634" w:rsidRDefault="00BB7634" w:rsidP="00BB7634">
      <w:pPr>
        <w:pStyle w:val="ListeParagraf"/>
        <w:keepLines/>
        <w:ind w:left="1276"/>
        <w:jc w:val="both"/>
        <w:rPr>
          <w:b/>
          <w:bCs/>
          <w:color w:val="000000" w:themeColor="text1"/>
          <w:sz w:val="22"/>
          <w:szCs w:val="22"/>
        </w:rPr>
      </w:pPr>
      <w:r>
        <w:rPr>
          <w:b/>
          <w:bCs/>
          <w:color w:val="000000" w:themeColor="text1"/>
          <w:sz w:val="22"/>
          <w:szCs w:val="22"/>
        </w:rPr>
        <w:t>Kanıt:</w:t>
      </w:r>
    </w:p>
    <w:p w14:paraId="625A1624"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B.6.3.1:</w:t>
      </w:r>
      <w:r>
        <w:rPr>
          <w:color w:val="000000" w:themeColor="text1"/>
          <w:sz w:val="22"/>
          <w:szCs w:val="22"/>
        </w:rPr>
        <w:tab/>
        <w:t xml:space="preserve"> </w:t>
      </w:r>
      <w:hyperlink r:id="rId136" w:history="1">
        <w:r>
          <w:rPr>
            <w:rStyle w:val="Kpr"/>
            <w:color w:val="000000" w:themeColor="text1"/>
            <w:sz w:val="22"/>
            <w:szCs w:val="22"/>
          </w:rPr>
          <w:t>https://www.mevzuat.gov.tr/mevzuat?MevzuatNo=2547&amp;MevzuatTur=1&amp;MevzuatTertip=5</w:t>
        </w:r>
      </w:hyperlink>
    </w:p>
    <w:p w14:paraId="35104DC7"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B.6.3.2:</w:t>
      </w:r>
      <w:r>
        <w:rPr>
          <w:color w:val="000000" w:themeColor="text1"/>
          <w:sz w:val="22"/>
          <w:szCs w:val="22"/>
        </w:rPr>
        <w:tab/>
        <w:t xml:space="preserve"> </w:t>
      </w:r>
      <w:hyperlink r:id="rId137" w:history="1">
        <w:r>
          <w:rPr>
            <w:rStyle w:val="Kpr"/>
            <w:color w:val="000000" w:themeColor="text1"/>
            <w:sz w:val="22"/>
            <w:szCs w:val="22"/>
          </w:rPr>
          <w:t>https://www.mevzuat.gov.tr/mevzuat?MevzuatNo=27923&amp;MevzuatTur=7&amp;MevzuatTertip=5</w:t>
        </w:r>
      </w:hyperlink>
    </w:p>
    <w:p w14:paraId="4D8497F2"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B.6.3.3:</w:t>
      </w:r>
      <w:r>
        <w:rPr>
          <w:color w:val="000000" w:themeColor="text1"/>
          <w:sz w:val="22"/>
          <w:szCs w:val="22"/>
        </w:rPr>
        <w:tab/>
        <w:t xml:space="preserve"> </w:t>
      </w:r>
      <w:hyperlink r:id="rId138" w:history="1">
        <w:r>
          <w:rPr>
            <w:rStyle w:val="Kpr"/>
            <w:color w:val="000000" w:themeColor="text1"/>
            <w:sz w:val="22"/>
            <w:szCs w:val="22"/>
          </w:rPr>
          <w:t>https://www.mevzuat.gov.tr/mevzuat?MevzuatNo=24672&amp;MevzuatTur=7&amp;MevzuatTertip=5</w:t>
        </w:r>
      </w:hyperlink>
    </w:p>
    <w:p w14:paraId="72C5F1C8"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B.6.3.4:</w:t>
      </w:r>
      <w:r>
        <w:rPr>
          <w:color w:val="000000" w:themeColor="text1"/>
          <w:sz w:val="22"/>
          <w:szCs w:val="22"/>
        </w:rPr>
        <w:tab/>
        <w:t xml:space="preserve"> </w:t>
      </w:r>
      <w:hyperlink r:id="rId139" w:history="1">
        <w:r>
          <w:rPr>
            <w:rStyle w:val="Kpr"/>
            <w:color w:val="000000" w:themeColor="text1"/>
            <w:sz w:val="22"/>
            <w:szCs w:val="22"/>
          </w:rPr>
          <w:t>https://www.mevzuat.gov.tr/mevzuat?MevzuatNo=28947&amp;MevzuatTur=7&amp;MevzuatTertip=5</w:t>
        </w:r>
      </w:hyperlink>
    </w:p>
    <w:p w14:paraId="2ED981D0"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B.6.3.5:</w:t>
      </w:r>
      <w:r>
        <w:rPr>
          <w:color w:val="000000" w:themeColor="text1"/>
          <w:sz w:val="22"/>
          <w:szCs w:val="22"/>
        </w:rPr>
        <w:tab/>
        <w:t xml:space="preserve"> </w:t>
      </w:r>
      <w:hyperlink r:id="rId140" w:history="1">
        <w:r>
          <w:rPr>
            <w:rStyle w:val="Kpr"/>
            <w:color w:val="000000" w:themeColor="text1"/>
            <w:sz w:val="22"/>
            <w:szCs w:val="22"/>
          </w:rPr>
          <w:t>https://www.google.com/url?sa=t&amp;source=web&amp;rct=j&amp;opi=89978449&amp;url=http://cdn.pau.edu.tr/APP/SYBS/180/1/Akademik%2520De%25C4%259Ferlendirme%2520Y%25C3%25B6nergesi.docx&amp;ved=2ahUKEwj2r6zKh4OOAxUyLRAIHRjRIxkQFnoECBoQAQ&amp;usg=AOvVaw3PuMHJ0tSy7FeSKaHRzK0z</w:t>
        </w:r>
      </w:hyperlink>
    </w:p>
    <w:p w14:paraId="6955E1A6"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Kanıt B.6.3.6: Kadro Talebi Bölüm Kurul Kararı</w:t>
      </w:r>
    </w:p>
    <w:p w14:paraId="1EBE9C63" w14:textId="77777777" w:rsidR="00BB7634" w:rsidRDefault="00BB7634" w:rsidP="00BB7634">
      <w:pPr>
        <w:pStyle w:val="ListeParagraf"/>
        <w:keepLines/>
        <w:ind w:left="1276"/>
        <w:jc w:val="both"/>
        <w:rPr>
          <w:color w:val="000000" w:themeColor="text1"/>
          <w:sz w:val="22"/>
          <w:szCs w:val="22"/>
        </w:rPr>
      </w:pPr>
      <w:r>
        <w:rPr>
          <w:color w:val="000000" w:themeColor="text1"/>
          <w:sz w:val="22"/>
          <w:szCs w:val="22"/>
        </w:rPr>
        <w:t xml:space="preserve">Kanıt B.6.3.7: </w:t>
      </w:r>
      <w:bookmarkStart w:id="32" w:name="OLE_LINK2"/>
      <w:r>
        <w:rPr>
          <w:color w:val="000000" w:themeColor="text1"/>
          <w:sz w:val="22"/>
          <w:szCs w:val="22"/>
        </w:rPr>
        <w:t>Kadro Talebi Yönetim Kurulu Kararı</w:t>
      </w:r>
      <w:bookmarkEnd w:id="32"/>
    </w:p>
    <w:p w14:paraId="118237D7" w14:textId="77777777" w:rsidR="00BB7634" w:rsidRDefault="00BB7634" w:rsidP="00BB7634">
      <w:pPr>
        <w:keepLines/>
        <w:ind w:left="993"/>
        <w:jc w:val="both"/>
        <w:rPr>
          <w:color w:val="000000" w:themeColor="text1"/>
          <w:sz w:val="22"/>
          <w:szCs w:val="22"/>
        </w:rPr>
      </w:pPr>
      <w:r>
        <w:rPr>
          <w:b/>
          <w:color w:val="000000" w:themeColor="text1"/>
          <w:sz w:val="22"/>
          <w:szCs w:val="22"/>
        </w:rPr>
        <w:t>6.4. Tablo 6.2</w:t>
      </w:r>
      <w:r>
        <w:rPr>
          <w:color w:val="000000" w:themeColor="text1"/>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4BA4FD95" w14:textId="77777777" w:rsidR="00BB7634" w:rsidRDefault="00BB7634" w:rsidP="00BB7634">
      <w:pPr>
        <w:pStyle w:val="ListeParagraf"/>
        <w:keepLines/>
        <w:ind w:left="1276"/>
        <w:jc w:val="both"/>
        <w:rPr>
          <w:color w:val="000000" w:themeColor="text1"/>
          <w:sz w:val="22"/>
          <w:szCs w:val="22"/>
        </w:rPr>
      </w:pPr>
      <w:r>
        <w:rPr>
          <w:bCs/>
          <w:color w:val="000000" w:themeColor="text1"/>
          <w:sz w:val="22"/>
          <w:szCs w:val="22"/>
        </w:rPr>
        <w:t>Tablo 6.2 doldurularak ekte sunulmuştur.</w:t>
      </w:r>
    </w:p>
    <w:p w14:paraId="13A12C1A" w14:textId="77777777" w:rsidR="00BB7634" w:rsidRDefault="00BB7634" w:rsidP="00BB7634">
      <w:pPr>
        <w:pStyle w:val="Tablo"/>
        <w:rPr>
          <w:color w:val="000000" w:themeColor="text1"/>
        </w:rPr>
      </w:pPr>
      <w:r>
        <w:rPr>
          <w:color w:val="000000" w:themeColor="text1"/>
        </w:rPr>
        <w:t>Tablo 6.1. Öğretim Kadrosunun Analizi</w:t>
      </w:r>
    </w:p>
    <w:p w14:paraId="2925954C" w14:textId="77777777" w:rsidR="00BB7634" w:rsidRDefault="00BB7634" w:rsidP="00BB7634">
      <w:pPr>
        <w:keepNext/>
        <w:jc w:val="center"/>
        <w:rPr>
          <w:color w:val="000000" w:themeColor="text1"/>
          <w:sz w:val="22"/>
          <w:szCs w:val="22"/>
        </w:rPr>
      </w:pPr>
      <w:r>
        <w:rPr>
          <w:color w:val="000000" w:themeColor="text1"/>
          <w:sz w:val="22"/>
          <w:szCs w:val="22"/>
        </w:rPr>
        <w:t xml:space="preserve">Çocuk Gelişimi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35"/>
        <w:gridCol w:w="782"/>
        <w:gridCol w:w="1078"/>
        <w:gridCol w:w="840"/>
        <w:gridCol w:w="937"/>
        <w:gridCol w:w="1042"/>
        <w:gridCol w:w="999"/>
        <w:gridCol w:w="1140"/>
      </w:tblGrid>
      <w:tr w:rsidR="00BB7634" w14:paraId="0F821411" w14:textId="77777777" w:rsidTr="00BB7634">
        <w:trPr>
          <w:trHeight w:val="20"/>
          <w:jc w:val="center"/>
        </w:trPr>
        <w:tc>
          <w:tcPr>
            <w:tcW w:w="833" w:type="pct"/>
            <w:vMerge w:val="restart"/>
            <w:tcBorders>
              <w:top w:val="single" w:sz="4" w:space="0" w:color="auto"/>
              <w:left w:val="single" w:sz="4" w:space="0" w:color="auto"/>
              <w:bottom w:val="single" w:sz="4" w:space="0" w:color="auto"/>
              <w:right w:val="single" w:sz="4" w:space="0" w:color="auto"/>
            </w:tcBorders>
            <w:vAlign w:val="center"/>
            <w:hideMark/>
          </w:tcPr>
          <w:p w14:paraId="21DD52C3" w14:textId="77777777" w:rsidR="00BB7634" w:rsidRDefault="00BB7634">
            <w:pPr>
              <w:jc w:val="center"/>
              <w:rPr>
                <w:color w:val="000000" w:themeColor="text1"/>
                <w:sz w:val="22"/>
                <w:szCs w:val="22"/>
              </w:rPr>
            </w:pPr>
            <w:bookmarkStart w:id="33" w:name="_Hlk210997748"/>
            <w:r>
              <w:rPr>
                <w:color w:val="000000" w:themeColor="text1"/>
                <w:sz w:val="22"/>
                <w:szCs w:val="22"/>
              </w:rPr>
              <w:t>Öğretim Elemanının Adı</w:t>
            </w:r>
            <w:r>
              <w:rPr>
                <w:rStyle w:val="DipnotBavurusu"/>
                <w:color w:val="000000" w:themeColor="text1"/>
                <w:sz w:val="22"/>
                <w:szCs w:val="22"/>
              </w:rPr>
              <w:footnoteReference w:id="9"/>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2BCC7A0" w14:textId="77777777" w:rsidR="00BB7634" w:rsidRDefault="00BB7634">
            <w:pPr>
              <w:jc w:val="center"/>
              <w:rPr>
                <w:color w:val="000000" w:themeColor="text1"/>
                <w:sz w:val="22"/>
                <w:szCs w:val="22"/>
              </w:rPr>
            </w:pPr>
            <w:r>
              <w:rPr>
                <w:color w:val="000000" w:themeColor="text1"/>
                <w:sz w:val="22"/>
                <w:szCs w:val="22"/>
              </w:rPr>
              <w:t>Unvanı</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14:paraId="5F431539" w14:textId="77777777" w:rsidR="00BB7634" w:rsidRDefault="00BB7634">
            <w:pPr>
              <w:jc w:val="center"/>
              <w:rPr>
                <w:color w:val="000000" w:themeColor="text1"/>
                <w:sz w:val="22"/>
                <w:szCs w:val="22"/>
              </w:rPr>
            </w:pPr>
            <w:r>
              <w:rPr>
                <w:color w:val="000000" w:themeColor="text1"/>
                <w:sz w:val="22"/>
                <w:szCs w:val="22"/>
              </w:rPr>
              <w:t>Aldığı Son Derece</w:t>
            </w:r>
          </w:p>
        </w:tc>
        <w:tc>
          <w:tcPr>
            <w:tcW w:w="1575" w:type="pct"/>
            <w:gridSpan w:val="3"/>
            <w:tcBorders>
              <w:top w:val="single" w:sz="4" w:space="0" w:color="auto"/>
              <w:left w:val="single" w:sz="4" w:space="0" w:color="auto"/>
              <w:bottom w:val="single" w:sz="4" w:space="0" w:color="auto"/>
              <w:right w:val="single" w:sz="4" w:space="0" w:color="auto"/>
            </w:tcBorders>
            <w:vAlign w:val="center"/>
            <w:hideMark/>
          </w:tcPr>
          <w:p w14:paraId="2B920C37" w14:textId="77777777" w:rsidR="00BB7634" w:rsidRDefault="00BB7634">
            <w:pPr>
              <w:jc w:val="center"/>
              <w:rPr>
                <w:color w:val="000000" w:themeColor="text1"/>
                <w:sz w:val="22"/>
                <w:szCs w:val="22"/>
              </w:rPr>
            </w:pPr>
            <w:r>
              <w:rPr>
                <w:color w:val="000000" w:themeColor="text1"/>
                <w:sz w:val="22"/>
                <w:szCs w:val="22"/>
              </w:rPr>
              <w:t>Deneyim Süresi, Yıl</w:t>
            </w:r>
          </w:p>
        </w:tc>
        <w:tc>
          <w:tcPr>
            <w:tcW w:w="1754" w:type="pct"/>
            <w:gridSpan w:val="3"/>
            <w:tcBorders>
              <w:top w:val="single" w:sz="4" w:space="0" w:color="auto"/>
              <w:left w:val="single" w:sz="4" w:space="0" w:color="auto"/>
              <w:bottom w:val="single" w:sz="4" w:space="0" w:color="auto"/>
              <w:right w:val="single" w:sz="4" w:space="0" w:color="auto"/>
            </w:tcBorders>
            <w:vAlign w:val="center"/>
            <w:hideMark/>
          </w:tcPr>
          <w:p w14:paraId="1CEB7206" w14:textId="77777777" w:rsidR="00BB7634" w:rsidRDefault="00BB7634">
            <w:pPr>
              <w:jc w:val="center"/>
              <w:rPr>
                <w:color w:val="000000" w:themeColor="text1"/>
                <w:sz w:val="22"/>
                <w:szCs w:val="22"/>
              </w:rPr>
            </w:pPr>
            <w:r>
              <w:rPr>
                <w:color w:val="000000" w:themeColor="text1"/>
                <w:sz w:val="22"/>
                <w:szCs w:val="22"/>
              </w:rPr>
              <w:t>Etkinlik Düzeyi (yüksek, orta, düşük, yok)</w:t>
            </w:r>
            <w:r>
              <w:rPr>
                <w:rStyle w:val="DipnotBavurusu"/>
                <w:color w:val="000000" w:themeColor="text1"/>
                <w:sz w:val="22"/>
                <w:szCs w:val="22"/>
              </w:rPr>
              <w:footnoteReference w:id="10"/>
            </w:r>
          </w:p>
        </w:tc>
      </w:tr>
      <w:tr w:rsidR="00BB7634" w14:paraId="7FE8ECE6" w14:textId="77777777" w:rsidTr="00BB763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8996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109D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32A49" w14:textId="77777777" w:rsidR="00BB7634" w:rsidRDefault="00BB7634">
            <w:pPr>
              <w:jc w:val="both"/>
              <w:rPr>
                <w:color w:val="000000" w:themeColor="text1"/>
                <w:sz w:val="22"/>
                <w:szCs w:val="22"/>
              </w:rPr>
            </w:pPr>
          </w:p>
        </w:tc>
        <w:tc>
          <w:tcPr>
            <w:tcW w:w="595" w:type="pct"/>
            <w:tcBorders>
              <w:top w:val="single" w:sz="4" w:space="0" w:color="auto"/>
              <w:left w:val="single" w:sz="4" w:space="0" w:color="auto"/>
              <w:bottom w:val="single" w:sz="4" w:space="0" w:color="auto"/>
              <w:right w:val="single" w:sz="4" w:space="0" w:color="auto"/>
            </w:tcBorders>
            <w:vAlign w:val="center"/>
            <w:hideMark/>
          </w:tcPr>
          <w:p w14:paraId="4D8A20AA" w14:textId="77777777" w:rsidR="00BB7634" w:rsidRDefault="00BB7634">
            <w:pPr>
              <w:jc w:val="center"/>
              <w:rPr>
                <w:color w:val="000000" w:themeColor="text1"/>
                <w:sz w:val="22"/>
                <w:szCs w:val="22"/>
              </w:rPr>
            </w:pPr>
            <w:r>
              <w:rPr>
                <w:color w:val="000000" w:themeColor="text1"/>
                <w:sz w:val="22"/>
                <w:szCs w:val="22"/>
              </w:rPr>
              <w:t>Kamu/Sanayi Deneyimi</w:t>
            </w:r>
          </w:p>
        </w:tc>
        <w:tc>
          <w:tcPr>
            <w:tcW w:w="464" w:type="pct"/>
            <w:tcBorders>
              <w:top w:val="single" w:sz="4" w:space="0" w:color="auto"/>
              <w:left w:val="single" w:sz="4" w:space="0" w:color="auto"/>
              <w:bottom w:val="single" w:sz="4" w:space="0" w:color="auto"/>
              <w:right w:val="single" w:sz="4" w:space="0" w:color="auto"/>
            </w:tcBorders>
            <w:vAlign w:val="center"/>
            <w:hideMark/>
          </w:tcPr>
          <w:p w14:paraId="4713F432" w14:textId="77777777" w:rsidR="00BB7634" w:rsidRDefault="00BB7634">
            <w:pPr>
              <w:jc w:val="center"/>
              <w:rPr>
                <w:color w:val="000000" w:themeColor="text1"/>
                <w:sz w:val="22"/>
                <w:szCs w:val="22"/>
              </w:rPr>
            </w:pPr>
            <w:r>
              <w:rPr>
                <w:color w:val="000000" w:themeColor="text1"/>
                <w:sz w:val="22"/>
                <w:szCs w:val="22"/>
              </w:rPr>
              <w:t>Öğretim Deneyimi</w:t>
            </w:r>
          </w:p>
        </w:tc>
        <w:tc>
          <w:tcPr>
            <w:tcW w:w="517" w:type="pct"/>
            <w:tcBorders>
              <w:top w:val="single" w:sz="4" w:space="0" w:color="auto"/>
              <w:left w:val="single" w:sz="4" w:space="0" w:color="auto"/>
              <w:bottom w:val="single" w:sz="4" w:space="0" w:color="auto"/>
              <w:right w:val="single" w:sz="4" w:space="0" w:color="auto"/>
            </w:tcBorders>
            <w:vAlign w:val="center"/>
            <w:hideMark/>
          </w:tcPr>
          <w:p w14:paraId="638C0538" w14:textId="77777777" w:rsidR="00BB7634" w:rsidRDefault="00BB7634">
            <w:pPr>
              <w:jc w:val="center"/>
              <w:rPr>
                <w:color w:val="000000" w:themeColor="text1"/>
                <w:sz w:val="22"/>
                <w:szCs w:val="22"/>
              </w:rPr>
            </w:pPr>
            <w:r>
              <w:rPr>
                <w:color w:val="000000" w:themeColor="text1"/>
                <w:sz w:val="22"/>
                <w:szCs w:val="22"/>
              </w:rPr>
              <w:t>Bu Kurumdaki Deneyimi</w:t>
            </w:r>
          </w:p>
        </w:tc>
        <w:tc>
          <w:tcPr>
            <w:tcW w:w="575" w:type="pct"/>
            <w:tcBorders>
              <w:top w:val="single" w:sz="4" w:space="0" w:color="auto"/>
              <w:left w:val="single" w:sz="4" w:space="0" w:color="auto"/>
              <w:bottom w:val="single" w:sz="4" w:space="0" w:color="auto"/>
              <w:right w:val="single" w:sz="4" w:space="0" w:color="auto"/>
            </w:tcBorders>
            <w:vAlign w:val="center"/>
            <w:hideMark/>
          </w:tcPr>
          <w:p w14:paraId="0DB11422" w14:textId="77777777" w:rsidR="00BB7634" w:rsidRDefault="00BB7634">
            <w:pPr>
              <w:jc w:val="center"/>
              <w:rPr>
                <w:color w:val="000000" w:themeColor="text1"/>
                <w:sz w:val="22"/>
                <w:szCs w:val="22"/>
              </w:rPr>
            </w:pPr>
            <w:r>
              <w:rPr>
                <w:color w:val="000000" w:themeColor="text1"/>
                <w:sz w:val="22"/>
                <w:szCs w:val="22"/>
              </w:rPr>
              <w:t>Mesleki Kuruluşlarda</w:t>
            </w:r>
          </w:p>
        </w:tc>
        <w:tc>
          <w:tcPr>
            <w:tcW w:w="551" w:type="pct"/>
            <w:tcBorders>
              <w:top w:val="single" w:sz="4" w:space="0" w:color="auto"/>
              <w:left w:val="single" w:sz="4" w:space="0" w:color="auto"/>
              <w:bottom w:val="single" w:sz="4" w:space="0" w:color="auto"/>
              <w:right w:val="single" w:sz="4" w:space="0" w:color="auto"/>
            </w:tcBorders>
            <w:vAlign w:val="center"/>
            <w:hideMark/>
          </w:tcPr>
          <w:p w14:paraId="5D5E0736" w14:textId="77777777" w:rsidR="00BB7634" w:rsidRDefault="00BB7634">
            <w:pPr>
              <w:jc w:val="center"/>
              <w:rPr>
                <w:color w:val="000000" w:themeColor="text1"/>
                <w:sz w:val="22"/>
                <w:szCs w:val="22"/>
              </w:rPr>
            </w:pPr>
            <w:r>
              <w:rPr>
                <w:color w:val="000000" w:themeColor="text1"/>
                <w:sz w:val="22"/>
                <w:szCs w:val="22"/>
              </w:rPr>
              <w:t>Araştırmada</w:t>
            </w:r>
          </w:p>
        </w:tc>
        <w:tc>
          <w:tcPr>
            <w:tcW w:w="629" w:type="pct"/>
            <w:tcBorders>
              <w:top w:val="single" w:sz="4" w:space="0" w:color="auto"/>
              <w:left w:val="single" w:sz="4" w:space="0" w:color="auto"/>
              <w:bottom w:val="single" w:sz="4" w:space="0" w:color="auto"/>
              <w:right w:val="single" w:sz="4" w:space="0" w:color="auto"/>
            </w:tcBorders>
            <w:vAlign w:val="center"/>
            <w:hideMark/>
          </w:tcPr>
          <w:p w14:paraId="7B47788F" w14:textId="77777777" w:rsidR="00BB7634" w:rsidRDefault="00BB7634">
            <w:pPr>
              <w:jc w:val="center"/>
              <w:rPr>
                <w:color w:val="000000" w:themeColor="text1"/>
                <w:sz w:val="22"/>
                <w:szCs w:val="22"/>
              </w:rPr>
            </w:pPr>
            <w:r>
              <w:rPr>
                <w:color w:val="000000" w:themeColor="text1"/>
                <w:sz w:val="22"/>
                <w:szCs w:val="22"/>
              </w:rPr>
              <w:t>Sanayiye Verilen Danışmanlıkta</w:t>
            </w:r>
          </w:p>
        </w:tc>
      </w:tr>
      <w:tr w:rsidR="00BB7634" w14:paraId="47DBA9D2"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25D52393" w14:textId="77777777" w:rsidR="00BB7634" w:rsidRDefault="00BB7634">
            <w:pPr>
              <w:jc w:val="both"/>
              <w:rPr>
                <w:color w:val="000000" w:themeColor="text1"/>
                <w:sz w:val="22"/>
                <w:szCs w:val="22"/>
              </w:rPr>
            </w:pPr>
            <w:r>
              <w:rPr>
                <w:color w:val="000000" w:themeColor="text1"/>
                <w:sz w:val="22"/>
                <w:szCs w:val="22"/>
              </w:rPr>
              <w:lastRenderedPageBreak/>
              <w:t>Özlem KÖRÜKÇÜ</w:t>
            </w:r>
          </w:p>
        </w:tc>
        <w:tc>
          <w:tcPr>
            <w:tcW w:w="406" w:type="pct"/>
            <w:tcBorders>
              <w:top w:val="single" w:sz="4" w:space="0" w:color="auto"/>
              <w:left w:val="single" w:sz="4" w:space="0" w:color="auto"/>
              <w:bottom w:val="single" w:sz="4" w:space="0" w:color="auto"/>
              <w:right w:val="single" w:sz="4" w:space="0" w:color="auto"/>
            </w:tcBorders>
            <w:vAlign w:val="center"/>
            <w:hideMark/>
          </w:tcPr>
          <w:p w14:paraId="7CC28728" w14:textId="77777777" w:rsidR="00BB7634" w:rsidRDefault="00BB7634">
            <w:pPr>
              <w:jc w:val="center"/>
              <w:rPr>
                <w:color w:val="000000" w:themeColor="text1"/>
                <w:sz w:val="22"/>
                <w:szCs w:val="22"/>
              </w:rPr>
            </w:pPr>
            <w:r>
              <w:rPr>
                <w:color w:val="000000" w:themeColor="text1"/>
                <w:sz w:val="22"/>
                <w:szCs w:val="22"/>
              </w:rPr>
              <w:t>Prof.Dr.</w:t>
            </w:r>
          </w:p>
        </w:tc>
        <w:tc>
          <w:tcPr>
            <w:tcW w:w="432" w:type="pct"/>
            <w:tcBorders>
              <w:top w:val="single" w:sz="4" w:space="0" w:color="auto"/>
              <w:left w:val="single" w:sz="4" w:space="0" w:color="auto"/>
              <w:bottom w:val="single" w:sz="4" w:space="0" w:color="auto"/>
              <w:right w:val="single" w:sz="4" w:space="0" w:color="auto"/>
            </w:tcBorders>
            <w:vAlign w:val="center"/>
            <w:hideMark/>
          </w:tcPr>
          <w:p w14:paraId="4DC7F1AE" w14:textId="77777777" w:rsidR="00BB7634" w:rsidRDefault="00BB7634">
            <w:pPr>
              <w:jc w:val="center"/>
              <w:rPr>
                <w:color w:val="000000" w:themeColor="text1"/>
                <w:sz w:val="22"/>
                <w:szCs w:val="22"/>
              </w:rPr>
            </w:pPr>
            <w:r>
              <w:rPr>
                <w:color w:val="000000" w:themeColor="text1"/>
                <w:sz w:val="22"/>
                <w:szCs w:val="22"/>
              </w:rPr>
              <w:t>Prof</w:t>
            </w:r>
          </w:p>
        </w:tc>
        <w:tc>
          <w:tcPr>
            <w:tcW w:w="595" w:type="pct"/>
            <w:tcBorders>
              <w:top w:val="single" w:sz="4" w:space="0" w:color="auto"/>
              <w:left w:val="single" w:sz="4" w:space="0" w:color="auto"/>
              <w:bottom w:val="single" w:sz="4" w:space="0" w:color="auto"/>
              <w:right w:val="single" w:sz="4" w:space="0" w:color="auto"/>
            </w:tcBorders>
            <w:vAlign w:val="center"/>
          </w:tcPr>
          <w:p w14:paraId="0A8F8CA3" w14:textId="77777777" w:rsidR="00BB7634" w:rsidRDefault="00BB7634">
            <w:pPr>
              <w:jc w:val="center"/>
              <w:rPr>
                <w:color w:val="000000" w:themeColor="text1"/>
                <w:sz w:val="22"/>
                <w:szCs w:val="22"/>
              </w:rPr>
            </w:pPr>
          </w:p>
        </w:tc>
        <w:tc>
          <w:tcPr>
            <w:tcW w:w="464" w:type="pct"/>
            <w:tcBorders>
              <w:top w:val="single" w:sz="4" w:space="0" w:color="auto"/>
              <w:left w:val="single" w:sz="4" w:space="0" w:color="auto"/>
              <w:bottom w:val="single" w:sz="4" w:space="0" w:color="auto"/>
              <w:right w:val="single" w:sz="4" w:space="0" w:color="auto"/>
            </w:tcBorders>
            <w:vAlign w:val="center"/>
          </w:tcPr>
          <w:p w14:paraId="4012F652" w14:textId="77777777" w:rsidR="00BB7634" w:rsidRDefault="00BB7634">
            <w:pPr>
              <w:jc w:val="center"/>
              <w:rPr>
                <w:color w:val="000000" w:themeColor="text1"/>
                <w:sz w:val="22"/>
                <w:szCs w:val="22"/>
              </w:rPr>
            </w:pPr>
          </w:p>
        </w:tc>
        <w:tc>
          <w:tcPr>
            <w:tcW w:w="517" w:type="pct"/>
            <w:tcBorders>
              <w:top w:val="single" w:sz="4" w:space="0" w:color="auto"/>
              <w:left w:val="single" w:sz="4" w:space="0" w:color="auto"/>
              <w:bottom w:val="single" w:sz="4" w:space="0" w:color="auto"/>
              <w:right w:val="single" w:sz="4" w:space="0" w:color="auto"/>
            </w:tcBorders>
            <w:vAlign w:val="center"/>
          </w:tcPr>
          <w:p w14:paraId="32808EF7" w14:textId="77777777" w:rsidR="00BB7634" w:rsidRDefault="00BB7634">
            <w:pPr>
              <w:jc w:val="center"/>
              <w:rPr>
                <w:color w:val="000000" w:themeColor="text1"/>
                <w:sz w:val="22"/>
                <w:szCs w:val="22"/>
              </w:rPr>
            </w:pPr>
          </w:p>
        </w:tc>
        <w:tc>
          <w:tcPr>
            <w:tcW w:w="575" w:type="pct"/>
            <w:tcBorders>
              <w:top w:val="single" w:sz="4" w:space="0" w:color="auto"/>
              <w:left w:val="single" w:sz="4" w:space="0" w:color="auto"/>
              <w:bottom w:val="single" w:sz="4" w:space="0" w:color="auto"/>
              <w:right w:val="single" w:sz="4" w:space="0" w:color="auto"/>
            </w:tcBorders>
            <w:vAlign w:val="center"/>
          </w:tcPr>
          <w:p w14:paraId="08F97825" w14:textId="77777777" w:rsidR="00BB7634" w:rsidRDefault="00BB7634">
            <w:pPr>
              <w:jc w:val="center"/>
              <w:rPr>
                <w:color w:val="000000" w:themeColor="text1"/>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6582D1D2" w14:textId="77777777" w:rsidR="00BB7634" w:rsidRDefault="00BB7634">
            <w:pPr>
              <w:jc w:val="center"/>
              <w:rPr>
                <w:color w:val="000000" w:themeColor="text1"/>
                <w:sz w:val="22"/>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66B84FD6" w14:textId="77777777" w:rsidR="00BB7634" w:rsidRDefault="00BB7634">
            <w:pPr>
              <w:jc w:val="center"/>
              <w:rPr>
                <w:color w:val="000000" w:themeColor="text1"/>
                <w:sz w:val="22"/>
                <w:szCs w:val="22"/>
              </w:rPr>
            </w:pPr>
          </w:p>
        </w:tc>
      </w:tr>
      <w:tr w:rsidR="00BB7634" w14:paraId="39332EC7"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510EB867" w14:textId="77777777" w:rsidR="00BB7634" w:rsidRDefault="00BB7634">
            <w:pPr>
              <w:jc w:val="both"/>
              <w:rPr>
                <w:color w:val="000000" w:themeColor="text1"/>
                <w:sz w:val="22"/>
                <w:szCs w:val="22"/>
              </w:rPr>
            </w:pPr>
            <w:r>
              <w:rPr>
                <w:color w:val="000000" w:themeColor="text1"/>
                <w:sz w:val="22"/>
                <w:szCs w:val="22"/>
              </w:rPr>
              <w:t>Hande GÜNGÖR</w:t>
            </w:r>
          </w:p>
        </w:tc>
        <w:tc>
          <w:tcPr>
            <w:tcW w:w="406" w:type="pct"/>
            <w:tcBorders>
              <w:top w:val="single" w:sz="4" w:space="0" w:color="auto"/>
              <w:left w:val="single" w:sz="4" w:space="0" w:color="auto"/>
              <w:bottom w:val="single" w:sz="4" w:space="0" w:color="auto"/>
              <w:right w:val="single" w:sz="4" w:space="0" w:color="auto"/>
            </w:tcBorders>
            <w:vAlign w:val="center"/>
            <w:hideMark/>
          </w:tcPr>
          <w:p w14:paraId="3CC51C76" w14:textId="77777777" w:rsidR="00BB7634" w:rsidRDefault="00BB7634">
            <w:pPr>
              <w:jc w:val="center"/>
              <w:rPr>
                <w:color w:val="000000" w:themeColor="text1"/>
                <w:sz w:val="22"/>
                <w:szCs w:val="22"/>
              </w:rPr>
            </w:pPr>
            <w:r>
              <w:rPr>
                <w:color w:val="000000" w:themeColor="text1"/>
                <w:sz w:val="22"/>
                <w:szCs w:val="22"/>
              </w:rPr>
              <w:t>Dr. Öğr. Üyesi</w:t>
            </w:r>
          </w:p>
        </w:tc>
        <w:tc>
          <w:tcPr>
            <w:tcW w:w="432" w:type="pct"/>
            <w:tcBorders>
              <w:top w:val="single" w:sz="4" w:space="0" w:color="auto"/>
              <w:left w:val="single" w:sz="4" w:space="0" w:color="auto"/>
              <w:bottom w:val="single" w:sz="4" w:space="0" w:color="auto"/>
              <w:right w:val="single" w:sz="4" w:space="0" w:color="auto"/>
            </w:tcBorders>
            <w:vAlign w:val="center"/>
            <w:hideMark/>
          </w:tcPr>
          <w:p w14:paraId="70E1BAEC" w14:textId="77777777" w:rsidR="00BB7634" w:rsidRDefault="00BB7634">
            <w:pPr>
              <w:jc w:val="center"/>
              <w:rPr>
                <w:color w:val="000000" w:themeColor="text1"/>
                <w:sz w:val="22"/>
                <w:szCs w:val="22"/>
              </w:rPr>
            </w:pPr>
            <w:r>
              <w:rPr>
                <w:color w:val="000000" w:themeColor="text1"/>
                <w:sz w:val="22"/>
                <w:szCs w:val="22"/>
              </w:rPr>
              <w:t>Doktora</w:t>
            </w:r>
          </w:p>
        </w:tc>
        <w:tc>
          <w:tcPr>
            <w:tcW w:w="595" w:type="pct"/>
            <w:tcBorders>
              <w:top w:val="single" w:sz="4" w:space="0" w:color="auto"/>
              <w:left w:val="single" w:sz="4" w:space="0" w:color="auto"/>
              <w:bottom w:val="single" w:sz="4" w:space="0" w:color="auto"/>
              <w:right w:val="single" w:sz="4" w:space="0" w:color="auto"/>
            </w:tcBorders>
            <w:vAlign w:val="center"/>
            <w:hideMark/>
          </w:tcPr>
          <w:p w14:paraId="1ECCEAB2" w14:textId="77777777" w:rsidR="00BB7634" w:rsidRDefault="00BB7634">
            <w:pPr>
              <w:jc w:val="center"/>
              <w:rPr>
                <w:color w:val="000000" w:themeColor="text1"/>
                <w:sz w:val="22"/>
                <w:szCs w:val="22"/>
              </w:rPr>
            </w:pPr>
            <w:r>
              <w:rPr>
                <w:color w:val="000000" w:themeColor="text1"/>
                <w:sz w:val="22"/>
                <w:szCs w:val="22"/>
              </w:rPr>
              <w:t>19</w:t>
            </w:r>
          </w:p>
        </w:tc>
        <w:tc>
          <w:tcPr>
            <w:tcW w:w="464" w:type="pct"/>
            <w:tcBorders>
              <w:top w:val="single" w:sz="4" w:space="0" w:color="auto"/>
              <w:left w:val="single" w:sz="4" w:space="0" w:color="auto"/>
              <w:bottom w:val="single" w:sz="4" w:space="0" w:color="auto"/>
              <w:right w:val="single" w:sz="4" w:space="0" w:color="auto"/>
            </w:tcBorders>
            <w:vAlign w:val="center"/>
            <w:hideMark/>
          </w:tcPr>
          <w:p w14:paraId="365464FD" w14:textId="77777777" w:rsidR="00BB7634" w:rsidRDefault="00BB7634">
            <w:pPr>
              <w:jc w:val="center"/>
              <w:rPr>
                <w:color w:val="000000" w:themeColor="text1"/>
                <w:sz w:val="22"/>
                <w:szCs w:val="22"/>
              </w:rPr>
            </w:pPr>
            <w:r>
              <w:rPr>
                <w:color w:val="000000" w:themeColor="text1"/>
                <w:sz w:val="22"/>
                <w:szCs w:val="22"/>
              </w:rPr>
              <w:t>19</w:t>
            </w:r>
          </w:p>
        </w:tc>
        <w:tc>
          <w:tcPr>
            <w:tcW w:w="517" w:type="pct"/>
            <w:tcBorders>
              <w:top w:val="single" w:sz="4" w:space="0" w:color="auto"/>
              <w:left w:val="single" w:sz="4" w:space="0" w:color="auto"/>
              <w:bottom w:val="single" w:sz="4" w:space="0" w:color="auto"/>
              <w:right w:val="single" w:sz="4" w:space="0" w:color="auto"/>
            </w:tcBorders>
            <w:vAlign w:val="center"/>
            <w:hideMark/>
          </w:tcPr>
          <w:p w14:paraId="5EB30BD6" w14:textId="77777777" w:rsidR="00BB7634" w:rsidRDefault="00BB7634">
            <w:pPr>
              <w:jc w:val="center"/>
              <w:rPr>
                <w:color w:val="000000" w:themeColor="text1"/>
                <w:sz w:val="22"/>
                <w:szCs w:val="22"/>
              </w:rPr>
            </w:pPr>
            <w:r>
              <w:rPr>
                <w:color w:val="000000" w:themeColor="text1"/>
                <w:sz w:val="22"/>
                <w:szCs w:val="22"/>
              </w:rPr>
              <w:t>16</w:t>
            </w:r>
          </w:p>
        </w:tc>
        <w:tc>
          <w:tcPr>
            <w:tcW w:w="575" w:type="pct"/>
            <w:tcBorders>
              <w:top w:val="single" w:sz="4" w:space="0" w:color="auto"/>
              <w:left w:val="single" w:sz="4" w:space="0" w:color="auto"/>
              <w:bottom w:val="single" w:sz="4" w:space="0" w:color="auto"/>
              <w:right w:val="single" w:sz="4" w:space="0" w:color="auto"/>
            </w:tcBorders>
            <w:vAlign w:val="center"/>
            <w:hideMark/>
          </w:tcPr>
          <w:p w14:paraId="15D9E6FD" w14:textId="77777777" w:rsidR="00BB7634" w:rsidRDefault="00BB7634">
            <w:pPr>
              <w:jc w:val="center"/>
              <w:rPr>
                <w:color w:val="000000" w:themeColor="text1"/>
                <w:sz w:val="22"/>
                <w:szCs w:val="22"/>
              </w:rPr>
            </w:pPr>
            <w:r>
              <w:rPr>
                <w:color w:val="000000" w:themeColor="text1"/>
                <w:sz w:val="22"/>
                <w:szCs w:val="22"/>
              </w:rPr>
              <w:t>Orta</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7F2E02" w14:textId="77777777" w:rsidR="00BB7634" w:rsidRDefault="00BB7634">
            <w:pPr>
              <w:jc w:val="center"/>
              <w:rPr>
                <w:color w:val="000000" w:themeColor="text1"/>
                <w:sz w:val="22"/>
                <w:szCs w:val="22"/>
              </w:rPr>
            </w:pPr>
            <w:r>
              <w:rPr>
                <w:color w:val="000000" w:themeColor="text1"/>
                <w:sz w:val="22"/>
                <w:szCs w:val="22"/>
              </w:rPr>
              <w:t>Orta</w:t>
            </w:r>
          </w:p>
        </w:tc>
        <w:tc>
          <w:tcPr>
            <w:tcW w:w="629" w:type="pct"/>
            <w:tcBorders>
              <w:top w:val="single" w:sz="4" w:space="0" w:color="auto"/>
              <w:left w:val="single" w:sz="4" w:space="0" w:color="auto"/>
              <w:bottom w:val="single" w:sz="4" w:space="0" w:color="auto"/>
              <w:right w:val="single" w:sz="4" w:space="0" w:color="auto"/>
            </w:tcBorders>
            <w:vAlign w:val="center"/>
            <w:hideMark/>
          </w:tcPr>
          <w:p w14:paraId="2114E21D" w14:textId="77777777" w:rsidR="00BB7634" w:rsidRDefault="00BB7634">
            <w:pPr>
              <w:jc w:val="center"/>
              <w:rPr>
                <w:color w:val="000000" w:themeColor="text1"/>
                <w:sz w:val="22"/>
                <w:szCs w:val="22"/>
              </w:rPr>
            </w:pPr>
            <w:r>
              <w:rPr>
                <w:color w:val="000000" w:themeColor="text1"/>
                <w:sz w:val="22"/>
                <w:szCs w:val="22"/>
              </w:rPr>
              <w:t>Yok</w:t>
            </w:r>
          </w:p>
        </w:tc>
      </w:tr>
      <w:tr w:rsidR="00BB7634" w14:paraId="20FEEA35"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hideMark/>
          </w:tcPr>
          <w:p w14:paraId="7B9663A1" w14:textId="77777777" w:rsidR="00BB7634" w:rsidRDefault="00BB7634">
            <w:pPr>
              <w:jc w:val="both"/>
              <w:rPr>
                <w:color w:val="000000" w:themeColor="text1"/>
                <w:sz w:val="22"/>
                <w:szCs w:val="22"/>
              </w:rPr>
            </w:pPr>
            <w:r>
              <w:t>Dilek ULUDAĞ KODAL</w:t>
            </w:r>
          </w:p>
        </w:tc>
        <w:tc>
          <w:tcPr>
            <w:tcW w:w="406" w:type="pct"/>
            <w:tcBorders>
              <w:top w:val="single" w:sz="4" w:space="0" w:color="auto"/>
              <w:left w:val="single" w:sz="4" w:space="0" w:color="auto"/>
              <w:bottom w:val="single" w:sz="4" w:space="0" w:color="auto"/>
              <w:right w:val="single" w:sz="4" w:space="0" w:color="auto"/>
            </w:tcBorders>
            <w:hideMark/>
          </w:tcPr>
          <w:p w14:paraId="53790170" w14:textId="77777777" w:rsidR="00BB7634" w:rsidRDefault="00BB7634">
            <w:pPr>
              <w:jc w:val="center"/>
              <w:rPr>
                <w:color w:val="000000" w:themeColor="text1"/>
                <w:sz w:val="22"/>
                <w:szCs w:val="22"/>
              </w:rPr>
            </w:pPr>
            <w:r>
              <w:t>Öğr. Gör.</w:t>
            </w:r>
          </w:p>
        </w:tc>
        <w:tc>
          <w:tcPr>
            <w:tcW w:w="432" w:type="pct"/>
            <w:tcBorders>
              <w:top w:val="single" w:sz="4" w:space="0" w:color="auto"/>
              <w:left w:val="single" w:sz="4" w:space="0" w:color="auto"/>
              <w:bottom w:val="single" w:sz="4" w:space="0" w:color="auto"/>
              <w:right w:val="single" w:sz="4" w:space="0" w:color="auto"/>
            </w:tcBorders>
            <w:hideMark/>
          </w:tcPr>
          <w:p w14:paraId="6438F988" w14:textId="77777777" w:rsidR="00BB7634" w:rsidRDefault="00BB7634">
            <w:pPr>
              <w:jc w:val="center"/>
              <w:rPr>
                <w:color w:val="000000" w:themeColor="text1"/>
                <w:sz w:val="22"/>
                <w:szCs w:val="22"/>
              </w:rPr>
            </w:pPr>
            <w:r>
              <w:t>Yüksek Lisans</w:t>
            </w:r>
          </w:p>
        </w:tc>
        <w:tc>
          <w:tcPr>
            <w:tcW w:w="595" w:type="pct"/>
            <w:tcBorders>
              <w:top w:val="single" w:sz="4" w:space="0" w:color="auto"/>
              <w:left w:val="single" w:sz="4" w:space="0" w:color="auto"/>
              <w:bottom w:val="single" w:sz="4" w:space="0" w:color="auto"/>
              <w:right w:val="single" w:sz="4" w:space="0" w:color="auto"/>
            </w:tcBorders>
            <w:hideMark/>
          </w:tcPr>
          <w:p w14:paraId="78C9BA0F" w14:textId="77777777" w:rsidR="00BB7634" w:rsidRDefault="00BB7634">
            <w:pPr>
              <w:jc w:val="center"/>
              <w:rPr>
                <w:color w:val="000000" w:themeColor="text1"/>
                <w:sz w:val="22"/>
                <w:szCs w:val="22"/>
              </w:rPr>
            </w:pPr>
            <w:r>
              <w:t>21</w:t>
            </w:r>
          </w:p>
        </w:tc>
        <w:tc>
          <w:tcPr>
            <w:tcW w:w="464" w:type="pct"/>
            <w:tcBorders>
              <w:top w:val="single" w:sz="4" w:space="0" w:color="auto"/>
              <w:left w:val="single" w:sz="4" w:space="0" w:color="auto"/>
              <w:bottom w:val="single" w:sz="4" w:space="0" w:color="auto"/>
              <w:right w:val="single" w:sz="4" w:space="0" w:color="auto"/>
            </w:tcBorders>
            <w:hideMark/>
          </w:tcPr>
          <w:p w14:paraId="6DF3C19D" w14:textId="77777777" w:rsidR="00BB7634" w:rsidRDefault="00BB7634">
            <w:pPr>
              <w:jc w:val="center"/>
              <w:rPr>
                <w:color w:val="000000" w:themeColor="text1"/>
                <w:sz w:val="22"/>
                <w:szCs w:val="22"/>
              </w:rPr>
            </w:pPr>
            <w:r>
              <w:t>21</w:t>
            </w:r>
          </w:p>
        </w:tc>
        <w:tc>
          <w:tcPr>
            <w:tcW w:w="517" w:type="pct"/>
            <w:tcBorders>
              <w:top w:val="single" w:sz="4" w:space="0" w:color="auto"/>
              <w:left w:val="single" w:sz="4" w:space="0" w:color="auto"/>
              <w:bottom w:val="single" w:sz="4" w:space="0" w:color="auto"/>
              <w:right w:val="single" w:sz="4" w:space="0" w:color="auto"/>
            </w:tcBorders>
            <w:hideMark/>
          </w:tcPr>
          <w:p w14:paraId="3B57A117" w14:textId="77777777" w:rsidR="00BB7634" w:rsidRDefault="00BB7634">
            <w:pPr>
              <w:jc w:val="center"/>
              <w:rPr>
                <w:color w:val="000000" w:themeColor="text1"/>
                <w:sz w:val="22"/>
                <w:szCs w:val="22"/>
              </w:rPr>
            </w:pPr>
            <w:r>
              <w:t>11</w:t>
            </w:r>
          </w:p>
        </w:tc>
        <w:tc>
          <w:tcPr>
            <w:tcW w:w="575" w:type="pct"/>
            <w:tcBorders>
              <w:top w:val="single" w:sz="4" w:space="0" w:color="auto"/>
              <w:left w:val="single" w:sz="4" w:space="0" w:color="auto"/>
              <w:bottom w:val="single" w:sz="4" w:space="0" w:color="auto"/>
              <w:right w:val="single" w:sz="4" w:space="0" w:color="auto"/>
            </w:tcBorders>
            <w:hideMark/>
          </w:tcPr>
          <w:p w14:paraId="2BCBCF57" w14:textId="77777777" w:rsidR="00BB7634" w:rsidRDefault="00BB7634">
            <w:pPr>
              <w:jc w:val="center"/>
              <w:rPr>
                <w:color w:val="000000" w:themeColor="text1"/>
                <w:sz w:val="22"/>
                <w:szCs w:val="22"/>
              </w:rPr>
            </w:pPr>
            <w:r>
              <w:t>Orta</w:t>
            </w:r>
          </w:p>
        </w:tc>
        <w:tc>
          <w:tcPr>
            <w:tcW w:w="551" w:type="pct"/>
            <w:tcBorders>
              <w:top w:val="single" w:sz="4" w:space="0" w:color="auto"/>
              <w:left w:val="single" w:sz="4" w:space="0" w:color="auto"/>
              <w:bottom w:val="single" w:sz="4" w:space="0" w:color="auto"/>
              <w:right w:val="single" w:sz="4" w:space="0" w:color="auto"/>
            </w:tcBorders>
            <w:hideMark/>
          </w:tcPr>
          <w:p w14:paraId="44DE0A3B" w14:textId="77777777" w:rsidR="00BB7634" w:rsidRDefault="00BB7634">
            <w:pPr>
              <w:jc w:val="center"/>
              <w:rPr>
                <w:color w:val="000000" w:themeColor="text1"/>
                <w:sz w:val="22"/>
                <w:szCs w:val="22"/>
              </w:rPr>
            </w:pPr>
            <w:r>
              <w:t>Yok</w:t>
            </w:r>
          </w:p>
        </w:tc>
        <w:tc>
          <w:tcPr>
            <w:tcW w:w="629" w:type="pct"/>
            <w:tcBorders>
              <w:top w:val="single" w:sz="4" w:space="0" w:color="auto"/>
              <w:left w:val="single" w:sz="4" w:space="0" w:color="auto"/>
              <w:bottom w:val="single" w:sz="4" w:space="0" w:color="auto"/>
              <w:right w:val="single" w:sz="4" w:space="0" w:color="auto"/>
            </w:tcBorders>
            <w:hideMark/>
          </w:tcPr>
          <w:p w14:paraId="153B5A2B" w14:textId="77777777" w:rsidR="00BB7634" w:rsidRDefault="00BB7634">
            <w:pPr>
              <w:jc w:val="center"/>
              <w:rPr>
                <w:color w:val="000000" w:themeColor="text1"/>
                <w:sz w:val="22"/>
                <w:szCs w:val="22"/>
              </w:rPr>
            </w:pPr>
            <w:r>
              <w:t>Yok</w:t>
            </w:r>
          </w:p>
        </w:tc>
      </w:tr>
      <w:tr w:rsidR="00BB7634" w14:paraId="73F4BF06"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6E6BAAC6" w14:textId="77777777" w:rsidR="00BB7634" w:rsidRDefault="00BB7634">
            <w:pPr>
              <w:jc w:val="both"/>
              <w:rPr>
                <w:color w:val="000000" w:themeColor="text1"/>
                <w:sz w:val="22"/>
                <w:szCs w:val="22"/>
              </w:rPr>
            </w:pPr>
            <w:r>
              <w:rPr>
                <w:color w:val="000000" w:themeColor="text1"/>
                <w:sz w:val="22"/>
                <w:szCs w:val="22"/>
              </w:rPr>
              <w:t>Fatma Gülten İLAVLI</w:t>
            </w:r>
          </w:p>
        </w:tc>
        <w:tc>
          <w:tcPr>
            <w:tcW w:w="406" w:type="pct"/>
            <w:tcBorders>
              <w:top w:val="single" w:sz="4" w:space="0" w:color="auto"/>
              <w:left w:val="single" w:sz="4" w:space="0" w:color="auto"/>
              <w:bottom w:val="single" w:sz="4" w:space="0" w:color="auto"/>
              <w:right w:val="single" w:sz="4" w:space="0" w:color="auto"/>
            </w:tcBorders>
            <w:hideMark/>
          </w:tcPr>
          <w:p w14:paraId="33835E9F" w14:textId="77777777" w:rsidR="00BB7634" w:rsidRDefault="00BB7634">
            <w:pPr>
              <w:jc w:val="center"/>
              <w:rPr>
                <w:color w:val="000000" w:themeColor="text1"/>
                <w:sz w:val="22"/>
                <w:szCs w:val="22"/>
              </w:rPr>
            </w:pPr>
            <w:r>
              <w:t>Öğr. Gör.</w:t>
            </w:r>
          </w:p>
        </w:tc>
        <w:tc>
          <w:tcPr>
            <w:tcW w:w="432" w:type="pct"/>
            <w:tcBorders>
              <w:top w:val="single" w:sz="4" w:space="0" w:color="auto"/>
              <w:left w:val="single" w:sz="4" w:space="0" w:color="auto"/>
              <w:bottom w:val="single" w:sz="4" w:space="0" w:color="auto"/>
              <w:right w:val="single" w:sz="4" w:space="0" w:color="auto"/>
            </w:tcBorders>
            <w:hideMark/>
          </w:tcPr>
          <w:p w14:paraId="51D1DACB" w14:textId="77777777" w:rsidR="00BB7634" w:rsidRDefault="00BB7634">
            <w:pPr>
              <w:jc w:val="center"/>
              <w:rPr>
                <w:color w:val="000000" w:themeColor="text1"/>
                <w:sz w:val="22"/>
                <w:szCs w:val="22"/>
              </w:rPr>
            </w:pPr>
            <w:r>
              <w:t>Yüksek Lisans</w:t>
            </w:r>
          </w:p>
        </w:tc>
        <w:tc>
          <w:tcPr>
            <w:tcW w:w="595" w:type="pct"/>
            <w:tcBorders>
              <w:top w:val="single" w:sz="4" w:space="0" w:color="auto"/>
              <w:left w:val="single" w:sz="4" w:space="0" w:color="auto"/>
              <w:bottom w:val="single" w:sz="4" w:space="0" w:color="auto"/>
              <w:right w:val="single" w:sz="4" w:space="0" w:color="auto"/>
            </w:tcBorders>
            <w:vAlign w:val="center"/>
            <w:hideMark/>
          </w:tcPr>
          <w:p w14:paraId="7AC38033" w14:textId="77777777" w:rsidR="00BB7634" w:rsidRDefault="00BB7634">
            <w:pPr>
              <w:jc w:val="center"/>
              <w:rPr>
                <w:color w:val="000000" w:themeColor="text1"/>
                <w:sz w:val="22"/>
                <w:szCs w:val="22"/>
              </w:rPr>
            </w:pPr>
            <w:r>
              <w:rPr>
                <w:color w:val="000000" w:themeColor="text1"/>
                <w:sz w:val="22"/>
                <w:szCs w:val="22"/>
              </w:rPr>
              <w:t>14</w:t>
            </w:r>
          </w:p>
        </w:tc>
        <w:tc>
          <w:tcPr>
            <w:tcW w:w="464" w:type="pct"/>
            <w:tcBorders>
              <w:top w:val="single" w:sz="4" w:space="0" w:color="auto"/>
              <w:left w:val="single" w:sz="4" w:space="0" w:color="auto"/>
              <w:bottom w:val="single" w:sz="4" w:space="0" w:color="auto"/>
              <w:right w:val="single" w:sz="4" w:space="0" w:color="auto"/>
            </w:tcBorders>
            <w:vAlign w:val="center"/>
            <w:hideMark/>
          </w:tcPr>
          <w:p w14:paraId="391A184B" w14:textId="77777777" w:rsidR="00BB7634" w:rsidRDefault="00BB7634">
            <w:pPr>
              <w:jc w:val="center"/>
              <w:rPr>
                <w:color w:val="000000" w:themeColor="text1"/>
                <w:sz w:val="22"/>
                <w:szCs w:val="22"/>
              </w:rPr>
            </w:pPr>
            <w:r>
              <w:rPr>
                <w:color w:val="000000" w:themeColor="text1"/>
                <w:sz w:val="22"/>
                <w:szCs w:val="22"/>
              </w:rPr>
              <w:t>14</w:t>
            </w:r>
          </w:p>
        </w:tc>
        <w:tc>
          <w:tcPr>
            <w:tcW w:w="517" w:type="pct"/>
            <w:tcBorders>
              <w:top w:val="single" w:sz="4" w:space="0" w:color="auto"/>
              <w:left w:val="single" w:sz="4" w:space="0" w:color="auto"/>
              <w:bottom w:val="single" w:sz="4" w:space="0" w:color="auto"/>
              <w:right w:val="single" w:sz="4" w:space="0" w:color="auto"/>
            </w:tcBorders>
            <w:vAlign w:val="center"/>
            <w:hideMark/>
          </w:tcPr>
          <w:p w14:paraId="3922C126" w14:textId="77777777" w:rsidR="00BB7634" w:rsidRDefault="00BB7634">
            <w:pPr>
              <w:jc w:val="center"/>
              <w:rPr>
                <w:color w:val="000000" w:themeColor="text1"/>
                <w:sz w:val="22"/>
                <w:szCs w:val="22"/>
              </w:rPr>
            </w:pPr>
            <w:r>
              <w:rPr>
                <w:color w:val="000000" w:themeColor="text1"/>
                <w:sz w:val="22"/>
                <w:szCs w:val="22"/>
              </w:rPr>
              <w:t>10</w:t>
            </w:r>
          </w:p>
        </w:tc>
        <w:tc>
          <w:tcPr>
            <w:tcW w:w="575" w:type="pct"/>
            <w:tcBorders>
              <w:top w:val="single" w:sz="4" w:space="0" w:color="auto"/>
              <w:left w:val="single" w:sz="4" w:space="0" w:color="auto"/>
              <w:bottom w:val="single" w:sz="4" w:space="0" w:color="auto"/>
              <w:right w:val="single" w:sz="4" w:space="0" w:color="auto"/>
            </w:tcBorders>
            <w:vAlign w:val="center"/>
            <w:hideMark/>
          </w:tcPr>
          <w:p w14:paraId="0558A8B9" w14:textId="77777777" w:rsidR="00BB7634" w:rsidRDefault="00BB7634">
            <w:pPr>
              <w:jc w:val="center"/>
              <w:rPr>
                <w:color w:val="000000" w:themeColor="text1"/>
                <w:sz w:val="22"/>
                <w:szCs w:val="22"/>
              </w:rPr>
            </w:pPr>
            <w:r>
              <w:rPr>
                <w:color w:val="000000" w:themeColor="text1"/>
                <w:sz w:val="22"/>
                <w:szCs w:val="22"/>
              </w:rPr>
              <w:t xml:space="preserve">Orta </w:t>
            </w:r>
          </w:p>
        </w:tc>
        <w:tc>
          <w:tcPr>
            <w:tcW w:w="551" w:type="pct"/>
            <w:tcBorders>
              <w:top w:val="single" w:sz="4" w:space="0" w:color="auto"/>
              <w:left w:val="single" w:sz="4" w:space="0" w:color="auto"/>
              <w:bottom w:val="single" w:sz="4" w:space="0" w:color="auto"/>
              <w:right w:val="single" w:sz="4" w:space="0" w:color="auto"/>
            </w:tcBorders>
            <w:vAlign w:val="center"/>
            <w:hideMark/>
          </w:tcPr>
          <w:p w14:paraId="354D737C" w14:textId="77777777" w:rsidR="00BB7634" w:rsidRDefault="00BB7634">
            <w:pPr>
              <w:jc w:val="center"/>
              <w:rPr>
                <w:color w:val="000000" w:themeColor="text1"/>
                <w:sz w:val="22"/>
                <w:szCs w:val="22"/>
              </w:rPr>
            </w:pPr>
            <w:r>
              <w:rPr>
                <w:color w:val="000000" w:themeColor="text1"/>
                <w:sz w:val="22"/>
                <w:szCs w:val="22"/>
              </w:rPr>
              <w:t xml:space="preserve">Orta </w:t>
            </w:r>
          </w:p>
        </w:tc>
        <w:tc>
          <w:tcPr>
            <w:tcW w:w="629" w:type="pct"/>
            <w:tcBorders>
              <w:top w:val="single" w:sz="4" w:space="0" w:color="auto"/>
              <w:left w:val="single" w:sz="4" w:space="0" w:color="auto"/>
              <w:bottom w:val="single" w:sz="4" w:space="0" w:color="auto"/>
              <w:right w:val="single" w:sz="4" w:space="0" w:color="auto"/>
            </w:tcBorders>
            <w:vAlign w:val="center"/>
            <w:hideMark/>
          </w:tcPr>
          <w:p w14:paraId="77543150" w14:textId="77777777" w:rsidR="00BB7634" w:rsidRDefault="00BB7634">
            <w:pPr>
              <w:jc w:val="center"/>
              <w:rPr>
                <w:color w:val="000000" w:themeColor="text1"/>
                <w:sz w:val="22"/>
                <w:szCs w:val="22"/>
              </w:rPr>
            </w:pPr>
            <w:r>
              <w:rPr>
                <w:color w:val="000000" w:themeColor="text1"/>
                <w:sz w:val="22"/>
                <w:szCs w:val="22"/>
              </w:rPr>
              <w:t xml:space="preserve">Yok </w:t>
            </w:r>
          </w:p>
        </w:tc>
      </w:tr>
      <w:tr w:rsidR="00BB7634" w14:paraId="408B583B"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0F5137DA" w14:textId="77777777" w:rsidR="00BB7634" w:rsidRDefault="00BB7634">
            <w:pPr>
              <w:jc w:val="both"/>
              <w:rPr>
                <w:color w:val="000000" w:themeColor="text1"/>
                <w:sz w:val="22"/>
                <w:szCs w:val="22"/>
              </w:rPr>
            </w:pPr>
            <w:r>
              <w:rPr>
                <w:color w:val="000000" w:themeColor="text1"/>
                <w:sz w:val="22"/>
                <w:szCs w:val="22"/>
              </w:rPr>
              <w:t>Çağatay ŞİŞMAN</w:t>
            </w:r>
          </w:p>
        </w:tc>
        <w:tc>
          <w:tcPr>
            <w:tcW w:w="406" w:type="pct"/>
            <w:tcBorders>
              <w:top w:val="single" w:sz="4" w:space="0" w:color="auto"/>
              <w:left w:val="single" w:sz="4" w:space="0" w:color="auto"/>
              <w:bottom w:val="single" w:sz="4" w:space="0" w:color="auto"/>
              <w:right w:val="single" w:sz="4" w:space="0" w:color="auto"/>
            </w:tcBorders>
            <w:hideMark/>
          </w:tcPr>
          <w:p w14:paraId="39D8649C" w14:textId="77777777" w:rsidR="00BB7634" w:rsidRDefault="00BB7634">
            <w:pPr>
              <w:jc w:val="center"/>
            </w:pPr>
            <w:r>
              <w:rPr>
                <w:color w:val="000000" w:themeColor="text1"/>
                <w:sz w:val="22"/>
                <w:szCs w:val="22"/>
              </w:rPr>
              <w:t>Dr. Öğr. Üyesi</w:t>
            </w:r>
          </w:p>
        </w:tc>
        <w:tc>
          <w:tcPr>
            <w:tcW w:w="432" w:type="pct"/>
            <w:tcBorders>
              <w:top w:val="single" w:sz="4" w:space="0" w:color="auto"/>
              <w:left w:val="single" w:sz="4" w:space="0" w:color="auto"/>
              <w:bottom w:val="single" w:sz="4" w:space="0" w:color="auto"/>
              <w:right w:val="single" w:sz="4" w:space="0" w:color="auto"/>
            </w:tcBorders>
            <w:hideMark/>
          </w:tcPr>
          <w:p w14:paraId="3D989A46" w14:textId="77777777" w:rsidR="00BB7634" w:rsidRDefault="00BB7634">
            <w:pPr>
              <w:jc w:val="center"/>
            </w:pPr>
            <w:r>
              <w:t>Doktora</w:t>
            </w:r>
          </w:p>
        </w:tc>
        <w:tc>
          <w:tcPr>
            <w:tcW w:w="595" w:type="pct"/>
            <w:tcBorders>
              <w:top w:val="single" w:sz="4" w:space="0" w:color="auto"/>
              <w:left w:val="single" w:sz="4" w:space="0" w:color="auto"/>
              <w:bottom w:val="single" w:sz="4" w:space="0" w:color="auto"/>
              <w:right w:val="single" w:sz="4" w:space="0" w:color="auto"/>
            </w:tcBorders>
            <w:vAlign w:val="center"/>
          </w:tcPr>
          <w:p w14:paraId="226354F6" w14:textId="77777777" w:rsidR="00BB7634" w:rsidRDefault="00BB7634">
            <w:pPr>
              <w:jc w:val="center"/>
              <w:rPr>
                <w:color w:val="000000" w:themeColor="text1"/>
                <w:sz w:val="22"/>
                <w:szCs w:val="22"/>
              </w:rPr>
            </w:pPr>
          </w:p>
        </w:tc>
        <w:tc>
          <w:tcPr>
            <w:tcW w:w="464" w:type="pct"/>
            <w:tcBorders>
              <w:top w:val="single" w:sz="4" w:space="0" w:color="auto"/>
              <w:left w:val="single" w:sz="4" w:space="0" w:color="auto"/>
              <w:bottom w:val="single" w:sz="4" w:space="0" w:color="auto"/>
              <w:right w:val="single" w:sz="4" w:space="0" w:color="auto"/>
            </w:tcBorders>
            <w:vAlign w:val="center"/>
          </w:tcPr>
          <w:p w14:paraId="57BF1990" w14:textId="77777777" w:rsidR="00BB7634" w:rsidRDefault="00BB7634">
            <w:pPr>
              <w:jc w:val="center"/>
              <w:rPr>
                <w:color w:val="000000" w:themeColor="text1"/>
                <w:sz w:val="22"/>
                <w:szCs w:val="22"/>
              </w:rPr>
            </w:pPr>
          </w:p>
        </w:tc>
        <w:tc>
          <w:tcPr>
            <w:tcW w:w="517" w:type="pct"/>
            <w:tcBorders>
              <w:top w:val="single" w:sz="4" w:space="0" w:color="auto"/>
              <w:left w:val="single" w:sz="4" w:space="0" w:color="auto"/>
              <w:bottom w:val="single" w:sz="4" w:space="0" w:color="auto"/>
              <w:right w:val="single" w:sz="4" w:space="0" w:color="auto"/>
            </w:tcBorders>
            <w:vAlign w:val="center"/>
          </w:tcPr>
          <w:p w14:paraId="59448BFE" w14:textId="77777777" w:rsidR="00BB7634" w:rsidRDefault="00BB7634">
            <w:pPr>
              <w:jc w:val="center"/>
              <w:rPr>
                <w:color w:val="000000" w:themeColor="text1"/>
                <w:sz w:val="22"/>
                <w:szCs w:val="22"/>
              </w:rPr>
            </w:pPr>
          </w:p>
        </w:tc>
        <w:tc>
          <w:tcPr>
            <w:tcW w:w="575" w:type="pct"/>
            <w:tcBorders>
              <w:top w:val="single" w:sz="4" w:space="0" w:color="auto"/>
              <w:left w:val="single" w:sz="4" w:space="0" w:color="auto"/>
              <w:bottom w:val="single" w:sz="4" w:space="0" w:color="auto"/>
              <w:right w:val="single" w:sz="4" w:space="0" w:color="auto"/>
            </w:tcBorders>
            <w:vAlign w:val="center"/>
          </w:tcPr>
          <w:p w14:paraId="35BB7195" w14:textId="77777777" w:rsidR="00BB7634" w:rsidRDefault="00BB7634">
            <w:pPr>
              <w:jc w:val="center"/>
              <w:rPr>
                <w:color w:val="000000" w:themeColor="text1"/>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73012097" w14:textId="77777777" w:rsidR="00BB7634" w:rsidRDefault="00BB7634">
            <w:pPr>
              <w:jc w:val="center"/>
              <w:rPr>
                <w:color w:val="000000" w:themeColor="text1"/>
                <w:sz w:val="22"/>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0D4C3B4B" w14:textId="77777777" w:rsidR="00BB7634" w:rsidRDefault="00BB7634">
            <w:pPr>
              <w:jc w:val="center"/>
              <w:rPr>
                <w:color w:val="000000" w:themeColor="text1"/>
                <w:sz w:val="22"/>
                <w:szCs w:val="22"/>
              </w:rPr>
            </w:pPr>
          </w:p>
        </w:tc>
      </w:tr>
      <w:tr w:rsidR="00BB7634" w14:paraId="73B512D6"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3CC49AD0" w14:textId="77777777" w:rsidR="00BB7634" w:rsidRDefault="00BB7634">
            <w:pPr>
              <w:jc w:val="both"/>
              <w:rPr>
                <w:color w:val="000000" w:themeColor="text1"/>
                <w:sz w:val="22"/>
                <w:szCs w:val="22"/>
              </w:rPr>
            </w:pPr>
            <w:r>
              <w:rPr>
                <w:color w:val="000000" w:themeColor="text1"/>
                <w:sz w:val="22"/>
                <w:szCs w:val="22"/>
              </w:rPr>
              <w:t>Huriye DEMİRHAN</w:t>
            </w:r>
          </w:p>
        </w:tc>
        <w:tc>
          <w:tcPr>
            <w:tcW w:w="406" w:type="pct"/>
            <w:tcBorders>
              <w:top w:val="single" w:sz="4" w:space="0" w:color="auto"/>
              <w:left w:val="single" w:sz="4" w:space="0" w:color="auto"/>
              <w:bottom w:val="single" w:sz="4" w:space="0" w:color="auto"/>
              <w:right w:val="single" w:sz="4" w:space="0" w:color="auto"/>
            </w:tcBorders>
            <w:vAlign w:val="center"/>
            <w:hideMark/>
          </w:tcPr>
          <w:p w14:paraId="5D73ED0F" w14:textId="77777777" w:rsidR="00BB7634" w:rsidRDefault="00BB7634">
            <w:pPr>
              <w:jc w:val="center"/>
              <w:rPr>
                <w:color w:val="000000" w:themeColor="text1"/>
                <w:sz w:val="22"/>
                <w:szCs w:val="22"/>
              </w:rPr>
            </w:pPr>
            <w:r>
              <w:rPr>
                <w:color w:val="000000" w:themeColor="text1"/>
                <w:sz w:val="22"/>
                <w:szCs w:val="22"/>
              </w:rPr>
              <w:t>Öğr. Gör.</w:t>
            </w:r>
          </w:p>
        </w:tc>
        <w:tc>
          <w:tcPr>
            <w:tcW w:w="432" w:type="pct"/>
            <w:tcBorders>
              <w:top w:val="single" w:sz="4" w:space="0" w:color="auto"/>
              <w:left w:val="single" w:sz="4" w:space="0" w:color="auto"/>
              <w:bottom w:val="single" w:sz="4" w:space="0" w:color="auto"/>
              <w:right w:val="single" w:sz="4" w:space="0" w:color="auto"/>
            </w:tcBorders>
            <w:vAlign w:val="center"/>
            <w:hideMark/>
          </w:tcPr>
          <w:p w14:paraId="435A4DF0" w14:textId="77777777" w:rsidR="00BB7634" w:rsidRDefault="00BB7634">
            <w:pPr>
              <w:jc w:val="center"/>
              <w:rPr>
                <w:color w:val="000000" w:themeColor="text1"/>
                <w:sz w:val="22"/>
                <w:szCs w:val="22"/>
              </w:rPr>
            </w:pPr>
            <w:r>
              <w:rPr>
                <w:color w:val="000000" w:themeColor="text1"/>
                <w:sz w:val="22"/>
                <w:szCs w:val="22"/>
              </w:rPr>
              <w:t>Yüksek Lisans</w:t>
            </w:r>
          </w:p>
        </w:tc>
        <w:tc>
          <w:tcPr>
            <w:tcW w:w="595" w:type="pct"/>
            <w:tcBorders>
              <w:top w:val="single" w:sz="4" w:space="0" w:color="auto"/>
              <w:left w:val="single" w:sz="4" w:space="0" w:color="auto"/>
              <w:bottom w:val="single" w:sz="4" w:space="0" w:color="auto"/>
              <w:right w:val="single" w:sz="4" w:space="0" w:color="auto"/>
            </w:tcBorders>
            <w:vAlign w:val="center"/>
            <w:hideMark/>
          </w:tcPr>
          <w:p w14:paraId="7A6CC2D5" w14:textId="77777777" w:rsidR="00BB7634" w:rsidRDefault="00BB7634">
            <w:pPr>
              <w:jc w:val="center"/>
              <w:rPr>
                <w:color w:val="000000" w:themeColor="text1"/>
                <w:sz w:val="22"/>
                <w:szCs w:val="22"/>
              </w:rPr>
            </w:pPr>
            <w:r>
              <w:rPr>
                <w:color w:val="000000" w:themeColor="text1"/>
                <w:sz w:val="22"/>
                <w:szCs w:val="22"/>
              </w:rPr>
              <w:t>36 yıl</w:t>
            </w:r>
          </w:p>
        </w:tc>
        <w:tc>
          <w:tcPr>
            <w:tcW w:w="464" w:type="pct"/>
            <w:tcBorders>
              <w:top w:val="single" w:sz="4" w:space="0" w:color="auto"/>
              <w:left w:val="single" w:sz="4" w:space="0" w:color="auto"/>
              <w:bottom w:val="single" w:sz="4" w:space="0" w:color="auto"/>
              <w:right w:val="single" w:sz="4" w:space="0" w:color="auto"/>
            </w:tcBorders>
            <w:vAlign w:val="center"/>
            <w:hideMark/>
          </w:tcPr>
          <w:p w14:paraId="397B4CA1" w14:textId="77777777" w:rsidR="00BB7634" w:rsidRDefault="00BB7634">
            <w:pPr>
              <w:jc w:val="center"/>
              <w:rPr>
                <w:color w:val="000000" w:themeColor="text1"/>
                <w:sz w:val="22"/>
                <w:szCs w:val="22"/>
              </w:rPr>
            </w:pPr>
            <w:r>
              <w:rPr>
                <w:color w:val="000000" w:themeColor="text1"/>
                <w:sz w:val="22"/>
                <w:szCs w:val="22"/>
              </w:rPr>
              <w:t>34 yıl</w:t>
            </w:r>
          </w:p>
        </w:tc>
        <w:tc>
          <w:tcPr>
            <w:tcW w:w="517" w:type="pct"/>
            <w:tcBorders>
              <w:top w:val="single" w:sz="4" w:space="0" w:color="auto"/>
              <w:left w:val="single" w:sz="4" w:space="0" w:color="auto"/>
              <w:bottom w:val="single" w:sz="4" w:space="0" w:color="auto"/>
              <w:right w:val="single" w:sz="4" w:space="0" w:color="auto"/>
            </w:tcBorders>
            <w:vAlign w:val="center"/>
            <w:hideMark/>
          </w:tcPr>
          <w:p w14:paraId="4A37A204" w14:textId="77777777" w:rsidR="00BB7634" w:rsidRDefault="00BB7634">
            <w:pPr>
              <w:jc w:val="center"/>
              <w:rPr>
                <w:color w:val="000000" w:themeColor="text1"/>
                <w:sz w:val="22"/>
                <w:szCs w:val="22"/>
              </w:rPr>
            </w:pPr>
            <w:r>
              <w:rPr>
                <w:color w:val="000000" w:themeColor="text1"/>
                <w:sz w:val="22"/>
                <w:szCs w:val="22"/>
              </w:rPr>
              <w:t>26 yıl</w:t>
            </w:r>
          </w:p>
        </w:tc>
        <w:tc>
          <w:tcPr>
            <w:tcW w:w="575" w:type="pct"/>
            <w:tcBorders>
              <w:top w:val="single" w:sz="4" w:space="0" w:color="auto"/>
              <w:left w:val="single" w:sz="4" w:space="0" w:color="auto"/>
              <w:bottom w:val="single" w:sz="4" w:space="0" w:color="auto"/>
              <w:right w:val="single" w:sz="4" w:space="0" w:color="auto"/>
            </w:tcBorders>
            <w:vAlign w:val="center"/>
            <w:hideMark/>
          </w:tcPr>
          <w:p w14:paraId="534F5203" w14:textId="77777777" w:rsidR="00BB7634" w:rsidRDefault="00BB7634">
            <w:pPr>
              <w:jc w:val="center"/>
              <w:rPr>
                <w:color w:val="000000" w:themeColor="text1"/>
                <w:sz w:val="22"/>
                <w:szCs w:val="22"/>
              </w:rPr>
            </w:pPr>
            <w:r>
              <w:rPr>
                <w:color w:val="000000" w:themeColor="text1"/>
                <w:sz w:val="22"/>
                <w:szCs w:val="22"/>
              </w:rPr>
              <w:t>Yüksek</w:t>
            </w:r>
          </w:p>
        </w:tc>
        <w:tc>
          <w:tcPr>
            <w:tcW w:w="551" w:type="pct"/>
            <w:tcBorders>
              <w:top w:val="single" w:sz="4" w:space="0" w:color="auto"/>
              <w:left w:val="single" w:sz="4" w:space="0" w:color="auto"/>
              <w:bottom w:val="single" w:sz="4" w:space="0" w:color="auto"/>
              <w:right w:val="single" w:sz="4" w:space="0" w:color="auto"/>
            </w:tcBorders>
            <w:vAlign w:val="center"/>
            <w:hideMark/>
          </w:tcPr>
          <w:p w14:paraId="250A1FC6" w14:textId="77777777" w:rsidR="00BB7634" w:rsidRDefault="00BB7634">
            <w:pPr>
              <w:jc w:val="center"/>
              <w:rPr>
                <w:color w:val="000000" w:themeColor="text1"/>
                <w:sz w:val="22"/>
                <w:szCs w:val="22"/>
              </w:rPr>
            </w:pPr>
            <w:r>
              <w:rPr>
                <w:color w:val="000000" w:themeColor="text1"/>
                <w:sz w:val="22"/>
                <w:szCs w:val="22"/>
              </w:rPr>
              <w:t>Orta</w:t>
            </w:r>
          </w:p>
        </w:tc>
        <w:tc>
          <w:tcPr>
            <w:tcW w:w="629" w:type="pct"/>
            <w:tcBorders>
              <w:top w:val="single" w:sz="4" w:space="0" w:color="auto"/>
              <w:left w:val="single" w:sz="4" w:space="0" w:color="auto"/>
              <w:bottom w:val="single" w:sz="4" w:space="0" w:color="auto"/>
              <w:right w:val="single" w:sz="4" w:space="0" w:color="auto"/>
            </w:tcBorders>
            <w:vAlign w:val="center"/>
            <w:hideMark/>
          </w:tcPr>
          <w:p w14:paraId="1071AAE0" w14:textId="77777777" w:rsidR="00BB7634" w:rsidRDefault="00BB7634">
            <w:pPr>
              <w:jc w:val="center"/>
              <w:rPr>
                <w:color w:val="000000" w:themeColor="text1"/>
                <w:sz w:val="22"/>
                <w:szCs w:val="22"/>
              </w:rPr>
            </w:pPr>
            <w:r>
              <w:rPr>
                <w:color w:val="000000" w:themeColor="text1"/>
                <w:sz w:val="22"/>
                <w:szCs w:val="22"/>
              </w:rPr>
              <w:t>Yok</w:t>
            </w:r>
          </w:p>
        </w:tc>
      </w:tr>
      <w:tr w:rsidR="00BB7634" w14:paraId="0811778E"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04A0962E" w14:textId="77777777" w:rsidR="00BB7634" w:rsidRDefault="00BB7634">
            <w:pPr>
              <w:jc w:val="both"/>
              <w:rPr>
                <w:color w:val="000000" w:themeColor="text1"/>
                <w:sz w:val="22"/>
                <w:szCs w:val="22"/>
              </w:rPr>
            </w:pPr>
            <w:r>
              <w:rPr>
                <w:color w:val="000000" w:themeColor="text1"/>
                <w:sz w:val="22"/>
                <w:szCs w:val="22"/>
              </w:rPr>
              <w:t>Veysel Çolaker</w:t>
            </w:r>
          </w:p>
        </w:tc>
        <w:tc>
          <w:tcPr>
            <w:tcW w:w="406" w:type="pct"/>
            <w:tcBorders>
              <w:top w:val="single" w:sz="4" w:space="0" w:color="auto"/>
              <w:left w:val="single" w:sz="4" w:space="0" w:color="auto"/>
              <w:bottom w:val="single" w:sz="4" w:space="0" w:color="auto"/>
              <w:right w:val="single" w:sz="4" w:space="0" w:color="auto"/>
            </w:tcBorders>
            <w:vAlign w:val="center"/>
            <w:hideMark/>
          </w:tcPr>
          <w:p w14:paraId="1FAE0EB2" w14:textId="77777777" w:rsidR="00BB7634" w:rsidRDefault="00BB7634">
            <w:pPr>
              <w:jc w:val="center"/>
              <w:rPr>
                <w:color w:val="000000" w:themeColor="text1"/>
                <w:sz w:val="22"/>
                <w:szCs w:val="22"/>
              </w:rPr>
            </w:pPr>
            <w:r>
              <w:rPr>
                <w:color w:val="000000" w:themeColor="text1"/>
                <w:sz w:val="22"/>
                <w:szCs w:val="22"/>
              </w:rPr>
              <w:t>Öğr. Gör. Dr.</w:t>
            </w:r>
          </w:p>
        </w:tc>
        <w:tc>
          <w:tcPr>
            <w:tcW w:w="432" w:type="pct"/>
            <w:tcBorders>
              <w:top w:val="single" w:sz="4" w:space="0" w:color="auto"/>
              <w:left w:val="single" w:sz="4" w:space="0" w:color="auto"/>
              <w:bottom w:val="single" w:sz="4" w:space="0" w:color="auto"/>
              <w:right w:val="single" w:sz="4" w:space="0" w:color="auto"/>
            </w:tcBorders>
            <w:vAlign w:val="center"/>
            <w:hideMark/>
          </w:tcPr>
          <w:p w14:paraId="73768E0A" w14:textId="77777777" w:rsidR="00BB7634" w:rsidRDefault="00BB7634">
            <w:pPr>
              <w:jc w:val="center"/>
              <w:rPr>
                <w:color w:val="000000" w:themeColor="text1"/>
                <w:sz w:val="22"/>
                <w:szCs w:val="22"/>
              </w:rPr>
            </w:pPr>
            <w:r>
              <w:rPr>
                <w:color w:val="000000" w:themeColor="text1"/>
                <w:sz w:val="22"/>
                <w:szCs w:val="22"/>
              </w:rPr>
              <w:t>Doktora</w:t>
            </w:r>
          </w:p>
        </w:tc>
        <w:tc>
          <w:tcPr>
            <w:tcW w:w="595" w:type="pct"/>
            <w:tcBorders>
              <w:top w:val="single" w:sz="4" w:space="0" w:color="auto"/>
              <w:left w:val="single" w:sz="4" w:space="0" w:color="auto"/>
              <w:bottom w:val="single" w:sz="4" w:space="0" w:color="auto"/>
              <w:right w:val="single" w:sz="4" w:space="0" w:color="auto"/>
            </w:tcBorders>
            <w:vAlign w:val="center"/>
            <w:hideMark/>
          </w:tcPr>
          <w:p w14:paraId="26340B7F" w14:textId="77777777" w:rsidR="00BB7634" w:rsidRDefault="00BB7634">
            <w:pPr>
              <w:jc w:val="center"/>
              <w:rPr>
                <w:color w:val="000000" w:themeColor="text1"/>
                <w:sz w:val="22"/>
                <w:szCs w:val="22"/>
              </w:rPr>
            </w:pPr>
            <w:r>
              <w:rPr>
                <w:color w:val="000000" w:themeColor="text1"/>
                <w:sz w:val="22"/>
                <w:szCs w:val="22"/>
              </w:rPr>
              <w:t>13 yıl</w:t>
            </w:r>
          </w:p>
        </w:tc>
        <w:tc>
          <w:tcPr>
            <w:tcW w:w="464" w:type="pct"/>
            <w:tcBorders>
              <w:top w:val="single" w:sz="4" w:space="0" w:color="auto"/>
              <w:left w:val="single" w:sz="4" w:space="0" w:color="auto"/>
              <w:bottom w:val="single" w:sz="4" w:space="0" w:color="auto"/>
              <w:right w:val="single" w:sz="4" w:space="0" w:color="auto"/>
            </w:tcBorders>
            <w:vAlign w:val="center"/>
            <w:hideMark/>
          </w:tcPr>
          <w:p w14:paraId="35A9D656" w14:textId="77777777" w:rsidR="00BB7634" w:rsidRDefault="00BB7634">
            <w:pPr>
              <w:jc w:val="center"/>
              <w:rPr>
                <w:color w:val="000000" w:themeColor="text1"/>
                <w:sz w:val="22"/>
                <w:szCs w:val="22"/>
              </w:rPr>
            </w:pPr>
            <w:r>
              <w:rPr>
                <w:color w:val="000000" w:themeColor="text1"/>
                <w:sz w:val="22"/>
                <w:szCs w:val="22"/>
              </w:rPr>
              <w:t>13 yıl</w:t>
            </w:r>
          </w:p>
        </w:tc>
        <w:tc>
          <w:tcPr>
            <w:tcW w:w="517" w:type="pct"/>
            <w:tcBorders>
              <w:top w:val="single" w:sz="4" w:space="0" w:color="auto"/>
              <w:left w:val="single" w:sz="4" w:space="0" w:color="auto"/>
              <w:bottom w:val="single" w:sz="4" w:space="0" w:color="auto"/>
              <w:right w:val="single" w:sz="4" w:space="0" w:color="auto"/>
            </w:tcBorders>
            <w:vAlign w:val="center"/>
            <w:hideMark/>
          </w:tcPr>
          <w:p w14:paraId="4F907ADB" w14:textId="77777777" w:rsidR="00BB7634" w:rsidRDefault="00BB7634">
            <w:pPr>
              <w:jc w:val="center"/>
              <w:rPr>
                <w:color w:val="000000" w:themeColor="text1"/>
                <w:sz w:val="22"/>
                <w:szCs w:val="22"/>
              </w:rPr>
            </w:pPr>
            <w:r>
              <w:rPr>
                <w:color w:val="000000" w:themeColor="text1"/>
                <w:sz w:val="22"/>
                <w:szCs w:val="22"/>
              </w:rPr>
              <w:t>13 yıl</w:t>
            </w:r>
          </w:p>
        </w:tc>
        <w:tc>
          <w:tcPr>
            <w:tcW w:w="575" w:type="pct"/>
            <w:tcBorders>
              <w:top w:val="single" w:sz="4" w:space="0" w:color="auto"/>
              <w:left w:val="single" w:sz="4" w:space="0" w:color="auto"/>
              <w:bottom w:val="single" w:sz="4" w:space="0" w:color="auto"/>
              <w:right w:val="single" w:sz="4" w:space="0" w:color="auto"/>
            </w:tcBorders>
            <w:vAlign w:val="center"/>
            <w:hideMark/>
          </w:tcPr>
          <w:p w14:paraId="74C606B0" w14:textId="77777777" w:rsidR="00BB7634" w:rsidRDefault="00BB7634">
            <w:pPr>
              <w:jc w:val="center"/>
              <w:rPr>
                <w:color w:val="000000" w:themeColor="text1"/>
                <w:sz w:val="22"/>
                <w:szCs w:val="22"/>
              </w:rPr>
            </w:pPr>
            <w:r>
              <w:rPr>
                <w:color w:val="000000" w:themeColor="text1"/>
                <w:sz w:val="22"/>
                <w:szCs w:val="22"/>
              </w:rPr>
              <w:t xml:space="preserve">Yüksek </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FB73B0" w14:textId="77777777" w:rsidR="00BB7634" w:rsidRDefault="00BB7634">
            <w:pPr>
              <w:jc w:val="center"/>
              <w:rPr>
                <w:color w:val="000000" w:themeColor="text1"/>
                <w:sz w:val="22"/>
                <w:szCs w:val="22"/>
              </w:rPr>
            </w:pPr>
            <w:proofErr w:type="gramStart"/>
            <w:r>
              <w:rPr>
                <w:color w:val="000000" w:themeColor="text1"/>
                <w:sz w:val="22"/>
                <w:szCs w:val="22"/>
              </w:rPr>
              <w:t>orta</w:t>
            </w:r>
            <w:proofErr w:type="gramEnd"/>
          </w:p>
        </w:tc>
        <w:tc>
          <w:tcPr>
            <w:tcW w:w="629" w:type="pct"/>
            <w:tcBorders>
              <w:top w:val="single" w:sz="4" w:space="0" w:color="auto"/>
              <w:left w:val="single" w:sz="4" w:space="0" w:color="auto"/>
              <w:bottom w:val="single" w:sz="4" w:space="0" w:color="auto"/>
              <w:right w:val="single" w:sz="4" w:space="0" w:color="auto"/>
            </w:tcBorders>
            <w:vAlign w:val="center"/>
            <w:hideMark/>
          </w:tcPr>
          <w:p w14:paraId="28921A8E" w14:textId="77777777" w:rsidR="00BB7634" w:rsidRDefault="00BB7634">
            <w:pPr>
              <w:jc w:val="center"/>
              <w:rPr>
                <w:color w:val="000000" w:themeColor="text1"/>
                <w:sz w:val="22"/>
                <w:szCs w:val="22"/>
              </w:rPr>
            </w:pPr>
            <w:r>
              <w:rPr>
                <w:color w:val="000000" w:themeColor="text1"/>
                <w:sz w:val="22"/>
                <w:szCs w:val="22"/>
              </w:rPr>
              <w:t>Yok</w:t>
            </w:r>
          </w:p>
        </w:tc>
      </w:tr>
      <w:tr w:rsidR="00BB7634" w14:paraId="57E3E342"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21243E62" w14:textId="77777777" w:rsidR="00BB7634" w:rsidRDefault="00BB7634">
            <w:pPr>
              <w:jc w:val="both"/>
              <w:rPr>
                <w:color w:val="000000" w:themeColor="text1"/>
                <w:sz w:val="22"/>
                <w:szCs w:val="22"/>
              </w:rPr>
            </w:pPr>
            <w:r>
              <w:rPr>
                <w:color w:val="000000" w:themeColor="text1"/>
                <w:sz w:val="22"/>
                <w:szCs w:val="22"/>
              </w:rPr>
              <w:t>Büşra DEĞİRMENCİLER</w:t>
            </w:r>
          </w:p>
        </w:tc>
        <w:tc>
          <w:tcPr>
            <w:tcW w:w="406" w:type="pct"/>
            <w:tcBorders>
              <w:top w:val="single" w:sz="4" w:space="0" w:color="auto"/>
              <w:left w:val="single" w:sz="4" w:space="0" w:color="auto"/>
              <w:bottom w:val="single" w:sz="4" w:space="0" w:color="auto"/>
              <w:right w:val="single" w:sz="4" w:space="0" w:color="auto"/>
            </w:tcBorders>
            <w:vAlign w:val="center"/>
            <w:hideMark/>
          </w:tcPr>
          <w:p w14:paraId="0679E722" w14:textId="77777777" w:rsidR="00BB7634" w:rsidRDefault="00BB7634">
            <w:pPr>
              <w:jc w:val="center"/>
              <w:rPr>
                <w:color w:val="000000" w:themeColor="text1"/>
                <w:sz w:val="22"/>
                <w:szCs w:val="22"/>
              </w:rPr>
            </w:pPr>
            <w:r>
              <w:rPr>
                <w:color w:val="000000" w:themeColor="text1"/>
                <w:sz w:val="22"/>
                <w:szCs w:val="22"/>
              </w:rPr>
              <w:t xml:space="preserve">Öğr. Gör. </w:t>
            </w:r>
          </w:p>
        </w:tc>
        <w:tc>
          <w:tcPr>
            <w:tcW w:w="432" w:type="pct"/>
            <w:tcBorders>
              <w:top w:val="single" w:sz="4" w:space="0" w:color="auto"/>
              <w:left w:val="single" w:sz="4" w:space="0" w:color="auto"/>
              <w:bottom w:val="single" w:sz="4" w:space="0" w:color="auto"/>
              <w:right w:val="single" w:sz="4" w:space="0" w:color="auto"/>
            </w:tcBorders>
            <w:vAlign w:val="center"/>
            <w:hideMark/>
          </w:tcPr>
          <w:p w14:paraId="0DA4B94E" w14:textId="77777777" w:rsidR="00BB7634" w:rsidRDefault="00BB7634">
            <w:pPr>
              <w:jc w:val="center"/>
              <w:rPr>
                <w:color w:val="000000" w:themeColor="text1"/>
                <w:sz w:val="22"/>
                <w:szCs w:val="22"/>
              </w:rPr>
            </w:pPr>
            <w:r>
              <w:rPr>
                <w:color w:val="000000" w:themeColor="text1"/>
                <w:sz w:val="22"/>
                <w:szCs w:val="22"/>
              </w:rPr>
              <w:t>Yüksek lisans</w:t>
            </w:r>
          </w:p>
        </w:tc>
        <w:tc>
          <w:tcPr>
            <w:tcW w:w="595" w:type="pct"/>
            <w:tcBorders>
              <w:top w:val="single" w:sz="4" w:space="0" w:color="auto"/>
              <w:left w:val="single" w:sz="4" w:space="0" w:color="auto"/>
              <w:bottom w:val="single" w:sz="4" w:space="0" w:color="auto"/>
              <w:right w:val="single" w:sz="4" w:space="0" w:color="auto"/>
            </w:tcBorders>
            <w:vAlign w:val="center"/>
            <w:hideMark/>
          </w:tcPr>
          <w:p w14:paraId="0365906C" w14:textId="77777777" w:rsidR="00BB7634" w:rsidRDefault="00BB7634">
            <w:pPr>
              <w:jc w:val="center"/>
              <w:rPr>
                <w:color w:val="000000" w:themeColor="text1"/>
                <w:sz w:val="22"/>
                <w:szCs w:val="22"/>
              </w:rPr>
            </w:pPr>
            <w:r>
              <w:rPr>
                <w:color w:val="000000" w:themeColor="text1"/>
                <w:sz w:val="22"/>
                <w:szCs w:val="22"/>
              </w:rPr>
              <w:t>-</w:t>
            </w:r>
          </w:p>
        </w:tc>
        <w:tc>
          <w:tcPr>
            <w:tcW w:w="464" w:type="pct"/>
            <w:tcBorders>
              <w:top w:val="single" w:sz="4" w:space="0" w:color="auto"/>
              <w:left w:val="single" w:sz="4" w:space="0" w:color="auto"/>
              <w:bottom w:val="single" w:sz="4" w:space="0" w:color="auto"/>
              <w:right w:val="single" w:sz="4" w:space="0" w:color="auto"/>
            </w:tcBorders>
            <w:vAlign w:val="center"/>
            <w:hideMark/>
          </w:tcPr>
          <w:p w14:paraId="6A6243B7" w14:textId="77777777" w:rsidR="00BB7634" w:rsidRDefault="00BB7634">
            <w:pPr>
              <w:jc w:val="center"/>
              <w:rPr>
                <w:color w:val="000000" w:themeColor="text1"/>
                <w:sz w:val="22"/>
                <w:szCs w:val="22"/>
              </w:rPr>
            </w:pPr>
            <w:r>
              <w:rPr>
                <w:color w:val="000000" w:themeColor="text1"/>
                <w:sz w:val="22"/>
                <w:szCs w:val="22"/>
              </w:rPr>
              <w:t>3</w:t>
            </w:r>
          </w:p>
        </w:tc>
        <w:tc>
          <w:tcPr>
            <w:tcW w:w="517" w:type="pct"/>
            <w:tcBorders>
              <w:top w:val="single" w:sz="4" w:space="0" w:color="auto"/>
              <w:left w:val="single" w:sz="4" w:space="0" w:color="auto"/>
              <w:bottom w:val="single" w:sz="4" w:space="0" w:color="auto"/>
              <w:right w:val="single" w:sz="4" w:space="0" w:color="auto"/>
            </w:tcBorders>
            <w:vAlign w:val="center"/>
            <w:hideMark/>
          </w:tcPr>
          <w:p w14:paraId="56CCC46E" w14:textId="77777777" w:rsidR="00BB7634" w:rsidRDefault="00BB7634">
            <w:pPr>
              <w:jc w:val="center"/>
              <w:rPr>
                <w:color w:val="000000" w:themeColor="text1"/>
                <w:sz w:val="22"/>
                <w:szCs w:val="22"/>
              </w:rPr>
            </w:pPr>
            <w:r>
              <w:rPr>
                <w:color w:val="000000" w:themeColor="text1"/>
                <w:sz w:val="22"/>
                <w:szCs w:val="22"/>
              </w:rPr>
              <w:t>3</w:t>
            </w:r>
          </w:p>
        </w:tc>
        <w:tc>
          <w:tcPr>
            <w:tcW w:w="575" w:type="pct"/>
            <w:tcBorders>
              <w:top w:val="single" w:sz="4" w:space="0" w:color="auto"/>
              <w:left w:val="single" w:sz="4" w:space="0" w:color="auto"/>
              <w:bottom w:val="single" w:sz="4" w:space="0" w:color="auto"/>
              <w:right w:val="single" w:sz="4" w:space="0" w:color="auto"/>
            </w:tcBorders>
            <w:vAlign w:val="center"/>
            <w:hideMark/>
          </w:tcPr>
          <w:p w14:paraId="0898A0F5" w14:textId="77777777" w:rsidR="00BB7634" w:rsidRDefault="00BB7634">
            <w:pPr>
              <w:jc w:val="center"/>
              <w:rPr>
                <w:color w:val="000000" w:themeColor="text1"/>
                <w:sz w:val="22"/>
                <w:szCs w:val="22"/>
              </w:rPr>
            </w:pPr>
            <w:r>
              <w:rPr>
                <w:color w:val="000000" w:themeColor="text1"/>
                <w:sz w:val="22"/>
                <w:szCs w:val="22"/>
              </w:rPr>
              <w:t xml:space="preserve">Orta </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63872E" w14:textId="77777777" w:rsidR="00BB7634" w:rsidRDefault="00BB7634">
            <w:pPr>
              <w:jc w:val="center"/>
              <w:rPr>
                <w:color w:val="000000" w:themeColor="text1"/>
                <w:sz w:val="22"/>
                <w:szCs w:val="22"/>
              </w:rPr>
            </w:pPr>
            <w:r>
              <w:rPr>
                <w:color w:val="000000" w:themeColor="text1"/>
                <w:sz w:val="22"/>
                <w:szCs w:val="22"/>
              </w:rPr>
              <w:t>Orta</w:t>
            </w:r>
          </w:p>
        </w:tc>
        <w:tc>
          <w:tcPr>
            <w:tcW w:w="629" w:type="pct"/>
            <w:tcBorders>
              <w:top w:val="single" w:sz="4" w:space="0" w:color="auto"/>
              <w:left w:val="single" w:sz="4" w:space="0" w:color="auto"/>
              <w:bottom w:val="single" w:sz="4" w:space="0" w:color="auto"/>
              <w:right w:val="single" w:sz="4" w:space="0" w:color="auto"/>
            </w:tcBorders>
            <w:vAlign w:val="center"/>
            <w:hideMark/>
          </w:tcPr>
          <w:p w14:paraId="1F45E80C" w14:textId="77777777" w:rsidR="00BB7634" w:rsidRDefault="00BB7634">
            <w:pPr>
              <w:jc w:val="center"/>
              <w:rPr>
                <w:color w:val="000000" w:themeColor="text1"/>
                <w:sz w:val="22"/>
                <w:szCs w:val="22"/>
              </w:rPr>
            </w:pPr>
            <w:r>
              <w:rPr>
                <w:color w:val="000000" w:themeColor="text1"/>
                <w:sz w:val="22"/>
                <w:szCs w:val="22"/>
              </w:rPr>
              <w:t>Yok</w:t>
            </w:r>
          </w:p>
        </w:tc>
      </w:tr>
      <w:tr w:rsidR="00BB7634" w14:paraId="14DCB6BE"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5C923F14" w14:textId="77777777" w:rsidR="00BB7634" w:rsidRDefault="00BB7634">
            <w:pPr>
              <w:jc w:val="both"/>
              <w:rPr>
                <w:color w:val="000000" w:themeColor="text1"/>
                <w:sz w:val="22"/>
                <w:szCs w:val="22"/>
              </w:rPr>
            </w:pPr>
            <w:r>
              <w:rPr>
                <w:color w:val="000000" w:themeColor="text1"/>
                <w:sz w:val="22"/>
                <w:szCs w:val="22"/>
              </w:rPr>
              <w:t>Bengisu BELİRDİ ÖZKURT</w:t>
            </w:r>
          </w:p>
        </w:tc>
        <w:tc>
          <w:tcPr>
            <w:tcW w:w="406" w:type="pct"/>
            <w:tcBorders>
              <w:top w:val="single" w:sz="4" w:space="0" w:color="auto"/>
              <w:left w:val="single" w:sz="4" w:space="0" w:color="auto"/>
              <w:bottom w:val="single" w:sz="4" w:space="0" w:color="auto"/>
              <w:right w:val="single" w:sz="4" w:space="0" w:color="auto"/>
            </w:tcBorders>
            <w:hideMark/>
          </w:tcPr>
          <w:p w14:paraId="718AD5E1" w14:textId="77777777" w:rsidR="00BB7634" w:rsidRDefault="00BB7634">
            <w:pPr>
              <w:jc w:val="center"/>
              <w:rPr>
                <w:color w:val="000000" w:themeColor="text1"/>
                <w:sz w:val="22"/>
                <w:szCs w:val="22"/>
              </w:rPr>
            </w:pPr>
            <w:r>
              <w:rPr>
                <w:color w:val="000000" w:themeColor="text1"/>
                <w:sz w:val="22"/>
                <w:szCs w:val="22"/>
              </w:rPr>
              <w:t>Öğr. Gör.</w:t>
            </w:r>
          </w:p>
        </w:tc>
        <w:tc>
          <w:tcPr>
            <w:tcW w:w="432" w:type="pct"/>
            <w:tcBorders>
              <w:top w:val="single" w:sz="4" w:space="0" w:color="auto"/>
              <w:left w:val="single" w:sz="4" w:space="0" w:color="auto"/>
              <w:bottom w:val="single" w:sz="4" w:space="0" w:color="auto"/>
              <w:right w:val="single" w:sz="4" w:space="0" w:color="auto"/>
            </w:tcBorders>
            <w:hideMark/>
          </w:tcPr>
          <w:p w14:paraId="763BFCFD" w14:textId="77777777" w:rsidR="00BB7634" w:rsidRDefault="00BB7634">
            <w:pPr>
              <w:jc w:val="center"/>
              <w:rPr>
                <w:color w:val="000000" w:themeColor="text1"/>
                <w:sz w:val="22"/>
                <w:szCs w:val="22"/>
              </w:rPr>
            </w:pPr>
            <w:r>
              <w:rPr>
                <w:color w:val="000000" w:themeColor="text1"/>
                <w:sz w:val="22"/>
                <w:szCs w:val="22"/>
              </w:rPr>
              <w:t>Yüksek lisans</w:t>
            </w:r>
          </w:p>
        </w:tc>
        <w:tc>
          <w:tcPr>
            <w:tcW w:w="595" w:type="pct"/>
            <w:tcBorders>
              <w:top w:val="single" w:sz="4" w:space="0" w:color="auto"/>
              <w:left w:val="single" w:sz="4" w:space="0" w:color="auto"/>
              <w:bottom w:val="single" w:sz="4" w:space="0" w:color="auto"/>
              <w:right w:val="single" w:sz="4" w:space="0" w:color="auto"/>
            </w:tcBorders>
            <w:hideMark/>
          </w:tcPr>
          <w:p w14:paraId="7665779C" w14:textId="77777777" w:rsidR="00BB7634" w:rsidRDefault="00BB7634">
            <w:pPr>
              <w:jc w:val="center"/>
              <w:rPr>
                <w:color w:val="000000" w:themeColor="text1"/>
                <w:sz w:val="22"/>
                <w:szCs w:val="22"/>
              </w:rPr>
            </w:pPr>
            <w:r>
              <w:rPr>
                <w:color w:val="000000" w:themeColor="text1"/>
                <w:sz w:val="22"/>
                <w:szCs w:val="22"/>
              </w:rPr>
              <w:t>6</w:t>
            </w:r>
          </w:p>
        </w:tc>
        <w:tc>
          <w:tcPr>
            <w:tcW w:w="464" w:type="pct"/>
            <w:tcBorders>
              <w:top w:val="single" w:sz="4" w:space="0" w:color="auto"/>
              <w:left w:val="single" w:sz="4" w:space="0" w:color="auto"/>
              <w:bottom w:val="single" w:sz="4" w:space="0" w:color="auto"/>
              <w:right w:val="single" w:sz="4" w:space="0" w:color="auto"/>
            </w:tcBorders>
            <w:hideMark/>
          </w:tcPr>
          <w:p w14:paraId="2DAA85B2" w14:textId="77777777" w:rsidR="00BB7634" w:rsidRDefault="00BB7634">
            <w:pPr>
              <w:jc w:val="center"/>
              <w:rPr>
                <w:color w:val="000000" w:themeColor="text1"/>
                <w:sz w:val="22"/>
                <w:szCs w:val="22"/>
              </w:rPr>
            </w:pPr>
            <w:r>
              <w:rPr>
                <w:color w:val="000000" w:themeColor="text1"/>
                <w:sz w:val="22"/>
                <w:szCs w:val="22"/>
              </w:rPr>
              <w:t>6</w:t>
            </w:r>
          </w:p>
        </w:tc>
        <w:tc>
          <w:tcPr>
            <w:tcW w:w="517" w:type="pct"/>
            <w:tcBorders>
              <w:top w:val="single" w:sz="4" w:space="0" w:color="auto"/>
              <w:left w:val="single" w:sz="4" w:space="0" w:color="auto"/>
              <w:bottom w:val="single" w:sz="4" w:space="0" w:color="auto"/>
              <w:right w:val="single" w:sz="4" w:space="0" w:color="auto"/>
            </w:tcBorders>
            <w:hideMark/>
          </w:tcPr>
          <w:p w14:paraId="01D7D868" w14:textId="77777777" w:rsidR="00BB7634" w:rsidRDefault="00BB7634">
            <w:pPr>
              <w:jc w:val="center"/>
              <w:rPr>
                <w:color w:val="000000" w:themeColor="text1"/>
                <w:sz w:val="22"/>
                <w:szCs w:val="22"/>
              </w:rPr>
            </w:pPr>
            <w:r>
              <w:rPr>
                <w:color w:val="000000" w:themeColor="text1"/>
                <w:sz w:val="22"/>
                <w:szCs w:val="22"/>
              </w:rPr>
              <w:t>3</w:t>
            </w:r>
          </w:p>
        </w:tc>
        <w:tc>
          <w:tcPr>
            <w:tcW w:w="575" w:type="pct"/>
            <w:tcBorders>
              <w:top w:val="single" w:sz="4" w:space="0" w:color="auto"/>
              <w:left w:val="single" w:sz="4" w:space="0" w:color="auto"/>
              <w:bottom w:val="single" w:sz="4" w:space="0" w:color="auto"/>
              <w:right w:val="single" w:sz="4" w:space="0" w:color="auto"/>
            </w:tcBorders>
            <w:hideMark/>
          </w:tcPr>
          <w:p w14:paraId="5095BFFC" w14:textId="77777777" w:rsidR="00BB7634" w:rsidRDefault="00BB7634">
            <w:pPr>
              <w:jc w:val="center"/>
              <w:rPr>
                <w:color w:val="000000" w:themeColor="text1"/>
                <w:sz w:val="22"/>
                <w:szCs w:val="22"/>
              </w:rPr>
            </w:pPr>
            <w:r>
              <w:rPr>
                <w:color w:val="000000" w:themeColor="text1"/>
                <w:sz w:val="22"/>
                <w:szCs w:val="22"/>
              </w:rPr>
              <w:t>Yok</w:t>
            </w:r>
          </w:p>
        </w:tc>
        <w:tc>
          <w:tcPr>
            <w:tcW w:w="551" w:type="pct"/>
            <w:tcBorders>
              <w:top w:val="single" w:sz="4" w:space="0" w:color="auto"/>
              <w:left w:val="single" w:sz="4" w:space="0" w:color="auto"/>
              <w:bottom w:val="single" w:sz="4" w:space="0" w:color="auto"/>
              <w:right w:val="single" w:sz="4" w:space="0" w:color="auto"/>
            </w:tcBorders>
            <w:hideMark/>
          </w:tcPr>
          <w:p w14:paraId="1BF2F4DA" w14:textId="77777777" w:rsidR="00BB7634" w:rsidRDefault="00BB7634">
            <w:pPr>
              <w:jc w:val="center"/>
              <w:rPr>
                <w:color w:val="000000" w:themeColor="text1"/>
                <w:sz w:val="22"/>
                <w:szCs w:val="22"/>
              </w:rPr>
            </w:pPr>
            <w:r>
              <w:rPr>
                <w:color w:val="000000" w:themeColor="text1"/>
                <w:sz w:val="22"/>
                <w:szCs w:val="22"/>
              </w:rPr>
              <w:t>Düşük</w:t>
            </w:r>
          </w:p>
        </w:tc>
        <w:tc>
          <w:tcPr>
            <w:tcW w:w="629" w:type="pct"/>
            <w:tcBorders>
              <w:top w:val="single" w:sz="4" w:space="0" w:color="auto"/>
              <w:left w:val="single" w:sz="4" w:space="0" w:color="auto"/>
              <w:bottom w:val="single" w:sz="4" w:space="0" w:color="auto"/>
              <w:right w:val="single" w:sz="4" w:space="0" w:color="auto"/>
            </w:tcBorders>
            <w:hideMark/>
          </w:tcPr>
          <w:p w14:paraId="52A8128E" w14:textId="77777777" w:rsidR="00BB7634" w:rsidRDefault="00BB7634">
            <w:pPr>
              <w:jc w:val="center"/>
              <w:rPr>
                <w:color w:val="000000" w:themeColor="text1"/>
                <w:sz w:val="22"/>
                <w:szCs w:val="22"/>
              </w:rPr>
            </w:pPr>
            <w:r>
              <w:rPr>
                <w:color w:val="000000" w:themeColor="text1"/>
                <w:sz w:val="22"/>
                <w:szCs w:val="22"/>
              </w:rPr>
              <w:t>Yok</w:t>
            </w:r>
          </w:p>
        </w:tc>
      </w:tr>
      <w:tr w:rsidR="00BB7634" w14:paraId="45AC175C"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725B52BD" w14:textId="77777777" w:rsidR="00BB7634" w:rsidRDefault="00BB7634">
            <w:pPr>
              <w:jc w:val="both"/>
              <w:rPr>
                <w:color w:val="000000" w:themeColor="text1"/>
                <w:sz w:val="22"/>
                <w:szCs w:val="22"/>
              </w:rPr>
            </w:pPr>
            <w:r>
              <w:rPr>
                <w:color w:val="000000" w:themeColor="text1"/>
                <w:sz w:val="22"/>
                <w:szCs w:val="22"/>
              </w:rPr>
              <w:t>Ramazan TEGİZ</w:t>
            </w:r>
          </w:p>
        </w:tc>
        <w:tc>
          <w:tcPr>
            <w:tcW w:w="406" w:type="pct"/>
            <w:tcBorders>
              <w:top w:val="single" w:sz="4" w:space="0" w:color="auto"/>
              <w:left w:val="single" w:sz="4" w:space="0" w:color="auto"/>
              <w:bottom w:val="single" w:sz="4" w:space="0" w:color="auto"/>
              <w:right w:val="single" w:sz="4" w:space="0" w:color="auto"/>
            </w:tcBorders>
            <w:vAlign w:val="center"/>
            <w:hideMark/>
          </w:tcPr>
          <w:p w14:paraId="348213F2" w14:textId="77777777" w:rsidR="00BB7634" w:rsidRDefault="00BB7634">
            <w:pPr>
              <w:jc w:val="center"/>
              <w:rPr>
                <w:color w:val="000000" w:themeColor="text1"/>
                <w:sz w:val="22"/>
                <w:szCs w:val="22"/>
              </w:rPr>
            </w:pPr>
            <w:r>
              <w:rPr>
                <w:color w:val="000000" w:themeColor="text1"/>
                <w:sz w:val="22"/>
                <w:szCs w:val="22"/>
              </w:rPr>
              <w:t>Öğr. Gör.</w:t>
            </w:r>
          </w:p>
        </w:tc>
        <w:tc>
          <w:tcPr>
            <w:tcW w:w="432" w:type="pct"/>
            <w:tcBorders>
              <w:top w:val="single" w:sz="4" w:space="0" w:color="auto"/>
              <w:left w:val="single" w:sz="4" w:space="0" w:color="auto"/>
              <w:bottom w:val="single" w:sz="4" w:space="0" w:color="auto"/>
              <w:right w:val="single" w:sz="4" w:space="0" w:color="auto"/>
            </w:tcBorders>
            <w:vAlign w:val="center"/>
            <w:hideMark/>
          </w:tcPr>
          <w:p w14:paraId="7D440B58" w14:textId="77777777" w:rsidR="00BB7634" w:rsidRDefault="00BB7634">
            <w:pPr>
              <w:jc w:val="center"/>
              <w:rPr>
                <w:color w:val="000000" w:themeColor="text1"/>
                <w:sz w:val="22"/>
                <w:szCs w:val="22"/>
              </w:rPr>
            </w:pPr>
            <w:r>
              <w:rPr>
                <w:color w:val="000000" w:themeColor="text1"/>
                <w:sz w:val="22"/>
                <w:szCs w:val="22"/>
              </w:rPr>
              <w:t>Öğr. Gör.</w:t>
            </w:r>
          </w:p>
        </w:tc>
        <w:tc>
          <w:tcPr>
            <w:tcW w:w="595" w:type="pct"/>
            <w:tcBorders>
              <w:top w:val="single" w:sz="4" w:space="0" w:color="auto"/>
              <w:left w:val="single" w:sz="4" w:space="0" w:color="auto"/>
              <w:bottom w:val="single" w:sz="4" w:space="0" w:color="auto"/>
              <w:right w:val="single" w:sz="4" w:space="0" w:color="auto"/>
            </w:tcBorders>
            <w:vAlign w:val="center"/>
            <w:hideMark/>
          </w:tcPr>
          <w:p w14:paraId="36742668" w14:textId="77777777" w:rsidR="00BB7634" w:rsidRDefault="00BB7634">
            <w:pPr>
              <w:jc w:val="center"/>
              <w:rPr>
                <w:color w:val="000000" w:themeColor="text1"/>
                <w:sz w:val="22"/>
                <w:szCs w:val="22"/>
              </w:rPr>
            </w:pPr>
            <w:r>
              <w:rPr>
                <w:color w:val="000000" w:themeColor="text1"/>
                <w:sz w:val="22"/>
                <w:szCs w:val="22"/>
              </w:rPr>
              <w:t>-</w:t>
            </w:r>
          </w:p>
        </w:tc>
        <w:tc>
          <w:tcPr>
            <w:tcW w:w="464" w:type="pct"/>
            <w:tcBorders>
              <w:top w:val="single" w:sz="4" w:space="0" w:color="auto"/>
              <w:left w:val="single" w:sz="4" w:space="0" w:color="auto"/>
              <w:bottom w:val="single" w:sz="4" w:space="0" w:color="auto"/>
              <w:right w:val="single" w:sz="4" w:space="0" w:color="auto"/>
            </w:tcBorders>
            <w:vAlign w:val="center"/>
            <w:hideMark/>
          </w:tcPr>
          <w:p w14:paraId="20F22BF0" w14:textId="77777777" w:rsidR="00BB7634" w:rsidRDefault="00BB7634">
            <w:pPr>
              <w:jc w:val="center"/>
              <w:rPr>
                <w:color w:val="000000" w:themeColor="text1"/>
                <w:sz w:val="22"/>
                <w:szCs w:val="22"/>
              </w:rPr>
            </w:pPr>
            <w:r>
              <w:rPr>
                <w:color w:val="000000" w:themeColor="text1"/>
                <w:sz w:val="22"/>
                <w:szCs w:val="22"/>
              </w:rPr>
              <w:t>32</w:t>
            </w:r>
          </w:p>
        </w:tc>
        <w:tc>
          <w:tcPr>
            <w:tcW w:w="517" w:type="pct"/>
            <w:tcBorders>
              <w:top w:val="single" w:sz="4" w:space="0" w:color="auto"/>
              <w:left w:val="single" w:sz="4" w:space="0" w:color="auto"/>
              <w:bottom w:val="single" w:sz="4" w:space="0" w:color="auto"/>
              <w:right w:val="single" w:sz="4" w:space="0" w:color="auto"/>
            </w:tcBorders>
            <w:vAlign w:val="center"/>
            <w:hideMark/>
          </w:tcPr>
          <w:p w14:paraId="058C6CF5" w14:textId="77777777" w:rsidR="00BB7634" w:rsidRDefault="00BB7634">
            <w:pPr>
              <w:jc w:val="center"/>
              <w:rPr>
                <w:color w:val="000000" w:themeColor="text1"/>
                <w:sz w:val="22"/>
                <w:szCs w:val="22"/>
              </w:rPr>
            </w:pPr>
            <w:r>
              <w:rPr>
                <w:color w:val="000000" w:themeColor="text1"/>
                <w:sz w:val="22"/>
                <w:szCs w:val="22"/>
              </w:rPr>
              <w:t>31</w:t>
            </w:r>
          </w:p>
        </w:tc>
        <w:tc>
          <w:tcPr>
            <w:tcW w:w="575" w:type="pct"/>
            <w:tcBorders>
              <w:top w:val="single" w:sz="4" w:space="0" w:color="auto"/>
              <w:left w:val="single" w:sz="4" w:space="0" w:color="auto"/>
              <w:bottom w:val="single" w:sz="4" w:space="0" w:color="auto"/>
              <w:right w:val="single" w:sz="4" w:space="0" w:color="auto"/>
            </w:tcBorders>
            <w:vAlign w:val="center"/>
            <w:hideMark/>
          </w:tcPr>
          <w:p w14:paraId="773CB384" w14:textId="77777777" w:rsidR="00BB7634" w:rsidRDefault="00BB7634">
            <w:pPr>
              <w:jc w:val="center"/>
              <w:rPr>
                <w:color w:val="000000" w:themeColor="text1"/>
                <w:sz w:val="22"/>
                <w:szCs w:val="22"/>
              </w:rPr>
            </w:pPr>
            <w:r>
              <w:rPr>
                <w:color w:val="000000" w:themeColor="text1"/>
                <w:sz w:val="22"/>
                <w:szCs w:val="22"/>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BFB7DA" w14:textId="77777777" w:rsidR="00BB7634" w:rsidRDefault="00BB7634">
            <w:pPr>
              <w:jc w:val="center"/>
              <w:rPr>
                <w:color w:val="000000" w:themeColor="text1"/>
                <w:sz w:val="22"/>
                <w:szCs w:val="22"/>
              </w:rPr>
            </w:pPr>
            <w:r>
              <w:rPr>
                <w:color w:val="000000" w:themeColor="text1"/>
                <w:sz w:val="22"/>
                <w:szCs w:val="22"/>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4BFD0B6C" w14:textId="77777777" w:rsidR="00BB7634" w:rsidRDefault="00BB7634">
            <w:pPr>
              <w:jc w:val="center"/>
              <w:rPr>
                <w:color w:val="000000" w:themeColor="text1"/>
                <w:sz w:val="22"/>
                <w:szCs w:val="22"/>
              </w:rPr>
            </w:pPr>
            <w:r>
              <w:rPr>
                <w:color w:val="000000" w:themeColor="text1"/>
                <w:sz w:val="22"/>
                <w:szCs w:val="22"/>
              </w:rPr>
              <w:t>-</w:t>
            </w:r>
          </w:p>
        </w:tc>
      </w:tr>
      <w:tr w:rsidR="00BB7634" w14:paraId="241F3DCF"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7608F830" w14:textId="77777777" w:rsidR="00BB7634" w:rsidRDefault="00BB7634">
            <w:pPr>
              <w:jc w:val="both"/>
              <w:rPr>
                <w:color w:val="000000" w:themeColor="text1"/>
                <w:sz w:val="22"/>
                <w:szCs w:val="22"/>
              </w:rPr>
            </w:pPr>
            <w:r>
              <w:rPr>
                <w:color w:val="000000" w:themeColor="text1"/>
                <w:sz w:val="22"/>
                <w:szCs w:val="22"/>
              </w:rPr>
              <w:t>Bedia Sündüz KILIÇ</w:t>
            </w:r>
          </w:p>
        </w:tc>
        <w:tc>
          <w:tcPr>
            <w:tcW w:w="406" w:type="pct"/>
            <w:tcBorders>
              <w:top w:val="single" w:sz="4" w:space="0" w:color="auto"/>
              <w:left w:val="single" w:sz="4" w:space="0" w:color="auto"/>
              <w:bottom w:val="single" w:sz="4" w:space="0" w:color="auto"/>
              <w:right w:val="single" w:sz="4" w:space="0" w:color="auto"/>
            </w:tcBorders>
            <w:vAlign w:val="center"/>
            <w:hideMark/>
          </w:tcPr>
          <w:p w14:paraId="51264C7D" w14:textId="77777777" w:rsidR="00BB7634" w:rsidRDefault="00BB7634">
            <w:pPr>
              <w:jc w:val="center"/>
              <w:rPr>
                <w:color w:val="000000" w:themeColor="text1"/>
                <w:sz w:val="22"/>
                <w:szCs w:val="22"/>
              </w:rPr>
            </w:pPr>
            <w:r>
              <w:rPr>
                <w:color w:val="000000" w:themeColor="text1"/>
                <w:sz w:val="22"/>
                <w:szCs w:val="22"/>
              </w:rPr>
              <w:t>Öğr. Gör.</w:t>
            </w:r>
          </w:p>
        </w:tc>
        <w:tc>
          <w:tcPr>
            <w:tcW w:w="432" w:type="pct"/>
            <w:tcBorders>
              <w:top w:val="single" w:sz="4" w:space="0" w:color="auto"/>
              <w:left w:val="single" w:sz="4" w:space="0" w:color="auto"/>
              <w:bottom w:val="single" w:sz="4" w:space="0" w:color="auto"/>
              <w:right w:val="single" w:sz="4" w:space="0" w:color="auto"/>
            </w:tcBorders>
            <w:vAlign w:val="center"/>
            <w:hideMark/>
          </w:tcPr>
          <w:p w14:paraId="45512569" w14:textId="77777777" w:rsidR="00BB7634" w:rsidRDefault="00BB7634">
            <w:pPr>
              <w:jc w:val="center"/>
              <w:rPr>
                <w:color w:val="000000" w:themeColor="text1"/>
                <w:sz w:val="22"/>
                <w:szCs w:val="22"/>
              </w:rPr>
            </w:pPr>
            <w:r>
              <w:rPr>
                <w:color w:val="000000" w:themeColor="text1"/>
                <w:sz w:val="22"/>
                <w:szCs w:val="22"/>
              </w:rPr>
              <w:t>Yüksek lisans</w:t>
            </w:r>
          </w:p>
        </w:tc>
        <w:tc>
          <w:tcPr>
            <w:tcW w:w="595" w:type="pct"/>
            <w:tcBorders>
              <w:top w:val="single" w:sz="4" w:space="0" w:color="auto"/>
              <w:left w:val="single" w:sz="4" w:space="0" w:color="auto"/>
              <w:bottom w:val="single" w:sz="4" w:space="0" w:color="auto"/>
              <w:right w:val="single" w:sz="4" w:space="0" w:color="auto"/>
            </w:tcBorders>
            <w:vAlign w:val="center"/>
            <w:hideMark/>
          </w:tcPr>
          <w:p w14:paraId="55150A5B" w14:textId="77777777" w:rsidR="00BB7634" w:rsidRDefault="00BB7634">
            <w:pPr>
              <w:jc w:val="center"/>
              <w:rPr>
                <w:color w:val="000000" w:themeColor="text1"/>
                <w:sz w:val="22"/>
                <w:szCs w:val="22"/>
              </w:rPr>
            </w:pPr>
            <w:r>
              <w:rPr>
                <w:color w:val="000000" w:themeColor="text1"/>
                <w:sz w:val="22"/>
                <w:szCs w:val="22"/>
              </w:rPr>
              <w:t>17 yıl</w:t>
            </w:r>
          </w:p>
        </w:tc>
        <w:tc>
          <w:tcPr>
            <w:tcW w:w="464" w:type="pct"/>
            <w:tcBorders>
              <w:top w:val="single" w:sz="4" w:space="0" w:color="auto"/>
              <w:left w:val="single" w:sz="4" w:space="0" w:color="auto"/>
              <w:bottom w:val="single" w:sz="4" w:space="0" w:color="auto"/>
              <w:right w:val="single" w:sz="4" w:space="0" w:color="auto"/>
            </w:tcBorders>
            <w:vAlign w:val="center"/>
            <w:hideMark/>
          </w:tcPr>
          <w:p w14:paraId="233B1D67" w14:textId="77777777" w:rsidR="00BB7634" w:rsidRDefault="00BB7634">
            <w:pPr>
              <w:jc w:val="center"/>
              <w:rPr>
                <w:color w:val="000000" w:themeColor="text1"/>
                <w:sz w:val="22"/>
                <w:szCs w:val="22"/>
              </w:rPr>
            </w:pPr>
            <w:r>
              <w:rPr>
                <w:color w:val="000000" w:themeColor="text1"/>
                <w:sz w:val="22"/>
                <w:szCs w:val="22"/>
              </w:rPr>
              <w:t>12 yıl</w:t>
            </w:r>
          </w:p>
        </w:tc>
        <w:tc>
          <w:tcPr>
            <w:tcW w:w="517" w:type="pct"/>
            <w:tcBorders>
              <w:top w:val="single" w:sz="4" w:space="0" w:color="auto"/>
              <w:left w:val="single" w:sz="4" w:space="0" w:color="auto"/>
              <w:bottom w:val="single" w:sz="4" w:space="0" w:color="auto"/>
              <w:right w:val="single" w:sz="4" w:space="0" w:color="auto"/>
            </w:tcBorders>
            <w:vAlign w:val="center"/>
            <w:hideMark/>
          </w:tcPr>
          <w:p w14:paraId="2DE3B1D1" w14:textId="77777777" w:rsidR="00BB7634" w:rsidRDefault="00BB7634">
            <w:pPr>
              <w:jc w:val="center"/>
              <w:rPr>
                <w:color w:val="000000" w:themeColor="text1"/>
                <w:sz w:val="22"/>
                <w:szCs w:val="22"/>
              </w:rPr>
            </w:pPr>
            <w:r>
              <w:rPr>
                <w:color w:val="000000" w:themeColor="text1"/>
                <w:sz w:val="22"/>
                <w:szCs w:val="22"/>
              </w:rPr>
              <w:t>12 yıl</w:t>
            </w:r>
          </w:p>
        </w:tc>
        <w:tc>
          <w:tcPr>
            <w:tcW w:w="575" w:type="pct"/>
            <w:tcBorders>
              <w:top w:val="single" w:sz="4" w:space="0" w:color="auto"/>
              <w:left w:val="single" w:sz="4" w:space="0" w:color="auto"/>
              <w:bottom w:val="single" w:sz="4" w:space="0" w:color="auto"/>
              <w:right w:val="single" w:sz="4" w:space="0" w:color="auto"/>
            </w:tcBorders>
            <w:vAlign w:val="center"/>
            <w:hideMark/>
          </w:tcPr>
          <w:p w14:paraId="132957A6" w14:textId="77777777" w:rsidR="00BB7634" w:rsidRDefault="00BB7634">
            <w:pPr>
              <w:jc w:val="center"/>
              <w:rPr>
                <w:color w:val="000000" w:themeColor="text1"/>
                <w:sz w:val="22"/>
                <w:szCs w:val="22"/>
              </w:rPr>
            </w:pPr>
            <w:r>
              <w:rPr>
                <w:color w:val="000000" w:themeColor="text1"/>
                <w:sz w:val="22"/>
                <w:szCs w:val="22"/>
              </w:rPr>
              <w:t>Orta</w:t>
            </w:r>
          </w:p>
        </w:tc>
        <w:tc>
          <w:tcPr>
            <w:tcW w:w="551" w:type="pct"/>
            <w:tcBorders>
              <w:top w:val="single" w:sz="4" w:space="0" w:color="auto"/>
              <w:left w:val="single" w:sz="4" w:space="0" w:color="auto"/>
              <w:bottom w:val="single" w:sz="4" w:space="0" w:color="auto"/>
              <w:right w:val="single" w:sz="4" w:space="0" w:color="auto"/>
            </w:tcBorders>
            <w:vAlign w:val="center"/>
            <w:hideMark/>
          </w:tcPr>
          <w:p w14:paraId="3414420A" w14:textId="77777777" w:rsidR="00BB7634" w:rsidRDefault="00BB7634">
            <w:pPr>
              <w:jc w:val="center"/>
              <w:rPr>
                <w:color w:val="000000" w:themeColor="text1"/>
                <w:sz w:val="22"/>
                <w:szCs w:val="22"/>
              </w:rPr>
            </w:pPr>
            <w:r>
              <w:rPr>
                <w:color w:val="000000" w:themeColor="text1"/>
                <w:sz w:val="22"/>
                <w:szCs w:val="22"/>
              </w:rPr>
              <w:t>Orta</w:t>
            </w:r>
          </w:p>
        </w:tc>
        <w:tc>
          <w:tcPr>
            <w:tcW w:w="629" w:type="pct"/>
            <w:tcBorders>
              <w:top w:val="single" w:sz="4" w:space="0" w:color="auto"/>
              <w:left w:val="single" w:sz="4" w:space="0" w:color="auto"/>
              <w:bottom w:val="single" w:sz="4" w:space="0" w:color="auto"/>
              <w:right w:val="single" w:sz="4" w:space="0" w:color="auto"/>
            </w:tcBorders>
            <w:vAlign w:val="center"/>
            <w:hideMark/>
          </w:tcPr>
          <w:p w14:paraId="08363F18" w14:textId="77777777" w:rsidR="00BB7634" w:rsidRDefault="00BB7634">
            <w:pPr>
              <w:jc w:val="center"/>
              <w:rPr>
                <w:color w:val="000000" w:themeColor="text1"/>
                <w:sz w:val="22"/>
                <w:szCs w:val="22"/>
              </w:rPr>
            </w:pPr>
            <w:r>
              <w:rPr>
                <w:color w:val="000000" w:themeColor="text1"/>
                <w:sz w:val="22"/>
                <w:szCs w:val="22"/>
              </w:rPr>
              <w:t>Yok</w:t>
            </w:r>
          </w:p>
        </w:tc>
      </w:tr>
      <w:tr w:rsidR="00BB7634" w14:paraId="0F16CC52" w14:textId="77777777" w:rsidTr="00BB7634">
        <w:trPr>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5D92E99E" w14:textId="77777777" w:rsidR="00BB7634" w:rsidRDefault="00BB7634">
            <w:pPr>
              <w:jc w:val="both"/>
              <w:rPr>
                <w:color w:val="000000" w:themeColor="text1"/>
                <w:sz w:val="22"/>
                <w:szCs w:val="22"/>
              </w:rPr>
            </w:pPr>
            <w:r>
              <w:rPr>
                <w:color w:val="000000" w:themeColor="text1"/>
                <w:sz w:val="22"/>
                <w:szCs w:val="22"/>
              </w:rPr>
              <w:t xml:space="preserve">Hilal </w:t>
            </w:r>
          </w:p>
          <w:p w14:paraId="68192DCF" w14:textId="77777777" w:rsidR="00BB7634" w:rsidRDefault="00BB7634">
            <w:pPr>
              <w:jc w:val="both"/>
              <w:rPr>
                <w:color w:val="000000" w:themeColor="text1"/>
                <w:sz w:val="22"/>
                <w:szCs w:val="22"/>
              </w:rPr>
            </w:pPr>
            <w:r>
              <w:rPr>
                <w:color w:val="000000" w:themeColor="text1"/>
                <w:sz w:val="22"/>
                <w:szCs w:val="22"/>
              </w:rPr>
              <w:t>PARLAK SERT</w:t>
            </w:r>
          </w:p>
        </w:tc>
        <w:tc>
          <w:tcPr>
            <w:tcW w:w="406" w:type="pct"/>
            <w:tcBorders>
              <w:top w:val="single" w:sz="4" w:space="0" w:color="auto"/>
              <w:left w:val="single" w:sz="4" w:space="0" w:color="auto"/>
              <w:bottom w:val="single" w:sz="4" w:space="0" w:color="auto"/>
              <w:right w:val="single" w:sz="4" w:space="0" w:color="auto"/>
            </w:tcBorders>
            <w:vAlign w:val="center"/>
            <w:hideMark/>
          </w:tcPr>
          <w:p w14:paraId="28FF4F1E" w14:textId="77777777" w:rsidR="00BB7634" w:rsidRDefault="00BB7634">
            <w:pPr>
              <w:jc w:val="center"/>
              <w:rPr>
                <w:color w:val="000000" w:themeColor="text1"/>
                <w:sz w:val="22"/>
                <w:szCs w:val="22"/>
              </w:rPr>
            </w:pPr>
            <w:r>
              <w:rPr>
                <w:color w:val="000000" w:themeColor="text1"/>
                <w:sz w:val="22"/>
                <w:szCs w:val="22"/>
              </w:rPr>
              <w:t>Öğr. Gör. Dr.</w:t>
            </w:r>
          </w:p>
        </w:tc>
        <w:tc>
          <w:tcPr>
            <w:tcW w:w="432" w:type="pct"/>
            <w:tcBorders>
              <w:top w:val="single" w:sz="4" w:space="0" w:color="auto"/>
              <w:left w:val="single" w:sz="4" w:space="0" w:color="auto"/>
              <w:bottom w:val="single" w:sz="4" w:space="0" w:color="auto"/>
              <w:right w:val="single" w:sz="4" w:space="0" w:color="auto"/>
            </w:tcBorders>
            <w:hideMark/>
          </w:tcPr>
          <w:p w14:paraId="658B0178" w14:textId="77777777" w:rsidR="00BB7634" w:rsidRDefault="00BB7634">
            <w:pPr>
              <w:jc w:val="center"/>
              <w:rPr>
                <w:color w:val="000000" w:themeColor="text1"/>
                <w:sz w:val="22"/>
                <w:szCs w:val="22"/>
              </w:rPr>
            </w:pPr>
            <w:r>
              <w:rPr>
                <w:color w:val="000000" w:themeColor="text1"/>
                <w:sz w:val="22"/>
                <w:szCs w:val="22"/>
              </w:rPr>
              <w:t>Doktora</w:t>
            </w:r>
          </w:p>
        </w:tc>
        <w:tc>
          <w:tcPr>
            <w:tcW w:w="595" w:type="pct"/>
            <w:tcBorders>
              <w:top w:val="single" w:sz="4" w:space="0" w:color="auto"/>
              <w:left w:val="single" w:sz="4" w:space="0" w:color="auto"/>
              <w:bottom w:val="single" w:sz="4" w:space="0" w:color="auto"/>
              <w:right w:val="single" w:sz="4" w:space="0" w:color="auto"/>
            </w:tcBorders>
            <w:vAlign w:val="center"/>
            <w:hideMark/>
          </w:tcPr>
          <w:p w14:paraId="20C4550D" w14:textId="77777777" w:rsidR="00BB7634" w:rsidRDefault="00BB7634">
            <w:pPr>
              <w:jc w:val="center"/>
              <w:rPr>
                <w:color w:val="000000" w:themeColor="text1"/>
                <w:sz w:val="22"/>
                <w:szCs w:val="22"/>
              </w:rPr>
            </w:pPr>
            <w:r>
              <w:rPr>
                <w:color w:val="000000" w:themeColor="text1"/>
                <w:sz w:val="22"/>
                <w:szCs w:val="22"/>
              </w:rPr>
              <w:t>8 yıl</w:t>
            </w:r>
          </w:p>
        </w:tc>
        <w:tc>
          <w:tcPr>
            <w:tcW w:w="464" w:type="pct"/>
            <w:tcBorders>
              <w:top w:val="single" w:sz="4" w:space="0" w:color="auto"/>
              <w:left w:val="single" w:sz="4" w:space="0" w:color="auto"/>
              <w:bottom w:val="single" w:sz="4" w:space="0" w:color="auto"/>
              <w:right w:val="single" w:sz="4" w:space="0" w:color="auto"/>
            </w:tcBorders>
            <w:vAlign w:val="center"/>
            <w:hideMark/>
          </w:tcPr>
          <w:p w14:paraId="26FFA240" w14:textId="77777777" w:rsidR="00BB7634" w:rsidRDefault="00BB7634">
            <w:pPr>
              <w:jc w:val="center"/>
              <w:rPr>
                <w:color w:val="000000" w:themeColor="text1"/>
                <w:sz w:val="22"/>
                <w:szCs w:val="22"/>
              </w:rPr>
            </w:pPr>
            <w:r>
              <w:rPr>
                <w:color w:val="000000" w:themeColor="text1"/>
                <w:sz w:val="22"/>
                <w:szCs w:val="22"/>
              </w:rPr>
              <w:t>7 yıl</w:t>
            </w:r>
          </w:p>
        </w:tc>
        <w:tc>
          <w:tcPr>
            <w:tcW w:w="517" w:type="pct"/>
            <w:tcBorders>
              <w:top w:val="single" w:sz="4" w:space="0" w:color="auto"/>
              <w:left w:val="single" w:sz="4" w:space="0" w:color="auto"/>
              <w:bottom w:val="single" w:sz="4" w:space="0" w:color="auto"/>
              <w:right w:val="single" w:sz="4" w:space="0" w:color="auto"/>
            </w:tcBorders>
            <w:vAlign w:val="center"/>
            <w:hideMark/>
          </w:tcPr>
          <w:p w14:paraId="38003283" w14:textId="77777777" w:rsidR="00BB7634" w:rsidRDefault="00BB7634">
            <w:pPr>
              <w:jc w:val="center"/>
              <w:rPr>
                <w:color w:val="000000" w:themeColor="text1"/>
                <w:sz w:val="22"/>
                <w:szCs w:val="22"/>
              </w:rPr>
            </w:pPr>
            <w:r>
              <w:rPr>
                <w:color w:val="000000" w:themeColor="text1"/>
                <w:sz w:val="22"/>
                <w:szCs w:val="22"/>
              </w:rPr>
              <w:t>7 yıl</w:t>
            </w:r>
          </w:p>
        </w:tc>
        <w:tc>
          <w:tcPr>
            <w:tcW w:w="575" w:type="pct"/>
            <w:tcBorders>
              <w:top w:val="single" w:sz="4" w:space="0" w:color="auto"/>
              <w:left w:val="single" w:sz="4" w:space="0" w:color="auto"/>
              <w:bottom w:val="single" w:sz="4" w:space="0" w:color="auto"/>
              <w:right w:val="single" w:sz="4" w:space="0" w:color="auto"/>
            </w:tcBorders>
            <w:vAlign w:val="center"/>
            <w:hideMark/>
          </w:tcPr>
          <w:p w14:paraId="7A9EAD71" w14:textId="77777777" w:rsidR="00BB7634" w:rsidRDefault="00BB7634">
            <w:pPr>
              <w:jc w:val="center"/>
              <w:rPr>
                <w:color w:val="000000" w:themeColor="text1"/>
                <w:sz w:val="22"/>
                <w:szCs w:val="22"/>
              </w:rPr>
            </w:pPr>
            <w:r>
              <w:rPr>
                <w:color w:val="000000" w:themeColor="text1"/>
                <w:sz w:val="22"/>
                <w:szCs w:val="22"/>
              </w:rPr>
              <w:t>Yüksek</w:t>
            </w:r>
          </w:p>
        </w:tc>
        <w:tc>
          <w:tcPr>
            <w:tcW w:w="551" w:type="pct"/>
            <w:tcBorders>
              <w:top w:val="single" w:sz="4" w:space="0" w:color="auto"/>
              <w:left w:val="single" w:sz="4" w:space="0" w:color="auto"/>
              <w:bottom w:val="single" w:sz="4" w:space="0" w:color="auto"/>
              <w:right w:val="single" w:sz="4" w:space="0" w:color="auto"/>
            </w:tcBorders>
            <w:vAlign w:val="center"/>
            <w:hideMark/>
          </w:tcPr>
          <w:p w14:paraId="3470D0CC" w14:textId="77777777" w:rsidR="00BB7634" w:rsidRDefault="00BB7634">
            <w:pPr>
              <w:jc w:val="center"/>
              <w:rPr>
                <w:color w:val="000000" w:themeColor="text1"/>
                <w:sz w:val="22"/>
                <w:szCs w:val="22"/>
              </w:rPr>
            </w:pPr>
            <w:r>
              <w:rPr>
                <w:color w:val="000000" w:themeColor="text1"/>
                <w:sz w:val="22"/>
                <w:szCs w:val="22"/>
              </w:rPr>
              <w:t>Orta</w:t>
            </w:r>
          </w:p>
        </w:tc>
        <w:tc>
          <w:tcPr>
            <w:tcW w:w="629" w:type="pct"/>
            <w:tcBorders>
              <w:top w:val="single" w:sz="4" w:space="0" w:color="auto"/>
              <w:left w:val="single" w:sz="4" w:space="0" w:color="auto"/>
              <w:bottom w:val="single" w:sz="4" w:space="0" w:color="auto"/>
              <w:right w:val="single" w:sz="4" w:space="0" w:color="auto"/>
            </w:tcBorders>
            <w:vAlign w:val="center"/>
            <w:hideMark/>
          </w:tcPr>
          <w:p w14:paraId="6706E89D" w14:textId="77777777" w:rsidR="00BB7634" w:rsidRDefault="00BB7634">
            <w:pPr>
              <w:jc w:val="center"/>
              <w:rPr>
                <w:color w:val="000000" w:themeColor="text1"/>
                <w:sz w:val="22"/>
                <w:szCs w:val="22"/>
              </w:rPr>
            </w:pPr>
            <w:r>
              <w:rPr>
                <w:color w:val="000000" w:themeColor="text1"/>
                <w:sz w:val="22"/>
                <w:szCs w:val="22"/>
              </w:rPr>
              <w:t>Yok</w:t>
            </w:r>
          </w:p>
        </w:tc>
      </w:tr>
    </w:tbl>
    <w:p w14:paraId="78A90DDF" w14:textId="77777777" w:rsidR="00BB7634" w:rsidRDefault="00BB7634" w:rsidP="00BB7634">
      <w:pPr>
        <w:pStyle w:val="Tablo"/>
        <w:jc w:val="left"/>
        <w:rPr>
          <w:color w:val="000000" w:themeColor="text1"/>
        </w:rPr>
      </w:pPr>
      <w:bookmarkStart w:id="34" w:name="_heading=h.3fwokq0"/>
      <w:bookmarkEnd w:id="33"/>
      <w:bookmarkEnd w:id="34"/>
    </w:p>
    <w:p w14:paraId="08862B09" w14:textId="77777777" w:rsidR="00BB7634" w:rsidRDefault="00BB7634" w:rsidP="00BB7634">
      <w:pPr>
        <w:jc w:val="both"/>
        <w:rPr>
          <w:b/>
          <w:color w:val="000000" w:themeColor="text1"/>
          <w:sz w:val="22"/>
          <w:szCs w:val="22"/>
        </w:rPr>
      </w:pPr>
      <w:r>
        <w:rPr>
          <w:color w:val="000000" w:themeColor="text1"/>
        </w:rPr>
        <w:br w:type="page"/>
      </w:r>
    </w:p>
    <w:p w14:paraId="1E2DB809" w14:textId="77777777" w:rsidR="00BB7634" w:rsidRDefault="00BB7634" w:rsidP="00BB7634">
      <w:pPr>
        <w:pStyle w:val="Tablo"/>
        <w:rPr>
          <w:color w:val="000000" w:themeColor="text1"/>
        </w:rPr>
      </w:pPr>
      <w:r>
        <w:rPr>
          <w:color w:val="000000" w:themeColor="text1"/>
        </w:rPr>
        <w:lastRenderedPageBreak/>
        <w:t>Tablo 6.2. Öğretim Kadrosu Yük Özeti</w:t>
      </w:r>
    </w:p>
    <w:p w14:paraId="5AF9FAD9" w14:textId="77777777" w:rsidR="00BB7634" w:rsidRDefault="00BB7634" w:rsidP="00BB7634">
      <w:pPr>
        <w:jc w:val="center"/>
        <w:rPr>
          <w:color w:val="000000" w:themeColor="text1"/>
          <w:sz w:val="22"/>
          <w:szCs w:val="22"/>
        </w:rPr>
      </w:pPr>
      <w:r>
        <w:rPr>
          <w:color w:val="000000" w:themeColor="text1"/>
          <w:sz w:val="22"/>
          <w:szCs w:val="22"/>
        </w:rPr>
        <w:t>Çocuk Gelişimi</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1"/>
        <w:gridCol w:w="1786"/>
        <w:gridCol w:w="1236"/>
        <w:gridCol w:w="717"/>
      </w:tblGrid>
      <w:tr w:rsidR="00BB7634" w14:paraId="015A173C" w14:textId="77777777" w:rsidTr="00BB7634">
        <w:trPr>
          <w:gridAfter w:val="2"/>
          <w:wAfter w:w="886" w:type="pct"/>
          <w:trHeight w:val="428"/>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43193EE8" w14:textId="77777777" w:rsidR="00BB7634" w:rsidRDefault="00BB7634">
            <w:pPr>
              <w:jc w:val="center"/>
              <w:rPr>
                <w:color w:val="000000" w:themeColor="text1"/>
                <w:sz w:val="22"/>
                <w:szCs w:val="22"/>
              </w:rPr>
            </w:pPr>
            <w:r>
              <w:rPr>
                <w:color w:val="000000" w:themeColor="text1"/>
                <w:sz w:val="22"/>
                <w:szCs w:val="22"/>
              </w:rPr>
              <w:t>Öğretim Elemanının Adı Soyadı (Unvanı)</w:t>
            </w:r>
          </w:p>
        </w:tc>
        <w:tc>
          <w:tcPr>
            <w:tcW w:w="2105" w:type="pct"/>
            <w:vMerge w:val="restart"/>
            <w:tcBorders>
              <w:top w:val="single" w:sz="4" w:space="0" w:color="auto"/>
              <w:left w:val="single" w:sz="4" w:space="0" w:color="auto"/>
              <w:bottom w:val="single" w:sz="4" w:space="0" w:color="auto"/>
              <w:right w:val="single" w:sz="4" w:space="0" w:color="auto"/>
            </w:tcBorders>
            <w:vAlign w:val="center"/>
            <w:hideMark/>
          </w:tcPr>
          <w:p w14:paraId="3A8F2F96" w14:textId="77777777" w:rsidR="00BB7634" w:rsidRDefault="00BB7634">
            <w:pPr>
              <w:jc w:val="center"/>
              <w:rPr>
                <w:color w:val="000000" w:themeColor="text1"/>
                <w:sz w:val="22"/>
                <w:szCs w:val="22"/>
              </w:rPr>
            </w:pPr>
            <w:r>
              <w:rPr>
                <w:color w:val="000000" w:themeColor="text1"/>
                <w:sz w:val="22"/>
                <w:szCs w:val="22"/>
              </w:rPr>
              <w:t xml:space="preserve">Verdiği Dersler </w:t>
            </w:r>
          </w:p>
          <w:p w14:paraId="22215726" w14:textId="77777777" w:rsidR="00BB7634" w:rsidRDefault="00BB7634">
            <w:pPr>
              <w:jc w:val="center"/>
              <w:rPr>
                <w:color w:val="000000" w:themeColor="text1"/>
                <w:sz w:val="22"/>
                <w:szCs w:val="22"/>
              </w:rPr>
            </w:pPr>
            <w:r>
              <w:rPr>
                <w:color w:val="000000" w:themeColor="text1"/>
                <w:sz w:val="22"/>
                <w:szCs w:val="22"/>
              </w:rPr>
              <w:t>(Dersin Kodu/ Kredisi/ Dönemi/ Yılı)</w:t>
            </w:r>
            <w:r>
              <w:rPr>
                <w:rStyle w:val="DipnotBavurusu"/>
                <w:color w:val="000000" w:themeColor="text1"/>
                <w:sz w:val="22"/>
                <w:szCs w:val="22"/>
              </w:rPr>
              <w:footnoteReference w:id="11"/>
            </w:r>
          </w:p>
        </w:tc>
        <w:tc>
          <w:tcPr>
            <w:tcW w:w="1222" w:type="pct"/>
            <w:tcBorders>
              <w:top w:val="single" w:sz="4" w:space="0" w:color="auto"/>
              <w:left w:val="single" w:sz="4" w:space="0" w:color="auto"/>
              <w:bottom w:val="single" w:sz="4" w:space="0" w:color="auto"/>
              <w:right w:val="single" w:sz="4" w:space="0" w:color="auto"/>
            </w:tcBorders>
            <w:vAlign w:val="center"/>
            <w:hideMark/>
          </w:tcPr>
          <w:p w14:paraId="7419157B" w14:textId="77777777" w:rsidR="00BB7634" w:rsidRDefault="00BB7634">
            <w:pPr>
              <w:jc w:val="center"/>
              <w:rPr>
                <w:color w:val="000000" w:themeColor="text1"/>
                <w:sz w:val="22"/>
                <w:szCs w:val="22"/>
              </w:rPr>
            </w:pPr>
            <w:r>
              <w:rPr>
                <w:color w:val="000000" w:themeColor="text1"/>
                <w:sz w:val="22"/>
                <w:szCs w:val="22"/>
              </w:rPr>
              <w:t>Toplam Etkinlik Dağılımı</w:t>
            </w:r>
            <w:r>
              <w:rPr>
                <w:rStyle w:val="DipnotBavurusu"/>
                <w:color w:val="000000" w:themeColor="text1"/>
                <w:sz w:val="22"/>
                <w:szCs w:val="22"/>
              </w:rPr>
              <w:footnoteReference w:id="12"/>
            </w:r>
          </w:p>
        </w:tc>
      </w:tr>
      <w:tr w:rsidR="00BB7634" w14:paraId="01B616B0" w14:textId="77777777" w:rsidTr="00BB7634">
        <w:trPr>
          <w:trHeight w:val="7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9FC8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A0642" w14:textId="77777777" w:rsidR="00BB7634" w:rsidRDefault="00BB7634">
            <w:pPr>
              <w:jc w:val="both"/>
              <w:rPr>
                <w:color w:val="000000" w:themeColor="text1"/>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6EF0C56" w14:textId="77777777" w:rsidR="00BB7634" w:rsidRDefault="00BB7634">
            <w:pPr>
              <w:jc w:val="center"/>
              <w:rPr>
                <w:color w:val="000000" w:themeColor="text1"/>
                <w:sz w:val="22"/>
                <w:szCs w:val="22"/>
              </w:rPr>
            </w:pPr>
            <w:r>
              <w:rPr>
                <w:color w:val="000000" w:themeColor="text1"/>
                <w:sz w:val="22"/>
                <w:szCs w:val="22"/>
              </w:rPr>
              <w:t>Öğretim</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B90A79" w14:textId="77777777" w:rsidR="00BB7634" w:rsidRDefault="00BB7634">
            <w:pPr>
              <w:jc w:val="center"/>
              <w:rPr>
                <w:color w:val="000000" w:themeColor="text1"/>
                <w:sz w:val="22"/>
                <w:szCs w:val="22"/>
              </w:rPr>
            </w:pPr>
            <w:r>
              <w:rPr>
                <w:color w:val="000000" w:themeColor="text1"/>
                <w:sz w:val="22"/>
                <w:szCs w:val="22"/>
              </w:rPr>
              <w:t>Araştırma</w:t>
            </w:r>
            <w:r>
              <w:rPr>
                <w:rStyle w:val="DipnotBavurusu"/>
                <w:color w:val="000000" w:themeColor="text1"/>
                <w:sz w:val="22"/>
                <w:szCs w:val="22"/>
              </w:rPr>
              <w:footnoteReference w:id="13"/>
            </w:r>
          </w:p>
        </w:tc>
        <w:tc>
          <w:tcPr>
            <w:tcW w:w="348" w:type="pct"/>
            <w:tcBorders>
              <w:top w:val="single" w:sz="4" w:space="0" w:color="auto"/>
              <w:left w:val="single" w:sz="4" w:space="0" w:color="auto"/>
              <w:bottom w:val="single" w:sz="4" w:space="0" w:color="auto"/>
              <w:right w:val="single" w:sz="4" w:space="0" w:color="auto"/>
            </w:tcBorders>
            <w:vAlign w:val="center"/>
            <w:hideMark/>
          </w:tcPr>
          <w:p w14:paraId="44D38585" w14:textId="77777777" w:rsidR="00BB7634" w:rsidRDefault="00BB7634">
            <w:pPr>
              <w:tabs>
                <w:tab w:val="left" w:pos="24928"/>
              </w:tabs>
              <w:jc w:val="center"/>
              <w:rPr>
                <w:color w:val="000000" w:themeColor="text1"/>
                <w:sz w:val="22"/>
                <w:szCs w:val="22"/>
              </w:rPr>
            </w:pPr>
            <w:r>
              <w:rPr>
                <w:color w:val="000000" w:themeColor="text1"/>
                <w:sz w:val="22"/>
                <w:szCs w:val="22"/>
              </w:rPr>
              <w:t>Diğer</w:t>
            </w:r>
          </w:p>
        </w:tc>
      </w:tr>
      <w:tr w:rsidR="00BB7634" w14:paraId="781EF1A6" w14:textId="77777777" w:rsidTr="00BB7634">
        <w:trPr>
          <w:trHeight w:val="671"/>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41910979" w14:textId="77777777" w:rsidR="00BB7634" w:rsidRDefault="00BB7634">
            <w:pPr>
              <w:spacing w:line="276" w:lineRule="auto"/>
              <w:jc w:val="both"/>
              <w:rPr>
                <w:color w:val="000000" w:themeColor="text1"/>
                <w:sz w:val="22"/>
                <w:szCs w:val="22"/>
              </w:rPr>
            </w:pPr>
            <w:r>
              <w:rPr>
                <w:color w:val="000000" w:themeColor="text1"/>
                <w:sz w:val="22"/>
                <w:szCs w:val="22"/>
              </w:rPr>
              <w:t>Özlem Körükçü</w:t>
            </w:r>
          </w:p>
          <w:p w14:paraId="74252EE3" w14:textId="77777777" w:rsidR="00BB7634" w:rsidRDefault="00BB7634">
            <w:pPr>
              <w:spacing w:line="276" w:lineRule="auto"/>
              <w:jc w:val="both"/>
              <w:rPr>
                <w:color w:val="000000" w:themeColor="text1"/>
                <w:sz w:val="22"/>
                <w:szCs w:val="22"/>
              </w:rPr>
            </w:pPr>
            <w:r>
              <w:rPr>
                <w:color w:val="000000" w:themeColor="text1"/>
                <w:sz w:val="22"/>
                <w:szCs w:val="22"/>
              </w:rPr>
              <w:t>(Prof. Dr.)</w:t>
            </w:r>
          </w:p>
        </w:tc>
        <w:tc>
          <w:tcPr>
            <w:tcW w:w="2105" w:type="pct"/>
            <w:tcBorders>
              <w:top w:val="single" w:sz="4" w:space="0" w:color="auto"/>
              <w:left w:val="single" w:sz="4" w:space="0" w:color="auto"/>
              <w:bottom w:val="single" w:sz="4" w:space="0" w:color="auto"/>
              <w:right w:val="single" w:sz="4" w:space="0" w:color="auto"/>
            </w:tcBorders>
            <w:vAlign w:val="center"/>
            <w:hideMark/>
          </w:tcPr>
          <w:p w14:paraId="5184B9B1" w14:textId="77777777" w:rsidR="00BB7634" w:rsidRDefault="00BB7634">
            <w:pPr>
              <w:spacing w:line="276" w:lineRule="auto"/>
              <w:jc w:val="both"/>
              <w:rPr>
                <w:color w:val="000000" w:themeColor="text1"/>
                <w:sz w:val="22"/>
                <w:szCs w:val="22"/>
              </w:rPr>
            </w:pPr>
            <w:r>
              <w:rPr>
                <w:rFonts w:eastAsia="Arial"/>
                <w:color w:val="000000" w:themeColor="text1"/>
                <w:sz w:val="22"/>
                <w:szCs w:val="22"/>
              </w:rPr>
              <w:t>ÇGL101 / PSİKOLOJİYE GİRİŞ/2.5/2024-2025 Güz Dönemi</w:t>
            </w:r>
          </w:p>
        </w:tc>
        <w:tc>
          <w:tcPr>
            <w:tcW w:w="1222" w:type="pct"/>
            <w:vMerge w:val="restart"/>
            <w:tcBorders>
              <w:top w:val="single" w:sz="4" w:space="0" w:color="auto"/>
              <w:left w:val="single" w:sz="4" w:space="0" w:color="auto"/>
              <w:bottom w:val="single" w:sz="4" w:space="0" w:color="auto"/>
              <w:right w:val="single" w:sz="4" w:space="0" w:color="auto"/>
            </w:tcBorders>
            <w:vAlign w:val="center"/>
          </w:tcPr>
          <w:p w14:paraId="6BD4A59F" w14:textId="77777777" w:rsidR="00BB7634" w:rsidRDefault="00BB7634">
            <w:pPr>
              <w:jc w:val="center"/>
              <w:rPr>
                <w:color w:val="000000" w:themeColor="text1"/>
                <w:sz w:val="22"/>
                <w:szCs w:val="22"/>
              </w:rPr>
            </w:pP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57E2BB4C" w14:textId="77777777" w:rsidR="00BB7634" w:rsidRDefault="00BB7634">
            <w:pPr>
              <w:jc w:val="center"/>
              <w:rPr>
                <w:color w:val="000000" w:themeColor="text1"/>
                <w:sz w:val="22"/>
                <w:szCs w:val="22"/>
              </w:rPr>
            </w:pPr>
          </w:p>
        </w:tc>
        <w:tc>
          <w:tcPr>
            <w:tcW w:w="348" w:type="pct"/>
            <w:vMerge w:val="restart"/>
            <w:tcBorders>
              <w:top w:val="single" w:sz="4" w:space="0" w:color="auto"/>
              <w:left w:val="single" w:sz="4" w:space="0" w:color="auto"/>
              <w:bottom w:val="single" w:sz="4" w:space="0" w:color="auto"/>
              <w:right w:val="single" w:sz="4" w:space="0" w:color="auto"/>
            </w:tcBorders>
            <w:vAlign w:val="center"/>
          </w:tcPr>
          <w:p w14:paraId="30383A3D" w14:textId="77777777" w:rsidR="00BB7634" w:rsidRDefault="00BB7634">
            <w:pPr>
              <w:tabs>
                <w:tab w:val="left" w:pos="24928"/>
              </w:tabs>
              <w:jc w:val="center"/>
              <w:rPr>
                <w:color w:val="000000" w:themeColor="text1"/>
                <w:sz w:val="22"/>
                <w:szCs w:val="22"/>
              </w:rPr>
            </w:pPr>
          </w:p>
        </w:tc>
      </w:tr>
      <w:tr w:rsidR="00BB7634" w14:paraId="42AB50EE"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9760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FA2973C" w14:textId="77777777" w:rsidR="00BB7634" w:rsidRDefault="00BB7634">
            <w:pPr>
              <w:spacing w:line="276" w:lineRule="auto"/>
              <w:jc w:val="both"/>
              <w:rPr>
                <w:color w:val="000000" w:themeColor="text1"/>
                <w:sz w:val="22"/>
                <w:szCs w:val="22"/>
              </w:rPr>
            </w:pPr>
            <w:r>
              <w:rPr>
                <w:rFonts w:eastAsia="Arial"/>
                <w:color w:val="000000" w:themeColor="text1"/>
                <w:sz w:val="22"/>
                <w:szCs w:val="22"/>
              </w:rPr>
              <w:t>ISME 200/İŞLETMEDE MESLEKİ EĞİTİM/30/2024-2025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0895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2102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23C2D" w14:textId="77777777" w:rsidR="00BB7634" w:rsidRDefault="00BB7634">
            <w:pPr>
              <w:jc w:val="both"/>
              <w:rPr>
                <w:color w:val="000000" w:themeColor="text1"/>
                <w:sz w:val="22"/>
                <w:szCs w:val="22"/>
              </w:rPr>
            </w:pPr>
          </w:p>
        </w:tc>
      </w:tr>
      <w:tr w:rsidR="00BB7634" w14:paraId="2D11E950"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C9859"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27D58A9" w14:textId="77777777" w:rsidR="00BB7634" w:rsidRDefault="00BB7634">
            <w:pPr>
              <w:jc w:val="both"/>
              <w:rPr>
                <w:color w:val="000000" w:themeColor="text1"/>
                <w:sz w:val="22"/>
                <w:szCs w:val="22"/>
              </w:rPr>
            </w:pPr>
            <w:r>
              <w:rPr>
                <w:rFonts w:eastAsia="Arial"/>
                <w:color w:val="000000" w:themeColor="text1"/>
                <w:sz w:val="22"/>
                <w:szCs w:val="22"/>
              </w:rPr>
              <w:t>OFD 102/OKUL DENEYİMİ I/4,5/2024-2025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F2C6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8340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1CA7E" w14:textId="77777777" w:rsidR="00BB7634" w:rsidRDefault="00BB7634">
            <w:pPr>
              <w:jc w:val="both"/>
              <w:rPr>
                <w:color w:val="000000" w:themeColor="text1"/>
                <w:sz w:val="22"/>
                <w:szCs w:val="22"/>
              </w:rPr>
            </w:pPr>
          </w:p>
        </w:tc>
      </w:tr>
      <w:tr w:rsidR="00BB7634" w14:paraId="32A490C5"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07BF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610FE77" w14:textId="77777777" w:rsidR="00BB7634" w:rsidRDefault="00BB7634">
            <w:pPr>
              <w:spacing w:line="276" w:lineRule="auto"/>
              <w:jc w:val="both"/>
              <w:rPr>
                <w:color w:val="000000" w:themeColor="text1"/>
                <w:sz w:val="22"/>
                <w:szCs w:val="22"/>
              </w:rPr>
            </w:pPr>
            <w:r>
              <w:rPr>
                <w:rFonts w:eastAsia="Arial"/>
                <w:color w:val="000000" w:themeColor="text1"/>
                <w:sz w:val="22"/>
                <w:szCs w:val="22"/>
              </w:rPr>
              <w:t>OMB 5002/EĞİTİMDE DRAMA/2,5/2024-2025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ECA2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D6F5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43EA7" w14:textId="77777777" w:rsidR="00BB7634" w:rsidRDefault="00BB7634">
            <w:pPr>
              <w:jc w:val="both"/>
              <w:rPr>
                <w:color w:val="000000" w:themeColor="text1"/>
                <w:sz w:val="22"/>
                <w:szCs w:val="22"/>
              </w:rPr>
            </w:pPr>
          </w:p>
        </w:tc>
      </w:tr>
      <w:tr w:rsidR="00BB7634" w14:paraId="71B14F68"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2920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0B92D25" w14:textId="77777777" w:rsidR="00BB7634" w:rsidRDefault="00BB7634">
            <w:pPr>
              <w:spacing w:line="276" w:lineRule="auto"/>
              <w:jc w:val="both"/>
              <w:rPr>
                <w:color w:val="000000" w:themeColor="text1"/>
                <w:sz w:val="22"/>
                <w:szCs w:val="22"/>
              </w:rPr>
            </w:pPr>
            <w:r>
              <w:rPr>
                <w:rFonts w:eastAsia="Arial"/>
                <w:color w:val="000000" w:themeColor="text1"/>
                <w:sz w:val="22"/>
                <w:szCs w:val="22"/>
              </w:rPr>
              <w:t>ÇGL 223/ÇOCUK RUH SAĞLIĞI/2/2024-2025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5E88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6D8F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E459D" w14:textId="77777777" w:rsidR="00BB7634" w:rsidRDefault="00BB7634">
            <w:pPr>
              <w:jc w:val="both"/>
              <w:rPr>
                <w:color w:val="000000" w:themeColor="text1"/>
                <w:sz w:val="22"/>
                <w:szCs w:val="22"/>
              </w:rPr>
            </w:pPr>
          </w:p>
        </w:tc>
      </w:tr>
      <w:tr w:rsidR="00BB7634" w14:paraId="00058ED0"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02B8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AD31031" w14:textId="77777777" w:rsidR="00BB7634" w:rsidRDefault="00BB7634">
            <w:pPr>
              <w:spacing w:line="276" w:lineRule="auto"/>
              <w:jc w:val="both"/>
              <w:rPr>
                <w:color w:val="000000" w:themeColor="text1"/>
                <w:sz w:val="22"/>
                <w:szCs w:val="22"/>
              </w:rPr>
            </w:pPr>
            <w:r>
              <w:rPr>
                <w:color w:val="000000" w:themeColor="text1"/>
                <w:sz w:val="22"/>
                <w:szCs w:val="22"/>
              </w:rPr>
              <w:t>ÇGL 225/ÇOCUKLUK DÖNEMİNDE SANAT VE YARATICILIK/2/2024-2025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1177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D3C9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B48D3" w14:textId="77777777" w:rsidR="00BB7634" w:rsidRDefault="00BB7634">
            <w:pPr>
              <w:jc w:val="both"/>
              <w:rPr>
                <w:color w:val="000000" w:themeColor="text1"/>
                <w:sz w:val="22"/>
                <w:szCs w:val="22"/>
              </w:rPr>
            </w:pPr>
          </w:p>
        </w:tc>
      </w:tr>
      <w:tr w:rsidR="00BB7634" w14:paraId="7340E5AF"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471F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CD4F79D" w14:textId="77777777" w:rsidR="00BB7634" w:rsidRDefault="00BB7634">
            <w:pPr>
              <w:spacing w:line="276" w:lineRule="auto"/>
              <w:jc w:val="both"/>
              <w:rPr>
                <w:color w:val="000000" w:themeColor="text1"/>
                <w:sz w:val="22"/>
                <w:szCs w:val="22"/>
              </w:rPr>
            </w:pPr>
            <w:r>
              <w:rPr>
                <w:rFonts w:eastAsia="Arial"/>
                <w:color w:val="000000" w:themeColor="text1"/>
                <w:sz w:val="22"/>
                <w:szCs w:val="22"/>
              </w:rPr>
              <w:t>ÇGL 104/İLETİŞİM BECERİLERİ/2/2024-2025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BEC1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C448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EE982" w14:textId="77777777" w:rsidR="00BB7634" w:rsidRDefault="00BB7634">
            <w:pPr>
              <w:jc w:val="both"/>
              <w:rPr>
                <w:color w:val="000000" w:themeColor="text1"/>
                <w:sz w:val="22"/>
                <w:szCs w:val="22"/>
              </w:rPr>
            </w:pPr>
          </w:p>
        </w:tc>
      </w:tr>
      <w:tr w:rsidR="00BB7634" w14:paraId="7663C8A1"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8530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955EF1D" w14:textId="77777777" w:rsidR="00BB7634" w:rsidRDefault="00BB7634">
            <w:pPr>
              <w:spacing w:line="276" w:lineRule="auto"/>
              <w:jc w:val="both"/>
              <w:rPr>
                <w:color w:val="000000" w:themeColor="text1"/>
                <w:sz w:val="22"/>
                <w:szCs w:val="22"/>
              </w:rPr>
            </w:pPr>
            <w:r>
              <w:rPr>
                <w:rFonts w:eastAsia="Arial"/>
                <w:color w:val="000000" w:themeColor="text1"/>
                <w:sz w:val="22"/>
                <w:szCs w:val="22"/>
              </w:rPr>
              <w:t xml:space="preserve">OFD 401/OKUL </w:t>
            </w:r>
            <w:proofErr w:type="gramStart"/>
            <w:r>
              <w:rPr>
                <w:rFonts w:eastAsia="Arial"/>
                <w:color w:val="000000" w:themeColor="text1"/>
                <w:sz w:val="22"/>
                <w:szCs w:val="22"/>
              </w:rPr>
              <w:t>DENEYİMİ -</w:t>
            </w:r>
            <w:proofErr w:type="gramEnd"/>
            <w:r>
              <w:rPr>
                <w:rFonts w:eastAsia="Arial"/>
                <w:color w:val="000000" w:themeColor="text1"/>
                <w:sz w:val="22"/>
                <w:szCs w:val="22"/>
              </w:rPr>
              <w:t xml:space="preserve"> II/4,5/2024-2025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2EE8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54CF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77C99" w14:textId="77777777" w:rsidR="00BB7634" w:rsidRDefault="00BB7634">
            <w:pPr>
              <w:jc w:val="both"/>
              <w:rPr>
                <w:color w:val="000000" w:themeColor="text1"/>
                <w:sz w:val="22"/>
                <w:szCs w:val="22"/>
              </w:rPr>
            </w:pPr>
          </w:p>
        </w:tc>
      </w:tr>
      <w:tr w:rsidR="00BB7634" w14:paraId="1358567F"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4BA8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F44B891" w14:textId="77777777" w:rsidR="00BB7634" w:rsidRDefault="00BB7634">
            <w:pPr>
              <w:spacing w:line="276" w:lineRule="auto"/>
              <w:jc w:val="both"/>
              <w:rPr>
                <w:color w:val="000000" w:themeColor="text1"/>
                <w:sz w:val="22"/>
                <w:szCs w:val="22"/>
              </w:rPr>
            </w:pPr>
            <w:r>
              <w:t>ÇGL 223/ÇOCUK RUH SAĞLIĞI/2/2024-2025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95F5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AEC6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B67C3" w14:textId="77777777" w:rsidR="00BB7634" w:rsidRDefault="00BB7634">
            <w:pPr>
              <w:jc w:val="both"/>
              <w:rPr>
                <w:color w:val="000000" w:themeColor="text1"/>
                <w:sz w:val="22"/>
                <w:szCs w:val="22"/>
              </w:rPr>
            </w:pPr>
          </w:p>
        </w:tc>
      </w:tr>
      <w:tr w:rsidR="00BB7634" w14:paraId="75961D74"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AF18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3C105BAD" w14:textId="77777777" w:rsidR="00BB7634" w:rsidRDefault="00BB7634">
            <w:pPr>
              <w:spacing w:line="276" w:lineRule="auto"/>
              <w:jc w:val="both"/>
              <w:rPr>
                <w:color w:val="000000" w:themeColor="text1"/>
                <w:sz w:val="22"/>
                <w:szCs w:val="22"/>
              </w:rPr>
            </w:pPr>
            <w:r>
              <w:t>ÇGL 225/ÇOCUKLUK DÖNEMİNDE SANAT VE YARATICILIK/2/2024-2025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9C5F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BEDC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D6705" w14:textId="77777777" w:rsidR="00BB7634" w:rsidRDefault="00BB7634">
            <w:pPr>
              <w:jc w:val="both"/>
              <w:rPr>
                <w:color w:val="000000" w:themeColor="text1"/>
                <w:sz w:val="22"/>
                <w:szCs w:val="22"/>
              </w:rPr>
            </w:pPr>
          </w:p>
        </w:tc>
      </w:tr>
      <w:tr w:rsidR="00BB7634" w14:paraId="11CBCCF6" w14:textId="77777777" w:rsidTr="00BB7634">
        <w:trPr>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4E80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076E668" w14:textId="77777777" w:rsidR="00BB7634" w:rsidRDefault="00BB7634">
            <w:pPr>
              <w:jc w:val="both"/>
              <w:rPr>
                <w:color w:val="000000" w:themeColor="text1"/>
                <w:sz w:val="22"/>
                <w:szCs w:val="22"/>
              </w:rPr>
            </w:pPr>
            <w:r>
              <w:rPr>
                <w:rFonts w:eastAsia="Arial"/>
                <w:color w:val="000000" w:themeColor="text1"/>
                <w:sz w:val="22"/>
                <w:szCs w:val="22"/>
              </w:rPr>
              <w:t>ISME 200/İŞLETMEDE MESLEKİ EĞİTİM/30/2024-2025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1F9A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3354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2582" w14:textId="77777777" w:rsidR="00BB7634" w:rsidRDefault="00BB7634">
            <w:pPr>
              <w:jc w:val="both"/>
              <w:rPr>
                <w:color w:val="000000" w:themeColor="text1"/>
                <w:sz w:val="22"/>
                <w:szCs w:val="22"/>
              </w:rPr>
            </w:pPr>
          </w:p>
        </w:tc>
      </w:tr>
      <w:tr w:rsidR="00BB7634" w14:paraId="6CE8D0CC" w14:textId="77777777" w:rsidTr="00BB7634">
        <w:trPr>
          <w:trHeight w:val="55"/>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5282BFF3" w14:textId="77777777" w:rsidR="00BB7634" w:rsidRDefault="00BB7634">
            <w:pPr>
              <w:spacing w:line="276" w:lineRule="auto"/>
              <w:jc w:val="both"/>
              <w:rPr>
                <w:color w:val="000000" w:themeColor="text1"/>
                <w:sz w:val="22"/>
                <w:szCs w:val="22"/>
              </w:rPr>
            </w:pPr>
            <w:r>
              <w:rPr>
                <w:color w:val="000000" w:themeColor="text1"/>
                <w:sz w:val="22"/>
                <w:szCs w:val="22"/>
              </w:rPr>
              <w:t>Hande GÜNGÖR</w:t>
            </w:r>
          </w:p>
          <w:p w14:paraId="7D0AAB29" w14:textId="77777777" w:rsidR="00BB7634" w:rsidRDefault="00BB7634">
            <w:pPr>
              <w:spacing w:line="276" w:lineRule="auto"/>
              <w:jc w:val="both"/>
              <w:rPr>
                <w:color w:val="000000" w:themeColor="text1"/>
                <w:sz w:val="22"/>
                <w:szCs w:val="22"/>
              </w:rPr>
            </w:pPr>
            <w:r>
              <w:rPr>
                <w:color w:val="000000" w:themeColor="text1"/>
                <w:sz w:val="22"/>
                <w:szCs w:val="22"/>
              </w:rPr>
              <w:t>(Dr.) Öğr. Üyesi</w:t>
            </w:r>
          </w:p>
        </w:tc>
        <w:tc>
          <w:tcPr>
            <w:tcW w:w="2105" w:type="pct"/>
            <w:tcBorders>
              <w:top w:val="single" w:sz="4" w:space="0" w:color="auto"/>
              <w:left w:val="single" w:sz="4" w:space="0" w:color="auto"/>
              <w:bottom w:val="single" w:sz="4" w:space="0" w:color="auto"/>
              <w:right w:val="single" w:sz="4" w:space="0" w:color="auto"/>
            </w:tcBorders>
            <w:vAlign w:val="center"/>
            <w:hideMark/>
          </w:tcPr>
          <w:p w14:paraId="1D553497" w14:textId="77777777" w:rsidR="00BB7634" w:rsidRDefault="00BB7634">
            <w:pPr>
              <w:spacing w:line="276" w:lineRule="auto"/>
              <w:jc w:val="both"/>
              <w:rPr>
                <w:color w:val="000000" w:themeColor="text1"/>
                <w:sz w:val="22"/>
                <w:szCs w:val="22"/>
              </w:rPr>
            </w:pPr>
            <w:r>
              <w:rPr>
                <w:color w:val="000000" w:themeColor="text1"/>
                <w:sz w:val="22"/>
                <w:szCs w:val="22"/>
              </w:rPr>
              <w:t>ÇGL 111/OKUL ÖNCESİ ÇOCUK GELİŞİMİ – I/2,5/2024-2025 Güz Dönemi</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68CF3F86" w14:textId="77777777" w:rsidR="00BB7634" w:rsidRDefault="00BB7634">
            <w:pPr>
              <w:jc w:val="center"/>
              <w:rPr>
                <w:color w:val="000000" w:themeColor="text1"/>
                <w:sz w:val="22"/>
                <w:szCs w:val="22"/>
              </w:rPr>
            </w:pPr>
            <w:r>
              <w:rPr>
                <w:color w:val="000000" w:themeColor="text1"/>
                <w:sz w:val="22"/>
                <w:szCs w:val="22"/>
              </w:rPr>
              <w:t>87</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71C4DA22" w14:textId="77777777" w:rsidR="00BB7634" w:rsidRDefault="00BB7634">
            <w:pPr>
              <w:jc w:val="center"/>
              <w:rPr>
                <w:color w:val="000000" w:themeColor="text1"/>
                <w:sz w:val="22"/>
                <w:szCs w:val="22"/>
              </w:rPr>
            </w:pPr>
            <w:r>
              <w:rPr>
                <w:color w:val="000000" w:themeColor="text1"/>
                <w:sz w:val="22"/>
                <w:szCs w:val="22"/>
              </w:rPr>
              <w:t>13</w:t>
            </w:r>
          </w:p>
        </w:tc>
        <w:tc>
          <w:tcPr>
            <w:tcW w:w="348" w:type="pct"/>
            <w:vMerge w:val="restart"/>
            <w:tcBorders>
              <w:top w:val="single" w:sz="4" w:space="0" w:color="auto"/>
              <w:left w:val="single" w:sz="4" w:space="0" w:color="auto"/>
              <w:bottom w:val="single" w:sz="4" w:space="0" w:color="auto"/>
              <w:right w:val="single" w:sz="4" w:space="0" w:color="auto"/>
            </w:tcBorders>
            <w:vAlign w:val="center"/>
          </w:tcPr>
          <w:p w14:paraId="27F13E1E" w14:textId="77777777" w:rsidR="00BB7634" w:rsidRDefault="00BB7634">
            <w:pPr>
              <w:tabs>
                <w:tab w:val="left" w:pos="24928"/>
              </w:tabs>
              <w:jc w:val="center"/>
              <w:rPr>
                <w:color w:val="000000" w:themeColor="text1"/>
                <w:sz w:val="22"/>
                <w:szCs w:val="22"/>
              </w:rPr>
            </w:pPr>
          </w:p>
        </w:tc>
      </w:tr>
      <w:tr w:rsidR="00BB7634" w14:paraId="6AAA9BD8"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F226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5F7089C" w14:textId="77777777" w:rsidR="00BB7634" w:rsidRDefault="00BB7634">
            <w:pPr>
              <w:spacing w:line="276" w:lineRule="auto"/>
              <w:jc w:val="both"/>
              <w:rPr>
                <w:color w:val="000000" w:themeColor="text1"/>
                <w:sz w:val="22"/>
                <w:szCs w:val="22"/>
              </w:rPr>
            </w:pPr>
            <w:r>
              <w:rPr>
                <w:color w:val="000000" w:themeColor="text1"/>
                <w:sz w:val="22"/>
                <w:szCs w:val="22"/>
              </w:rPr>
              <w:t>CGL 113/OKUL ÖNCESİ DÖNEMDE ARAÇ GELİŞTİRME, ÖĞRETİM TEKNİKLERİ/3,5/2024-2025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1F79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3B75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E5973" w14:textId="77777777" w:rsidR="00BB7634" w:rsidRDefault="00BB7634">
            <w:pPr>
              <w:jc w:val="both"/>
              <w:rPr>
                <w:color w:val="000000" w:themeColor="text1"/>
                <w:sz w:val="22"/>
                <w:szCs w:val="22"/>
              </w:rPr>
            </w:pPr>
          </w:p>
        </w:tc>
      </w:tr>
      <w:tr w:rsidR="00BB7634" w14:paraId="396EF727"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98C1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AF0AB19" w14:textId="77777777" w:rsidR="00BB7634" w:rsidRDefault="00BB7634">
            <w:pPr>
              <w:spacing w:line="276" w:lineRule="auto"/>
              <w:jc w:val="both"/>
              <w:rPr>
                <w:color w:val="000000" w:themeColor="text1"/>
                <w:sz w:val="22"/>
                <w:szCs w:val="22"/>
              </w:rPr>
            </w:pPr>
            <w:r>
              <w:rPr>
                <w:color w:val="000000" w:themeColor="text1"/>
                <w:sz w:val="22"/>
                <w:szCs w:val="22"/>
              </w:rPr>
              <w:t>OFD 102/OKUL DENEYİMİ I/4,5/2024-2025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095E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3A51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266D0" w14:textId="77777777" w:rsidR="00BB7634" w:rsidRDefault="00BB7634">
            <w:pPr>
              <w:jc w:val="both"/>
              <w:rPr>
                <w:color w:val="000000" w:themeColor="text1"/>
                <w:sz w:val="22"/>
                <w:szCs w:val="22"/>
              </w:rPr>
            </w:pPr>
          </w:p>
        </w:tc>
      </w:tr>
      <w:tr w:rsidR="00BB7634" w14:paraId="6E63A312"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C78D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684E2F8" w14:textId="77777777" w:rsidR="00BB7634" w:rsidRDefault="00BB7634">
            <w:pPr>
              <w:spacing w:line="276" w:lineRule="auto"/>
              <w:jc w:val="both"/>
              <w:rPr>
                <w:color w:val="000000" w:themeColor="text1"/>
                <w:sz w:val="22"/>
                <w:szCs w:val="22"/>
              </w:rPr>
            </w:pPr>
            <w:r>
              <w:rPr>
                <w:rFonts w:eastAsia="Arial"/>
                <w:color w:val="000000" w:themeColor="text1"/>
                <w:sz w:val="22"/>
                <w:szCs w:val="22"/>
              </w:rPr>
              <w:t>ISME 200/İŞLETMEDE MESLEKİ EĞİTİM/30/2024-2025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F82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6CA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A07A2" w14:textId="77777777" w:rsidR="00BB7634" w:rsidRDefault="00BB7634">
            <w:pPr>
              <w:jc w:val="both"/>
              <w:rPr>
                <w:color w:val="000000" w:themeColor="text1"/>
                <w:sz w:val="22"/>
                <w:szCs w:val="22"/>
              </w:rPr>
            </w:pPr>
          </w:p>
        </w:tc>
      </w:tr>
      <w:tr w:rsidR="00BB7634" w14:paraId="6D9E7256" w14:textId="77777777" w:rsidTr="00BB7634">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3E5D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1C45767F" w14:textId="77777777" w:rsidR="00BB7634" w:rsidRDefault="00BB7634">
            <w:pPr>
              <w:spacing w:line="276" w:lineRule="auto"/>
              <w:jc w:val="both"/>
              <w:rPr>
                <w:color w:val="000000" w:themeColor="text1"/>
                <w:sz w:val="22"/>
                <w:szCs w:val="22"/>
              </w:rPr>
            </w:pPr>
            <w:r>
              <w:t>CGL 211/ KUKLA TASARIMI /2/2024-2025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FB6B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3B8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88FB8" w14:textId="77777777" w:rsidR="00BB7634" w:rsidRDefault="00BB7634">
            <w:pPr>
              <w:jc w:val="both"/>
              <w:rPr>
                <w:color w:val="000000" w:themeColor="text1"/>
                <w:sz w:val="22"/>
                <w:szCs w:val="22"/>
              </w:rPr>
            </w:pPr>
          </w:p>
        </w:tc>
      </w:tr>
      <w:tr w:rsidR="00BB7634" w14:paraId="79155E2E" w14:textId="77777777" w:rsidTr="00BB7634">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54E0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64DFDF20" w14:textId="77777777" w:rsidR="00BB7634" w:rsidRDefault="00BB7634">
            <w:pPr>
              <w:spacing w:line="276" w:lineRule="auto"/>
              <w:jc w:val="both"/>
              <w:rPr>
                <w:color w:val="000000" w:themeColor="text1"/>
                <w:sz w:val="22"/>
                <w:szCs w:val="22"/>
              </w:rPr>
            </w:pPr>
            <w:r>
              <w:t>ÇGL 216/ ANİMASYON/2/2024-2025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FB47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A9A3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ADBF6" w14:textId="77777777" w:rsidR="00BB7634" w:rsidRDefault="00BB7634">
            <w:pPr>
              <w:jc w:val="both"/>
              <w:rPr>
                <w:color w:val="000000" w:themeColor="text1"/>
                <w:sz w:val="22"/>
                <w:szCs w:val="22"/>
              </w:rPr>
            </w:pPr>
          </w:p>
        </w:tc>
      </w:tr>
      <w:tr w:rsidR="00BB7634" w14:paraId="26723F20"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B079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5EF00A71" w14:textId="77777777" w:rsidR="00BB7634" w:rsidRDefault="00BB7634">
            <w:pPr>
              <w:spacing w:line="276" w:lineRule="auto"/>
              <w:jc w:val="both"/>
              <w:rPr>
                <w:color w:val="000000" w:themeColor="text1"/>
                <w:sz w:val="22"/>
                <w:szCs w:val="22"/>
              </w:rPr>
            </w:pPr>
            <w:r>
              <w:t>CGL 211/ KUKLA TASARIMI /2/2024-2025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D8D4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1E32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3A9B4" w14:textId="77777777" w:rsidR="00BB7634" w:rsidRDefault="00BB7634">
            <w:pPr>
              <w:jc w:val="both"/>
              <w:rPr>
                <w:color w:val="000000" w:themeColor="text1"/>
                <w:sz w:val="22"/>
                <w:szCs w:val="22"/>
              </w:rPr>
            </w:pPr>
          </w:p>
        </w:tc>
      </w:tr>
      <w:tr w:rsidR="00BB7634" w14:paraId="30C68438"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753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15595024" w14:textId="77777777" w:rsidR="00BB7634" w:rsidRDefault="00BB7634">
            <w:pPr>
              <w:spacing w:line="276" w:lineRule="auto"/>
              <w:jc w:val="both"/>
              <w:rPr>
                <w:color w:val="000000" w:themeColor="text1"/>
                <w:sz w:val="22"/>
                <w:szCs w:val="22"/>
              </w:rPr>
            </w:pPr>
            <w:r>
              <w:t>ÇGL 216/ ANİMASYON/2/2024-2025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43F6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159D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F6306" w14:textId="77777777" w:rsidR="00BB7634" w:rsidRDefault="00BB7634">
            <w:pPr>
              <w:jc w:val="both"/>
              <w:rPr>
                <w:color w:val="000000" w:themeColor="text1"/>
                <w:sz w:val="22"/>
                <w:szCs w:val="22"/>
              </w:rPr>
            </w:pPr>
          </w:p>
        </w:tc>
      </w:tr>
      <w:tr w:rsidR="00BB7634" w14:paraId="591FE2CB"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B242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E377EED" w14:textId="77777777" w:rsidR="00BB7634" w:rsidRDefault="00BB7634">
            <w:pPr>
              <w:spacing w:line="276" w:lineRule="auto"/>
              <w:jc w:val="both"/>
              <w:rPr>
                <w:color w:val="000000" w:themeColor="text1"/>
                <w:sz w:val="22"/>
                <w:szCs w:val="22"/>
              </w:rPr>
            </w:pPr>
            <w:r>
              <w:rPr>
                <w:color w:val="000000" w:themeColor="text1"/>
                <w:sz w:val="22"/>
                <w:szCs w:val="22"/>
              </w:rPr>
              <w:t xml:space="preserve">OFD 401/OKUL </w:t>
            </w:r>
            <w:proofErr w:type="gramStart"/>
            <w:r>
              <w:rPr>
                <w:color w:val="000000" w:themeColor="text1"/>
                <w:sz w:val="22"/>
                <w:szCs w:val="22"/>
              </w:rPr>
              <w:t>DENEYİMİ -</w:t>
            </w:r>
            <w:proofErr w:type="gramEnd"/>
            <w:r>
              <w:rPr>
                <w:color w:val="000000" w:themeColor="text1"/>
                <w:sz w:val="22"/>
                <w:szCs w:val="22"/>
              </w:rPr>
              <w:t xml:space="preserve"> II/4,5/2024-2025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D4D3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858C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19DCE" w14:textId="77777777" w:rsidR="00BB7634" w:rsidRDefault="00BB7634">
            <w:pPr>
              <w:jc w:val="both"/>
              <w:rPr>
                <w:color w:val="000000" w:themeColor="text1"/>
                <w:sz w:val="22"/>
                <w:szCs w:val="22"/>
              </w:rPr>
            </w:pPr>
          </w:p>
        </w:tc>
      </w:tr>
      <w:tr w:rsidR="00BB7634" w14:paraId="29FE4669" w14:textId="77777777" w:rsidTr="00BB7634">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C625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8662A62" w14:textId="77777777" w:rsidR="00BB7634" w:rsidRDefault="00BB7634">
            <w:pPr>
              <w:spacing w:line="276" w:lineRule="auto"/>
              <w:jc w:val="both"/>
              <w:rPr>
                <w:color w:val="000000" w:themeColor="text1"/>
                <w:sz w:val="22"/>
                <w:szCs w:val="22"/>
              </w:rPr>
            </w:pPr>
            <w:r>
              <w:rPr>
                <w:rFonts w:eastAsia="Arial"/>
                <w:color w:val="000000" w:themeColor="text1"/>
                <w:sz w:val="22"/>
                <w:szCs w:val="22"/>
              </w:rPr>
              <w:t>ISME 200/İŞLETMEDE MESLEKİ EĞİTİM/30/2024-2025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A59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1E10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D2D0" w14:textId="77777777" w:rsidR="00BB7634" w:rsidRDefault="00BB7634">
            <w:pPr>
              <w:jc w:val="both"/>
              <w:rPr>
                <w:color w:val="000000" w:themeColor="text1"/>
                <w:sz w:val="22"/>
                <w:szCs w:val="22"/>
              </w:rPr>
            </w:pPr>
          </w:p>
        </w:tc>
      </w:tr>
      <w:tr w:rsidR="00BB7634" w14:paraId="08F566C6" w14:textId="77777777" w:rsidTr="00BB7634">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0039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EF74CDE" w14:textId="77777777" w:rsidR="00BB7634" w:rsidRDefault="00BB7634">
            <w:pPr>
              <w:spacing w:line="276" w:lineRule="auto"/>
              <w:jc w:val="both"/>
              <w:rPr>
                <w:color w:val="000000" w:themeColor="text1"/>
                <w:sz w:val="22"/>
                <w:szCs w:val="22"/>
              </w:rPr>
            </w:pPr>
            <w:r>
              <w:rPr>
                <w:color w:val="000000" w:themeColor="text1"/>
                <w:sz w:val="22"/>
                <w:szCs w:val="22"/>
              </w:rPr>
              <w:t>ÇGL 108/</w:t>
            </w:r>
            <w:r>
              <w:t xml:space="preserve"> </w:t>
            </w:r>
            <w:r>
              <w:rPr>
                <w:color w:val="000000" w:themeColor="text1"/>
                <w:sz w:val="22"/>
                <w:szCs w:val="22"/>
              </w:rPr>
              <w:t>OKUL ÖNCESİ ÇOCUK GELİŞİMİ – II/3/2024-2025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CA84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09E8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DBE97" w14:textId="77777777" w:rsidR="00BB7634" w:rsidRDefault="00BB7634">
            <w:pPr>
              <w:jc w:val="both"/>
              <w:rPr>
                <w:color w:val="000000" w:themeColor="text1"/>
                <w:sz w:val="22"/>
                <w:szCs w:val="22"/>
              </w:rPr>
            </w:pPr>
          </w:p>
        </w:tc>
      </w:tr>
      <w:tr w:rsidR="00BB7634" w14:paraId="5ECB842F" w14:textId="77777777" w:rsidTr="00BB7634">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46B1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23CE477" w14:textId="77777777" w:rsidR="00BB7634" w:rsidRDefault="00BB7634">
            <w:pPr>
              <w:spacing w:line="276" w:lineRule="auto"/>
              <w:jc w:val="both"/>
              <w:rPr>
                <w:color w:val="000000" w:themeColor="text1"/>
                <w:sz w:val="22"/>
                <w:szCs w:val="22"/>
              </w:rPr>
            </w:pPr>
            <w:r>
              <w:rPr>
                <w:color w:val="000000" w:themeColor="text1"/>
                <w:sz w:val="22"/>
                <w:szCs w:val="22"/>
              </w:rPr>
              <w:t>ÇGL 118/OKUL ÖNCESİ MATEMATİK VE FEN EĞİTİMİ/3/2024-2025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568E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6E85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C642A" w14:textId="77777777" w:rsidR="00BB7634" w:rsidRDefault="00BB7634">
            <w:pPr>
              <w:jc w:val="both"/>
              <w:rPr>
                <w:color w:val="000000" w:themeColor="text1"/>
                <w:sz w:val="22"/>
                <w:szCs w:val="22"/>
              </w:rPr>
            </w:pPr>
          </w:p>
        </w:tc>
      </w:tr>
      <w:tr w:rsidR="00BB7634" w14:paraId="3E12428C"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AF29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35A4E53" w14:textId="77777777" w:rsidR="00BB7634" w:rsidRDefault="00BB7634">
            <w:pPr>
              <w:jc w:val="both"/>
              <w:rPr>
                <w:color w:val="000000" w:themeColor="text1"/>
                <w:sz w:val="22"/>
                <w:szCs w:val="22"/>
              </w:rPr>
            </w:pPr>
            <w:r>
              <w:rPr>
                <w:color w:val="000000" w:themeColor="text1"/>
                <w:sz w:val="22"/>
                <w:szCs w:val="22"/>
              </w:rPr>
              <w:t>ÇGL 203/OYUN VE OYUN MATERYALLERİ/2,5/2024-2025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B7F1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BDB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61B4E" w14:textId="77777777" w:rsidR="00BB7634" w:rsidRDefault="00BB7634">
            <w:pPr>
              <w:jc w:val="both"/>
              <w:rPr>
                <w:color w:val="000000" w:themeColor="text1"/>
                <w:sz w:val="22"/>
                <w:szCs w:val="22"/>
              </w:rPr>
            </w:pPr>
          </w:p>
        </w:tc>
      </w:tr>
      <w:tr w:rsidR="00BB7634" w14:paraId="609102CD" w14:textId="77777777" w:rsidTr="00BB7634">
        <w:trPr>
          <w:trHeight w:val="28"/>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5D8FCC13" w14:textId="77777777" w:rsidR="00BB7634" w:rsidRDefault="00BB7634">
            <w:pPr>
              <w:jc w:val="center"/>
              <w:rPr>
                <w:color w:val="000000" w:themeColor="text1"/>
                <w:sz w:val="22"/>
                <w:szCs w:val="22"/>
              </w:rPr>
            </w:pPr>
            <w:r>
              <w:rPr>
                <w:color w:val="000000" w:themeColor="text1"/>
                <w:sz w:val="22"/>
                <w:szCs w:val="22"/>
              </w:rPr>
              <w:t>Fatma Gülten İLAVLI</w:t>
            </w:r>
          </w:p>
          <w:p w14:paraId="7094DF39" w14:textId="77777777" w:rsidR="00BB7634" w:rsidRDefault="00BB7634">
            <w:pPr>
              <w:jc w:val="center"/>
              <w:rPr>
                <w:color w:val="000000" w:themeColor="text1"/>
                <w:sz w:val="22"/>
                <w:szCs w:val="22"/>
              </w:rPr>
            </w:pPr>
            <w:r>
              <w:rPr>
                <w:color w:val="000000" w:themeColor="text1"/>
                <w:sz w:val="22"/>
                <w:szCs w:val="22"/>
              </w:rPr>
              <w:t>(Öğr. Gör.)</w:t>
            </w:r>
          </w:p>
        </w:tc>
        <w:tc>
          <w:tcPr>
            <w:tcW w:w="2105" w:type="pct"/>
            <w:tcBorders>
              <w:top w:val="single" w:sz="4" w:space="0" w:color="auto"/>
              <w:left w:val="single" w:sz="4" w:space="0" w:color="auto"/>
              <w:bottom w:val="single" w:sz="4" w:space="0" w:color="auto"/>
              <w:right w:val="single" w:sz="4" w:space="0" w:color="auto"/>
            </w:tcBorders>
            <w:hideMark/>
          </w:tcPr>
          <w:p w14:paraId="1A44843F" w14:textId="77777777" w:rsidR="00BB7634" w:rsidRDefault="00BB7634">
            <w:pPr>
              <w:jc w:val="both"/>
              <w:rPr>
                <w:color w:val="000000" w:themeColor="text1"/>
                <w:sz w:val="22"/>
                <w:szCs w:val="22"/>
              </w:rPr>
            </w:pPr>
            <w:r>
              <w:t xml:space="preserve">OFD 401/OKUL </w:t>
            </w:r>
            <w:proofErr w:type="gramStart"/>
            <w:r>
              <w:t>DENEYİMİ -</w:t>
            </w:r>
            <w:proofErr w:type="gramEnd"/>
            <w:r>
              <w:t xml:space="preserve"> II/4,5/2024-2025 Bahar Dönemi</w:t>
            </w:r>
          </w:p>
        </w:tc>
        <w:tc>
          <w:tcPr>
            <w:tcW w:w="1222" w:type="pct"/>
            <w:tcBorders>
              <w:top w:val="single" w:sz="4" w:space="0" w:color="auto"/>
              <w:left w:val="single" w:sz="4" w:space="0" w:color="auto"/>
              <w:bottom w:val="single" w:sz="4" w:space="0" w:color="auto"/>
              <w:right w:val="single" w:sz="4" w:space="0" w:color="auto"/>
            </w:tcBorders>
            <w:vAlign w:val="center"/>
          </w:tcPr>
          <w:p w14:paraId="51922626"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6ECE61A9"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7E8572C6" w14:textId="77777777" w:rsidR="00BB7634" w:rsidRDefault="00BB7634">
            <w:pPr>
              <w:jc w:val="center"/>
              <w:rPr>
                <w:color w:val="000000" w:themeColor="text1"/>
                <w:sz w:val="22"/>
                <w:szCs w:val="22"/>
              </w:rPr>
            </w:pPr>
          </w:p>
        </w:tc>
      </w:tr>
      <w:tr w:rsidR="00BB7634" w14:paraId="51206C9F"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5497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F802FA6" w14:textId="77777777" w:rsidR="00BB7634" w:rsidRDefault="00BB7634">
            <w:pPr>
              <w:jc w:val="both"/>
              <w:rPr>
                <w:color w:val="000000" w:themeColor="text1"/>
                <w:sz w:val="22"/>
                <w:szCs w:val="22"/>
              </w:rPr>
            </w:pPr>
            <w:r>
              <w:t>ISME 200/İŞLETMEDE MESLEKİ EĞİTİM/30/2024-2025 Bahar Dönemi</w:t>
            </w:r>
          </w:p>
        </w:tc>
        <w:tc>
          <w:tcPr>
            <w:tcW w:w="1222" w:type="pct"/>
            <w:tcBorders>
              <w:top w:val="single" w:sz="4" w:space="0" w:color="auto"/>
              <w:left w:val="single" w:sz="4" w:space="0" w:color="auto"/>
              <w:bottom w:val="single" w:sz="4" w:space="0" w:color="auto"/>
              <w:right w:val="single" w:sz="4" w:space="0" w:color="auto"/>
            </w:tcBorders>
            <w:vAlign w:val="center"/>
          </w:tcPr>
          <w:p w14:paraId="03B0CFD8"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31225175"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0C9BD3FE" w14:textId="77777777" w:rsidR="00BB7634" w:rsidRDefault="00BB7634">
            <w:pPr>
              <w:jc w:val="center"/>
              <w:rPr>
                <w:color w:val="000000" w:themeColor="text1"/>
                <w:sz w:val="22"/>
                <w:szCs w:val="22"/>
              </w:rPr>
            </w:pPr>
          </w:p>
        </w:tc>
      </w:tr>
      <w:tr w:rsidR="00BB7634" w14:paraId="698038DB"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3F630"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213874E5" w14:textId="77777777" w:rsidR="00BB7634" w:rsidRDefault="00BB7634">
            <w:pPr>
              <w:jc w:val="both"/>
              <w:rPr>
                <w:color w:val="000000" w:themeColor="text1"/>
                <w:sz w:val="22"/>
                <w:szCs w:val="22"/>
              </w:rPr>
            </w:pPr>
            <w:r>
              <w:t>OFD 102/OKUL DENEYİMİ I/4,5/2024-2025 Güz Dönemi</w:t>
            </w:r>
          </w:p>
        </w:tc>
        <w:tc>
          <w:tcPr>
            <w:tcW w:w="1222" w:type="pct"/>
            <w:tcBorders>
              <w:top w:val="single" w:sz="4" w:space="0" w:color="auto"/>
              <w:left w:val="single" w:sz="4" w:space="0" w:color="auto"/>
              <w:bottom w:val="single" w:sz="4" w:space="0" w:color="auto"/>
              <w:right w:val="single" w:sz="4" w:space="0" w:color="auto"/>
            </w:tcBorders>
            <w:vAlign w:val="center"/>
          </w:tcPr>
          <w:p w14:paraId="0DE9266C"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4473BDAC"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2740516B" w14:textId="77777777" w:rsidR="00BB7634" w:rsidRDefault="00BB7634">
            <w:pPr>
              <w:jc w:val="center"/>
              <w:rPr>
                <w:color w:val="000000" w:themeColor="text1"/>
                <w:sz w:val="22"/>
                <w:szCs w:val="22"/>
              </w:rPr>
            </w:pPr>
          </w:p>
        </w:tc>
      </w:tr>
      <w:tr w:rsidR="00BB7634" w14:paraId="07F981A8"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2123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0B525820" w14:textId="77777777" w:rsidR="00BB7634" w:rsidRDefault="00BB7634">
            <w:pPr>
              <w:jc w:val="both"/>
              <w:rPr>
                <w:color w:val="000000" w:themeColor="text1"/>
                <w:sz w:val="22"/>
                <w:szCs w:val="22"/>
              </w:rPr>
            </w:pPr>
            <w:r>
              <w:t>ISME 200/İŞLETMEDE MESLEKİ EĞİTİM/30/2024-2025 GÜZ Dönemi</w:t>
            </w:r>
          </w:p>
        </w:tc>
        <w:tc>
          <w:tcPr>
            <w:tcW w:w="1222" w:type="pct"/>
            <w:tcBorders>
              <w:top w:val="single" w:sz="4" w:space="0" w:color="auto"/>
              <w:left w:val="single" w:sz="4" w:space="0" w:color="auto"/>
              <w:bottom w:val="single" w:sz="4" w:space="0" w:color="auto"/>
              <w:right w:val="single" w:sz="4" w:space="0" w:color="auto"/>
            </w:tcBorders>
            <w:vAlign w:val="center"/>
          </w:tcPr>
          <w:p w14:paraId="710B6C4F"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5E4704BD"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658DB22E" w14:textId="77777777" w:rsidR="00BB7634" w:rsidRDefault="00BB7634">
            <w:pPr>
              <w:jc w:val="center"/>
              <w:rPr>
                <w:color w:val="000000" w:themeColor="text1"/>
                <w:sz w:val="22"/>
                <w:szCs w:val="22"/>
              </w:rPr>
            </w:pPr>
          </w:p>
        </w:tc>
      </w:tr>
      <w:tr w:rsidR="00BB7634" w14:paraId="558F0180"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FAF9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B2F4DF4" w14:textId="77777777" w:rsidR="00BB7634" w:rsidRDefault="00BB7634">
            <w:pPr>
              <w:jc w:val="both"/>
              <w:rPr>
                <w:color w:val="000000" w:themeColor="text1"/>
                <w:sz w:val="22"/>
                <w:szCs w:val="22"/>
              </w:rPr>
            </w:pPr>
            <w:r>
              <w:rPr>
                <w:color w:val="000000" w:themeColor="text1"/>
                <w:sz w:val="22"/>
                <w:szCs w:val="22"/>
              </w:rPr>
              <w:t>TKS 621 TEMEL SANAT EĞİTİMİ Bahar Dönemi</w:t>
            </w:r>
          </w:p>
        </w:tc>
        <w:tc>
          <w:tcPr>
            <w:tcW w:w="1222" w:type="pct"/>
            <w:tcBorders>
              <w:top w:val="single" w:sz="4" w:space="0" w:color="auto"/>
              <w:left w:val="single" w:sz="4" w:space="0" w:color="auto"/>
              <w:bottom w:val="single" w:sz="4" w:space="0" w:color="auto"/>
              <w:right w:val="single" w:sz="4" w:space="0" w:color="auto"/>
            </w:tcBorders>
            <w:vAlign w:val="center"/>
          </w:tcPr>
          <w:p w14:paraId="70CE6247"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389D396D"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02B0D95A" w14:textId="77777777" w:rsidR="00BB7634" w:rsidRDefault="00BB7634">
            <w:pPr>
              <w:jc w:val="center"/>
              <w:rPr>
                <w:color w:val="000000" w:themeColor="text1"/>
                <w:sz w:val="22"/>
                <w:szCs w:val="22"/>
              </w:rPr>
            </w:pPr>
          </w:p>
        </w:tc>
      </w:tr>
      <w:tr w:rsidR="00BB7634" w14:paraId="5EC6A820"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960F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64AEAC8" w14:textId="77777777" w:rsidR="00BB7634" w:rsidRDefault="00BB7634">
            <w:pPr>
              <w:jc w:val="both"/>
              <w:rPr>
                <w:color w:val="000000" w:themeColor="text1"/>
                <w:sz w:val="22"/>
                <w:szCs w:val="22"/>
              </w:rPr>
            </w:pPr>
            <w:r>
              <w:rPr>
                <w:color w:val="000000" w:themeColor="text1"/>
                <w:sz w:val="22"/>
                <w:szCs w:val="22"/>
              </w:rPr>
              <w:t>CGL 226 ERKEN ÇOCUKLUK DÖNEMİNDE BİLGİSAYAR Güz Dönemi</w:t>
            </w:r>
          </w:p>
        </w:tc>
        <w:tc>
          <w:tcPr>
            <w:tcW w:w="1222" w:type="pct"/>
            <w:tcBorders>
              <w:top w:val="single" w:sz="4" w:space="0" w:color="auto"/>
              <w:left w:val="single" w:sz="4" w:space="0" w:color="auto"/>
              <w:bottom w:val="single" w:sz="4" w:space="0" w:color="auto"/>
              <w:right w:val="single" w:sz="4" w:space="0" w:color="auto"/>
            </w:tcBorders>
            <w:vAlign w:val="center"/>
          </w:tcPr>
          <w:p w14:paraId="731DD3D1"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5A53FEF9"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63696EA5" w14:textId="77777777" w:rsidR="00BB7634" w:rsidRDefault="00BB7634">
            <w:pPr>
              <w:jc w:val="center"/>
              <w:rPr>
                <w:color w:val="000000" w:themeColor="text1"/>
                <w:sz w:val="22"/>
                <w:szCs w:val="22"/>
              </w:rPr>
            </w:pPr>
          </w:p>
        </w:tc>
      </w:tr>
      <w:tr w:rsidR="00BB7634" w14:paraId="582E4518"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CBAF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D0CE89F" w14:textId="77777777" w:rsidR="00BB7634" w:rsidRDefault="00BB7634">
            <w:pPr>
              <w:jc w:val="both"/>
              <w:rPr>
                <w:color w:val="000000" w:themeColor="text1"/>
                <w:sz w:val="22"/>
                <w:szCs w:val="22"/>
              </w:rPr>
            </w:pPr>
            <w:r>
              <w:rPr>
                <w:color w:val="000000" w:themeColor="text1"/>
                <w:sz w:val="22"/>
                <w:szCs w:val="22"/>
              </w:rPr>
              <w:t>CGL 118 ÖZEL EĞİTİM Güz Dönemi</w:t>
            </w:r>
          </w:p>
        </w:tc>
        <w:tc>
          <w:tcPr>
            <w:tcW w:w="1222" w:type="pct"/>
            <w:tcBorders>
              <w:top w:val="single" w:sz="4" w:space="0" w:color="auto"/>
              <w:left w:val="single" w:sz="4" w:space="0" w:color="auto"/>
              <w:bottom w:val="single" w:sz="4" w:space="0" w:color="auto"/>
              <w:right w:val="single" w:sz="4" w:space="0" w:color="auto"/>
            </w:tcBorders>
            <w:vAlign w:val="center"/>
          </w:tcPr>
          <w:p w14:paraId="73450EA0"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3B4EFB7F"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60131C37" w14:textId="77777777" w:rsidR="00BB7634" w:rsidRDefault="00BB7634">
            <w:pPr>
              <w:jc w:val="center"/>
              <w:rPr>
                <w:color w:val="000000" w:themeColor="text1"/>
                <w:sz w:val="22"/>
                <w:szCs w:val="22"/>
              </w:rPr>
            </w:pPr>
          </w:p>
        </w:tc>
      </w:tr>
      <w:tr w:rsidR="00BB7634" w14:paraId="5E5E06D0"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D7EC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tcPr>
          <w:p w14:paraId="4094DEE6" w14:textId="77777777" w:rsidR="00BB7634" w:rsidRDefault="00BB7634">
            <w:pPr>
              <w:jc w:val="both"/>
              <w:rPr>
                <w:color w:val="000000" w:themeColor="text1"/>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2A37F227"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3F518F6B"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36F7E020" w14:textId="77777777" w:rsidR="00BB7634" w:rsidRDefault="00BB7634">
            <w:pPr>
              <w:jc w:val="center"/>
              <w:rPr>
                <w:color w:val="000000" w:themeColor="text1"/>
                <w:sz w:val="22"/>
                <w:szCs w:val="22"/>
              </w:rPr>
            </w:pPr>
          </w:p>
        </w:tc>
      </w:tr>
      <w:tr w:rsidR="00BB7634" w14:paraId="764A774C"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8359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tcPr>
          <w:p w14:paraId="7F6C2456" w14:textId="77777777" w:rsidR="00BB7634" w:rsidRDefault="00BB7634">
            <w:pPr>
              <w:jc w:val="both"/>
              <w:rPr>
                <w:color w:val="000000" w:themeColor="text1"/>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72BAF292" w14:textId="77777777" w:rsidR="00BB7634" w:rsidRDefault="00BB7634">
            <w:pPr>
              <w:jc w:val="center"/>
              <w:rPr>
                <w:color w:val="000000" w:themeColor="text1"/>
                <w:sz w:val="22"/>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08F8CAA5" w14:textId="77777777" w:rsidR="00BB7634" w:rsidRDefault="00BB7634">
            <w:pPr>
              <w:jc w:val="center"/>
              <w:rPr>
                <w:color w:val="000000" w:themeColor="text1"/>
                <w:sz w:val="22"/>
                <w:szCs w:val="22"/>
              </w:rPr>
            </w:pPr>
          </w:p>
        </w:tc>
        <w:tc>
          <w:tcPr>
            <w:tcW w:w="348" w:type="pct"/>
            <w:tcBorders>
              <w:top w:val="single" w:sz="4" w:space="0" w:color="auto"/>
              <w:left w:val="single" w:sz="4" w:space="0" w:color="auto"/>
              <w:bottom w:val="single" w:sz="4" w:space="0" w:color="auto"/>
              <w:right w:val="single" w:sz="4" w:space="0" w:color="auto"/>
            </w:tcBorders>
            <w:vAlign w:val="center"/>
          </w:tcPr>
          <w:p w14:paraId="4B82DC4E" w14:textId="77777777" w:rsidR="00BB7634" w:rsidRDefault="00BB7634">
            <w:pPr>
              <w:jc w:val="center"/>
              <w:rPr>
                <w:color w:val="000000" w:themeColor="text1"/>
                <w:sz w:val="22"/>
                <w:szCs w:val="22"/>
              </w:rPr>
            </w:pPr>
          </w:p>
        </w:tc>
      </w:tr>
      <w:tr w:rsidR="00BB7634" w14:paraId="37563C54" w14:textId="77777777" w:rsidTr="00BB7634">
        <w:trPr>
          <w:trHeight w:val="28"/>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21CF8C15" w14:textId="77777777" w:rsidR="00BB7634" w:rsidRDefault="00BB7634">
            <w:pPr>
              <w:jc w:val="center"/>
              <w:rPr>
                <w:color w:val="000000" w:themeColor="text1"/>
                <w:sz w:val="22"/>
                <w:szCs w:val="22"/>
              </w:rPr>
            </w:pPr>
            <w:r>
              <w:rPr>
                <w:color w:val="000000" w:themeColor="text1"/>
                <w:sz w:val="22"/>
                <w:szCs w:val="22"/>
              </w:rPr>
              <w:t xml:space="preserve">Huriye DEMİRHAN (Öğr. Gör.) </w:t>
            </w:r>
          </w:p>
        </w:tc>
        <w:tc>
          <w:tcPr>
            <w:tcW w:w="2105" w:type="pct"/>
            <w:tcBorders>
              <w:top w:val="single" w:sz="4" w:space="0" w:color="auto"/>
              <w:left w:val="single" w:sz="4" w:space="0" w:color="auto"/>
              <w:bottom w:val="single" w:sz="4" w:space="0" w:color="auto"/>
              <w:right w:val="single" w:sz="4" w:space="0" w:color="auto"/>
            </w:tcBorders>
            <w:vAlign w:val="center"/>
            <w:hideMark/>
          </w:tcPr>
          <w:p w14:paraId="323DC3A4" w14:textId="77777777" w:rsidR="00BB7634" w:rsidRDefault="00BB7634">
            <w:pPr>
              <w:jc w:val="both"/>
              <w:rPr>
                <w:color w:val="000000" w:themeColor="text1"/>
                <w:sz w:val="22"/>
                <w:szCs w:val="22"/>
              </w:rPr>
            </w:pPr>
            <w:r>
              <w:rPr>
                <w:color w:val="000000" w:themeColor="text1"/>
                <w:sz w:val="22"/>
                <w:szCs w:val="22"/>
              </w:rPr>
              <w:t xml:space="preserve">ANE 103 Tıbbi Terminoloji//2/ 2024-2025Güz Dönemi/Anestezi </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06874565" w14:textId="77777777" w:rsidR="00BB7634" w:rsidRDefault="00BB7634">
            <w:pPr>
              <w:jc w:val="center"/>
              <w:rPr>
                <w:color w:val="000000" w:themeColor="text1"/>
                <w:sz w:val="22"/>
                <w:szCs w:val="22"/>
              </w:rPr>
            </w:pPr>
            <w:r>
              <w:rPr>
                <w:color w:val="000000" w:themeColor="text1"/>
                <w:sz w:val="22"/>
                <w:szCs w:val="22"/>
              </w:rPr>
              <w:t>90</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0E7DECDD" w14:textId="77777777" w:rsidR="00BB7634" w:rsidRDefault="00BB7634">
            <w:pPr>
              <w:jc w:val="center"/>
              <w:rPr>
                <w:color w:val="000000" w:themeColor="text1"/>
                <w:sz w:val="22"/>
                <w:szCs w:val="22"/>
              </w:rPr>
            </w:pPr>
            <w:r>
              <w:rPr>
                <w:color w:val="000000" w:themeColor="text1"/>
                <w:sz w:val="22"/>
                <w:szCs w:val="22"/>
              </w:rPr>
              <w:t>1</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0FF4A478" w14:textId="77777777" w:rsidR="00BB7634" w:rsidRDefault="00BB7634">
            <w:pPr>
              <w:jc w:val="center"/>
              <w:rPr>
                <w:color w:val="000000" w:themeColor="text1"/>
                <w:sz w:val="22"/>
                <w:szCs w:val="22"/>
              </w:rPr>
            </w:pPr>
            <w:r>
              <w:rPr>
                <w:color w:val="000000" w:themeColor="text1"/>
                <w:sz w:val="22"/>
                <w:szCs w:val="22"/>
              </w:rPr>
              <w:t>10</w:t>
            </w:r>
          </w:p>
        </w:tc>
      </w:tr>
      <w:tr w:rsidR="00BB7634" w14:paraId="533DA389"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526D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7C045DA" w14:textId="77777777" w:rsidR="00BB7634" w:rsidRDefault="00BB7634">
            <w:pPr>
              <w:jc w:val="both"/>
              <w:rPr>
                <w:color w:val="000000" w:themeColor="text1"/>
                <w:sz w:val="22"/>
                <w:szCs w:val="22"/>
              </w:rPr>
            </w:pPr>
            <w:r>
              <w:rPr>
                <w:color w:val="000000" w:themeColor="text1"/>
                <w:sz w:val="22"/>
                <w:szCs w:val="22"/>
              </w:rPr>
              <w:t>ANE 103 Tıbbi Terminoloji//2/ 2024-2025Güz Dönemi/İlk ve Acil Yardım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68B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1AE3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3763" w14:textId="77777777" w:rsidR="00BB7634" w:rsidRDefault="00BB7634">
            <w:pPr>
              <w:jc w:val="both"/>
              <w:rPr>
                <w:color w:val="000000" w:themeColor="text1"/>
                <w:sz w:val="22"/>
                <w:szCs w:val="22"/>
              </w:rPr>
            </w:pPr>
          </w:p>
        </w:tc>
      </w:tr>
      <w:tr w:rsidR="00BB7634" w14:paraId="29C94775"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9F0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55D9F38" w14:textId="77777777" w:rsidR="00BB7634" w:rsidRDefault="00BB7634">
            <w:pPr>
              <w:jc w:val="both"/>
              <w:rPr>
                <w:color w:val="000000" w:themeColor="text1"/>
                <w:sz w:val="22"/>
                <w:szCs w:val="22"/>
              </w:rPr>
            </w:pPr>
            <w:r>
              <w:rPr>
                <w:color w:val="000000" w:themeColor="text1"/>
                <w:sz w:val="22"/>
                <w:szCs w:val="22"/>
              </w:rPr>
              <w:t>TGT 107 Tıbbi Terminoloji//2/ 2024-2025Güz Dönemi/Tıbbi Görüntüleme Teknikleri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1DF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4081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703CB" w14:textId="77777777" w:rsidR="00BB7634" w:rsidRDefault="00BB7634">
            <w:pPr>
              <w:jc w:val="both"/>
              <w:rPr>
                <w:color w:val="000000" w:themeColor="text1"/>
                <w:sz w:val="22"/>
                <w:szCs w:val="22"/>
              </w:rPr>
            </w:pPr>
          </w:p>
        </w:tc>
      </w:tr>
      <w:tr w:rsidR="00BB7634" w14:paraId="68C94756"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71CA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6A2577B" w14:textId="77777777" w:rsidR="00BB7634" w:rsidRDefault="00BB7634">
            <w:pPr>
              <w:jc w:val="both"/>
              <w:rPr>
                <w:color w:val="000000" w:themeColor="text1"/>
                <w:sz w:val="22"/>
                <w:szCs w:val="22"/>
              </w:rPr>
            </w:pPr>
            <w:r>
              <w:rPr>
                <w:color w:val="000000" w:themeColor="text1"/>
                <w:sz w:val="22"/>
                <w:szCs w:val="22"/>
              </w:rPr>
              <w:t>ÇGL 220/</w:t>
            </w:r>
            <w:r>
              <w:t xml:space="preserve"> </w:t>
            </w:r>
            <w:r>
              <w:rPr>
                <w:color w:val="000000" w:themeColor="text1"/>
                <w:sz w:val="22"/>
                <w:szCs w:val="22"/>
              </w:rPr>
              <w:t>ÇOCUK HAKLARI 2/ 2024-2025Güz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2E15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C011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32042" w14:textId="77777777" w:rsidR="00BB7634" w:rsidRDefault="00BB7634">
            <w:pPr>
              <w:jc w:val="both"/>
              <w:rPr>
                <w:color w:val="000000" w:themeColor="text1"/>
                <w:sz w:val="22"/>
                <w:szCs w:val="22"/>
              </w:rPr>
            </w:pPr>
          </w:p>
        </w:tc>
      </w:tr>
      <w:tr w:rsidR="00BB7634" w14:paraId="10FDB331"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2936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F9D6BC6" w14:textId="77777777" w:rsidR="00BB7634" w:rsidRDefault="00BB7634">
            <w:pPr>
              <w:jc w:val="both"/>
              <w:rPr>
                <w:color w:val="000000" w:themeColor="text1"/>
                <w:sz w:val="22"/>
                <w:szCs w:val="22"/>
              </w:rPr>
            </w:pPr>
            <w:r>
              <w:rPr>
                <w:color w:val="000000" w:themeColor="text1"/>
                <w:sz w:val="22"/>
                <w:szCs w:val="22"/>
              </w:rPr>
              <w:t>TDS 113 Tıbbi Terminoloji//2/ 2024-2025Güz Dönemi/Tıbbi Dokümantasyon ve Sekreterlik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C5BD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9AA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4E3A3" w14:textId="77777777" w:rsidR="00BB7634" w:rsidRDefault="00BB7634">
            <w:pPr>
              <w:jc w:val="both"/>
              <w:rPr>
                <w:color w:val="000000" w:themeColor="text1"/>
                <w:sz w:val="22"/>
                <w:szCs w:val="22"/>
              </w:rPr>
            </w:pPr>
          </w:p>
        </w:tc>
      </w:tr>
      <w:tr w:rsidR="00BB7634" w14:paraId="2D8B214B"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0238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EEF21B9" w14:textId="77777777" w:rsidR="00BB7634" w:rsidRDefault="00BB7634">
            <w:pPr>
              <w:jc w:val="both"/>
              <w:rPr>
                <w:color w:val="000000" w:themeColor="text1"/>
                <w:sz w:val="22"/>
                <w:szCs w:val="22"/>
              </w:rPr>
            </w:pPr>
            <w:r>
              <w:rPr>
                <w:color w:val="000000" w:themeColor="text1"/>
                <w:sz w:val="22"/>
                <w:szCs w:val="22"/>
              </w:rPr>
              <w:t>TDS 241 Hastalıklar Terminolojisi//3/ 2024-2025Güz Dönemi/Tıbbi Dokümantasyon ve Sekreterlik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D747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A1D9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F4A89" w14:textId="77777777" w:rsidR="00BB7634" w:rsidRDefault="00BB7634">
            <w:pPr>
              <w:jc w:val="both"/>
              <w:rPr>
                <w:color w:val="000000" w:themeColor="text1"/>
                <w:sz w:val="22"/>
                <w:szCs w:val="22"/>
              </w:rPr>
            </w:pPr>
          </w:p>
        </w:tc>
      </w:tr>
      <w:tr w:rsidR="00BB7634" w14:paraId="02479BBE"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9049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C815C70" w14:textId="77777777" w:rsidR="00BB7634" w:rsidRDefault="00BB7634">
            <w:pPr>
              <w:jc w:val="both"/>
              <w:rPr>
                <w:color w:val="000000" w:themeColor="text1"/>
                <w:sz w:val="22"/>
                <w:szCs w:val="22"/>
              </w:rPr>
            </w:pPr>
            <w:r>
              <w:rPr>
                <w:color w:val="000000" w:themeColor="text1"/>
                <w:sz w:val="22"/>
                <w:szCs w:val="22"/>
              </w:rPr>
              <w:t>AMB 205 Acil Yardım ve Kurtarma Çalışmaları III//8/ 2024-2025 Güz Dönemi/İlk ve Acil Yardım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F0C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8F60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46947" w14:textId="77777777" w:rsidR="00BB7634" w:rsidRDefault="00BB7634">
            <w:pPr>
              <w:jc w:val="both"/>
              <w:rPr>
                <w:color w:val="000000" w:themeColor="text1"/>
                <w:sz w:val="22"/>
                <w:szCs w:val="22"/>
              </w:rPr>
            </w:pPr>
          </w:p>
        </w:tc>
      </w:tr>
      <w:tr w:rsidR="00BB7634" w14:paraId="682EAA1A"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E7E6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2B4CA21" w14:textId="77777777" w:rsidR="00BB7634" w:rsidRDefault="00BB7634">
            <w:pPr>
              <w:jc w:val="both"/>
              <w:rPr>
                <w:color w:val="000000" w:themeColor="text1"/>
                <w:sz w:val="22"/>
                <w:szCs w:val="22"/>
              </w:rPr>
            </w:pPr>
            <w:r>
              <w:rPr>
                <w:color w:val="000000" w:themeColor="text1"/>
                <w:sz w:val="22"/>
                <w:szCs w:val="22"/>
              </w:rPr>
              <w:t>TGT 116 İş sağlığı ve İş Güvenliği/1.5/ 2024-2025Güz Dönemi/Tıbbi Dokümantasyon ve Sekreterlik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B3D1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4554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96E05" w14:textId="77777777" w:rsidR="00BB7634" w:rsidRDefault="00BB7634">
            <w:pPr>
              <w:jc w:val="both"/>
              <w:rPr>
                <w:color w:val="000000" w:themeColor="text1"/>
                <w:sz w:val="22"/>
                <w:szCs w:val="22"/>
              </w:rPr>
            </w:pPr>
          </w:p>
        </w:tc>
      </w:tr>
      <w:tr w:rsidR="00BB7634" w14:paraId="66FC862C"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0A40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7E26330" w14:textId="77777777" w:rsidR="00BB7634" w:rsidRDefault="00BB7634">
            <w:pPr>
              <w:jc w:val="both"/>
              <w:rPr>
                <w:color w:val="000000" w:themeColor="text1"/>
                <w:sz w:val="22"/>
                <w:szCs w:val="22"/>
              </w:rPr>
            </w:pPr>
            <w:r>
              <w:rPr>
                <w:color w:val="000000" w:themeColor="text1"/>
                <w:sz w:val="22"/>
                <w:szCs w:val="22"/>
              </w:rPr>
              <w:t>TGT 116 İş sağlığı ve İş Güvenliği/1.5/ 2024-2025 Güz Dönemi/Anestezi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3E17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D281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89583" w14:textId="77777777" w:rsidR="00BB7634" w:rsidRDefault="00BB7634">
            <w:pPr>
              <w:jc w:val="both"/>
              <w:rPr>
                <w:color w:val="000000" w:themeColor="text1"/>
                <w:sz w:val="22"/>
                <w:szCs w:val="22"/>
              </w:rPr>
            </w:pPr>
          </w:p>
        </w:tc>
      </w:tr>
      <w:tr w:rsidR="00BB7634" w14:paraId="3AE4AF44"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4400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E09BBB7" w14:textId="77777777" w:rsidR="00BB7634" w:rsidRDefault="00BB7634">
            <w:pPr>
              <w:jc w:val="both"/>
              <w:rPr>
                <w:color w:val="000000" w:themeColor="text1"/>
                <w:sz w:val="22"/>
                <w:szCs w:val="22"/>
              </w:rPr>
            </w:pPr>
            <w:r>
              <w:rPr>
                <w:color w:val="000000" w:themeColor="text1"/>
                <w:sz w:val="22"/>
                <w:szCs w:val="22"/>
              </w:rPr>
              <w:t>TGT 116 İş sağlığı ve İş Güvenliği/1.5/ 2024-2025Güz Dönemi/Çocuk Gelişimi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32D8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6756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32BCF" w14:textId="77777777" w:rsidR="00BB7634" w:rsidRDefault="00BB7634">
            <w:pPr>
              <w:jc w:val="both"/>
              <w:rPr>
                <w:color w:val="000000" w:themeColor="text1"/>
                <w:sz w:val="22"/>
                <w:szCs w:val="22"/>
              </w:rPr>
            </w:pPr>
          </w:p>
        </w:tc>
      </w:tr>
      <w:tr w:rsidR="00BB7634" w14:paraId="7009B566" w14:textId="77777777" w:rsidTr="00BB7634">
        <w:trPr>
          <w:trHeight w:val="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4A25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274A6E5" w14:textId="77777777" w:rsidR="00BB7634" w:rsidRDefault="00BB7634">
            <w:pPr>
              <w:jc w:val="both"/>
              <w:rPr>
                <w:color w:val="000000" w:themeColor="text1"/>
                <w:sz w:val="22"/>
                <w:szCs w:val="22"/>
              </w:rPr>
            </w:pPr>
            <w:r>
              <w:rPr>
                <w:color w:val="000000" w:themeColor="text1"/>
                <w:sz w:val="22"/>
                <w:szCs w:val="22"/>
              </w:rPr>
              <w:t>DYZ 213 Diyaliz I/16/ 2024-2025Güz Dönemi/Diyaliz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3572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3B40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E9C95" w14:textId="77777777" w:rsidR="00BB7634" w:rsidRDefault="00BB7634">
            <w:pPr>
              <w:jc w:val="both"/>
              <w:rPr>
                <w:color w:val="000000" w:themeColor="text1"/>
                <w:sz w:val="22"/>
                <w:szCs w:val="22"/>
              </w:rPr>
            </w:pPr>
          </w:p>
        </w:tc>
      </w:tr>
      <w:tr w:rsidR="00BB7634" w14:paraId="696E34D3"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10FE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54AEE19" w14:textId="77777777" w:rsidR="00BB7634" w:rsidRDefault="00BB7634">
            <w:pPr>
              <w:jc w:val="both"/>
              <w:rPr>
                <w:color w:val="000000" w:themeColor="text1"/>
                <w:sz w:val="22"/>
                <w:szCs w:val="22"/>
              </w:rPr>
            </w:pPr>
            <w:r>
              <w:rPr>
                <w:color w:val="000000" w:themeColor="text1"/>
                <w:sz w:val="22"/>
                <w:szCs w:val="22"/>
              </w:rPr>
              <w:t>DYZ 219 Sağlık Sosyolojisi/2/ 2024-2025Güz Dönemi/Program dışı seçmeli-Tüm programlar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D1A3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451E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5F5A8" w14:textId="77777777" w:rsidR="00BB7634" w:rsidRDefault="00BB7634">
            <w:pPr>
              <w:jc w:val="both"/>
              <w:rPr>
                <w:color w:val="000000" w:themeColor="text1"/>
                <w:sz w:val="22"/>
                <w:szCs w:val="22"/>
              </w:rPr>
            </w:pPr>
          </w:p>
        </w:tc>
      </w:tr>
      <w:tr w:rsidR="00BB7634" w14:paraId="69DA9C9A"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43ED7A2A" w14:textId="77777777" w:rsidR="00BB7634" w:rsidRDefault="00BB7634">
            <w:pPr>
              <w:jc w:val="center"/>
              <w:rPr>
                <w:color w:val="000000" w:themeColor="text1"/>
                <w:sz w:val="22"/>
                <w:szCs w:val="22"/>
              </w:rPr>
            </w:pPr>
            <w:r>
              <w:rPr>
                <w:color w:val="000000" w:themeColor="text1"/>
                <w:sz w:val="22"/>
                <w:szCs w:val="22"/>
              </w:rPr>
              <w:t xml:space="preserve">Veysel Çolaker (Öğr. Gör. Dr.) </w:t>
            </w:r>
          </w:p>
        </w:tc>
        <w:tc>
          <w:tcPr>
            <w:tcW w:w="2105" w:type="pct"/>
            <w:tcBorders>
              <w:top w:val="single" w:sz="4" w:space="0" w:color="auto"/>
              <w:left w:val="single" w:sz="4" w:space="0" w:color="auto"/>
              <w:bottom w:val="single" w:sz="4" w:space="0" w:color="auto"/>
              <w:right w:val="single" w:sz="4" w:space="0" w:color="auto"/>
            </w:tcBorders>
            <w:hideMark/>
          </w:tcPr>
          <w:p w14:paraId="08746C3C" w14:textId="77777777" w:rsidR="00BB7634" w:rsidRDefault="00BB7634">
            <w:pPr>
              <w:jc w:val="both"/>
              <w:rPr>
                <w:color w:val="000000" w:themeColor="text1"/>
                <w:sz w:val="22"/>
                <w:szCs w:val="22"/>
              </w:rPr>
            </w:pPr>
            <w:r>
              <w:rPr>
                <w:color w:val="000000" w:themeColor="text1"/>
                <w:sz w:val="22"/>
                <w:szCs w:val="22"/>
              </w:rPr>
              <w:t>ATI I- Atatürk İlkeleri ve İnkılap Tarihi I (ATI I/2/2024 -2025 Güz)</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7568FE81" w14:textId="77777777" w:rsidR="00BB7634" w:rsidRDefault="00BB7634">
            <w:pPr>
              <w:jc w:val="center"/>
              <w:rPr>
                <w:color w:val="000000" w:themeColor="text1"/>
                <w:sz w:val="22"/>
                <w:szCs w:val="22"/>
              </w:rPr>
            </w:pPr>
            <w:r>
              <w:rPr>
                <w:color w:val="000000" w:themeColor="text1"/>
                <w:sz w:val="22"/>
                <w:szCs w:val="22"/>
              </w:rPr>
              <w:t>100</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57F88A5B" w14:textId="77777777" w:rsidR="00BB7634" w:rsidRDefault="00BB7634">
            <w:pPr>
              <w:jc w:val="center"/>
              <w:rPr>
                <w:color w:val="000000" w:themeColor="text1"/>
                <w:sz w:val="22"/>
                <w:szCs w:val="22"/>
              </w:rPr>
            </w:pPr>
          </w:p>
        </w:tc>
        <w:tc>
          <w:tcPr>
            <w:tcW w:w="348" w:type="pct"/>
            <w:vMerge w:val="restart"/>
            <w:tcBorders>
              <w:top w:val="single" w:sz="4" w:space="0" w:color="auto"/>
              <w:left w:val="single" w:sz="4" w:space="0" w:color="auto"/>
              <w:bottom w:val="single" w:sz="4" w:space="0" w:color="auto"/>
              <w:right w:val="single" w:sz="4" w:space="0" w:color="auto"/>
            </w:tcBorders>
            <w:vAlign w:val="center"/>
          </w:tcPr>
          <w:p w14:paraId="74E0A9AF" w14:textId="77777777" w:rsidR="00BB7634" w:rsidRDefault="00BB7634">
            <w:pPr>
              <w:jc w:val="center"/>
              <w:rPr>
                <w:color w:val="000000" w:themeColor="text1"/>
                <w:sz w:val="22"/>
                <w:szCs w:val="22"/>
              </w:rPr>
            </w:pPr>
          </w:p>
        </w:tc>
      </w:tr>
      <w:tr w:rsidR="00BB7634" w14:paraId="1274F773"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6ADD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3538E308" w14:textId="77777777" w:rsidR="00BB7634" w:rsidRDefault="00BB7634">
            <w:pPr>
              <w:jc w:val="both"/>
              <w:rPr>
                <w:color w:val="000000" w:themeColor="text1"/>
                <w:sz w:val="22"/>
                <w:szCs w:val="22"/>
              </w:rPr>
            </w:pPr>
            <w:r>
              <w:rPr>
                <w:color w:val="000000" w:themeColor="text1"/>
                <w:sz w:val="22"/>
                <w:szCs w:val="22"/>
              </w:rPr>
              <w:t>ATI II- Atatürk İlkeleri ve İnkılap Tarihi II (ATI II/2/2024 -2025 Bahar)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A8B6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251D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BA9FC" w14:textId="77777777" w:rsidR="00BB7634" w:rsidRDefault="00BB7634">
            <w:pPr>
              <w:jc w:val="both"/>
              <w:rPr>
                <w:color w:val="000000" w:themeColor="text1"/>
                <w:sz w:val="22"/>
                <w:szCs w:val="22"/>
              </w:rPr>
            </w:pPr>
          </w:p>
        </w:tc>
      </w:tr>
      <w:tr w:rsidR="00BB7634" w14:paraId="7ACA1D5C"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2C45B485" w14:textId="77777777" w:rsidR="00BB7634" w:rsidRDefault="00BB7634">
            <w:pPr>
              <w:jc w:val="center"/>
              <w:rPr>
                <w:color w:val="000000" w:themeColor="text1"/>
                <w:sz w:val="22"/>
                <w:szCs w:val="22"/>
              </w:rPr>
            </w:pPr>
            <w:r>
              <w:rPr>
                <w:color w:val="000000" w:themeColor="text1"/>
                <w:sz w:val="22"/>
                <w:szCs w:val="22"/>
              </w:rPr>
              <w:t>Büşra DEĞİRMENCİLER EYİDEN (Öğr. Gör.)</w:t>
            </w:r>
          </w:p>
        </w:tc>
        <w:tc>
          <w:tcPr>
            <w:tcW w:w="2105" w:type="pct"/>
            <w:tcBorders>
              <w:top w:val="single" w:sz="4" w:space="0" w:color="auto"/>
              <w:left w:val="single" w:sz="4" w:space="0" w:color="auto"/>
              <w:bottom w:val="single" w:sz="4" w:space="0" w:color="auto"/>
              <w:right w:val="single" w:sz="4" w:space="0" w:color="auto"/>
            </w:tcBorders>
            <w:vAlign w:val="center"/>
            <w:hideMark/>
          </w:tcPr>
          <w:p w14:paraId="092B1F92" w14:textId="77777777" w:rsidR="00BB7634" w:rsidRDefault="00BB7634">
            <w:pPr>
              <w:jc w:val="both"/>
              <w:rPr>
                <w:color w:val="000000" w:themeColor="text1"/>
                <w:sz w:val="22"/>
                <w:szCs w:val="22"/>
              </w:rPr>
            </w:pPr>
            <w:r>
              <w:rPr>
                <w:color w:val="000000" w:themeColor="text1"/>
                <w:sz w:val="22"/>
                <w:szCs w:val="22"/>
              </w:rPr>
              <w:t>ÇGL 107/ İlkyardım/ GÜZ/ 2/ 2024-2025</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5666E1EE" w14:textId="77777777" w:rsidR="00BB7634" w:rsidRDefault="00BB7634">
            <w:pPr>
              <w:jc w:val="center"/>
              <w:rPr>
                <w:color w:val="000000" w:themeColor="text1"/>
                <w:sz w:val="22"/>
                <w:szCs w:val="22"/>
              </w:rPr>
            </w:pPr>
            <w:r>
              <w:rPr>
                <w:color w:val="000000" w:themeColor="text1"/>
                <w:sz w:val="22"/>
                <w:szCs w:val="22"/>
              </w:rPr>
              <w:t>85</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43F642A6" w14:textId="77777777" w:rsidR="00BB7634" w:rsidRDefault="00BB7634">
            <w:pPr>
              <w:jc w:val="center"/>
              <w:rPr>
                <w:color w:val="000000" w:themeColor="text1"/>
                <w:sz w:val="22"/>
                <w:szCs w:val="22"/>
              </w:rPr>
            </w:pPr>
            <w:r>
              <w:rPr>
                <w:color w:val="000000" w:themeColor="text1"/>
                <w:sz w:val="22"/>
                <w:szCs w:val="22"/>
              </w:rPr>
              <w:t>3</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5967B651" w14:textId="77777777" w:rsidR="00BB7634" w:rsidRDefault="00BB7634">
            <w:pPr>
              <w:jc w:val="center"/>
              <w:rPr>
                <w:color w:val="000000" w:themeColor="text1"/>
                <w:sz w:val="22"/>
                <w:szCs w:val="22"/>
              </w:rPr>
            </w:pPr>
            <w:r>
              <w:rPr>
                <w:color w:val="000000" w:themeColor="text1"/>
                <w:sz w:val="22"/>
                <w:szCs w:val="22"/>
              </w:rPr>
              <w:t>12</w:t>
            </w:r>
          </w:p>
        </w:tc>
      </w:tr>
      <w:tr w:rsidR="00BB7634" w14:paraId="3D91A4F3"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54DC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014BE5B" w14:textId="77777777" w:rsidR="00BB7634" w:rsidRDefault="00BB7634">
            <w:pPr>
              <w:jc w:val="both"/>
              <w:rPr>
                <w:color w:val="000000" w:themeColor="text1"/>
                <w:sz w:val="22"/>
                <w:szCs w:val="22"/>
              </w:rPr>
            </w:pPr>
            <w:r>
              <w:rPr>
                <w:color w:val="000000" w:themeColor="text1"/>
                <w:sz w:val="22"/>
                <w:szCs w:val="22"/>
              </w:rPr>
              <w:t>YSB 100 YAŞLI BAKIMI İLKE VE UYGULAMARI 1/ GÜZ/ 4/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7695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14F5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D14BF" w14:textId="77777777" w:rsidR="00BB7634" w:rsidRDefault="00BB7634">
            <w:pPr>
              <w:jc w:val="both"/>
              <w:rPr>
                <w:color w:val="000000" w:themeColor="text1"/>
                <w:sz w:val="22"/>
                <w:szCs w:val="22"/>
              </w:rPr>
            </w:pPr>
          </w:p>
        </w:tc>
      </w:tr>
      <w:tr w:rsidR="00BB7634" w14:paraId="59AC70DD"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1D5A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51DECD8" w14:textId="77777777" w:rsidR="00BB7634" w:rsidRDefault="00BB7634">
            <w:pPr>
              <w:jc w:val="both"/>
              <w:rPr>
                <w:color w:val="000000" w:themeColor="text1"/>
                <w:sz w:val="22"/>
                <w:szCs w:val="22"/>
              </w:rPr>
            </w:pPr>
            <w:r>
              <w:rPr>
                <w:color w:val="000000" w:themeColor="text1"/>
                <w:sz w:val="22"/>
                <w:szCs w:val="22"/>
              </w:rPr>
              <w:t>YSB 115 YARA BAKIMI /GÜZ/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3BC0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18D7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E0E04" w14:textId="77777777" w:rsidR="00BB7634" w:rsidRDefault="00BB7634">
            <w:pPr>
              <w:jc w:val="both"/>
              <w:rPr>
                <w:color w:val="000000" w:themeColor="text1"/>
                <w:sz w:val="22"/>
                <w:szCs w:val="22"/>
              </w:rPr>
            </w:pPr>
          </w:p>
        </w:tc>
      </w:tr>
      <w:tr w:rsidR="00BB7634" w14:paraId="78C3AE37"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2BE1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7F2DF68" w14:textId="77777777" w:rsidR="00BB7634" w:rsidRDefault="00BB7634">
            <w:pPr>
              <w:jc w:val="both"/>
              <w:rPr>
                <w:color w:val="000000" w:themeColor="text1"/>
                <w:sz w:val="22"/>
                <w:szCs w:val="22"/>
              </w:rPr>
            </w:pPr>
            <w:r>
              <w:rPr>
                <w:color w:val="000000" w:themeColor="text1"/>
                <w:sz w:val="22"/>
                <w:szCs w:val="22"/>
              </w:rPr>
              <w:t>ANE 123 MESLEK ETİĞİ /GÜZ/ 1,5/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15FF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B4FA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AEFF0" w14:textId="77777777" w:rsidR="00BB7634" w:rsidRDefault="00BB7634">
            <w:pPr>
              <w:jc w:val="both"/>
              <w:rPr>
                <w:color w:val="000000" w:themeColor="text1"/>
                <w:sz w:val="22"/>
                <w:szCs w:val="22"/>
              </w:rPr>
            </w:pPr>
          </w:p>
        </w:tc>
      </w:tr>
      <w:tr w:rsidR="00BB7634" w14:paraId="281E80AD"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F60A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12AC2A7" w14:textId="77777777" w:rsidR="00BB7634" w:rsidRDefault="00BB7634">
            <w:pPr>
              <w:jc w:val="both"/>
              <w:rPr>
                <w:color w:val="000000" w:themeColor="text1"/>
                <w:sz w:val="22"/>
                <w:szCs w:val="22"/>
              </w:rPr>
            </w:pPr>
            <w:r>
              <w:rPr>
                <w:color w:val="000000" w:themeColor="text1"/>
                <w:sz w:val="22"/>
                <w:szCs w:val="22"/>
              </w:rPr>
              <w:t>AMB 115 MESLEK ETİĞİ (DEONTOLOJİ) /GÜZ/ 1,5/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A430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B476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E1F2B" w14:textId="77777777" w:rsidR="00BB7634" w:rsidRDefault="00BB7634">
            <w:pPr>
              <w:jc w:val="both"/>
              <w:rPr>
                <w:color w:val="000000" w:themeColor="text1"/>
                <w:sz w:val="22"/>
                <w:szCs w:val="22"/>
              </w:rPr>
            </w:pPr>
          </w:p>
        </w:tc>
      </w:tr>
      <w:tr w:rsidR="00BB7634" w14:paraId="7EF2B559"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2E5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A6D69A4" w14:textId="77777777" w:rsidR="00BB7634" w:rsidRDefault="00BB7634">
            <w:pPr>
              <w:jc w:val="both"/>
              <w:rPr>
                <w:color w:val="000000" w:themeColor="text1"/>
                <w:sz w:val="22"/>
                <w:szCs w:val="22"/>
              </w:rPr>
            </w:pPr>
            <w:r>
              <w:rPr>
                <w:color w:val="000000" w:themeColor="text1"/>
                <w:sz w:val="22"/>
                <w:szCs w:val="22"/>
              </w:rPr>
              <w:t>TDS 116 MESLEK ETİĞİ (DEONTOLOJİ) /GÜZ/ 1,5/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A8E9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D4B2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86976" w14:textId="77777777" w:rsidR="00BB7634" w:rsidRDefault="00BB7634">
            <w:pPr>
              <w:jc w:val="both"/>
              <w:rPr>
                <w:color w:val="000000" w:themeColor="text1"/>
                <w:sz w:val="22"/>
                <w:szCs w:val="22"/>
              </w:rPr>
            </w:pPr>
          </w:p>
        </w:tc>
      </w:tr>
      <w:tr w:rsidR="00BB7634" w14:paraId="1D39B253" w14:textId="77777777" w:rsidTr="00BB7634">
        <w:trPr>
          <w:trHeight w:val="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4143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3293A35" w14:textId="77777777" w:rsidR="00BB7634" w:rsidRDefault="00BB7634">
            <w:pPr>
              <w:jc w:val="both"/>
              <w:rPr>
                <w:color w:val="000000" w:themeColor="text1"/>
                <w:sz w:val="22"/>
                <w:szCs w:val="22"/>
              </w:rPr>
            </w:pPr>
            <w:r>
              <w:rPr>
                <w:color w:val="000000" w:themeColor="text1"/>
                <w:sz w:val="22"/>
                <w:szCs w:val="22"/>
              </w:rPr>
              <w:t>TGT 201 TIBBİ DEONTOLOJİ VE MESLEKİ ETİK) /GÜZ/ 1,5/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AD92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85A3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AF083" w14:textId="77777777" w:rsidR="00BB7634" w:rsidRDefault="00BB7634">
            <w:pPr>
              <w:jc w:val="both"/>
              <w:rPr>
                <w:color w:val="000000" w:themeColor="text1"/>
                <w:sz w:val="22"/>
                <w:szCs w:val="22"/>
              </w:rPr>
            </w:pPr>
          </w:p>
        </w:tc>
      </w:tr>
      <w:tr w:rsidR="00BB7634" w14:paraId="1DBF771B"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AE0C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A0F4A0E" w14:textId="77777777" w:rsidR="00BB7634" w:rsidRDefault="00BB7634">
            <w:pPr>
              <w:jc w:val="both"/>
              <w:rPr>
                <w:color w:val="000000" w:themeColor="text1"/>
                <w:sz w:val="22"/>
                <w:szCs w:val="22"/>
              </w:rPr>
            </w:pPr>
            <w:r>
              <w:rPr>
                <w:color w:val="000000" w:themeColor="text1"/>
                <w:sz w:val="22"/>
                <w:szCs w:val="22"/>
              </w:rPr>
              <w:t>FZY 211 İLK YARDIM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8C14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C3BA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9549A" w14:textId="77777777" w:rsidR="00BB7634" w:rsidRDefault="00BB7634">
            <w:pPr>
              <w:jc w:val="both"/>
              <w:rPr>
                <w:color w:val="000000" w:themeColor="text1"/>
                <w:sz w:val="22"/>
                <w:szCs w:val="22"/>
              </w:rPr>
            </w:pPr>
          </w:p>
        </w:tc>
      </w:tr>
      <w:tr w:rsidR="00BB7634" w14:paraId="7A6D29BA"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9148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FA4A6ED" w14:textId="77777777" w:rsidR="00BB7634" w:rsidRDefault="00BB7634">
            <w:pPr>
              <w:jc w:val="both"/>
              <w:rPr>
                <w:color w:val="000000" w:themeColor="text1"/>
                <w:sz w:val="22"/>
                <w:szCs w:val="22"/>
              </w:rPr>
            </w:pPr>
            <w:r>
              <w:rPr>
                <w:color w:val="000000" w:themeColor="text1"/>
                <w:sz w:val="22"/>
                <w:szCs w:val="22"/>
              </w:rPr>
              <w:t>DYZ 207 İLK YARDIM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4BAE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3CE1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55650" w14:textId="77777777" w:rsidR="00BB7634" w:rsidRDefault="00BB7634">
            <w:pPr>
              <w:jc w:val="both"/>
              <w:rPr>
                <w:color w:val="000000" w:themeColor="text1"/>
                <w:sz w:val="22"/>
                <w:szCs w:val="22"/>
              </w:rPr>
            </w:pPr>
          </w:p>
        </w:tc>
      </w:tr>
      <w:tr w:rsidR="00BB7634" w14:paraId="29088805"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6CFB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9BB5ECB" w14:textId="77777777" w:rsidR="00BB7634" w:rsidRDefault="00BB7634">
            <w:pPr>
              <w:jc w:val="both"/>
              <w:rPr>
                <w:color w:val="000000" w:themeColor="text1"/>
                <w:sz w:val="22"/>
                <w:szCs w:val="22"/>
              </w:rPr>
            </w:pPr>
            <w:r>
              <w:rPr>
                <w:color w:val="000000" w:themeColor="text1"/>
                <w:sz w:val="22"/>
                <w:szCs w:val="22"/>
              </w:rPr>
              <w:t>ANE 104 İLK YARDIM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07E3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7EAF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DC26C" w14:textId="77777777" w:rsidR="00BB7634" w:rsidRDefault="00BB7634">
            <w:pPr>
              <w:jc w:val="both"/>
              <w:rPr>
                <w:color w:val="000000" w:themeColor="text1"/>
                <w:sz w:val="22"/>
                <w:szCs w:val="22"/>
              </w:rPr>
            </w:pPr>
          </w:p>
        </w:tc>
      </w:tr>
      <w:tr w:rsidR="00BB7634" w14:paraId="6CECA339"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6F90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E9CCA93" w14:textId="77777777" w:rsidR="00BB7634" w:rsidRDefault="00BB7634">
            <w:pPr>
              <w:jc w:val="both"/>
              <w:rPr>
                <w:color w:val="000000" w:themeColor="text1"/>
                <w:sz w:val="22"/>
                <w:szCs w:val="22"/>
              </w:rPr>
            </w:pPr>
            <w:r>
              <w:rPr>
                <w:color w:val="000000" w:themeColor="text1"/>
                <w:sz w:val="22"/>
                <w:szCs w:val="22"/>
              </w:rPr>
              <w:t>ANE 124 ENFEKSİYON HASTALIKLARI GÜZ-BAHAR/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4505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B7CB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C412A" w14:textId="77777777" w:rsidR="00BB7634" w:rsidRDefault="00BB7634">
            <w:pPr>
              <w:jc w:val="both"/>
              <w:rPr>
                <w:color w:val="000000" w:themeColor="text1"/>
                <w:sz w:val="22"/>
                <w:szCs w:val="22"/>
              </w:rPr>
            </w:pPr>
          </w:p>
        </w:tc>
      </w:tr>
      <w:tr w:rsidR="00BB7634" w14:paraId="440C8F92"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EC009"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B59FCB2" w14:textId="77777777" w:rsidR="00BB7634" w:rsidRDefault="00BB7634">
            <w:pPr>
              <w:jc w:val="both"/>
              <w:rPr>
                <w:color w:val="000000" w:themeColor="text1"/>
                <w:sz w:val="22"/>
                <w:szCs w:val="22"/>
              </w:rPr>
            </w:pPr>
            <w:r>
              <w:rPr>
                <w:color w:val="000000" w:themeColor="text1"/>
                <w:sz w:val="22"/>
                <w:szCs w:val="22"/>
              </w:rPr>
              <w:t>TDS 104 İLK YARDIM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03A4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90C0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EB4D7" w14:textId="77777777" w:rsidR="00BB7634" w:rsidRDefault="00BB7634">
            <w:pPr>
              <w:jc w:val="both"/>
              <w:rPr>
                <w:color w:val="000000" w:themeColor="text1"/>
                <w:sz w:val="22"/>
                <w:szCs w:val="22"/>
              </w:rPr>
            </w:pPr>
          </w:p>
        </w:tc>
      </w:tr>
      <w:tr w:rsidR="00BB7634" w14:paraId="00C45A14"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CAA5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250487E" w14:textId="77777777" w:rsidR="00BB7634" w:rsidRDefault="00BB7634">
            <w:pPr>
              <w:jc w:val="both"/>
              <w:rPr>
                <w:color w:val="000000" w:themeColor="text1"/>
                <w:sz w:val="22"/>
                <w:szCs w:val="22"/>
              </w:rPr>
            </w:pPr>
            <w:r>
              <w:rPr>
                <w:color w:val="000000" w:themeColor="text1"/>
                <w:sz w:val="22"/>
                <w:szCs w:val="22"/>
              </w:rPr>
              <w:t>TGT 208 İLK YARDIM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9BEA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4AF7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570C" w14:textId="77777777" w:rsidR="00BB7634" w:rsidRDefault="00BB7634">
            <w:pPr>
              <w:jc w:val="both"/>
              <w:rPr>
                <w:color w:val="000000" w:themeColor="text1"/>
                <w:sz w:val="22"/>
                <w:szCs w:val="22"/>
              </w:rPr>
            </w:pPr>
          </w:p>
        </w:tc>
      </w:tr>
      <w:tr w:rsidR="00BB7634" w14:paraId="47C45593"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0684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B6CB89D" w14:textId="77777777" w:rsidR="00BB7634" w:rsidRDefault="00BB7634">
            <w:pPr>
              <w:jc w:val="both"/>
              <w:rPr>
                <w:color w:val="000000" w:themeColor="text1"/>
                <w:sz w:val="22"/>
                <w:szCs w:val="22"/>
              </w:rPr>
            </w:pPr>
            <w:r>
              <w:rPr>
                <w:color w:val="000000" w:themeColor="text1"/>
                <w:sz w:val="22"/>
                <w:szCs w:val="22"/>
              </w:rPr>
              <w:t>DYZ 106 İLETİŞİM BECERİLERİ GÜZ-BAHAR/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3686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9990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0784F" w14:textId="77777777" w:rsidR="00BB7634" w:rsidRDefault="00BB7634">
            <w:pPr>
              <w:jc w:val="both"/>
              <w:rPr>
                <w:color w:val="000000" w:themeColor="text1"/>
                <w:sz w:val="22"/>
                <w:szCs w:val="22"/>
              </w:rPr>
            </w:pPr>
          </w:p>
        </w:tc>
      </w:tr>
      <w:tr w:rsidR="00BB7634" w14:paraId="41211B94"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3D160"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D543C12" w14:textId="77777777" w:rsidR="00BB7634" w:rsidRDefault="00BB7634">
            <w:pPr>
              <w:jc w:val="both"/>
              <w:rPr>
                <w:color w:val="000000" w:themeColor="text1"/>
                <w:sz w:val="22"/>
                <w:szCs w:val="22"/>
              </w:rPr>
            </w:pPr>
            <w:r>
              <w:rPr>
                <w:color w:val="000000" w:themeColor="text1"/>
                <w:sz w:val="22"/>
                <w:szCs w:val="22"/>
              </w:rPr>
              <w:t>YSB 111 YAŞLILIKTA ENFEKSİYON VE KRONİK HASTALIKLAR/BAHAR/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1637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1BFC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6C5DB" w14:textId="77777777" w:rsidR="00BB7634" w:rsidRDefault="00BB7634">
            <w:pPr>
              <w:jc w:val="both"/>
              <w:rPr>
                <w:color w:val="000000" w:themeColor="text1"/>
                <w:sz w:val="22"/>
                <w:szCs w:val="22"/>
              </w:rPr>
            </w:pPr>
          </w:p>
        </w:tc>
      </w:tr>
      <w:tr w:rsidR="00BB7634" w14:paraId="1CA4EA6D"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BDF5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4251AD9" w14:textId="77777777" w:rsidR="00BB7634" w:rsidRDefault="00BB7634">
            <w:pPr>
              <w:jc w:val="both"/>
              <w:rPr>
                <w:color w:val="000000" w:themeColor="text1"/>
                <w:sz w:val="22"/>
                <w:szCs w:val="22"/>
              </w:rPr>
            </w:pPr>
            <w:r>
              <w:rPr>
                <w:color w:val="000000" w:themeColor="text1"/>
                <w:sz w:val="22"/>
                <w:szCs w:val="22"/>
              </w:rPr>
              <w:t>YSB 107 PALYATİF BAKIM/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3E0C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32C5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4E7D" w14:textId="77777777" w:rsidR="00BB7634" w:rsidRDefault="00BB7634">
            <w:pPr>
              <w:jc w:val="both"/>
              <w:rPr>
                <w:color w:val="000000" w:themeColor="text1"/>
                <w:sz w:val="22"/>
                <w:szCs w:val="22"/>
              </w:rPr>
            </w:pPr>
          </w:p>
        </w:tc>
      </w:tr>
      <w:tr w:rsidR="00BB7634" w14:paraId="6C0C1FF1"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2295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CB8F554" w14:textId="77777777" w:rsidR="00BB7634" w:rsidRDefault="00BB7634">
            <w:pPr>
              <w:jc w:val="both"/>
              <w:rPr>
                <w:color w:val="000000" w:themeColor="text1"/>
                <w:sz w:val="22"/>
                <w:szCs w:val="22"/>
              </w:rPr>
            </w:pPr>
            <w:r>
              <w:rPr>
                <w:color w:val="000000" w:themeColor="text1"/>
                <w:sz w:val="22"/>
                <w:szCs w:val="22"/>
              </w:rPr>
              <w:t>YSB 102 YAŞLI BAKIMI İLKE VE UYGULAMARI 2 /BAHAR/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861C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B9CA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4B337" w14:textId="77777777" w:rsidR="00BB7634" w:rsidRDefault="00BB7634">
            <w:pPr>
              <w:jc w:val="both"/>
              <w:rPr>
                <w:color w:val="000000" w:themeColor="text1"/>
                <w:sz w:val="22"/>
                <w:szCs w:val="22"/>
              </w:rPr>
            </w:pPr>
          </w:p>
        </w:tc>
      </w:tr>
      <w:tr w:rsidR="00BB7634" w14:paraId="29FEC497" w14:textId="77777777" w:rsidTr="00BB7634">
        <w:trPr>
          <w:trHeight w:val="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24E0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CE7FE31" w14:textId="77777777" w:rsidR="00BB7634" w:rsidRDefault="00BB7634">
            <w:pPr>
              <w:jc w:val="both"/>
              <w:rPr>
                <w:color w:val="000000" w:themeColor="text1"/>
                <w:sz w:val="22"/>
                <w:szCs w:val="22"/>
              </w:rPr>
            </w:pPr>
            <w:r>
              <w:rPr>
                <w:color w:val="000000" w:themeColor="text1"/>
                <w:sz w:val="22"/>
                <w:szCs w:val="22"/>
              </w:rPr>
              <w:t>GKD 5003/ BAĞIMLILIK VE BAĞIMLILIKLA MÜCADELE/ GÜZ-BAHAR/ 2/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F789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2FE9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CF138" w14:textId="77777777" w:rsidR="00BB7634" w:rsidRDefault="00BB7634">
            <w:pPr>
              <w:jc w:val="both"/>
              <w:rPr>
                <w:color w:val="000000" w:themeColor="text1"/>
                <w:sz w:val="22"/>
                <w:szCs w:val="22"/>
              </w:rPr>
            </w:pPr>
          </w:p>
        </w:tc>
      </w:tr>
      <w:tr w:rsidR="00BB7634" w14:paraId="7F14023D"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2DC8A721" w14:textId="77777777" w:rsidR="00BB7634" w:rsidRDefault="00BB7634">
            <w:pPr>
              <w:jc w:val="center"/>
              <w:rPr>
                <w:color w:val="000000" w:themeColor="text1"/>
                <w:sz w:val="22"/>
                <w:szCs w:val="22"/>
              </w:rPr>
            </w:pPr>
            <w:r>
              <w:rPr>
                <w:color w:val="000000" w:themeColor="text1"/>
                <w:sz w:val="22"/>
                <w:szCs w:val="22"/>
              </w:rPr>
              <w:t xml:space="preserve">Bengisu BELİRDİ ÖZTÜRK (Öğr. Gör.) </w:t>
            </w:r>
          </w:p>
        </w:tc>
        <w:tc>
          <w:tcPr>
            <w:tcW w:w="2105" w:type="pct"/>
            <w:tcBorders>
              <w:top w:val="single" w:sz="4" w:space="0" w:color="auto"/>
              <w:left w:val="single" w:sz="4" w:space="0" w:color="auto"/>
              <w:bottom w:val="single" w:sz="4" w:space="0" w:color="auto"/>
              <w:right w:val="single" w:sz="4" w:space="0" w:color="auto"/>
            </w:tcBorders>
            <w:hideMark/>
          </w:tcPr>
          <w:p w14:paraId="05C06167" w14:textId="77777777" w:rsidR="00BB7634" w:rsidRDefault="00BB7634">
            <w:pPr>
              <w:jc w:val="both"/>
              <w:rPr>
                <w:color w:val="000000" w:themeColor="text1"/>
                <w:sz w:val="22"/>
                <w:szCs w:val="22"/>
              </w:rPr>
            </w:pPr>
            <w:r>
              <w:rPr>
                <w:color w:val="000000" w:themeColor="text1"/>
                <w:sz w:val="22"/>
                <w:szCs w:val="22"/>
              </w:rPr>
              <w:t>Toplumsal Cinsiyet Eşitliği (PDR 5008/2 AKTS/Güz/2024-2025)</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406559AD" w14:textId="77777777" w:rsidR="00BB7634" w:rsidRDefault="00BB7634">
            <w:pPr>
              <w:jc w:val="center"/>
              <w:rPr>
                <w:color w:val="000000" w:themeColor="text1"/>
                <w:sz w:val="22"/>
                <w:szCs w:val="22"/>
              </w:rPr>
            </w:pPr>
            <w:r>
              <w:rPr>
                <w:color w:val="000000" w:themeColor="text1"/>
                <w:sz w:val="22"/>
                <w:szCs w:val="22"/>
              </w:rPr>
              <w:t>93</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0B2E109A" w14:textId="77777777" w:rsidR="00BB7634" w:rsidRDefault="00BB7634">
            <w:pPr>
              <w:jc w:val="center"/>
              <w:rPr>
                <w:color w:val="000000" w:themeColor="text1"/>
                <w:sz w:val="22"/>
                <w:szCs w:val="22"/>
              </w:rPr>
            </w:pPr>
            <w:r>
              <w:rPr>
                <w:color w:val="000000" w:themeColor="text1"/>
                <w:sz w:val="22"/>
                <w:szCs w:val="22"/>
              </w:rPr>
              <w:t>1</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013F93C1" w14:textId="77777777" w:rsidR="00BB7634" w:rsidRDefault="00BB7634">
            <w:pPr>
              <w:jc w:val="center"/>
              <w:rPr>
                <w:color w:val="000000" w:themeColor="text1"/>
                <w:sz w:val="22"/>
                <w:szCs w:val="22"/>
              </w:rPr>
            </w:pPr>
            <w:r>
              <w:rPr>
                <w:color w:val="000000" w:themeColor="text1"/>
                <w:sz w:val="22"/>
                <w:szCs w:val="22"/>
              </w:rPr>
              <w:t>7</w:t>
            </w:r>
          </w:p>
        </w:tc>
      </w:tr>
      <w:tr w:rsidR="00BB7634" w14:paraId="34A362DC" w14:textId="77777777" w:rsidTr="00BB7634">
        <w:trPr>
          <w:trHeight w:val="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6E80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7204250" w14:textId="77777777" w:rsidR="00BB7634" w:rsidRDefault="00BB7634">
            <w:pPr>
              <w:jc w:val="both"/>
              <w:rPr>
                <w:color w:val="000000" w:themeColor="text1"/>
                <w:sz w:val="22"/>
                <w:szCs w:val="22"/>
              </w:rPr>
            </w:pPr>
            <w:r>
              <w:rPr>
                <w:color w:val="000000" w:themeColor="text1"/>
                <w:sz w:val="22"/>
                <w:szCs w:val="22"/>
              </w:rPr>
              <w:t>Toplumsal Cinsiyet Eşitliği (PDR 5008/2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CD4E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F58B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0974" w14:textId="77777777" w:rsidR="00BB7634" w:rsidRDefault="00BB7634">
            <w:pPr>
              <w:jc w:val="both"/>
              <w:rPr>
                <w:color w:val="000000" w:themeColor="text1"/>
                <w:sz w:val="22"/>
                <w:szCs w:val="22"/>
              </w:rPr>
            </w:pPr>
          </w:p>
        </w:tc>
      </w:tr>
      <w:tr w:rsidR="00BB7634" w14:paraId="6BB9E29B"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462D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5820D8E6" w14:textId="77777777" w:rsidR="00BB7634" w:rsidRDefault="00BB7634">
            <w:pPr>
              <w:jc w:val="both"/>
              <w:rPr>
                <w:color w:val="000000" w:themeColor="text1"/>
                <w:sz w:val="22"/>
                <w:szCs w:val="22"/>
              </w:rPr>
            </w:pPr>
            <w:r>
              <w:rPr>
                <w:color w:val="000000" w:themeColor="text1"/>
                <w:sz w:val="22"/>
                <w:szCs w:val="22"/>
              </w:rPr>
              <w:t>Sosyal Psikoloji (CGL 313/2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DE71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6462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E0B07" w14:textId="77777777" w:rsidR="00BB7634" w:rsidRDefault="00BB7634">
            <w:pPr>
              <w:jc w:val="both"/>
              <w:rPr>
                <w:color w:val="000000" w:themeColor="text1"/>
                <w:sz w:val="22"/>
                <w:szCs w:val="22"/>
              </w:rPr>
            </w:pPr>
          </w:p>
        </w:tc>
      </w:tr>
      <w:tr w:rsidR="00BB7634" w14:paraId="3BE52078"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7570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713B2F0" w14:textId="77777777" w:rsidR="00BB7634" w:rsidRDefault="00BB7634">
            <w:pPr>
              <w:jc w:val="both"/>
              <w:rPr>
                <w:color w:val="000000" w:themeColor="text1"/>
                <w:sz w:val="22"/>
                <w:szCs w:val="22"/>
              </w:rPr>
            </w:pPr>
            <w:r>
              <w:rPr>
                <w:color w:val="000000" w:themeColor="text1"/>
                <w:sz w:val="22"/>
                <w:szCs w:val="22"/>
              </w:rPr>
              <w:t>Sosyal Psikoloji (CGL 313/2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48EE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A4AF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9ED65" w14:textId="77777777" w:rsidR="00BB7634" w:rsidRDefault="00BB7634">
            <w:pPr>
              <w:jc w:val="both"/>
              <w:rPr>
                <w:color w:val="000000" w:themeColor="text1"/>
                <w:sz w:val="22"/>
                <w:szCs w:val="22"/>
              </w:rPr>
            </w:pPr>
          </w:p>
        </w:tc>
      </w:tr>
      <w:tr w:rsidR="00BB7634" w14:paraId="30947BFC"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B814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1A3B2091" w14:textId="77777777" w:rsidR="00BB7634" w:rsidRDefault="00BB7634">
            <w:pPr>
              <w:jc w:val="both"/>
              <w:rPr>
                <w:color w:val="000000" w:themeColor="text1"/>
                <w:sz w:val="22"/>
                <w:szCs w:val="22"/>
              </w:rPr>
            </w:pPr>
            <w:r>
              <w:rPr>
                <w:color w:val="000000" w:themeColor="text1"/>
                <w:sz w:val="22"/>
                <w:szCs w:val="22"/>
              </w:rPr>
              <w:t>Meslek Etiği (BYS 245/1.5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D0EC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BBEC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3C3A0" w14:textId="77777777" w:rsidR="00BB7634" w:rsidRDefault="00BB7634">
            <w:pPr>
              <w:jc w:val="both"/>
              <w:rPr>
                <w:color w:val="000000" w:themeColor="text1"/>
                <w:sz w:val="22"/>
                <w:szCs w:val="22"/>
              </w:rPr>
            </w:pPr>
          </w:p>
        </w:tc>
      </w:tr>
      <w:tr w:rsidR="00BB7634" w14:paraId="67C0C985"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5487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079ACA5E" w14:textId="77777777" w:rsidR="00BB7634" w:rsidRDefault="00BB7634">
            <w:pPr>
              <w:jc w:val="both"/>
              <w:rPr>
                <w:color w:val="000000" w:themeColor="text1"/>
                <w:sz w:val="22"/>
                <w:szCs w:val="22"/>
              </w:rPr>
            </w:pPr>
            <w:r>
              <w:rPr>
                <w:color w:val="000000" w:themeColor="text1"/>
                <w:sz w:val="22"/>
                <w:szCs w:val="22"/>
              </w:rPr>
              <w:t>İletişim Becerileri (AMB 113/3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21B4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DC6F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7C156" w14:textId="77777777" w:rsidR="00BB7634" w:rsidRDefault="00BB7634">
            <w:pPr>
              <w:jc w:val="both"/>
              <w:rPr>
                <w:color w:val="000000" w:themeColor="text1"/>
                <w:sz w:val="22"/>
                <w:szCs w:val="22"/>
              </w:rPr>
            </w:pPr>
          </w:p>
        </w:tc>
      </w:tr>
      <w:tr w:rsidR="00BB7634" w14:paraId="46D8823C"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FE5E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1922DE87" w14:textId="77777777" w:rsidR="00BB7634" w:rsidRDefault="00BB7634">
            <w:pPr>
              <w:jc w:val="both"/>
              <w:rPr>
                <w:color w:val="000000" w:themeColor="text1"/>
                <w:sz w:val="22"/>
                <w:szCs w:val="22"/>
              </w:rPr>
            </w:pPr>
            <w:r>
              <w:rPr>
                <w:color w:val="000000" w:themeColor="text1"/>
                <w:sz w:val="22"/>
                <w:szCs w:val="22"/>
              </w:rPr>
              <w:t>İletişim Becerileri (ANE 115/1.5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FA93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AE04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B8420" w14:textId="77777777" w:rsidR="00BB7634" w:rsidRDefault="00BB7634">
            <w:pPr>
              <w:jc w:val="both"/>
              <w:rPr>
                <w:color w:val="000000" w:themeColor="text1"/>
                <w:sz w:val="22"/>
                <w:szCs w:val="22"/>
              </w:rPr>
            </w:pPr>
          </w:p>
        </w:tc>
      </w:tr>
      <w:tr w:rsidR="00BB7634" w14:paraId="1AA96C31"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923F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28B6AC34" w14:textId="77777777" w:rsidR="00BB7634" w:rsidRDefault="00BB7634">
            <w:pPr>
              <w:jc w:val="both"/>
              <w:rPr>
                <w:color w:val="000000" w:themeColor="text1"/>
                <w:sz w:val="22"/>
                <w:szCs w:val="22"/>
              </w:rPr>
            </w:pPr>
            <w:r>
              <w:rPr>
                <w:color w:val="000000" w:themeColor="text1"/>
                <w:sz w:val="22"/>
                <w:szCs w:val="22"/>
              </w:rPr>
              <w:t>İletişim Becerileri (TGT 109/2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142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68D5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8D112" w14:textId="77777777" w:rsidR="00BB7634" w:rsidRDefault="00BB7634">
            <w:pPr>
              <w:jc w:val="both"/>
              <w:rPr>
                <w:color w:val="000000" w:themeColor="text1"/>
                <w:sz w:val="22"/>
                <w:szCs w:val="22"/>
              </w:rPr>
            </w:pPr>
          </w:p>
        </w:tc>
      </w:tr>
      <w:tr w:rsidR="00BB7634" w14:paraId="396BE7D0"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866A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0777AA48" w14:textId="77777777" w:rsidR="00BB7634" w:rsidRDefault="00BB7634">
            <w:pPr>
              <w:jc w:val="both"/>
              <w:rPr>
                <w:color w:val="000000" w:themeColor="text1"/>
                <w:sz w:val="22"/>
                <w:szCs w:val="22"/>
              </w:rPr>
            </w:pPr>
            <w:r>
              <w:rPr>
                <w:color w:val="000000" w:themeColor="text1"/>
                <w:sz w:val="22"/>
                <w:szCs w:val="22"/>
              </w:rPr>
              <w:t>İletişim Becerileri (TLA 113/2 AKTS/Bahar/2024-2025)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C3EE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53CD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A2A" w14:textId="77777777" w:rsidR="00BB7634" w:rsidRDefault="00BB7634">
            <w:pPr>
              <w:jc w:val="both"/>
              <w:rPr>
                <w:color w:val="000000" w:themeColor="text1"/>
                <w:sz w:val="22"/>
                <w:szCs w:val="22"/>
              </w:rPr>
            </w:pPr>
          </w:p>
        </w:tc>
      </w:tr>
      <w:tr w:rsidR="00BB7634" w14:paraId="3AE2C162"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8E62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1991A2CF" w14:textId="77777777" w:rsidR="00BB7634" w:rsidRDefault="00BB7634">
            <w:pPr>
              <w:jc w:val="both"/>
              <w:rPr>
                <w:color w:val="000000" w:themeColor="text1"/>
                <w:sz w:val="22"/>
                <w:szCs w:val="22"/>
              </w:rPr>
            </w:pPr>
            <w:r>
              <w:rPr>
                <w:color w:val="000000" w:themeColor="text1"/>
                <w:sz w:val="22"/>
                <w:szCs w:val="22"/>
              </w:rPr>
              <w:t>İletişim Becerileri (TDS 117/2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FADC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B59B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D2C21" w14:textId="77777777" w:rsidR="00BB7634" w:rsidRDefault="00BB7634">
            <w:pPr>
              <w:jc w:val="both"/>
              <w:rPr>
                <w:color w:val="000000" w:themeColor="text1"/>
                <w:sz w:val="22"/>
                <w:szCs w:val="22"/>
              </w:rPr>
            </w:pPr>
          </w:p>
        </w:tc>
      </w:tr>
      <w:tr w:rsidR="00BB7634" w14:paraId="16803EAB"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1ACD0"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2EEF63BB" w14:textId="77777777" w:rsidR="00BB7634" w:rsidRDefault="00BB7634">
            <w:pPr>
              <w:jc w:val="both"/>
              <w:rPr>
                <w:color w:val="000000" w:themeColor="text1"/>
                <w:sz w:val="22"/>
                <w:szCs w:val="22"/>
              </w:rPr>
            </w:pPr>
            <w:r>
              <w:rPr>
                <w:color w:val="000000" w:themeColor="text1"/>
                <w:sz w:val="22"/>
                <w:szCs w:val="22"/>
              </w:rPr>
              <w:t>İletişim Becerileri (TGT 109/2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D14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7650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C2A51" w14:textId="77777777" w:rsidR="00BB7634" w:rsidRDefault="00BB7634">
            <w:pPr>
              <w:jc w:val="both"/>
              <w:rPr>
                <w:color w:val="000000" w:themeColor="text1"/>
                <w:sz w:val="22"/>
                <w:szCs w:val="22"/>
              </w:rPr>
            </w:pPr>
          </w:p>
        </w:tc>
      </w:tr>
      <w:tr w:rsidR="00BB7634" w14:paraId="476E74A7"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0E669"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4C41E24" w14:textId="77777777" w:rsidR="00BB7634" w:rsidRDefault="00BB7634">
            <w:pPr>
              <w:jc w:val="both"/>
              <w:rPr>
                <w:color w:val="000000" w:themeColor="text1"/>
                <w:sz w:val="22"/>
                <w:szCs w:val="22"/>
              </w:rPr>
            </w:pPr>
            <w:r>
              <w:rPr>
                <w:color w:val="000000" w:themeColor="text1"/>
                <w:sz w:val="22"/>
                <w:szCs w:val="22"/>
              </w:rPr>
              <w:t>İletişim Becerileri (TLA 113/2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5164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5964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25FB4" w14:textId="77777777" w:rsidR="00BB7634" w:rsidRDefault="00BB7634">
            <w:pPr>
              <w:jc w:val="both"/>
              <w:rPr>
                <w:color w:val="000000" w:themeColor="text1"/>
                <w:sz w:val="22"/>
                <w:szCs w:val="22"/>
              </w:rPr>
            </w:pPr>
          </w:p>
        </w:tc>
      </w:tr>
      <w:tr w:rsidR="00BB7634" w14:paraId="5285814E"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DF299"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41D0BFCF" w14:textId="77777777" w:rsidR="00BB7634" w:rsidRDefault="00BB7634">
            <w:pPr>
              <w:jc w:val="both"/>
              <w:rPr>
                <w:color w:val="000000" w:themeColor="text1"/>
                <w:sz w:val="22"/>
                <w:szCs w:val="22"/>
              </w:rPr>
            </w:pPr>
            <w:r>
              <w:rPr>
                <w:color w:val="000000" w:themeColor="text1"/>
                <w:sz w:val="22"/>
                <w:szCs w:val="22"/>
              </w:rPr>
              <w:t>Deontoloji (FZY 114/2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B352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2E18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3A388" w14:textId="77777777" w:rsidR="00BB7634" w:rsidRDefault="00BB7634">
            <w:pPr>
              <w:jc w:val="both"/>
              <w:rPr>
                <w:color w:val="000000" w:themeColor="text1"/>
                <w:sz w:val="22"/>
                <w:szCs w:val="22"/>
              </w:rPr>
            </w:pPr>
          </w:p>
        </w:tc>
      </w:tr>
      <w:tr w:rsidR="00BB7634" w14:paraId="59B43F71" w14:textId="77777777" w:rsidTr="00BB763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E7290"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hideMark/>
          </w:tcPr>
          <w:p w14:paraId="333DE75D" w14:textId="77777777" w:rsidR="00BB7634" w:rsidRDefault="00BB7634">
            <w:pPr>
              <w:jc w:val="both"/>
              <w:rPr>
                <w:color w:val="000000" w:themeColor="text1"/>
                <w:sz w:val="22"/>
                <w:szCs w:val="22"/>
              </w:rPr>
            </w:pPr>
            <w:r>
              <w:rPr>
                <w:color w:val="000000" w:themeColor="text1"/>
                <w:sz w:val="22"/>
                <w:szCs w:val="22"/>
              </w:rPr>
              <w:t>Temel Gerontoloji (YSB 103/3 AKTS/Güz/2024-2025)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1A79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7064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98586" w14:textId="77777777" w:rsidR="00BB7634" w:rsidRDefault="00BB7634">
            <w:pPr>
              <w:jc w:val="both"/>
              <w:rPr>
                <w:color w:val="000000" w:themeColor="text1"/>
                <w:sz w:val="22"/>
                <w:szCs w:val="22"/>
              </w:rPr>
            </w:pPr>
          </w:p>
        </w:tc>
      </w:tr>
      <w:tr w:rsidR="00BB7634" w14:paraId="63134BD2"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72F2C31D" w14:textId="77777777" w:rsidR="00BB7634" w:rsidRDefault="00BB7634">
            <w:pPr>
              <w:jc w:val="center"/>
              <w:rPr>
                <w:color w:val="000000" w:themeColor="text1"/>
                <w:sz w:val="22"/>
                <w:szCs w:val="22"/>
              </w:rPr>
            </w:pPr>
            <w:r>
              <w:rPr>
                <w:color w:val="000000" w:themeColor="text1"/>
                <w:sz w:val="22"/>
                <w:szCs w:val="22"/>
              </w:rPr>
              <w:t xml:space="preserve">Dilek ULUDAĞ KODAL (Öğr. Gör.) </w:t>
            </w:r>
          </w:p>
        </w:tc>
        <w:tc>
          <w:tcPr>
            <w:tcW w:w="2105" w:type="pct"/>
            <w:tcBorders>
              <w:top w:val="single" w:sz="4" w:space="0" w:color="auto"/>
              <w:left w:val="single" w:sz="4" w:space="0" w:color="auto"/>
              <w:bottom w:val="single" w:sz="4" w:space="0" w:color="auto"/>
              <w:right w:val="single" w:sz="4" w:space="0" w:color="auto"/>
            </w:tcBorders>
            <w:vAlign w:val="center"/>
            <w:hideMark/>
          </w:tcPr>
          <w:p w14:paraId="66343368" w14:textId="77777777" w:rsidR="00BB7634" w:rsidRDefault="00BB7634">
            <w:pPr>
              <w:jc w:val="both"/>
              <w:rPr>
                <w:color w:val="000000" w:themeColor="text1"/>
                <w:sz w:val="22"/>
                <w:szCs w:val="22"/>
              </w:rPr>
            </w:pPr>
            <w:r>
              <w:rPr>
                <w:color w:val="000000" w:themeColor="text1"/>
                <w:sz w:val="22"/>
                <w:szCs w:val="22"/>
              </w:rPr>
              <w:t>CGL 101 Diksiyon ve Beden Dili/2,5/1.Yarıyıl /2024-2025</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7BA510FE" w14:textId="77777777" w:rsidR="00BB7634" w:rsidRDefault="00BB7634">
            <w:pPr>
              <w:jc w:val="center"/>
              <w:rPr>
                <w:color w:val="000000" w:themeColor="text1"/>
                <w:sz w:val="22"/>
                <w:szCs w:val="22"/>
              </w:rPr>
            </w:pPr>
            <w:r>
              <w:rPr>
                <w:color w:val="000000" w:themeColor="text1"/>
                <w:sz w:val="22"/>
                <w:szCs w:val="22"/>
              </w:rPr>
              <w:t>93</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0689D5EA" w14:textId="77777777" w:rsidR="00BB7634" w:rsidRDefault="00BB7634">
            <w:pPr>
              <w:jc w:val="center"/>
              <w:rPr>
                <w:color w:val="000000" w:themeColor="text1"/>
                <w:sz w:val="22"/>
                <w:szCs w:val="22"/>
              </w:rPr>
            </w:pPr>
            <w:r>
              <w:rPr>
                <w:color w:val="000000" w:themeColor="text1"/>
                <w:sz w:val="22"/>
                <w:szCs w:val="22"/>
              </w:rPr>
              <w:t>1</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70E02C60" w14:textId="77777777" w:rsidR="00BB7634" w:rsidRDefault="00BB7634">
            <w:pPr>
              <w:jc w:val="center"/>
              <w:rPr>
                <w:color w:val="000000" w:themeColor="text1"/>
                <w:sz w:val="22"/>
                <w:szCs w:val="22"/>
              </w:rPr>
            </w:pPr>
            <w:r>
              <w:rPr>
                <w:color w:val="000000" w:themeColor="text1"/>
                <w:sz w:val="22"/>
                <w:szCs w:val="22"/>
              </w:rPr>
              <w:t>7</w:t>
            </w:r>
          </w:p>
        </w:tc>
      </w:tr>
      <w:tr w:rsidR="00BB7634" w14:paraId="72EBCFCB"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0955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C7D696C" w14:textId="77777777" w:rsidR="00BB7634" w:rsidRDefault="00BB7634">
            <w:pPr>
              <w:jc w:val="both"/>
              <w:rPr>
                <w:color w:val="000000" w:themeColor="text1"/>
                <w:sz w:val="22"/>
                <w:szCs w:val="22"/>
              </w:rPr>
            </w:pPr>
            <w:r>
              <w:rPr>
                <w:color w:val="000000" w:themeColor="text1"/>
                <w:sz w:val="22"/>
                <w:szCs w:val="22"/>
              </w:rPr>
              <w:t>CGL 112 Psikolojik Danışma ve Rehberlik/2,5/2.Yarıyıl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206D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C245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B0216" w14:textId="77777777" w:rsidR="00BB7634" w:rsidRDefault="00BB7634">
            <w:pPr>
              <w:jc w:val="both"/>
              <w:rPr>
                <w:color w:val="000000" w:themeColor="text1"/>
                <w:sz w:val="22"/>
                <w:szCs w:val="22"/>
              </w:rPr>
            </w:pPr>
          </w:p>
        </w:tc>
      </w:tr>
      <w:tr w:rsidR="00BB7634" w14:paraId="2D0952FE"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F9BB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F560783" w14:textId="77777777" w:rsidR="00BB7634" w:rsidRDefault="00BB7634">
            <w:pPr>
              <w:jc w:val="both"/>
              <w:rPr>
                <w:color w:val="000000" w:themeColor="text1"/>
                <w:sz w:val="22"/>
                <w:szCs w:val="22"/>
              </w:rPr>
            </w:pPr>
            <w:r>
              <w:rPr>
                <w:color w:val="000000" w:themeColor="text1"/>
                <w:sz w:val="22"/>
                <w:szCs w:val="22"/>
              </w:rPr>
              <w:t>CGL 222 Anne Baba Eğitimi/2,5/2.Yarıyıl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AF75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0B5A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4AB38" w14:textId="77777777" w:rsidR="00BB7634" w:rsidRDefault="00BB7634">
            <w:pPr>
              <w:jc w:val="both"/>
              <w:rPr>
                <w:color w:val="000000" w:themeColor="text1"/>
                <w:sz w:val="22"/>
                <w:szCs w:val="22"/>
              </w:rPr>
            </w:pPr>
          </w:p>
        </w:tc>
      </w:tr>
      <w:tr w:rsidR="00BB7634" w14:paraId="27D83CD5"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1B75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7A328A5" w14:textId="77777777" w:rsidR="00BB7634" w:rsidRDefault="00BB7634">
            <w:pPr>
              <w:jc w:val="both"/>
              <w:rPr>
                <w:color w:val="000000" w:themeColor="text1"/>
                <w:sz w:val="22"/>
                <w:szCs w:val="22"/>
              </w:rPr>
            </w:pPr>
            <w:r>
              <w:rPr>
                <w:color w:val="000000" w:themeColor="text1"/>
                <w:sz w:val="22"/>
                <w:szCs w:val="22"/>
              </w:rPr>
              <w:t>KRY 201 Kariyer Planlama/ 1,5/2.Yarıyıl/2024-2025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B29F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4E0E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4323E" w14:textId="77777777" w:rsidR="00BB7634" w:rsidRDefault="00BB7634">
            <w:pPr>
              <w:jc w:val="both"/>
              <w:rPr>
                <w:color w:val="000000" w:themeColor="text1"/>
                <w:sz w:val="22"/>
                <w:szCs w:val="22"/>
              </w:rPr>
            </w:pPr>
          </w:p>
        </w:tc>
      </w:tr>
      <w:tr w:rsidR="00BB7634" w14:paraId="20F79B30"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275B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C8AF27A" w14:textId="77777777" w:rsidR="00BB7634" w:rsidRDefault="00BB7634">
            <w:pPr>
              <w:jc w:val="both"/>
              <w:rPr>
                <w:color w:val="000000" w:themeColor="text1"/>
                <w:sz w:val="22"/>
                <w:szCs w:val="22"/>
              </w:rPr>
            </w:pPr>
            <w:r>
              <w:rPr>
                <w:color w:val="000000" w:themeColor="text1"/>
                <w:sz w:val="22"/>
                <w:szCs w:val="22"/>
              </w:rPr>
              <w:t>CGL 103 Beslenme İlkeleri/2/3. 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51BF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ED74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5A4FF" w14:textId="77777777" w:rsidR="00BB7634" w:rsidRDefault="00BB7634">
            <w:pPr>
              <w:jc w:val="both"/>
              <w:rPr>
                <w:color w:val="000000" w:themeColor="text1"/>
                <w:sz w:val="22"/>
                <w:szCs w:val="22"/>
              </w:rPr>
            </w:pPr>
          </w:p>
        </w:tc>
      </w:tr>
      <w:tr w:rsidR="00BB7634" w14:paraId="26FA2502"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93E0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B9D7839" w14:textId="77777777" w:rsidR="00BB7634" w:rsidRDefault="00BB7634">
            <w:pPr>
              <w:jc w:val="both"/>
              <w:rPr>
                <w:color w:val="000000" w:themeColor="text1"/>
                <w:sz w:val="22"/>
                <w:szCs w:val="22"/>
              </w:rPr>
            </w:pPr>
            <w:r>
              <w:rPr>
                <w:color w:val="000000" w:themeColor="text1"/>
                <w:sz w:val="22"/>
                <w:szCs w:val="22"/>
              </w:rPr>
              <w:t>İSME 200 İşletmede Mesleki Eğitim/30/ 3. Ve 4. Yarıyıl72024-2025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9E8D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65A8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698C" w14:textId="77777777" w:rsidR="00BB7634" w:rsidRDefault="00BB7634">
            <w:pPr>
              <w:jc w:val="both"/>
              <w:rPr>
                <w:color w:val="000000" w:themeColor="text1"/>
                <w:sz w:val="22"/>
                <w:szCs w:val="22"/>
              </w:rPr>
            </w:pPr>
          </w:p>
        </w:tc>
      </w:tr>
      <w:tr w:rsidR="00BB7634" w14:paraId="2062B6A7"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A8F0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43FDB617" w14:textId="77777777" w:rsidR="00BB7634" w:rsidRDefault="00BB7634">
            <w:pPr>
              <w:jc w:val="both"/>
              <w:rPr>
                <w:color w:val="000000" w:themeColor="text1"/>
                <w:sz w:val="22"/>
                <w:szCs w:val="22"/>
              </w:rPr>
            </w:pPr>
            <w:r>
              <w:rPr>
                <w:color w:val="000000" w:themeColor="text1"/>
                <w:sz w:val="22"/>
                <w:szCs w:val="22"/>
              </w:rPr>
              <w:t>CGL 219 Çocuğu Tanıma Teknikleri/2/3. 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32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2C25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57B2A" w14:textId="77777777" w:rsidR="00BB7634" w:rsidRDefault="00BB7634">
            <w:pPr>
              <w:jc w:val="both"/>
              <w:rPr>
                <w:color w:val="000000" w:themeColor="text1"/>
                <w:sz w:val="22"/>
                <w:szCs w:val="22"/>
              </w:rPr>
            </w:pPr>
          </w:p>
        </w:tc>
      </w:tr>
      <w:tr w:rsidR="00BB7634" w14:paraId="4BF011FC"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5E79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B91FA79" w14:textId="77777777" w:rsidR="00BB7634" w:rsidRDefault="00BB7634">
            <w:pPr>
              <w:jc w:val="both"/>
              <w:rPr>
                <w:color w:val="000000" w:themeColor="text1"/>
                <w:sz w:val="22"/>
                <w:szCs w:val="22"/>
              </w:rPr>
            </w:pPr>
            <w:r>
              <w:rPr>
                <w:color w:val="000000" w:themeColor="text1"/>
                <w:sz w:val="22"/>
                <w:szCs w:val="22"/>
              </w:rPr>
              <w:t>GNL202 Gönüllülük Çalışmaları/2/3. Yarıyıl/2024-2025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2C86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EE61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DF5EB" w14:textId="77777777" w:rsidR="00BB7634" w:rsidRDefault="00BB7634">
            <w:pPr>
              <w:jc w:val="both"/>
              <w:rPr>
                <w:color w:val="000000" w:themeColor="text1"/>
                <w:sz w:val="22"/>
                <w:szCs w:val="22"/>
              </w:rPr>
            </w:pPr>
          </w:p>
        </w:tc>
      </w:tr>
      <w:tr w:rsidR="00BB7634" w14:paraId="31E06F0F"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ED3A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C3B799B" w14:textId="77777777" w:rsidR="00BB7634" w:rsidRDefault="00BB7634">
            <w:pPr>
              <w:jc w:val="both"/>
              <w:rPr>
                <w:color w:val="000000" w:themeColor="text1"/>
                <w:sz w:val="22"/>
                <w:szCs w:val="22"/>
              </w:rPr>
            </w:pPr>
            <w:r>
              <w:rPr>
                <w:color w:val="000000" w:themeColor="text1"/>
                <w:sz w:val="22"/>
                <w:szCs w:val="22"/>
              </w:rPr>
              <w:t>OFD 102</w:t>
            </w:r>
            <w:r>
              <w:rPr>
                <w:color w:val="000000" w:themeColor="text1"/>
                <w:sz w:val="22"/>
                <w:szCs w:val="22"/>
              </w:rPr>
              <w:tab/>
              <w:t>Okul Deneyimi I/4,5/2. 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4D60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460A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DB047" w14:textId="77777777" w:rsidR="00BB7634" w:rsidRDefault="00BB7634">
            <w:pPr>
              <w:jc w:val="both"/>
              <w:rPr>
                <w:color w:val="000000" w:themeColor="text1"/>
                <w:sz w:val="22"/>
                <w:szCs w:val="22"/>
              </w:rPr>
            </w:pPr>
          </w:p>
        </w:tc>
      </w:tr>
      <w:tr w:rsidR="00BB7634" w14:paraId="1385A001"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14F1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51316FE" w14:textId="77777777" w:rsidR="00BB7634" w:rsidRDefault="00BB7634">
            <w:pPr>
              <w:jc w:val="both"/>
              <w:rPr>
                <w:color w:val="000000" w:themeColor="text1"/>
                <w:sz w:val="22"/>
                <w:szCs w:val="22"/>
              </w:rPr>
            </w:pPr>
            <w:r>
              <w:rPr>
                <w:color w:val="000000" w:themeColor="text1"/>
                <w:sz w:val="22"/>
                <w:szCs w:val="22"/>
              </w:rPr>
              <w:t>CGL 273 Sınıf Yönetimi/2/3. 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5E39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9F9F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76334" w14:textId="77777777" w:rsidR="00BB7634" w:rsidRDefault="00BB7634">
            <w:pPr>
              <w:jc w:val="both"/>
              <w:rPr>
                <w:color w:val="000000" w:themeColor="text1"/>
                <w:sz w:val="22"/>
                <w:szCs w:val="22"/>
              </w:rPr>
            </w:pPr>
          </w:p>
        </w:tc>
      </w:tr>
      <w:tr w:rsidR="00BB7634" w14:paraId="762CF64F"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7FF3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2E77578" w14:textId="77777777" w:rsidR="00BB7634" w:rsidRDefault="00BB7634">
            <w:pPr>
              <w:jc w:val="both"/>
              <w:rPr>
                <w:color w:val="000000" w:themeColor="text1"/>
                <w:sz w:val="22"/>
                <w:szCs w:val="22"/>
              </w:rPr>
            </w:pPr>
            <w:r>
              <w:rPr>
                <w:color w:val="000000" w:themeColor="text1"/>
                <w:sz w:val="22"/>
                <w:szCs w:val="22"/>
              </w:rPr>
              <w:t>TGT 119 Etkili Öğrenme /2/3. Yarıyıl/2024-2025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239C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0A36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95ACC" w14:textId="77777777" w:rsidR="00BB7634" w:rsidRDefault="00BB7634">
            <w:pPr>
              <w:jc w:val="both"/>
              <w:rPr>
                <w:color w:val="000000" w:themeColor="text1"/>
                <w:sz w:val="22"/>
                <w:szCs w:val="22"/>
              </w:rPr>
            </w:pPr>
          </w:p>
        </w:tc>
      </w:tr>
      <w:tr w:rsidR="00BB7634" w14:paraId="3F50B977"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2295D"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629B31F" w14:textId="77777777" w:rsidR="00BB7634" w:rsidRDefault="00BB7634">
            <w:pPr>
              <w:jc w:val="both"/>
              <w:rPr>
                <w:color w:val="000000" w:themeColor="text1"/>
                <w:sz w:val="22"/>
                <w:szCs w:val="22"/>
              </w:rPr>
            </w:pPr>
            <w:r>
              <w:rPr>
                <w:color w:val="000000" w:themeColor="text1"/>
                <w:sz w:val="22"/>
                <w:szCs w:val="22"/>
              </w:rPr>
              <w:t>OFD 401 Okul Deneyimi II/4,5/ 3. Yarıyıl/ 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97A0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B99F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D70E4" w14:textId="77777777" w:rsidR="00BB7634" w:rsidRDefault="00BB7634">
            <w:pPr>
              <w:jc w:val="both"/>
              <w:rPr>
                <w:color w:val="000000" w:themeColor="text1"/>
                <w:sz w:val="22"/>
                <w:szCs w:val="22"/>
              </w:rPr>
            </w:pPr>
          </w:p>
        </w:tc>
      </w:tr>
      <w:tr w:rsidR="00BB7634" w14:paraId="5386A6D4"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7CD8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5C41F23" w14:textId="77777777" w:rsidR="00BB7634" w:rsidRDefault="00BB7634">
            <w:pPr>
              <w:jc w:val="both"/>
              <w:rPr>
                <w:color w:val="000000" w:themeColor="text1"/>
                <w:sz w:val="22"/>
                <w:szCs w:val="22"/>
              </w:rPr>
            </w:pPr>
            <w:r>
              <w:rPr>
                <w:color w:val="000000" w:themeColor="text1"/>
                <w:sz w:val="22"/>
                <w:szCs w:val="22"/>
              </w:rPr>
              <w:t>OFD 102 Okul Deneyimi I/4,5/1.Yarıyıl/2024-2025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B67E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E72E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B8554" w14:textId="77777777" w:rsidR="00BB7634" w:rsidRDefault="00BB7634">
            <w:pPr>
              <w:jc w:val="both"/>
              <w:rPr>
                <w:color w:val="000000" w:themeColor="text1"/>
                <w:sz w:val="22"/>
                <w:szCs w:val="22"/>
              </w:rPr>
            </w:pPr>
          </w:p>
        </w:tc>
      </w:tr>
      <w:tr w:rsidR="00BB7634" w14:paraId="083DDD8D"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AFF8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3E91F07" w14:textId="77777777" w:rsidR="00BB7634" w:rsidRDefault="00BB7634">
            <w:pPr>
              <w:jc w:val="both"/>
              <w:rPr>
                <w:color w:val="000000" w:themeColor="text1"/>
                <w:sz w:val="22"/>
                <w:szCs w:val="22"/>
              </w:rPr>
            </w:pPr>
            <w:r>
              <w:rPr>
                <w:color w:val="000000" w:themeColor="text1"/>
                <w:sz w:val="22"/>
                <w:szCs w:val="22"/>
              </w:rPr>
              <w:t>KRY 201/KARİYER PLANLAMA/2/2024-2025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832A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CD65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F21" w14:textId="77777777" w:rsidR="00BB7634" w:rsidRDefault="00BB7634">
            <w:pPr>
              <w:jc w:val="both"/>
              <w:rPr>
                <w:color w:val="000000" w:themeColor="text1"/>
                <w:sz w:val="22"/>
                <w:szCs w:val="22"/>
              </w:rPr>
            </w:pPr>
          </w:p>
        </w:tc>
      </w:tr>
      <w:tr w:rsidR="00BB7634" w14:paraId="20ACED42"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486927BD" w14:textId="77777777" w:rsidR="00BB7634" w:rsidRDefault="00BB7634">
            <w:pPr>
              <w:jc w:val="center"/>
              <w:rPr>
                <w:color w:val="000000" w:themeColor="text1"/>
                <w:sz w:val="22"/>
                <w:szCs w:val="22"/>
              </w:rPr>
            </w:pPr>
            <w:r>
              <w:rPr>
                <w:color w:val="000000" w:themeColor="text1"/>
                <w:sz w:val="22"/>
                <w:szCs w:val="22"/>
              </w:rPr>
              <w:t xml:space="preserve">Ramazan TERGİZ (Öğr. Gör.) </w:t>
            </w:r>
          </w:p>
        </w:tc>
        <w:tc>
          <w:tcPr>
            <w:tcW w:w="2105" w:type="pct"/>
            <w:tcBorders>
              <w:top w:val="single" w:sz="4" w:space="0" w:color="auto"/>
              <w:left w:val="single" w:sz="4" w:space="0" w:color="auto"/>
              <w:bottom w:val="single" w:sz="4" w:space="0" w:color="auto"/>
              <w:right w:val="single" w:sz="4" w:space="0" w:color="auto"/>
            </w:tcBorders>
            <w:vAlign w:val="center"/>
            <w:hideMark/>
          </w:tcPr>
          <w:p w14:paraId="05265C60" w14:textId="77777777" w:rsidR="00BB7634" w:rsidRDefault="00BB7634">
            <w:pPr>
              <w:jc w:val="both"/>
              <w:rPr>
                <w:color w:val="000000" w:themeColor="text1"/>
                <w:sz w:val="22"/>
                <w:szCs w:val="22"/>
              </w:rPr>
            </w:pPr>
            <w:r>
              <w:rPr>
                <w:color w:val="000000" w:themeColor="text1"/>
                <w:sz w:val="22"/>
                <w:szCs w:val="22"/>
              </w:rPr>
              <w:t>PFP5011 Öğretmenlik Uygulaması 2024-2025Güz Dönemi</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2BB272C4" w14:textId="77777777" w:rsidR="00BB7634" w:rsidRDefault="00BB7634">
            <w:pPr>
              <w:jc w:val="center"/>
              <w:rPr>
                <w:color w:val="000000" w:themeColor="text1"/>
                <w:sz w:val="22"/>
                <w:szCs w:val="22"/>
              </w:rPr>
            </w:pPr>
            <w:r>
              <w:rPr>
                <w:color w:val="000000" w:themeColor="text1"/>
                <w:sz w:val="22"/>
                <w:szCs w:val="22"/>
              </w:rPr>
              <w:t>70</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77E9A344" w14:textId="77777777" w:rsidR="00BB7634" w:rsidRDefault="00BB7634">
            <w:pPr>
              <w:jc w:val="center"/>
              <w:rPr>
                <w:color w:val="000000" w:themeColor="text1"/>
                <w:sz w:val="22"/>
                <w:szCs w:val="22"/>
              </w:rPr>
            </w:pPr>
            <w:r>
              <w:rPr>
                <w:color w:val="000000" w:themeColor="text1"/>
                <w:sz w:val="22"/>
                <w:szCs w:val="22"/>
              </w:rPr>
              <w:t>-</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59294E47" w14:textId="77777777" w:rsidR="00BB7634" w:rsidRDefault="00BB7634">
            <w:pPr>
              <w:jc w:val="center"/>
              <w:rPr>
                <w:color w:val="000000" w:themeColor="text1"/>
                <w:sz w:val="22"/>
                <w:szCs w:val="22"/>
              </w:rPr>
            </w:pPr>
            <w:r>
              <w:rPr>
                <w:color w:val="000000" w:themeColor="text1"/>
                <w:sz w:val="22"/>
                <w:szCs w:val="22"/>
              </w:rPr>
              <w:t>30</w:t>
            </w:r>
          </w:p>
        </w:tc>
      </w:tr>
      <w:tr w:rsidR="00BB7634" w14:paraId="1E19BB8B"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6D34C"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7B4C7AC" w14:textId="77777777" w:rsidR="00BB7634" w:rsidRDefault="00BB7634">
            <w:pPr>
              <w:jc w:val="both"/>
              <w:rPr>
                <w:color w:val="000000" w:themeColor="text1"/>
                <w:sz w:val="22"/>
                <w:szCs w:val="22"/>
              </w:rPr>
            </w:pPr>
            <w:r>
              <w:rPr>
                <w:color w:val="000000" w:themeColor="text1"/>
                <w:sz w:val="22"/>
                <w:szCs w:val="22"/>
              </w:rPr>
              <w:t>OMB5002 Eğitimde Drama 2024-2025Güz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D131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2FC4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5FBCD" w14:textId="77777777" w:rsidR="00BB7634" w:rsidRDefault="00BB7634">
            <w:pPr>
              <w:jc w:val="both"/>
              <w:rPr>
                <w:color w:val="000000" w:themeColor="text1"/>
                <w:sz w:val="22"/>
                <w:szCs w:val="22"/>
              </w:rPr>
            </w:pPr>
          </w:p>
        </w:tc>
      </w:tr>
      <w:tr w:rsidR="00BB7634" w14:paraId="32BA1D2A"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C95B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B478B1C" w14:textId="77777777" w:rsidR="00BB7634" w:rsidRDefault="00BB7634">
            <w:pPr>
              <w:jc w:val="both"/>
              <w:rPr>
                <w:color w:val="000000" w:themeColor="text1"/>
                <w:sz w:val="22"/>
                <w:szCs w:val="22"/>
              </w:rPr>
            </w:pPr>
            <w:r>
              <w:rPr>
                <w:color w:val="000000" w:themeColor="text1"/>
                <w:sz w:val="22"/>
                <w:szCs w:val="22"/>
              </w:rPr>
              <w:t>FZY229 Halk Oyunları 1 2024-2025Güz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0628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1899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88C46" w14:textId="77777777" w:rsidR="00BB7634" w:rsidRDefault="00BB7634">
            <w:pPr>
              <w:jc w:val="both"/>
              <w:rPr>
                <w:color w:val="000000" w:themeColor="text1"/>
                <w:sz w:val="22"/>
                <w:szCs w:val="22"/>
              </w:rPr>
            </w:pPr>
          </w:p>
        </w:tc>
      </w:tr>
      <w:tr w:rsidR="00BB7634" w14:paraId="3399AC6C"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DB5E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837B94E" w14:textId="77777777" w:rsidR="00BB7634" w:rsidRDefault="00BB7634">
            <w:pPr>
              <w:jc w:val="both"/>
              <w:rPr>
                <w:color w:val="000000" w:themeColor="text1"/>
                <w:sz w:val="22"/>
                <w:szCs w:val="22"/>
              </w:rPr>
            </w:pPr>
            <w:r>
              <w:rPr>
                <w:color w:val="000000" w:themeColor="text1"/>
                <w:sz w:val="22"/>
                <w:szCs w:val="22"/>
              </w:rPr>
              <w:t>SBE 4003 Halk Oyunları 2024-2025Güz Döneni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CB82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0BF2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FE7D" w14:textId="77777777" w:rsidR="00BB7634" w:rsidRDefault="00BB7634">
            <w:pPr>
              <w:jc w:val="both"/>
              <w:rPr>
                <w:color w:val="000000" w:themeColor="text1"/>
                <w:sz w:val="22"/>
                <w:szCs w:val="22"/>
              </w:rPr>
            </w:pPr>
          </w:p>
        </w:tc>
      </w:tr>
      <w:tr w:rsidR="00BB7634" w14:paraId="6120A5E8"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868C1"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tcPr>
          <w:p w14:paraId="0B5777F7" w14:textId="77777777" w:rsidR="00BB7634" w:rsidRDefault="00BB7634">
            <w:pPr>
              <w:jc w:val="both"/>
              <w:rPr>
                <w:color w:val="000000" w:themeColor="text1"/>
                <w:sz w:val="22"/>
                <w:szCs w:val="22"/>
              </w:rPr>
            </w:pPr>
            <w:r>
              <w:rPr>
                <w:color w:val="000000" w:themeColor="text1"/>
                <w:sz w:val="22"/>
                <w:szCs w:val="22"/>
              </w:rPr>
              <w:t>GKD4002 Topluma Hizmet Uygulamaları 2024-2025 Bahar Dönemi</w:t>
            </w:r>
          </w:p>
          <w:p w14:paraId="35A1F14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1BE8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7ADD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4042B" w14:textId="77777777" w:rsidR="00BB7634" w:rsidRDefault="00BB7634">
            <w:pPr>
              <w:jc w:val="both"/>
              <w:rPr>
                <w:color w:val="000000" w:themeColor="text1"/>
                <w:sz w:val="22"/>
                <w:szCs w:val="22"/>
              </w:rPr>
            </w:pPr>
          </w:p>
        </w:tc>
      </w:tr>
      <w:tr w:rsidR="00BB7634" w14:paraId="513FA62C"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9AFA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923F1CF" w14:textId="77777777" w:rsidR="00BB7634" w:rsidRDefault="00BB7634">
            <w:pPr>
              <w:jc w:val="both"/>
              <w:rPr>
                <w:color w:val="000000" w:themeColor="text1"/>
                <w:sz w:val="22"/>
                <w:szCs w:val="22"/>
              </w:rPr>
            </w:pPr>
            <w:r>
              <w:rPr>
                <w:color w:val="000000" w:themeColor="text1"/>
                <w:sz w:val="22"/>
                <w:szCs w:val="22"/>
              </w:rPr>
              <w:t>ISO2002 Oyun ve Fiziki Etkinliler Öğretimi 2023-2024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053C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A373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4BE26" w14:textId="77777777" w:rsidR="00BB7634" w:rsidRDefault="00BB7634">
            <w:pPr>
              <w:jc w:val="both"/>
              <w:rPr>
                <w:color w:val="000000" w:themeColor="text1"/>
                <w:sz w:val="22"/>
                <w:szCs w:val="22"/>
              </w:rPr>
            </w:pPr>
          </w:p>
        </w:tc>
      </w:tr>
      <w:tr w:rsidR="00BB7634" w14:paraId="5AF9A87A"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6D542"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9BFEE55" w14:textId="77777777" w:rsidR="00BB7634" w:rsidRDefault="00BB7634">
            <w:pPr>
              <w:jc w:val="both"/>
              <w:rPr>
                <w:color w:val="000000" w:themeColor="text1"/>
                <w:sz w:val="22"/>
                <w:szCs w:val="22"/>
              </w:rPr>
            </w:pPr>
            <w:r>
              <w:rPr>
                <w:color w:val="000000" w:themeColor="text1"/>
                <w:sz w:val="22"/>
                <w:szCs w:val="22"/>
              </w:rPr>
              <w:t>OMB5002 Eğitimde Drama 2023-2024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73D4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66CC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84A5D" w14:textId="77777777" w:rsidR="00BB7634" w:rsidRDefault="00BB7634">
            <w:pPr>
              <w:jc w:val="both"/>
              <w:rPr>
                <w:color w:val="000000" w:themeColor="text1"/>
                <w:sz w:val="22"/>
                <w:szCs w:val="22"/>
              </w:rPr>
            </w:pPr>
          </w:p>
        </w:tc>
      </w:tr>
      <w:tr w:rsidR="00BB7634" w14:paraId="625F4462"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1303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C640E18" w14:textId="77777777" w:rsidR="00BB7634" w:rsidRDefault="00BB7634">
            <w:pPr>
              <w:jc w:val="both"/>
              <w:rPr>
                <w:color w:val="000000" w:themeColor="text1"/>
                <w:sz w:val="22"/>
                <w:szCs w:val="22"/>
              </w:rPr>
            </w:pPr>
            <w:r>
              <w:rPr>
                <w:color w:val="000000" w:themeColor="text1"/>
                <w:sz w:val="22"/>
                <w:szCs w:val="22"/>
              </w:rPr>
              <w:t>FZY229 Halk Oyunları 1 2023-2024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D6D3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76D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25E0F" w14:textId="77777777" w:rsidR="00BB7634" w:rsidRDefault="00BB7634">
            <w:pPr>
              <w:jc w:val="both"/>
              <w:rPr>
                <w:color w:val="000000" w:themeColor="text1"/>
                <w:sz w:val="22"/>
                <w:szCs w:val="22"/>
              </w:rPr>
            </w:pPr>
          </w:p>
        </w:tc>
      </w:tr>
      <w:tr w:rsidR="00BB7634" w14:paraId="38CDB12E"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7BCF42C2" w14:textId="77777777" w:rsidR="00BB7634" w:rsidRDefault="00BB7634">
            <w:pPr>
              <w:jc w:val="center"/>
              <w:rPr>
                <w:color w:val="000000" w:themeColor="text1"/>
                <w:sz w:val="22"/>
                <w:szCs w:val="22"/>
              </w:rPr>
            </w:pPr>
            <w:r>
              <w:rPr>
                <w:color w:val="000000" w:themeColor="text1"/>
                <w:sz w:val="22"/>
                <w:szCs w:val="22"/>
              </w:rPr>
              <w:t xml:space="preserve">Bedia Sündüz KILIÇ (Öğr. Gör.) </w:t>
            </w:r>
          </w:p>
        </w:tc>
        <w:tc>
          <w:tcPr>
            <w:tcW w:w="2105" w:type="pct"/>
            <w:tcBorders>
              <w:top w:val="single" w:sz="4" w:space="0" w:color="auto"/>
              <w:left w:val="single" w:sz="4" w:space="0" w:color="auto"/>
              <w:bottom w:val="single" w:sz="4" w:space="0" w:color="auto"/>
              <w:right w:val="single" w:sz="4" w:space="0" w:color="auto"/>
            </w:tcBorders>
            <w:vAlign w:val="center"/>
            <w:hideMark/>
          </w:tcPr>
          <w:p w14:paraId="5941008A" w14:textId="77777777" w:rsidR="00BB7634" w:rsidRDefault="00BB7634">
            <w:pPr>
              <w:jc w:val="both"/>
              <w:rPr>
                <w:color w:val="000000" w:themeColor="text1"/>
                <w:sz w:val="22"/>
                <w:szCs w:val="22"/>
              </w:rPr>
            </w:pPr>
            <w:r>
              <w:rPr>
                <w:color w:val="000000" w:themeColor="text1"/>
                <w:sz w:val="22"/>
                <w:szCs w:val="22"/>
              </w:rPr>
              <w:t>TDS 138/TEMEL BİLGİ TEKNOLOJİSİ KULLANIMI/2/2024-2025 Güz Dönemi/</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2DBE95E9" w14:textId="77777777" w:rsidR="00BB7634" w:rsidRDefault="00BB7634">
            <w:pPr>
              <w:jc w:val="center"/>
              <w:rPr>
                <w:color w:val="000000" w:themeColor="text1"/>
                <w:sz w:val="22"/>
                <w:szCs w:val="22"/>
              </w:rPr>
            </w:pPr>
            <w:r>
              <w:rPr>
                <w:color w:val="000000" w:themeColor="text1"/>
                <w:sz w:val="22"/>
                <w:szCs w:val="22"/>
              </w:rPr>
              <w:t>100</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0389D514" w14:textId="77777777" w:rsidR="00BB7634" w:rsidRDefault="00BB7634">
            <w:pPr>
              <w:jc w:val="center"/>
              <w:rPr>
                <w:color w:val="000000" w:themeColor="text1"/>
                <w:sz w:val="22"/>
                <w:szCs w:val="22"/>
              </w:rPr>
            </w:pPr>
          </w:p>
        </w:tc>
        <w:tc>
          <w:tcPr>
            <w:tcW w:w="348" w:type="pct"/>
            <w:vMerge w:val="restart"/>
            <w:tcBorders>
              <w:top w:val="single" w:sz="4" w:space="0" w:color="auto"/>
              <w:left w:val="single" w:sz="4" w:space="0" w:color="auto"/>
              <w:bottom w:val="single" w:sz="4" w:space="0" w:color="auto"/>
              <w:right w:val="single" w:sz="4" w:space="0" w:color="auto"/>
            </w:tcBorders>
            <w:vAlign w:val="center"/>
          </w:tcPr>
          <w:p w14:paraId="59C0140A" w14:textId="77777777" w:rsidR="00BB7634" w:rsidRDefault="00BB7634">
            <w:pPr>
              <w:jc w:val="center"/>
              <w:rPr>
                <w:color w:val="000000" w:themeColor="text1"/>
                <w:sz w:val="22"/>
                <w:szCs w:val="22"/>
              </w:rPr>
            </w:pPr>
          </w:p>
        </w:tc>
      </w:tr>
      <w:tr w:rsidR="00BB7634" w14:paraId="760DE16C"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2FA9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1254F1F" w14:textId="77777777" w:rsidR="00BB7634" w:rsidRDefault="00BB7634">
            <w:pPr>
              <w:jc w:val="both"/>
              <w:rPr>
                <w:color w:val="000000" w:themeColor="text1"/>
                <w:sz w:val="22"/>
                <w:szCs w:val="22"/>
              </w:rPr>
            </w:pPr>
            <w:r>
              <w:rPr>
                <w:color w:val="000000" w:themeColor="text1"/>
                <w:sz w:val="22"/>
                <w:szCs w:val="22"/>
              </w:rPr>
              <w:t>TDS 138/TEMEL BİLGİ TEKNOLOJİSİ KULLANIMI/2/2024-2025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93C4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CF8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85692" w14:textId="77777777" w:rsidR="00BB7634" w:rsidRDefault="00BB7634">
            <w:pPr>
              <w:jc w:val="both"/>
              <w:rPr>
                <w:color w:val="000000" w:themeColor="text1"/>
                <w:sz w:val="22"/>
                <w:szCs w:val="22"/>
              </w:rPr>
            </w:pPr>
          </w:p>
        </w:tc>
      </w:tr>
      <w:tr w:rsidR="00BB7634" w14:paraId="308E0D3E"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DE9E4"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8529AD6" w14:textId="77777777" w:rsidR="00BB7634" w:rsidRDefault="00BB7634">
            <w:pPr>
              <w:jc w:val="both"/>
              <w:rPr>
                <w:color w:val="000000" w:themeColor="text1"/>
                <w:sz w:val="22"/>
                <w:szCs w:val="22"/>
              </w:rPr>
            </w:pPr>
            <w:r>
              <w:rPr>
                <w:color w:val="000000" w:themeColor="text1"/>
                <w:sz w:val="22"/>
                <w:szCs w:val="22"/>
              </w:rPr>
              <w:t>TDS 138TEMEL BİLGİ TEKNOLOJİSİ KULLANIMI/3/2024-2025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AB06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E1CC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1BCB" w14:textId="77777777" w:rsidR="00BB7634" w:rsidRDefault="00BB7634">
            <w:pPr>
              <w:jc w:val="both"/>
              <w:rPr>
                <w:color w:val="000000" w:themeColor="text1"/>
                <w:sz w:val="22"/>
                <w:szCs w:val="22"/>
              </w:rPr>
            </w:pPr>
          </w:p>
        </w:tc>
      </w:tr>
      <w:tr w:rsidR="00BB7634" w14:paraId="52F62F8A"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EDCD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D8AEB5C" w14:textId="77777777" w:rsidR="00BB7634" w:rsidRDefault="00BB7634">
            <w:pPr>
              <w:jc w:val="both"/>
              <w:rPr>
                <w:color w:val="000000" w:themeColor="text1"/>
                <w:sz w:val="22"/>
                <w:szCs w:val="22"/>
              </w:rPr>
            </w:pPr>
            <w:r>
              <w:rPr>
                <w:color w:val="000000" w:themeColor="text1"/>
                <w:sz w:val="22"/>
                <w:szCs w:val="22"/>
              </w:rPr>
              <w:t>TDS 138TEMEL BİLGİ TEKNOLOJİSİ KULLANIMI/3/2024-2025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41EA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9052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74EC9" w14:textId="77777777" w:rsidR="00BB7634" w:rsidRDefault="00BB7634">
            <w:pPr>
              <w:jc w:val="both"/>
              <w:rPr>
                <w:color w:val="000000" w:themeColor="text1"/>
                <w:sz w:val="22"/>
                <w:szCs w:val="22"/>
              </w:rPr>
            </w:pPr>
          </w:p>
        </w:tc>
      </w:tr>
      <w:tr w:rsidR="00BB7634" w14:paraId="365DBB2B"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95A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49BFD4F" w14:textId="77777777" w:rsidR="00BB7634" w:rsidRDefault="00BB7634">
            <w:pPr>
              <w:jc w:val="both"/>
              <w:rPr>
                <w:color w:val="000000" w:themeColor="text1"/>
                <w:sz w:val="22"/>
                <w:szCs w:val="22"/>
              </w:rPr>
            </w:pPr>
            <w:r>
              <w:rPr>
                <w:color w:val="000000" w:themeColor="text1"/>
                <w:sz w:val="22"/>
                <w:szCs w:val="22"/>
              </w:rPr>
              <w:t xml:space="preserve">TDS 242/TEMEL BİLGİ TEKNOLOJİSİ KULLANIMI-I Şube:1/3/2024-2025 Güz Dönemi/ Tıbbi Dok. </w:t>
            </w:r>
            <w:proofErr w:type="gramStart"/>
            <w:r>
              <w:rPr>
                <w:color w:val="000000" w:themeColor="text1"/>
                <w:sz w:val="22"/>
                <w:szCs w:val="22"/>
              </w:rPr>
              <w:t>ve</w:t>
            </w:r>
            <w:proofErr w:type="gramEnd"/>
            <w:r>
              <w:rPr>
                <w:color w:val="000000" w:themeColor="text1"/>
                <w:sz w:val="22"/>
                <w:szCs w:val="22"/>
              </w:rPr>
              <w:t xml:space="preserve"> Sek.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1B12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58C1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B47C9" w14:textId="77777777" w:rsidR="00BB7634" w:rsidRDefault="00BB7634">
            <w:pPr>
              <w:jc w:val="both"/>
              <w:rPr>
                <w:color w:val="000000" w:themeColor="text1"/>
                <w:sz w:val="22"/>
                <w:szCs w:val="22"/>
              </w:rPr>
            </w:pPr>
          </w:p>
        </w:tc>
      </w:tr>
      <w:tr w:rsidR="00BB7634" w14:paraId="7602D6CF"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22F9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448C54B" w14:textId="77777777" w:rsidR="00BB7634" w:rsidRDefault="00BB7634">
            <w:pPr>
              <w:jc w:val="both"/>
              <w:rPr>
                <w:color w:val="000000" w:themeColor="text1"/>
                <w:sz w:val="22"/>
                <w:szCs w:val="22"/>
              </w:rPr>
            </w:pPr>
            <w:r>
              <w:rPr>
                <w:color w:val="000000" w:themeColor="text1"/>
                <w:sz w:val="22"/>
                <w:szCs w:val="22"/>
              </w:rPr>
              <w:t xml:space="preserve">TDS 242/TEMEL BİLGİ TEKNOLOJİSİ KULLANIMI-I Şube:2/3/2024-2025 Güz Dönemi/ Tıbbi Dok. </w:t>
            </w:r>
            <w:proofErr w:type="gramStart"/>
            <w:r>
              <w:rPr>
                <w:color w:val="000000" w:themeColor="text1"/>
                <w:sz w:val="22"/>
                <w:szCs w:val="22"/>
              </w:rPr>
              <w:t>ve</w:t>
            </w:r>
            <w:proofErr w:type="gramEnd"/>
            <w:r>
              <w:rPr>
                <w:color w:val="000000" w:themeColor="text1"/>
                <w:sz w:val="22"/>
                <w:szCs w:val="22"/>
              </w:rPr>
              <w:t xml:space="preserve"> Sek.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5976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D228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8688" w14:textId="77777777" w:rsidR="00BB7634" w:rsidRDefault="00BB7634">
            <w:pPr>
              <w:jc w:val="both"/>
              <w:rPr>
                <w:color w:val="000000" w:themeColor="text1"/>
                <w:sz w:val="22"/>
                <w:szCs w:val="22"/>
              </w:rPr>
            </w:pPr>
          </w:p>
        </w:tc>
      </w:tr>
      <w:tr w:rsidR="00BB7634" w14:paraId="07F90D22"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7C75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DA8713C" w14:textId="77777777" w:rsidR="00BB7634" w:rsidRDefault="00BB7634">
            <w:pPr>
              <w:jc w:val="both"/>
              <w:rPr>
                <w:color w:val="000000" w:themeColor="text1"/>
                <w:sz w:val="22"/>
                <w:szCs w:val="22"/>
              </w:rPr>
            </w:pPr>
            <w:r>
              <w:rPr>
                <w:color w:val="000000" w:themeColor="text1"/>
                <w:sz w:val="22"/>
                <w:szCs w:val="22"/>
              </w:rPr>
              <w:t>TGT 213/TEMEL BİLGİSAYAR BİLİMLERİ/2/2023-2024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CEFF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1F8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B9D29" w14:textId="77777777" w:rsidR="00BB7634" w:rsidRDefault="00BB7634">
            <w:pPr>
              <w:jc w:val="both"/>
              <w:rPr>
                <w:color w:val="000000" w:themeColor="text1"/>
                <w:sz w:val="22"/>
                <w:szCs w:val="22"/>
              </w:rPr>
            </w:pPr>
          </w:p>
        </w:tc>
      </w:tr>
      <w:tr w:rsidR="00BB7634" w14:paraId="3F3BE4EE"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97FA7"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823339C" w14:textId="77777777" w:rsidR="00BB7634" w:rsidRDefault="00BB7634">
            <w:pPr>
              <w:jc w:val="both"/>
              <w:rPr>
                <w:color w:val="000000" w:themeColor="text1"/>
                <w:sz w:val="22"/>
                <w:szCs w:val="22"/>
              </w:rPr>
            </w:pPr>
            <w:r>
              <w:rPr>
                <w:color w:val="000000" w:themeColor="text1"/>
                <w:sz w:val="22"/>
                <w:szCs w:val="22"/>
              </w:rPr>
              <w:t>ISLE 111/TEMEL BİLGİ TEKNOLOJİSİ KULLANIMI/3/2023-2024 Bahar Dönemi/İlk ve Acil Yardım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FD0F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FB59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76934" w14:textId="77777777" w:rsidR="00BB7634" w:rsidRDefault="00BB7634">
            <w:pPr>
              <w:jc w:val="both"/>
              <w:rPr>
                <w:color w:val="000000" w:themeColor="text1"/>
                <w:sz w:val="22"/>
                <w:szCs w:val="22"/>
              </w:rPr>
            </w:pPr>
          </w:p>
        </w:tc>
      </w:tr>
      <w:tr w:rsidR="00BB7634" w14:paraId="452AE351"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A4DA8"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7122603" w14:textId="77777777" w:rsidR="00BB7634" w:rsidRDefault="00BB7634">
            <w:pPr>
              <w:jc w:val="both"/>
              <w:rPr>
                <w:color w:val="000000" w:themeColor="text1"/>
                <w:sz w:val="22"/>
                <w:szCs w:val="22"/>
              </w:rPr>
            </w:pPr>
            <w:r>
              <w:rPr>
                <w:color w:val="000000" w:themeColor="text1"/>
                <w:sz w:val="22"/>
                <w:szCs w:val="22"/>
              </w:rPr>
              <w:t>ISLE 111/TEMEL BİLGİ TEKNOLOJİSİ KULLANIMI/3/2023-2024 Bahar Dönemi/Anestezi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8FDDA"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FA04F"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5EA51" w14:textId="77777777" w:rsidR="00BB7634" w:rsidRDefault="00BB7634">
            <w:pPr>
              <w:jc w:val="both"/>
              <w:rPr>
                <w:color w:val="000000" w:themeColor="text1"/>
                <w:sz w:val="22"/>
                <w:szCs w:val="22"/>
              </w:rPr>
            </w:pPr>
          </w:p>
        </w:tc>
      </w:tr>
      <w:tr w:rsidR="00BB7634" w14:paraId="43CBA62A"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F759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E2FE40B" w14:textId="77777777" w:rsidR="00BB7634" w:rsidRDefault="00BB7634">
            <w:pPr>
              <w:jc w:val="both"/>
              <w:rPr>
                <w:color w:val="000000" w:themeColor="text1"/>
                <w:sz w:val="22"/>
                <w:szCs w:val="22"/>
              </w:rPr>
            </w:pPr>
            <w:r>
              <w:rPr>
                <w:color w:val="000000" w:themeColor="text1"/>
                <w:sz w:val="22"/>
                <w:szCs w:val="22"/>
              </w:rPr>
              <w:t>ISLE 111/TEMEL BİLGİ TEKNOLOJİSİ KULLANIMI/2/2023-2024 Bahar Dönemi/Anestezi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C7C4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944A8"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B9ABA" w14:textId="77777777" w:rsidR="00BB7634" w:rsidRDefault="00BB7634">
            <w:pPr>
              <w:jc w:val="both"/>
              <w:rPr>
                <w:color w:val="000000" w:themeColor="text1"/>
                <w:sz w:val="22"/>
                <w:szCs w:val="22"/>
              </w:rPr>
            </w:pPr>
          </w:p>
        </w:tc>
      </w:tr>
      <w:tr w:rsidR="00BB7634" w14:paraId="5B28DAE4"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275D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760B2F8" w14:textId="77777777" w:rsidR="00BB7634" w:rsidRDefault="00BB7634">
            <w:pPr>
              <w:jc w:val="both"/>
              <w:rPr>
                <w:color w:val="000000" w:themeColor="text1"/>
                <w:sz w:val="22"/>
                <w:szCs w:val="22"/>
              </w:rPr>
            </w:pPr>
            <w:r>
              <w:rPr>
                <w:color w:val="000000" w:themeColor="text1"/>
                <w:sz w:val="22"/>
                <w:szCs w:val="22"/>
              </w:rPr>
              <w:t>ISLE 111/TEMEL BİLGİ TEKNOLOJİSİ KULLANIMI/2/2023-2024 Bahar Dönemi/Çocuk Gelişimi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EAE8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A7A7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8DFA6" w14:textId="77777777" w:rsidR="00BB7634" w:rsidRDefault="00BB7634">
            <w:pPr>
              <w:jc w:val="both"/>
              <w:rPr>
                <w:color w:val="000000" w:themeColor="text1"/>
                <w:sz w:val="22"/>
                <w:szCs w:val="22"/>
              </w:rPr>
            </w:pPr>
          </w:p>
        </w:tc>
      </w:tr>
      <w:tr w:rsidR="00BB7634" w14:paraId="4BE28E2E"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232C5"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7429684" w14:textId="77777777" w:rsidR="00BB7634" w:rsidRDefault="00BB7634">
            <w:pPr>
              <w:jc w:val="both"/>
              <w:rPr>
                <w:color w:val="000000" w:themeColor="text1"/>
                <w:sz w:val="22"/>
                <w:szCs w:val="22"/>
              </w:rPr>
            </w:pPr>
            <w:r>
              <w:rPr>
                <w:color w:val="000000" w:themeColor="text1"/>
                <w:sz w:val="22"/>
                <w:szCs w:val="22"/>
              </w:rPr>
              <w:t xml:space="preserve">TDS 243/TEMEL BİLGİ TEKNOLOJİSİ KULLANIMI-II Şube:1/3/2023-2024 Bahar Dönemi/ Tıbbi Dok. </w:t>
            </w:r>
            <w:proofErr w:type="gramStart"/>
            <w:r>
              <w:rPr>
                <w:color w:val="000000" w:themeColor="text1"/>
                <w:sz w:val="22"/>
                <w:szCs w:val="22"/>
              </w:rPr>
              <w:t>ve</w:t>
            </w:r>
            <w:proofErr w:type="gramEnd"/>
            <w:r>
              <w:rPr>
                <w:color w:val="000000" w:themeColor="text1"/>
                <w:sz w:val="22"/>
                <w:szCs w:val="22"/>
              </w:rPr>
              <w:t xml:space="preserve"> Sek.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535D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E9A6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5FE1D" w14:textId="77777777" w:rsidR="00BB7634" w:rsidRDefault="00BB7634">
            <w:pPr>
              <w:jc w:val="both"/>
              <w:rPr>
                <w:color w:val="000000" w:themeColor="text1"/>
                <w:sz w:val="22"/>
                <w:szCs w:val="22"/>
              </w:rPr>
            </w:pPr>
          </w:p>
        </w:tc>
      </w:tr>
      <w:tr w:rsidR="00BB7634" w14:paraId="093536A5"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546E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272E4E6F" w14:textId="77777777" w:rsidR="00BB7634" w:rsidRDefault="00BB7634">
            <w:pPr>
              <w:jc w:val="both"/>
              <w:rPr>
                <w:color w:val="000000" w:themeColor="text1"/>
                <w:sz w:val="22"/>
                <w:szCs w:val="22"/>
              </w:rPr>
            </w:pPr>
            <w:r>
              <w:rPr>
                <w:color w:val="000000" w:themeColor="text1"/>
                <w:sz w:val="22"/>
                <w:szCs w:val="22"/>
              </w:rPr>
              <w:t xml:space="preserve">TDS 243/TEMEL BİLGİ TEKNOLOJİSİ KULLANIMI-II Şube:2/3/2023-2024 Bahar Dönemi/ Tıbbi Dok. </w:t>
            </w:r>
            <w:proofErr w:type="gramStart"/>
            <w:r>
              <w:rPr>
                <w:color w:val="000000" w:themeColor="text1"/>
                <w:sz w:val="22"/>
                <w:szCs w:val="22"/>
              </w:rPr>
              <w:t>ve</w:t>
            </w:r>
            <w:proofErr w:type="gramEnd"/>
            <w:r>
              <w:rPr>
                <w:color w:val="000000" w:themeColor="text1"/>
                <w:sz w:val="22"/>
                <w:szCs w:val="22"/>
              </w:rPr>
              <w:t xml:space="preserve"> Sek.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3C07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057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9F3A7" w14:textId="77777777" w:rsidR="00BB7634" w:rsidRDefault="00BB7634">
            <w:pPr>
              <w:jc w:val="both"/>
              <w:rPr>
                <w:color w:val="000000" w:themeColor="text1"/>
                <w:sz w:val="22"/>
                <w:szCs w:val="22"/>
              </w:rPr>
            </w:pPr>
          </w:p>
        </w:tc>
      </w:tr>
      <w:tr w:rsidR="00BB7634" w14:paraId="476D660C"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1DD9"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64BF9BA" w14:textId="77777777" w:rsidR="00BB7634" w:rsidRDefault="00BB7634">
            <w:pPr>
              <w:jc w:val="both"/>
              <w:rPr>
                <w:color w:val="000000" w:themeColor="text1"/>
                <w:sz w:val="22"/>
                <w:szCs w:val="22"/>
              </w:rPr>
            </w:pPr>
            <w:r>
              <w:rPr>
                <w:color w:val="000000" w:themeColor="text1"/>
                <w:sz w:val="22"/>
                <w:szCs w:val="22"/>
              </w:rPr>
              <w:t xml:space="preserve">TDS 238/TEMEL BİLGİSAYAR BİLİMLERİ/4/2023-2024 Bahar Dönemi/ Tıbbi Dok. </w:t>
            </w:r>
            <w:proofErr w:type="gramStart"/>
            <w:r>
              <w:rPr>
                <w:color w:val="000000" w:themeColor="text1"/>
                <w:sz w:val="22"/>
                <w:szCs w:val="22"/>
              </w:rPr>
              <w:t>ve</w:t>
            </w:r>
            <w:proofErr w:type="gramEnd"/>
            <w:r>
              <w:rPr>
                <w:color w:val="000000" w:themeColor="text1"/>
                <w:sz w:val="22"/>
                <w:szCs w:val="22"/>
              </w:rPr>
              <w:t xml:space="preserve"> Sek.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843F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51E9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2A2D3" w14:textId="77777777" w:rsidR="00BB7634" w:rsidRDefault="00BB7634">
            <w:pPr>
              <w:jc w:val="both"/>
              <w:rPr>
                <w:color w:val="000000" w:themeColor="text1"/>
                <w:sz w:val="22"/>
                <w:szCs w:val="22"/>
              </w:rPr>
            </w:pPr>
          </w:p>
        </w:tc>
      </w:tr>
      <w:tr w:rsidR="00BB7634" w14:paraId="665820AB" w14:textId="77777777" w:rsidTr="00BB7634">
        <w:trPr>
          <w:trHeight w:val="306"/>
          <w:jc w:val="center"/>
        </w:trPr>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4AF0BBB1" w14:textId="77777777" w:rsidR="00BB7634" w:rsidRDefault="00BB7634">
            <w:pPr>
              <w:jc w:val="center"/>
              <w:rPr>
                <w:color w:val="000000" w:themeColor="text1"/>
                <w:sz w:val="22"/>
                <w:szCs w:val="22"/>
              </w:rPr>
            </w:pPr>
            <w:bookmarkStart w:id="35" w:name="_Hlk210999088"/>
            <w:r>
              <w:rPr>
                <w:color w:val="000000" w:themeColor="text1"/>
                <w:sz w:val="22"/>
                <w:szCs w:val="22"/>
              </w:rPr>
              <w:t xml:space="preserve">Hilal PARLAK SERT (Öğr. Gör. Dr.) </w:t>
            </w:r>
          </w:p>
        </w:tc>
        <w:tc>
          <w:tcPr>
            <w:tcW w:w="2105" w:type="pct"/>
            <w:tcBorders>
              <w:top w:val="single" w:sz="4" w:space="0" w:color="auto"/>
              <w:left w:val="single" w:sz="4" w:space="0" w:color="auto"/>
              <w:bottom w:val="single" w:sz="4" w:space="0" w:color="auto"/>
              <w:right w:val="single" w:sz="4" w:space="0" w:color="auto"/>
            </w:tcBorders>
            <w:vAlign w:val="center"/>
            <w:hideMark/>
          </w:tcPr>
          <w:p w14:paraId="105D4D45" w14:textId="77777777" w:rsidR="00BB7634" w:rsidRDefault="00BB7634">
            <w:pPr>
              <w:pStyle w:val="ListeParagraf"/>
              <w:ind w:left="0"/>
              <w:jc w:val="both"/>
              <w:rPr>
                <w:color w:val="000000" w:themeColor="text1"/>
                <w:sz w:val="22"/>
                <w:szCs w:val="22"/>
                <w:shd w:val="clear" w:color="auto" w:fill="FFFFFF"/>
              </w:rPr>
            </w:pPr>
            <w:r>
              <w:rPr>
                <w:color w:val="000000" w:themeColor="text1"/>
                <w:sz w:val="22"/>
                <w:szCs w:val="22"/>
                <w:shd w:val="clear" w:color="auto" w:fill="FFFFFF"/>
              </w:rPr>
              <w:t xml:space="preserve">Temel Klinik Uygulamalar </w:t>
            </w:r>
          </w:p>
          <w:p w14:paraId="666A0CFB" w14:textId="77777777" w:rsidR="00BB7634" w:rsidRDefault="00BB7634">
            <w:pPr>
              <w:jc w:val="both"/>
              <w:rPr>
                <w:color w:val="000000" w:themeColor="text1"/>
                <w:sz w:val="22"/>
                <w:szCs w:val="22"/>
              </w:rPr>
            </w:pPr>
            <w:r>
              <w:rPr>
                <w:color w:val="000000" w:themeColor="text1"/>
                <w:sz w:val="22"/>
                <w:szCs w:val="22"/>
                <w:shd w:val="clear" w:color="auto" w:fill="FFFFFF"/>
              </w:rPr>
              <w:t>ANE 128 /4/ 2024-2025 Güz Dönemi</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0D80ECE0" w14:textId="77777777" w:rsidR="00BB7634" w:rsidRDefault="00BB7634">
            <w:pPr>
              <w:jc w:val="center"/>
              <w:rPr>
                <w:color w:val="000000" w:themeColor="text1"/>
                <w:sz w:val="22"/>
                <w:szCs w:val="22"/>
              </w:rPr>
            </w:pPr>
            <w:r>
              <w:rPr>
                <w:color w:val="000000" w:themeColor="text1"/>
                <w:sz w:val="22"/>
                <w:szCs w:val="22"/>
              </w:rPr>
              <w:t>75</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260C123C" w14:textId="77777777" w:rsidR="00BB7634" w:rsidRDefault="00BB7634">
            <w:pPr>
              <w:jc w:val="center"/>
              <w:rPr>
                <w:color w:val="000000" w:themeColor="text1"/>
                <w:sz w:val="22"/>
                <w:szCs w:val="22"/>
              </w:rPr>
            </w:pPr>
            <w:r>
              <w:rPr>
                <w:color w:val="000000" w:themeColor="text1"/>
                <w:sz w:val="22"/>
                <w:szCs w:val="22"/>
              </w:rPr>
              <w:t>3</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38245EDD" w14:textId="77777777" w:rsidR="00BB7634" w:rsidRDefault="00BB7634">
            <w:pPr>
              <w:jc w:val="both"/>
              <w:rPr>
                <w:color w:val="000000" w:themeColor="text1"/>
                <w:sz w:val="22"/>
                <w:szCs w:val="22"/>
              </w:rPr>
            </w:pPr>
            <w:r>
              <w:rPr>
                <w:color w:val="000000" w:themeColor="text1"/>
                <w:sz w:val="22"/>
                <w:szCs w:val="22"/>
              </w:rPr>
              <w:t>22</w:t>
            </w:r>
          </w:p>
        </w:tc>
      </w:tr>
      <w:tr w:rsidR="00BB7634" w14:paraId="0D6A87B7"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A3EE6"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7E7BE447" w14:textId="77777777" w:rsidR="00BB7634" w:rsidRDefault="00BB7634">
            <w:pPr>
              <w:pStyle w:val="ListeParagraf"/>
              <w:ind w:left="0"/>
              <w:jc w:val="both"/>
              <w:rPr>
                <w:color w:val="000000" w:themeColor="text1"/>
                <w:sz w:val="22"/>
                <w:szCs w:val="22"/>
                <w:shd w:val="clear" w:color="auto" w:fill="FFFFFF"/>
              </w:rPr>
            </w:pPr>
            <w:r>
              <w:rPr>
                <w:color w:val="000000" w:themeColor="text1"/>
                <w:sz w:val="22"/>
                <w:szCs w:val="22"/>
                <w:shd w:val="clear" w:color="auto" w:fill="FFFFFF"/>
              </w:rPr>
              <w:t xml:space="preserve">Çocuk Sağlığı ve Hastalıkları </w:t>
            </w:r>
          </w:p>
          <w:p w14:paraId="71F1791E" w14:textId="77777777" w:rsidR="00BB7634" w:rsidRDefault="00BB7634">
            <w:pPr>
              <w:jc w:val="both"/>
              <w:rPr>
                <w:color w:val="000000" w:themeColor="text1"/>
                <w:sz w:val="22"/>
                <w:szCs w:val="22"/>
              </w:rPr>
            </w:pPr>
            <w:r>
              <w:rPr>
                <w:color w:val="000000" w:themeColor="text1"/>
                <w:sz w:val="22"/>
                <w:szCs w:val="22"/>
                <w:shd w:val="clear" w:color="auto" w:fill="FFFFFF"/>
              </w:rPr>
              <w:t>CGL 114 /1,5/ 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0618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9FB45"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3247" w14:textId="77777777" w:rsidR="00BB7634" w:rsidRDefault="00BB7634">
            <w:pPr>
              <w:jc w:val="both"/>
              <w:rPr>
                <w:color w:val="000000" w:themeColor="text1"/>
                <w:sz w:val="22"/>
                <w:szCs w:val="22"/>
              </w:rPr>
            </w:pPr>
          </w:p>
        </w:tc>
      </w:tr>
      <w:tr w:rsidR="00BB7634" w14:paraId="38552A74"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53A9E"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7068FA5" w14:textId="77777777" w:rsidR="00BB7634" w:rsidRDefault="00BB7634">
            <w:pPr>
              <w:jc w:val="both"/>
              <w:rPr>
                <w:color w:val="000000" w:themeColor="text1"/>
                <w:sz w:val="22"/>
                <w:szCs w:val="22"/>
                <w:shd w:val="clear" w:color="auto" w:fill="FFFFFF"/>
              </w:rPr>
            </w:pPr>
            <w:r>
              <w:rPr>
                <w:color w:val="000000" w:themeColor="text1"/>
                <w:sz w:val="22"/>
                <w:szCs w:val="22"/>
                <w:shd w:val="clear" w:color="auto" w:fill="FFFFFF"/>
              </w:rPr>
              <w:t xml:space="preserve">İşletmede Mesleki Eğitim </w:t>
            </w:r>
          </w:p>
          <w:p w14:paraId="31C19B63" w14:textId="77777777" w:rsidR="00BB7634" w:rsidRDefault="00BB7634">
            <w:pPr>
              <w:jc w:val="both"/>
              <w:rPr>
                <w:color w:val="000000" w:themeColor="text1"/>
                <w:sz w:val="22"/>
                <w:szCs w:val="22"/>
              </w:rPr>
            </w:pPr>
            <w:r>
              <w:rPr>
                <w:color w:val="000000" w:themeColor="text1"/>
                <w:sz w:val="22"/>
                <w:szCs w:val="22"/>
                <w:shd w:val="clear" w:color="auto" w:fill="FFFFFF"/>
              </w:rPr>
              <w:t>ISME 200A/30/ 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2F4C3"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C7D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34545" w14:textId="77777777" w:rsidR="00BB7634" w:rsidRDefault="00BB7634">
            <w:pPr>
              <w:jc w:val="both"/>
              <w:rPr>
                <w:color w:val="000000" w:themeColor="text1"/>
                <w:sz w:val="22"/>
                <w:szCs w:val="22"/>
              </w:rPr>
            </w:pPr>
          </w:p>
        </w:tc>
      </w:tr>
      <w:tr w:rsidR="00BB7634" w14:paraId="70BD0B2B"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A7B6F"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626E3341" w14:textId="77777777" w:rsidR="00BB7634" w:rsidRDefault="00BB7634">
            <w:pPr>
              <w:jc w:val="both"/>
              <w:rPr>
                <w:color w:val="000000" w:themeColor="text1"/>
                <w:sz w:val="22"/>
                <w:szCs w:val="22"/>
                <w:shd w:val="clear" w:color="auto" w:fill="FFFFFF"/>
              </w:rPr>
            </w:pPr>
            <w:r>
              <w:rPr>
                <w:color w:val="000000" w:themeColor="text1"/>
                <w:sz w:val="22"/>
                <w:szCs w:val="22"/>
                <w:shd w:val="clear" w:color="auto" w:fill="FFFFFF"/>
              </w:rPr>
              <w:t xml:space="preserve">Temel Mesleki Beceriler </w:t>
            </w:r>
          </w:p>
          <w:p w14:paraId="38B12DF7" w14:textId="77777777" w:rsidR="00BB7634" w:rsidRDefault="00BB7634">
            <w:pPr>
              <w:jc w:val="both"/>
              <w:rPr>
                <w:color w:val="000000" w:themeColor="text1"/>
                <w:sz w:val="22"/>
                <w:szCs w:val="22"/>
              </w:rPr>
            </w:pPr>
            <w:r>
              <w:rPr>
                <w:color w:val="000000" w:themeColor="text1"/>
                <w:sz w:val="22"/>
                <w:szCs w:val="22"/>
                <w:shd w:val="clear" w:color="auto" w:fill="FFFFFF"/>
              </w:rPr>
              <w:t>TLA 126//2</w:t>
            </w:r>
            <w:r>
              <w:rPr>
                <w:color w:val="000000" w:themeColor="text1"/>
                <w:sz w:val="22"/>
                <w:szCs w:val="22"/>
              </w:rPr>
              <w:t>/ 2024-2025 Güz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D1F0C"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CB95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E4DD8" w14:textId="77777777" w:rsidR="00BB7634" w:rsidRDefault="00BB7634">
            <w:pPr>
              <w:jc w:val="both"/>
              <w:rPr>
                <w:color w:val="000000" w:themeColor="text1"/>
                <w:sz w:val="22"/>
                <w:szCs w:val="22"/>
              </w:rPr>
            </w:pPr>
          </w:p>
        </w:tc>
      </w:tr>
      <w:tr w:rsidR="00BB7634" w14:paraId="54680AEF"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25733"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1AB80CA2" w14:textId="77777777" w:rsidR="00BB7634" w:rsidRDefault="00BB7634">
            <w:pPr>
              <w:jc w:val="both"/>
              <w:rPr>
                <w:color w:val="000000" w:themeColor="text1"/>
                <w:sz w:val="22"/>
                <w:szCs w:val="22"/>
              </w:rPr>
            </w:pPr>
            <w:r>
              <w:rPr>
                <w:color w:val="000000" w:themeColor="text1"/>
                <w:sz w:val="22"/>
                <w:szCs w:val="22"/>
              </w:rPr>
              <w:t xml:space="preserve">Temel Klinik Uygulamalar </w:t>
            </w:r>
          </w:p>
          <w:p w14:paraId="21C952CF" w14:textId="77777777" w:rsidR="00BB7634" w:rsidRDefault="00BB7634">
            <w:pPr>
              <w:jc w:val="both"/>
              <w:rPr>
                <w:color w:val="000000" w:themeColor="text1"/>
                <w:sz w:val="22"/>
                <w:szCs w:val="22"/>
              </w:rPr>
            </w:pPr>
            <w:r>
              <w:rPr>
                <w:color w:val="000000" w:themeColor="text1"/>
                <w:sz w:val="22"/>
                <w:szCs w:val="22"/>
              </w:rPr>
              <w:t>ANE 128 /4/ 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A8C44"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3E7F7"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6D1B6" w14:textId="77777777" w:rsidR="00BB7634" w:rsidRDefault="00BB7634">
            <w:pPr>
              <w:jc w:val="both"/>
              <w:rPr>
                <w:color w:val="000000" w:themeColor="text1"/>
                <w:sz w:val="22"/>
                <w:szCs w:val="22"/>
              </w:rPr>
            </w:pPr>
          </w:p>
        </w:tc>
      </w:tr>
      <w:tr w:rsidR="00BB7634" w14:paraId="2F519B95"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8482B"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F756F31" w14:textId="77777777" w:rsidR="00BB7634" w:rsidRDefault="00BB7634">
            <w:pPr>
              <w:jc w:val="both"/>
              <w:rPr>
                <w:color w:val="000000" w:themeColor="text1"/>
                <w:sz w:val="22"/>
                <w:szCs w:val="22"/>
              </w:rPr>
            </w:pPr>
            <w:r>
              <w:rPr>
                <w:color w:val="000000" w:themeColor="text1"/>
                <w:sz w:val="22"/>
                <w:szCs w:val="22"/>
              </w:rPr>
              <w:t xml:space="preserve">İşletmede Mesleki Eğitim </w:t>
            </w:r>
          </w:p>
          <w:p w14:paraId="17376EEA" w14:textId="77777777" w:rsidR="00BB7634" w:rsidRDefault="00BB7634">
            <w:pPr>
              <w:jc w:val="both"/>
              <w:rPr>
                <w:color w:val="000000" w:themeColor="text1"/>
                <w:sz w:val="22"/>
                <w:szCs w:val="22"/>
              </w:rPr>
            </w:pPr>
            <w:r>
              <w:rPr>
                <w:color w:val="000000" w:themeColor="text1"/>
                <w:sz w:val="22"/>
                <w:szCs w:val="22"/>
              </w:rPr>
              <w:t>ISME 200A/30/ 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6BEC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0D159"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C1800" w14:textId="77777777" w:rsidR="00BB7634" w:rsidRDefault="00BB7634">
            <w:pPr>
              <w:jc w:val="both"/>
              <w:rPr>
                <w:color w:val="000000" w:themeColor="text1"/>
                <w:sz w:val="22"/>
                <w:szCs w:val="22"/>
              </w:rPr>
            </w:pPr>
          </w:p>
        </w:tc>
      </w:tr>
      <w:tr w:rsidR="00BB7634" w14:paraId="5B2D0D33"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A660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37B96F57" w14:textId="77777777" w:rsidR="00BB7634" w:rsidRDefault="00BB7634">
            <w:pPr>
              <w:jc w:val="both"/>
              <w:rPr>
                <w:color w:val="000000" w:themeColor="text1"/>
                <w:sz w:val="22"/>
                <w:szCs w:val="22"/>
              </w:rPr>
            </w:pPr>
            <w:r>
              <w:rPr>
                <w:color w:val="000000" w:themeColor="text1"/>
                <w:sz w:val="22"/>
                <w:szCs w:val="22"/>
              </w:rPr>
              <w:t xml:space="preserve">Çocuk Sağlığı ve Hastalıkları </w:t>
            </w:r>
          </w:p>
          <w:p w14:paraId="5FF1310C" w14:textId="77777777" w:rsidR="00BB7634" w:rsidRDefault="00BB7634">
            <w:pPr>
              <w:jc w:val="both"/>
              <w:rPr>
                <w:color w:val="000000" w:themeColor="text1"/>
                <w:sz w:val="22"/>
                <w:szCs w:val="22"/>
              </w:rPr>
            </w:pPr>
            <w:r>
              <w:rPr>
                <w:color w:val="000000" w:themeColor="text1"/>
                <w:sz w:val="22"/>
                <w:szCs w:val="22"/>
              </w:rPr>
              <w:t>CGL 114 /1,5/ 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38E66"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AAE42"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BCD3A" w14:textId="77777777" w:rsidR="00BB7634" w:rsidRDefault="00BB7634">
            <w:pPr>
              <w:jc w:val="both"/>
              <w:rPr>
                <w:color w:val="000000" w:themeColor="text1"/>
                <w:sz w:val="22"/>
                <w:szCs w:val="22"/>
              </w:rPr>
            </w:pPr>
          </w:p>
        </w:tc>
      </w:tr>
      <w:tr w:rsidR="00BB7634" w14:paraId="5502E923"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0435A"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0A04CE22" w14:textId="77777777" w:rsidR="00BB7634" w:rsidRDefault="00BB7634">
            <w:pPr>
              <w:pStyle w:val="ListeParagraf"/>
              <w:ind w:left="0"/>
              <w:jc w:val="both"/>
              <w:rPr>
                <w:color w:val="000000" w:themeColor="text1"/>
                <w:sz w:val="22"/>
                <w:szCs w:val="22"/>
              </w:rPr>
            </w:pPr>
            <w:r>
              <w:rPr>
                <w:color w:val="000000" w:themeColor="text1"/>
                <w:sz w:val="22"/>
                <w:szCs w:val="22"/>
              </w:rPr>
              <w:t>Mesle</w:t>
            </w:r>
            <w:r>
              <w:rPr>
                <w:b/>
                <w:color w:val="000000" w:themeColor="text1"/>
                <w:sz w:val="22"/>
                <w:szCs w:val="22"/>
              </w:rPr>
              <w:t>k</w:t>
            </w:r>
            <w:r>
              <w:rPr>
                <w:color w:val="000000" w:themeColor="text1"/>
                <w:sz w:val="22"/>
                <w:szCs w:val="22"/>
              </w:rPr>
              <w:t xml:space="preserve">i Uygulamalar </w:t>
            </w:r>
          </w:p>
          <w:p w14:paraId="75649A2F" w14:textId="77777777" w:rsidR="00BB7634" w:rsidRDefault="00BB7634">
            <w:pPr>
              <w:jc w:val="both"/>
              <w:rPr>
                <w:color w:val="000000" w:themeColor="text1"/>
                <w:sz w:val="22"/>
                <w:szCs w:val="22"/>
              </w:rPr>
            </w:pPr>
            <w:r>
              <w:rPr>
                <w:color w:val="000000" w:themeColor="text1"/>
                <w:sz w:val="22"/>
                <w:szCs w:val="22"/>
              </w:rPr>
              <w:t>ANE 126/ 4/2024-2025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BE0E1"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EF7B"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6100F" w14:textId="77777777" w:rsidR="00BB7634" w:rsidRDefault="00BB7634">
            <w:pPr>
              <w:jc w:val="both"/>
              <w:rPr>
                <w:color w:val="000000" w:themeColor="text1"/>
                <w:sz w:val="22"/>
                <w:szCs w:val="22"/>
              </w:rPr>
            </w:pPr>
          </w:p>
        </w:tc>
      </w:tr>
      <w:tr w:rsidR="00BB7634" w14:paraId="053977EF" w14:textId="77777777" w:rsidTr="00BB763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6CDD0" w14:textId="77777777" w:rsidR="00BB7634" w:rsidRDefault="00BB7634">
            <w:pPr>
              <w:jc w:val="both"/>
              <w:rPr>
                <w:color w:val="000000" w:themeColor="text1"/>
                <w:sz w:val="22"/>
                <w:szCs w:val="22"/>
              </w:rPr>
            </w:pPr>
          </w:p>
        </w:tc>
        <w:tc>
          <w:tcPr>
            <w:tcW w:w="2105" w:type="pct"/>
            <w:tcBorders>
              <w:top w:val="single" w:sz="4" w:space="0" w:color="auto"/>
              <w:left w:val="single" w:sz="4" w:space="0" w:color="auto"/>
              <w:bottom w:val="single" w:sz="4" w:space="0" w:color="auto"/>
              <w:right w:val="single" w:sz="4" w:space="0" w:color="auto"/>
            </w:tcBorders>
            <w:vAlign w:val="center"/>
            <w:hideMark/>
          </w:tcPr>
          <w:p w14:paraId="5F028631" w14:textId="77777777" w:rsidR="00BB7634" w:rsidRDefault="00BB7634">
            <w:pPr>
              <w:jc w:val="both"/>
              <w:rPr>
                <w:color w:val="000000" w:themeColor="text1"/>
                <w:sz w:val="22"/>
                <w:szCs w:val="22"/>
              </w:rPr>
            </w:pPr>
            <w:r>
              <w:rPr>
                <w:color w:val="000000" w:themeColor="text1"/>
                <w:sz w:val="22"/>
                <w:szCs w:val="22"/>
              </w:rPr>
              <w:t>Hastalıklar Bilgisi</w:t>
            </w:r>
          </w:p>
          <w:p w14:paraId="7EE2F9B6" w14:textId="77777777" w:rsidR="00BB7634" w:rsidRDefault="00BB7634">
            <w:pPr>
              <w:jc w:val="both"/>
              <w:rPr>
                <w:color w:val="000000" w:themeColor="text1"/>
                <w:sz w:val="22"/>
                <w:szCs w:val="22"/>
              </w:rPr>
            </w:pPr>
            <w:r>
              <w:rPr>
                <w:color w:val="000000" w:themeColor="text1"/>
                <w:sz w:val="22"/>
                <w:szCs w:val="22"/>
              </w:rPr>
              <w:t>TGT 209</w:t>
            </w:r>
            <w:r>
              <w:rPr>
                <w:color w:val="000000" w:themeColor="text1"/>
                <w:sz w:val="22"/>
                <w:szCs w:val="22"/>
              </w:rPr>
              <w:tab/>
              <w:t>/ 3/2024-2025 Bahar Dönemi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2BB3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62ABD"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2801C" w14:textId="77777777" w:rsidR="00BB7634" w:rsidRDefault="00BB7634">
            <w:pPr>
              <w:jc w:val="both"/>
              <w:rPr>
                <w:color w:val="000000" w:themeColor="text1"/>
                <w:sz w:val="22"/>
                <w:szCs w:val="22"/>
              </w:rPr>
            </w:pPr>
          </w:p>
        </w:tc>
      </w:tr>
    </w:tbl>
    <w:bookmarkEnd w:id="35"/>
    <w:p w14:paraId="08BAC36D" w14:textId="77777777" w:rsidR="00BB7634" w:rsidRDefault="00BB7634" w:rsidP="00BB7634">
      <w:pPr>
        <w:pStyle w:val="DipnotMetni"/>
        <w:jc w:val="both"/>
        <w:rPr>
          <w:color w:val="000000" w:themeColor="text1"/>
        </w:rPr>
      </w:pPr>
      <w:r>
        <w:rPr>
          <w:rStyle w:val="DipnotBavurusu"/>
          <w:color w:val="000000" w:themeColor="text1"/>
        </w:rPr>
        <w:footnoteRef/>
      </w:r>
      <w:r>
        <w:rPr>
          <w:color w:val="000000" w:themeColor="text1"/>
        </w:rPr>
        <w:t xml:space="preserve"> Her öğretim elemanı için son iki dönemde verdiği tüm dersleri (başka programlarda verilen dersler dâhil) sıralayınız. Gerektiğinde ilave satır ekleyiniz.</w:t>
      </w:r>
    </w:p>
    <w:p w14:paraId="7FE7D787" w14:textId="77777777" w:rsidR="00BB7634" w:rsidRDefault="00BB7634" w:rsidP="00BB7634">
      <w:pPr>
        <w:pStyle w:val="DipnotMetni"/>
        <w:jc w:val="both"/>
        <w:rPr>
          <w:color w:val="000000" w:themeColor="text1"/>
        </w:rPr>
      </w:pPr>
      <w:r>
        <w:rPr>
          <w:rStyle w:val="DipnotBavurusu"/>
          <w:color w:val="000000" w:themeColor="text1"/>
        </w:rPr>
        <w:footnoteRef/>
      </w:r>
      <w:r>
        <w:rPr>
          <w:color w:val="000000" w:themeColor="text1"/>
        </w:rPr>
        <w:t xml:space="preserve"> Etkinlik dağılımını, her bir öğretim elemanının toplam etkinliği %100 olacak biçimde yüzde olarak veriniz. Toplam Etkinlik Dağılımı için hesaplamada izlenecek yöntem; Öğretim (%) = (Verilen toplam ders sayısı </w:t>
      </w:r>
      <w:proofErr w:type="gramStart"/>
      <w:r>
        <w:rPr>
          <w:color w:val="000000" w:themeColor="text1"/>
        </w:rPr>
        <w:t>/(</w:t>
      </w:r>
      <w:proofErr w:type="gramEnd"/>
      <w:r>
        <w:rPr>
          <w:color w:val="000000" w:themeColor="text1"/>
        </w:rPr>
        <w:t>Verilen toplam ders sayısı + Toplam araştırma faaliyet sayısı)) x 100</w:t>
      </w:r>
    </w:p>
    <w:p w14:paraId="7C445950" w14:textId="77777777" w:rsidR="00BB7634" w:rsidRDefault="00BB7634" w:rsidP="00BB7634">
      <w:pPr>
        <w:jc w:val="both"/>
        <w:rPr>
          <w:color w:val="000000" w:themeColor="text1"/>
          <w:sz w:val="20"/>
          <w:szCs w:val="20"/>
        </w:rPr>
      </w:pPr>
      <w:r>
        <w:rPr>
          <w:rStyle w:val="DipnotBavurusu"/>
          <w:color w:val="000000" w:themeColor="text1"/>
        </w:rPr>
        <w:footnoteRef/>
      </w:r>
      <w:r>
        <w:rPr>
          <w:color w:val="000000" w:themeColor="text1"/>
        </w:rPr>
        <w:t xml:space="preserve"> </w:t>
      </w:r>
      <w:r>
        <w:rPr>
          <w:color w:val="000000" w:themeColor="text1"/>
          <w:sz w:val="20"/>
          <w:szCs w:val="20"/>
        </w:rPr>
        <w:t>Araştırma faaliyeti olarak son iki dönemde gerçekleştirilen (Makale, Bildiri, Kitap, Proje, Paten sayısı)</w:t>
      </w:r>
    </w:p>
    <w:p w14:paraId="65235B41" w14:textId="77777777" w:rsidR="00BB7634" w:rsidRDefault="00BB7634" w:rsidP="00BB7634">
      <w:pPr>
        <w:pStyle w:val="Balk2"/>
        <w:jc w:val="both"/>
        <w:rPr>
          <w:color w:val="000000" w:themeColor="text1"/>
        </w:rPr>
      </w:pPr>
      <w:r>
        <w:rPr>
          <w:color w:val="000000" w:themeColor="text1"/>
        </w:rPr>
        <w:t>Ölçüt 7. Altyapı</w:t>
      </w:r>
    </w:p>
    <w:p w14:paraId="1870BCEF" w14:textId="77777777" w:rsidR="00BB7634" w:rsidRDefault="00BB7634" w:rsidP="00BB7634">
      <w:pPr>
        <w:pStyle w:val="ListeParagraf"/>
        <w:numPr>
          <w:ilvl w:val="2"/>
          <w:numId w:val="7"/>
        </w:numPr>
        <w:ind w:left="1276" w:hanging="567"/>
        <w:jc w:val="both"/>
        <w:rPr>
          <w:b/>
          <w:color w:val="000000" w:themeColor="text1"/>
          <w:sz w:val="22"/>
          <w:szCs w:val="22"/>
        </w:rPr>
      </w:pPr>
      <w:r>
        <w:rPr>
          <w:color w:val="000000" w:themeColor="text1"/>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380CDB04" w14:textId="77777777" w:rsidR="00BB7634" w:rsidRDefault="00BB7634" w:rsidP="00BB7634">
      <w:pPr>
        <w:pStyle w:val="ListeParagraf"/>
        <w:ind w:left="1276"/>
        <w:jc w:val="both"/>
        <w:rPr>
          <w:bCs/>
          <w:color w:val="000000" w:themeColor="text1"/>
          <w:sz w:val="22"/>
          <w:szCs w:val="22"/>
        </w:rPr>
      </w:pPr>
      <w:r>
        <w:rPr>
          <w:bCs/>
          <w:color w:val="000000" w:themeColor="text1"/>
          <w:sz w:val="22"/>
          <w:szCs w:val="22"/>
        </w:rPr>
        <w:t xml:space="preserve">Çocuk Gelişimi Programında kullanılan sınıf, laboratuvar, kütüphane ve dijital kaynaklar, programın eğitim amaçları ve çıktıları doğrultusunda öğrencilerin öğrenme süreçlerini destekleyecek biçimde düzenlenmiştir. Okulumuza ait tüm sınıf ve laboratuvarlarda, 1’er adet bilgisayar kasası ve buna bağlı 1’er adet projeksiyon cihazı ile okulumuz kütüphanesinde odasında 1adet projeksiyon cihazı bulunmaktadır. Amfide ayrıca ses sistemi de bulunmaktadır. Bölümümüze ait ya da bölümümüz kullanımına sunulan sınıfların özellikleri derslik dağılımına ilişkin tabloda gösterilmiştir. Kanıt B.7.1.1.1). </w:t>
      </w:r>
      <w:r>
        <w:rPr>
          <w:bCs/>
          <w:color w:val="000000" w:themeColor="text1"/>
          <w:sz w:val="22"/>
          <w:szCs w:val="22"/>
        </w:rPr>
        <w:lastRenderedPageBreak/>
        <w:t>Program öğrencileri ayrıca Denizli Sağlık Hizmetleri MYO bünyesindeki bilgisayar laboratuvarından yararlanabilmektedir. Bu laboratuvar, temel bilgisayar uygulamaları ve dijital kaynaklara erişim açısından yeterli donanıma sahiptir (Kanıt B.7.1.1.3). Öğrencilerimiz, hem okulumuz bünyesinde yer alan çalışma salonundan hem de Pamukkale Üniversitesi Prof. Dr. Fuat Sezgin Merkez Kütüphanesi’nden faydalanmaktadır. Merkez kütüphane, 93.350 basılı kitap, 38.767 e-kitap, 101.900 e-dergi ve 5.280.000 e-tez gibi zengin bir koleksiyona sahiptir. Kütüphanede grup çalışma alanları, online veri tabanı erişimi ve kullanıcı destek hizmetleri mevcuttur. (Kanıt B.7.1.1.4). Derslerde kullanılan kaynaklar (basılı ve çevrimiçi ders kitapları, videolar, bilimsel makaleler vb.) öğretim elemanları tarafından güncel tutulmakta ve öğrencilere erişilebilir hale getirilmektedir. PUSULA Bilgi Sisteminde yer alan Canlı Ders Sistemi ve Eğitim Destek Sistemi modülleri üzerinden ders içerikleri, etkileşimli materyaller ve ölçme-değerlendirme araçları sunulmakta hem eş zamanlı hem eş zamansız öğrenme desteklenmektedir (</w:t>
      </w:r>
      <w:r>
        <w:rPr>
          <w:color w:val="000000" w:themeColor="text1"/>
          <w:sz w:val="22"/>
          <w:szCs w:val="22"/>
        </w:rPr>
        <w:t xml:space="preserve">Kanıt </w:t>
      </w:r>
      <w:r>
        <w:rPr>
          <w:bCs/>
          <w:color w:val="000000" w:themeColor="text1"/>
          <w:sz w:val="22"/>
          <w:szCs w:val="22"/>
        </w:rPr>
        <w:t>B.7.1.1.5).</w:t>
      </w:r>
    </w:p>
    <w:p w14:paraId="603AF926" w14:textId="77777777" w:rsidR="00BB7634" w:rsidRDefault="00BB7634" w:rsidP="00BB7634">
      <w:pPr>
        <w:pStyle w:val="ListeParagraf"/>
        <w:ind w:left="1276"/>
        <w:jc w:val="both"/>
        <w:rPr>
          <w:bCs/>
          <w:color w:val="000000" w:themeColor="text1"/>
          <w:sz w:val="22"/>
          <w:szCs w:val="22"/>
        </w:rPr>
      </w:pPr>
      <w:r>
        <w:rPr>
          <w:bCs/>
          <w:color w:val="000000" w:themeColor="text1"/>
          <w:sz w:val="22"/>
          <w:szCs w:val="22"/>
        </w:rPr>
        <w:t>Tüm bu olanaklar; öğrenci-öğrenci, öğrenci-öğretim elemanı ve öğrenci-materyal etkileşimini artırarak, öğrenmeye yönelik nitelikli bir atmosferin oluşmasına katkı sağlamaktadır. Altyapı ve kaynak kullanımı düzenli olarak izlenmekte, geri bildirimler doğrultusunda iyileştirmeler yapılmaktadır.</w:t>
      </w:r>
    </w:p>
    <w:p w14:paraId="517518B2" w14:textId="77777777" w:rsidR="00BB7634" w:rsidRDefault="00BB7634" w:rsidP="00BB7634">
      <w:pPr>
        <w:pStyle w:val="ListeParagraf"/>
        <w:ind w:left="1276"/>
        <w:jc w:val="both"/>
        <w:rPr>
          <w:b/>
          <w:color w:val="000000" w:themeColor="text1"/>
          <w:sz w:val="22"/>
          <w:szCs w:val="22"/>
        </w:rPr>
      </w:pPr>
      <w:r>
        <w:rPr>
          <w:b/>
          <w:color w:val="000000" w:themeColor="text1"/>
          <w:sz w:val="22"/>
          <w:szCs w:val="22"/>
        </w:rPr>
        <w:t>Kanıt:</w:t>
      </w:r>
    </w:p>
    <w:p w14:paraId="1441421A" w14:textId="77777777" w:rsidR="00BB7634" w:rsidRDefault="00BB7634" w:rsidP="00BB7634">
      <w:pPr>
        <w:pStyle w:val="ListeParagraf"/>
        <w:ind w:left="1276"/>
        <w:jc w:val="both"/>
        <w:rPr>
          <w:bCs/>
          <w:color w:val="000000" w:themeColor="text1"/>
          <w:sz w:val="22"/>
          <w:szCs w:val="22"/>
        </w:rPr>
      </w:pPr>
      <w:r>
        <w:rPr>
          <w:bCs/>
          <w:color w:val="000000" w:themeColor="text1"/>
          <w:sz w:val="22"/>
          <w:szCs w:val="22"/>
        </w:rPr>
        <w:t>Kanıt B.7.1.1.1: Sınıf Bilgileri</w:t>
      </w:r>
    </w:p>
    <w:p w14:paraId="2691A654" w14:textId="77777777" w:rsidR="00BB7634" w:rsidRDefault="00BB7634" w:rsidP="00BB7634">
      <w:pPr>
        <w:pStyle w:val="ListeParagraf"/>
        <w:ind w:left="1276"/>
        <w:jc w:val="both"/>
        <w:rPr>
          <w:bCs/>
          <w:color w:val="000000" w:themeColor="text1"/>
          <w:sz w:val="22"/>
          <w:szCs w:val="22"/>
        </w:rPr>
      </w:pPr>
      <w:r>
        <w:rPr>
          <w:bCs/>
          <w:color w:val="000000" w:themeColor="text1"/>
          <w:sz w:val="22"/>
          <w:szCs w:val="22"/>
        </w:rPr>
        <w:t>Kanıt B.7.1.1.3: Bilgisayar Laboratuvar Fotoğrafları</w:t>
      </w:r>
    </w:p>
    <w:p w14:paraId="3CA6B7E9" w14:textId="77777777" w:rsidR="00BB7634" w:rsidRDefault="00BB7634" w:rsidP="00BB7634">
      <w:pPr>
        <w:pStyle w:val="ListeParagraf"/>
        <w:ind w:left="1276"/>
        <w:jc w:val="both"/>
        <w:rPr>
          <w:color w:val="000000" w:themeColor="text1"/>
        </w:rPr>
      </w:pPr>
      <w:r>
        <w:rPr>
          <w:bCs/>
          <w:color w:val="000000" w:themeColor="text1"/>
          <w:sz w:val="22"/>
          <w:szCs w:val="22"/>
        </w:rPr>
        <w:t xml:space="preserve">Kanıt B.7.1.1.4: </w:t>
      </w:r>
      <w:hyperlink r:id="rId141" w:history="1">
        <w:r>
          <w:rPr>
            <w:rStyle w:val="Kpr"/>
            <w:bCs/>
            <w:color w:val="000000" w:themeColor="text1"/>
            <w:sz w:val="22"/>
            <w:szCs w:val="22"/>
          </w:rPr>
          <w:t>https://kutuphane.pau.edu.tr/</w:t>
        </w:r>
      </w:hyperlink>
    </w:p>
    <w:p w14:paraId="62EA45DA" w14:textId="77777777" w:rsidR="00BB7634" w:rsidRDefault="00BB7634" w:rsidP="00BB7634">
      <w:pPr>
        <w:pStyle w:val="ListeParagraf"/>
        <w:ind w:left="1276"/>
        <w:jc w:val="both"/>
        <w:rPr>
          <w:bCs/>
          <w:color w:val="000000" w:themeColor="text1"/>
          <w:sz w:val="22"/>
          <w:szCs w:val="22"/>
        </w:rPr>
      </w:pPr>
      <w:r>
        <w:rPr>
          <w:color w:val="000000" w:themeColor="text1"/>
          <w:sz w:val="22"/>
          <w:szCs w:val="22"/>
        </w:rPr>
        <w:t xml:space="preserve">Kanıt </w:t>
      </w:r>
      <w:r>
        <w:rPr>
          <w:bCs/>
          <w:color w:val="000000" w:themeColor="text1"/>
          <w:sz w:val="22"/>
          <w:szCs w:val="22"/>
        </w:rPr>
        <w:t>B.7.1.1.5: PUSULA Canlı Ders Bilgi Sistemi ve EDS Modülleri Ekran Görüntüleri</w:t>
      </w:r>
    </w:p>
    <w:p w14:paraId="50869EBA" w14:textId="77777777" w:rsidR="00BB7634" w:rsidRDefault="00BB7634" w:rsidP="00BB7634">
      <w:pPr>
        <w:pStyle w:val="ListeParagraf"/>
        <w:numPr>
          <w:ilvl w:val="2"/>
          <w:numId w:val="7"/>
        </w:numPr>
        <w:ind w:left="1276" w:hanging="567"/>
        <w:jc w:val="both"/>
        <w:rPr>
          <w:color w:val="000000" w:themeColor="text1"/>
          <w:sz w:val="22"/>
          <w:szCs w:val="22"/>
        </w:rPr>
      </w:pPr>
      <w:r>
        <w:rPr>
          <w:color w:val="000000" w:themeColor="text1"/>
          <w:sz w:val="22"/>
          <w:szCs w:val="22"/>
        </w:rPr>
        <w:t xml:space="preserve">Önlisans eğitiminde kullanılan başlıca eğitim ve laboratuvar araç-gereçlerini </w:t>
      </w:r>
      <w:r>
        <w:rPr>
          <w:b/>
          <w:bCs/>
          <w:color w:val="000000" w:themeColor="text1"/>
          <w:sz w:val="22"/>
          <w:szCs w:val="22"/>
        </w:rPr>
        <w:t>Ek I.3</w:t>
      </w:r>
      <w:r>
        <w:rPr>
          <w:color w:val="000000" w:themeColor="text1"/>
          <w:sz w:val="22"/>
          <w:szCs w:val="22"/>
        </w:rPr>
        <w:t>’te veriniz ve bu araç-gereçlerin önlisans eğitiminde nasıl kullanıldığını açıklayınız.</w:t>
      </w:r>
    </w:p>
    <w:p w14:paraId="578419F0" w14:textId="77777777" w:rsidR="00BB7634" w:rsidRDefault="00BB7634" w:rsidP="00BB7634">
      <w:pPr>
        <w:pStyle w:val="ListeParagraf"/>
        <w:ind w:left="1276"/>
        <w:jc w:val="both"/>
        <w:rPr>
          <w:color w:val="000000" w:themeColor="text1"/>
          <w:sz w:val="22"/>
          <w:szCs w:val="22"/>
        </w:rPr>
      </w:pPr>
      <w:r>
        <w:rPr>
          <w:color w:val="000000" w:themeColor="text1"/>
          <w:sz w:val="22"/>
          <w:szCs w:val="22"/>
        </w:rPr>
        <w:t>Üniversitemiz Sağlık Kültür ve Spor Daire Başkanlığı'na bağlı öğrenci toplulukları bulunmaktadır. Bu topluluklar öğrencilerin mesleki gelişim ve toplumsal farkındalıklarını desteklemektedir. Öğrencilerin ders aralarında sosyalleşebilmeleri için üniversite sınırları içerisinde kantin bulunmaktadır. Ayrıca kampüs içerisinde farklı noktalarda kamelyalar ve banklar yer alarak, öğrencilerin rahatça dinlenebilecekleri alanlar sunulmaktadır. Sosyal ve sportif faaliyetler için üniversite bünyesindeki spor tesis ve alanlarından faydalanabilmektedir. Bunlara ek olarak yerleşkemiz içinde bulunan Hasan Kasapoğlu Kültür Merkezi ve Prof. Dr. Hüseyin Yılmaz Kongre Kültür Merkezi’nde düzenlenen her türlü aktiviteye (aktivite özelliğine bağlı olarak ücretli ya da ücretsiz) katılabilmektedirler.</w:t>
      </w:r>
    </w:p>
    <w:p w14:paraId="01E3FA43" w14:textId="77777777" w:rsidR="00BB7634" w:rsidRDefault="00BB7634" w:rsidP="00BB7634">
      <w:pPr>
        <w:numPr>
          <w:ilvl w:val="1"/>
          <w:numId w:val="7"/>
        </w:numPr>
        <w:ind w:left="1276" w:hanging="567"/>
        <w:jc w:val="both"/>
        <w:rPr>
          <w:color w:val="000000" w:themeColor="text1"/>
          <w:sz w:val="22"/>
          <w:szCs w:val="22"/>
        </w:rPr>
      </w:pPr>
      <w:r>
        <w:rPr>
          <w:color w:val="000000" w:themeColor="text1"/>
          <w:sz w:val="22"/>
          <w:szCs w:val="22"/>
        </w:rPr>
        <w:t>Öğrencilerin ders dışı etkinlik yapmalarına olanak veren alan ve altyapıları kapsamında anlatınız.</w:t>
      </w:r>
    </w:p>
    <w:p w14:paraId="2204894D" w14:textId="77777777" w:rsidR="00BB7634" w:rsidRDefault="00BB7634" w:rsidP="00BB7634">
      <w:pPr>
        <w:ind w:left="1276"/>
        <w:jc w:val="both"/>
        <w:rPr>
          <w:color w:val="000000" w:themeColor="text1"/>
          <w:sz w:val="22"/>
          <w:szCs w:val="22"/>
        </w:rPr>
      </w:pPr>
      <w:r>
        <w:rPr>
          <w:color w:val="000000" w:themeColor="text1"/>
          <w:sz w:val="22"/>
          <w:szCs w:val="22"/>
        </w:rPr>
        <w:t xml:space="preserve">Pamukkale Üniversitesi’nde öğrencilerin sosyal, kültürel, sanatsal ve sportif gelişimlerini desteklemeye yönelik çeşitli olanaklar sunulmaktadır. Üniversitemiz Sağlık Kültür ve Spor Daire Başkanlığı'na bağlı 198 öğrenci topluluğu bulunmaktadır. Bu topluluklardan Dinamik Sağlıkçılar Topluluğu ile Geleceğe Yön Verenler: Çocuk ve Gençlik Topluluğu okulumuz öğrenicileri tarafından kurulmuş olan topluluklardır (Kanıt B.7.2.1). Okulumuz öğrenci topluluklarının düzenlemiş olduğu birçok etkinlikler bulunmaktadır (Kanıt B.7.2.2; Kanıt B.7.2.3). Bu topluluklar öğrencilerin mesleki gelişim ve toplumsal farkındalıklarını desteklemektedir. Öğrenci topluluklarının kültürel ve sosyal etkinliklerini planlamak için Öğrenci Toplulukları Çalışma Merkezi öğrencilerin kullanımına açık tutulmaktadır Öğrenci Toplulukları Çalışma Merkezinde bulunan dört Çalışma Salonu (bir tanesi aynalı salon) ve üç Toplantı salonu (bir tanesi sunum salonu) Randevu Talep Yönetiminden etkinlik çalışmaları için topluluk başkanları tarafından talep edilir ve SKS Bilgi Sistemi üzerinden onaylanır (Kanıt B.7.2.4). Kınıklı Yerleşkesinde; 24 saat boyunca öğrencilerin hizmetine açık modern bir kütüphane, ders dışında sportif faaliyetlerde bulunabilecekleri kapalı yüzme havuzu, fitness, tenis kortu, tartan pist ve basketbol alanlarının bulunduğu PAÜ Şehit Ömer Halis Demir Spor Merkezi bulunmaktadır. Bu merkezde yüzme, tenis, pilates, yoga, basketbol, karate, satranç gibi birçok alanda kurslar açılmaktadır. (Kanıt B.7.2.5). Sempozyum, panel, </w:t>
      </w:r>
      <w:r>
        <w:rPr>
          <w:color w:val="000000" w:themeColor="text1"/>
          <w:sz w:val="22"/>
          <w:szCs w:val="22"/>
        </w:rPr>
        <w:lastRenderedPageBreak/>
        <w:t>çalıştay, konser, sergi gibi bilimsel ve sanatsal etkinliklere ev sahipliği yapabilecek Prof. Dr. Hüseyin Yılmaz Kongre ve Kültür Merkezi’nin yanı sıra Devlet Tiyatroları’nın oyunlarını sergilediği Hasan Kasapoğlu Kültür Merkezi yer almaktadır (Kanıt B.7.2.6). Öğrencilerin ders aralarında sosyalleşebilmeleri için üniversite sınırları içerisinde Havuzbaşı Kafe &amp; Restoran, PAÜ Kafe, Ay Kafe, Sosyal Tesisler Konukevi Restoran, Vitamin Kafe, Göl Kafe, Yakut Kafe ve Zümrüt Kafe bulunmaktadır (Kanıt B.7.2.7). Ayrıca kampüs içerisinde farklı noktalarda kamelyalar ve banklar yer alarak, öğrencilerin rahatça dinlenebilecekleri alanlar sunulmaktadır. Ayrıca binamız ön kısmında öğrencilerin ihtiyaçlarını karşılayabileceği, ders aralarında oturup dinlenebileceği bir kantin bulunmaktadır. Okulumuzda öğrencilerimizin ders dışı etkinlikleri için kullanabilecekleri, D blok 2. katta yer alan çalışma salonu bulunmaktadır. Bu olanaklara ek olarak öğrencilerden gelen talepler doğrultusunda da etkinlikler düzenlenmektedir.</w:t>
      </w:r>
    </w:p>
    <w:p w14:paraId="231401DA" w14:textId="77777777" w:rsidR="00BB7634" w:rsidRDefault="00BB7634" w:rsidP="00BB7634">
      <w:pPr>
        <w:ind w:left="1276"/>
        <w:jc w:val="both"/>
        <w:rPr>
          <w:b/>
          <w:bCs/>
          <w:color w:val="000000" w:themeColor="text1"/>
          <w:sz w:val="22"/>
          <w:szCs w:val="22"/>
        </w:rPr>
      </w:pPr>
      <w:r>
        <w:rPr>
          <w:b/>
          <w:bCs/>
          <w:color w:val="000000" w:themeColor="text1"/>
          <w:sz w:val="22"/>
          <w:szCs w:val="22"/>
        </w:rPr>
        <w:t>Kanıt:</w:t>
      </w:r>
    </w:p>
    <w:p w14:paraId="5197DF7C" w14:textId="77777777" w:rsidR="00BB7634" w:rsidRDefault="00BB7634" w:rsidP="00BB7634">
      <w:pPr>
        <w:ind w:left="1276"/>
        <w:jc w:val="both"/>
        <w:rPr>
          <w:color w:val="000000" w:themeColor="text1"/>
          <w:sz w:val="22"/>
          <w:szCs w:val="22"/>
        </w:rPr>
      </w:pPr>
      <w:r>
        <w:rPr>
          <w:color w:val="000000" w:themeColor="text1"/>
          <w:sz w:val="22"/>
          <w:szCs w:val="22"/>
        </w:rPr>
        <w:t xml:space="preserve">Kanıt B.7.2.1: </w:t>
      </w:r>
      <w:hyperlink r:id="rId142" w:history="1">
        <w:r>
          <w:rPr>
            <w:rStyle w:val="Kpr"/>
            <w:color w:val="000000" w:themeColor="text1"/>
            <w:sz w:val="22"/>
            <w:szCs w:val="22"/>
          </w:rPr>
          <w:t>https://www.pau.edu.tr/sks/tr/sayfa/ogrenci-topluluklari-3</w:t>
        </w:r>
      </w:hyperlink>
    </w:p>
    <w:p w14:paraId="4A658957" w14:textId="77777777" w:rsidR="00BB7634" w:rsidRDefault="00BB7634" w:rsidP="00BB7634">
      <w:pPr>
        <w:ind w:left="1276"/>
        <w:jc w:val="both"/>
        <w:rPr>
          <w:color w:val="000000" w:themeColor="text1"/>
          <w:sz w:val="22"/>
          <w:szCs w:val="22"/>
        </w:rPr>
      </w:pPr>
      <w:r>
        <w:rPr>
          <w:color w:val="000000" w:themeColor="text1"/>
          <w:sz w:val="22"/>
          <w:szCs w:val="22"/>
        </w:rPr>
        <w:t xml:space="preserve">Kanıt B.7.2.2: </w:t>
      </w:r>
      <w:hyperlink r:id="rId143" w:history="1">
        <w:r>
          <w:rPr>
            <w:rStyle w:val="Kpr"/>
            <w:color w:val="000000" w:themeColor="text1"/>
            <w:sz w:val="22"/>
            <w:szCs w:val="22"/>
          </w:rPr>
          <w:t>https://www.pau.edu.tr/dshmyo/tr/etkinlikTakvimi/denizli-saglik-hizmetleri-meslek-yuksekokulunda-futbol-turnuvasi</w:t>
        </w:r>
      </w:hyperlink>
    </w:p>
    <w:p w14:paraId="34529AA9" w14:textId="77777777" w:rsidR="00BB7634" w:rsidRDefault="00BB7634" w:rsidP="00BB7634">
      <w:pPr>
        <w:ind w:left="1276"/>
        <w:jc w:val="both"/>
        <w:rPr>
          <w:color w:val="000000" w:themeColor="text1"/>
          <w:sz w:val="22"/>
          <w:szCs w:val="22"/>
        </w:rPr>
      </w:pPr>
      <w:r>
        <w:rPr>
          <w:color w:val="000000" w:themeColor="text1"/>
          <w:sz w:val="22"/>
          <w:szCs w:val="22"/>
        </w:rPr>
        <w:t>Kanıt B.7.2.3:</w:t>
      </w:r>
      <w:r>
        <w:rPr>
          <w:color w:val="000000" w:themeColor="text1"/>
        </w:rPr>
        <w:t xml:space="preserve"> </w:t>
      </w:r>
      <w:hyperlink r:id="rId144" w:history="1">
        <w:r>
          <w:rPr>
            <w:rStyle w:val="Kpr"/>
            <w:color w:val="000000" w:themeColor="text1"/>
            <w:sz w:val="22"/>
            <w:szCs w:val="22"/>
          </w:rPr>
          <w:t>https://haber.pau.edu.tr/Haber/paulu-ogrenciler-kelimelerden-sanata-yolculuk-adli-bir-etkinlik-duzenledi</w:t>
        </w:r>
      </w:hyperlink>
    </w:p>
    <w:p w14:paraId="600406E1" w14:textId="77777777" w:rsidR="00BB7634" w:rsidRDefault="00BB7634" w:rsidP="00BB7634">
      <w:pPr>
        <w:ind w:left="1276"/>
        <w:jc w:val="both"/>
        <w:rPr>
          <w:color w:val="000000" w:themeColor="text1"/>
          <w:sz w:val="22"/>
          <w:szCs w:val="22"/>
        </w:rPr>
      </w:pPr>
      <w:r>
        <w:rPr>
          <w:color w:val="000000" w:themeColor="text1"/>
          <w:sz w:val="22"/>
          <w:szCs w:val="22"/>
        </w:rPr>
        <w:t xml:space="preserve">Kanıt B.7.2.4: </w:t>
      </w:r>
      <w:hyperlink r:id="rId145" w:history="1">
        <w:r>
          <w:rPr>
            <w:rStyle w:val="Kpr"/>
            <w:color w:val="000000" w:themeColor="text1"/>
            <w:sz w:val="22"/>
            <w:szCs w:val="22"/>
          </w:rPr>
          <w:t>https://www.pau.edu.tr/adayogrenci/tr/sayfa/ogrenci-topluluklari-12</w:t>
        </w:r>
      </w:hyperlink>
    </w:p>
    <w:p w14:paraId="1588DC81" w14:textId="77777777" w:rsidR="00BB7634" w:rsidRDefault="00BB7634" w:rsidP="00BB7634">
      <w:pPr>
        <w:ind w:left="1276"/>
        <w:jc w:val="both"/>
        <w:rPr>
          <w:color w:val="000000" w:themeColor="text1"/>
        </w:rPr>
      </w:pPr>
      <w:r>
        <w:rPr>
          <w:color w:val="000000" w:themeColor="text1"/>
          <w:sz w:val="22"/>
          <w:szCs w:val="22"/>
        </w:rPr>
        <w:t xml:space="preserve">Kanıt B.7.2.5: </w:t>
      </w:r>
      <w:hyperlink r:id="rId146" w:history="1">
        <w:r>
          <w:rPr>
            <w:rStyle w:val="Kpr"/>
            <w:color w:val="000000" w:themeColor="text1"/>
            <w:sz w:val="22"/>
            <w:szCs w:val="22"/>
          </w:rPr>
          <w:t>https://spormerkezi.pau.edu.tr/</w:t>
        </w:r>
      </w:hyperlink>
    </w:p>
    <w:p w14:paraId="3E7FF085" w14:textId="77777777" w:rsidR="00BB7634" w:rsidRDefault="00BB7634" w:rsidP="00BB7634">
      <w:pPr>
        <w:ind w:left="1276"/>
        <w:jc w:val="both"/>
        <w:rPr>
          <w:color w:val="000000" w:themeColor="text1"/>
          <w:sz w:val="22"/>
          <w:szCs w:val="22"/>
        </w:rPr>
      </w:pPr>
      <w:r>
        <w:rPr>
          <w:color w:val="000000" w:themeColor="text1"/>
          <w:sz w:val="22"/>
          <w:szCs w:val="22"/>
        </w:rPr>
        <w:t xml:space="preserve">Kanıt B.7.2.6:  </w:t>
      </w:r>
      <w:hyperlink r:id="rId147" w:history="1">
        <w:r>
          <w:rPr>
            <w:rStyle w:val="Kpr"/>
            <w:color w:val="000000" w:themeColor="text1"/>
            <w:sz w:val="22"/>
            <w:szCs w:val="22"/>
          </w:rPr>
          <w:t>https://www.devtiyatro.gov.tr/DevletTiyatro/tr/bolgeler/20</w:t>
        </w:r>
      </w:hyperlink>
    </w:p>
    <w:p w14:paraId="4D3AE5DF" w14:textId="77777777" w:rsidR="00BB7634" w:rsidRDefault="00BB7634" w:rsidP="00BB7634">
      <w:pPr>
        <w:ind w:left="1276"/>
        <w:jc w:val="both"/>
        <w:rPr>
          <w:color w:val="000000" w:themeColor="text1"/>
          <w:sz w:val="22"/>
          <w:szCs w:val="22"/>
        </w:rPr>
      </w:pPr>
      <w:r>
        <w:rPr>
          <w:color w:val="000000" w:themeColor="text1"/>
          <w:sz w:val="22"/>
          <w:szCs w:val="22"/>
        </w:rPr>
        <w:t xml:space="preserve">Kanıt B.7.2.7: </w:t>
      </w:r>
      <w:hyperlink r:id="rId148" w:history="1">
        <w:r>
          <w:rPr>
            <w:rStyle w:val="Kpr"/>
            <w:color w:val="000000" w:themeColor="text1"/>
            <w:sz w:val="22"/>
            <w:szCs w:val="22"/>
          </w:rPr>
          <w:t>https://www.pau.edu.tr/adayogrenci/tr/sayfa/beslenme-ve-barinma</w:t>
        </w:r>
      </w:hyperlink>
    </w:p>
    <w:p w14:paraId="679187C2" w14:textId="77777777" w:rsidR="00BB7634" w:rsidRDefault="00BB7634" w:rsidP="00BB7634">
      <w:pPr>
        <w:numPr>
          <w:ilvl w:val="1"/>
          <w:numId w:val="7"/>
        </w:numPr>
        <w:ind w:left="1276" w:hanging="567"/>
        <w:jc w:val="both"/>
        <w:rPr>
          <w:color w:val="000000" w:themeColor="text1"/>
          <w:sz w:val="22"/>
          <w:szCs w:val="22"/>
        </w:rPr>
      </w:pPr>
      <w:r>
        <w:rPr>
          <w:color w:val="000000" w:themeColor="text1"/>
          <w:sz w:val="22"/>
          <w:szCs w:val="22"/>
        </w:rPr>
        <w:t>Öğretim ortamında ve öğrenci laboratuvarlarında alınmış olan güvenlik, ilk yardım ve İSG önlemlerini, program türünün gerektirdiği özel önlemleri de belirterek açıklayınız.</w:t>
      </w:r>
    </w:p>
    <w:p w14:paraId="5511FEF5" w14:textId="77777777" w:rsidR="00BB7634" w:rsidRDefault="00BB7634" w:rsidP="00BB7634">
      <w:pPr>
        <w:ind w:left="1276"/>
        <w:jc w:val="both"/>
        <w:rPr>
          <w:color w:val="000000" w:themeColor="text1"/>
          <w:sz w:val="22"/>
          <w:szCs w:val="22"/>
        </w:rPr>
      </w:pPr>
      <w:r>
        <w:rPr>
          <w:color w:val="000000" w:themeColor="text1"/>
          <w:sz w:val="22"/>
          <w:szCs w:val="22"/>
        </w:rPr>
        <w:t>Meslek yüksekokulumuzun programlarında İş sağlığı ve iş güvenliği çalışmaları ağırlıklı olarak 2018 yılında yürütülmüş ve eksikler büyük ölçüde tamamlanmaya çalışılmıştır. Bu çalışmalara ilave olarak son iki yılda aşağıdaki tedbirler alınmıştır.</w:t>
      </w:r>
    </w:p>
    <w:p w14:paraId="2E6EE2E8" w14:textId="77777777" w:rsidR="00BB7634" w:rsidRDefault="00BB7634" w:rsidP="00BB7634">
      <w:pPr>
        <w:ind w:left="1276"/>
        <w:jc w:val="both"/>
        <w:rPr>
          <w:color w:val="000000" w:themeColor="text1"/>
          <w:sz w:val="22"/>
          <w:szCs w:val="22"/>
        </w:rPr>
      </w:pPr>
      <w:r>
        <w:rPr>
          <w:color w:val="000000" w:themeColor="text1"/>
          <w:sz w:val="22"/>
          <w:szCs w:val="22"/>
        </w:rPr>
        <w:t>1. Binanın tavanında bulunan kırık cam değiştirilmiştir.</w:t>
      </w:r>
    </w:p>
    <w:p w14:paraId="6F03B951" w14:textId="77777777" w:rsidR="00BB7634" w:rsidRDefault="00BB7634" w:rsidP="00BB7634">
      <w:pPr>
        <w:ind w:left="1276"/>
        <w:jc w:val="both"/>
        <w:rPr>
          <w:color w:val="000000" w:themeColor="text1"/>
          <w:sz w:val="22"/>
          <w:szCs w:val="22"/>
        </w:rPr>
      </w:pPr>
      <w:r>
        <w:rPr>
          <w:color w:val="000000" w:themeColor="text1"/>
          <w:sz w:val="22"/>
          <w:szCs w:val="22"/>
        </w:rPr>
        <w:t>2. Pencere-balkonlara koruma amaçlı bariyer takılmıştır.</w:t>
      </w:r>
    </w:p>
    <w:p w14:paraId="7CE94CDC" w14:textId="77777777" w:rsidR="00BB7634" w:rsidRDefault="00BB7634" w:rsidP="00BB7634">
      <w:pPr>
        <w:ind w:left="1276"/>
        <w:jc w:val="both"/>
        <w:rPr>
          <w:color w:val="000000" w:themeColor="text1"/>
          <w:sz w:val="22"/>
          <w:szCs w:val="22"/>
        </w:rPr>
      </w:pPr>
      <w:r>
        <w:rPr>
          <w:color w:val="000000" w:themeColor="text1"/>
          <w:sz w:val="22"/>
          <w:szCs w:val="22"/>
        </w:rPr>
        <w:t>3. Balkonlara file takılmıştır.</w:t>
      </w:r>
    </w:p>
    <w:p w14:paraId="1D369E9E" w14:textId="77777777" w:rsidR="00BB7634" w:rsidRDefault="00BB7634" w:rsidP="00BB7634">
      <w:pPr>
        <w:ind w:left="1276"/>
        <w:jc w:val="both"/>
        <w:rPr>
          <w:color w:val="000000" w:themeColor="text1"/>
          <w:sz w:val="22"/>
          <w:szCs w:val="22"/>
        </w:rPr>
      </w:pPr>
      <w:r>
        <w:rPr>
          <w:color w:val="000000" w:themeColor="text1"/>
          <w:sz w:val="22"/>
          <w:szCs w:val="22"/>
        </w:rPr>
        <w:t>4. Malzeme dolapları düzenlenmiştir.</w:t>
      </w:r>
    </w:p>
    <w:p w14:paraId="536FCF44" w14:textId="77777777" w:rsidR="00BB7634" w:rsidRDefault="00BB7634" w:rsidP="00BB7634">
      <w:pPr>
        <w:ind w:left="1276"/>
        <w:jc w:val="both"/>
        <w:rPr>
          <w:color w:val="000000" w:themeColor="text1"/>
          <w:sz w:val="22"/>
          <w:szCs w:val="22"/>
        </w:rPr>
      </w:pPr>
      <w:r>
        <w:rPr>
          <w:color w:val="000000" w:themeColor="text1"/>
          <w:sz w:val="22"/>
          <w:szCs w:val="22"/>
        </w:rPr>
        <w:t>5. Bilgisayar laboratuvarında ve dersliklerde yer alan bilgisayarlar kontrolden geçirilmiştir.</w:t>
      </w:r>
    </w:p>
    <w:p w14:paraId="036F4291" w14:textId="77777777" w:rsidR="00BB7634" w:rsidRDefault="00BB7634" w:rsidP="00BB7634">
      <w:pPr>
        <w:ind w:left="1276"/>
        <w:jc w:val="both"/>
        <w:rPr>
          <w:color w:val="000000" w:themeColor="text1"/>
          <w:sz w:val="22"/>
          <w:szCs w:val="22"/>
        </w:rPr>
      </w:pPr>
      <w:r>
        <w:rPr>
          <w:color w:val="000000" w:themeColor="text1"/>
          <w:sz w:val="22"/>
          <w:szCs w:val="22"/>
        </w:rPr>
        <w:t>6. Batıcı delici yaralanmaları önlemek amacıyla atık kutusu ilgili laboratuvarlara konuşulmuş ve tıbbi atıklar denetimli şekilde Üniversite hastanesinin tıbbi atık birimine teslim edilmiştir.</w:t>
      </w:r>
    </w:p>
    <w:p w14:paraId="5E596680" w14:textId="77777777" w:rsidR="00BB7634" w:rsidRDefault="00BB7634" w:rsidP="00BB7634">
      <w:pPr>
        <w:ind w:left="1276"/>
        <w:jc w:val="both"/>
        <w:rPr>
          <w:color w:val="000000" w:themeColor="text1"/>
          <w:sz w:val="22"/>
          <w:szCs w:val="22"/>
        </w:rPr>
      </w:pPr>
      <w:r>
        <w:rPr>
          <w:color w:val="000000" w:themeColor="text1"/>
          <w:sz w:val="22"/>
          <w:szCs w:val="22"/>
        </w:rPr>
        <w:t>7. Yangın söndürme sistemleri kontrolden geçirilmiş, eksikler tamamlanmıştır.</w:t>
      </w:r>
    </w:p>
    <w:p w14:paraId="26BE34B0" w14:textId="77777777" w:rsidR="00BB7634" w:rsidRDefault="00BB7634" w:rsidP="00BB7634">
      <w:pPr>
        <w:ind w:left="1276"/>
        <w:jc w:val="both"/>
        <w:rPr>
          <w:color w:val="000000" w:themeColor="text1"/>
          <w:sz w:val="22"/>
          <w:szCs w:val="22"/>
        </w:rPr>
      </w:pPr>
      <w:r>
        <w:rPr>
          <w:color w:val="000000" w:themeColor="text1"/>
          <w:sz w:val="22"/>
          <w:szCs w:val="22"/>
        </w:rPr>
        <w:t>8. Meslek yüksekokulumuzda bulunan ecza dolabı yararlanacak kişi sayısına göre mevzuat gereği büyütülmüş, malzeme eksikleri tamamlanmış ve denetim altına alınmıştır. Ecza dolabı kolay erişilebilmesi amacıyla öğrenci işleri birimine konulmuş ve yönlendirme levhaları asılmıştır.</w:t>
      </w:r>
    </w:p>
    <w:p w14:paraId="69F804E6" w14:textId="77777777" w:rsidR="00BB7634" w:rsidRDefault="00BB7634" w:rsidP="00BB7634">
      <w:pPr>
        <w:ind w:left="1276"/>
        <w:jc w:val="both"/>
        <w:rPr>
          <w:color w:val="000000" w:themeColor="text1"/>
          <w:sz w:val="22"/>
          <w:szCs w:val="22"/>
        </w:rPr>
      </w:pPr>
      <w:r>
        <w:rPr>
          <w:color w:val="000000" w:themeColor="text1"/>
          <w:sz w:val="22"/>
          <w:szCs w:val="22"/>
        </w:rPr>
        <w:t xml:space="preserve">9. Yüksekokulumuz akademik ve idari personeline yönelik ilk yardım eğitimi Sağlık Bakanlığı yetkilileri tarafından Ocak 2022 tarihinde verilmiştir. Bu eğitimin geçerlilik süresi Ocak </w:t>
      </w:r>
      <w:proofErr w:type="gramStart"/>
      <w:r>
        <w:rPr>
          <w:color w:val="000000" w:themeColor="text1"/>
          <w:sz w:val="22"/>
          <w:szCs w:val="22"/>
        </w:rPr>
        <w:t>2025 te</w:t>
      </w:r>
      <w:proofErr w:type="gramEnd"/>
      <w:r>
        <w:rPr>
          <w:color w:val="000000" w:themeColor="text1"/>
          <w:sz w:val="22"/>
          <w:szCs w:val="22"/>
        </w:rPr>
        <w:t xml:space="preserve"> dolmuştur.</w:t>
      </w:r>
    </w:p>
    <w:p w14:paraId="6AE0D7E6" w14:textId="77777777" w:rsidR="00BB7634" w:rsidRDefault="00BB7634" w:rsidP="00BB7634">
      <w:pPr>
        <w:ind w:left="1276"/>
        <w:jc w:val="both"/>
        <w:rPr>
          <w:color w:val="000000" w:themeColor="text1"/>
          <w:sz w:val="22"/>
          <w:szCs w:val="22"/>
        </w:rPr>
      </w:pPr>
      <w:r>
        <w:rPr>
          <w:color w:val="000000" w:themeColor="text1"/>
          <w:sz w:val="22"/>
          <w:szCs w:val="22"/>
        </w:rPr>
        <w:t>10. Tıbbi Laboratuvar Teknikleri programına ait laboratuvarda, laboratuvar girişinde biyolojik tehlike ve laboratuvarda uyulması gereken kuralların olduğu levhalar mevcuttur. Ayrıca kişisel koruyucu ekipman uyarı levhaları, kimyasalların kullanımı ve depolanması ile ilgili yönergeler, kesici delici atık kutuları, yangın tüpü̈ ve yangın battaniyesi ve kimyasal kokusunu ve yayılmasını önlemek için camlarda ekstra fanlar bulunmaktadır.</w:t>
      </w:r>
    </w:p>
    <w:p w14:paraId="4EC7856B" w14:textId="77777777" w:rsidR="00BB7634" w:rsidRDefault="00BB7634" w:rsidP="00BB7634">
      <w:pPr>
        <w:ind w:left="1276"/>
        <w:jc w:val="both"/>
        <w:rPr>
          <w:color w:val="000000" w:themeColor="text1"/>
          <w:sz w:val="22"/>
          <w:szCs w:val="22"/>
        </w:rPr>
      </w:pPr>
      <w:r>
        <w:rPr>
          <w:color w:val="000000" w:themeColor="text1"/>
          <w:sz w:val="22"/>
          <w:szCs w:val="22"/>
        </w:rPr>
        <w:t xml:space="preserve">12. Yangın söndürme cihazlarının tarihleri kontrole edilerek, düzenli aralıklar ile kontroller sağlanmaktadır. </w:t>
      </w:r>
    </w:p>
    <w:p w14:paraId="5756453E" w14:textId="77777777" w:rsidR="00BB7634" w:rsidRDefault="00BB7634" w:rsidP="00BB7634">
      <w:pPr>
        <w:ind w:left="1276"/>
        <w:jc w:val="both"/>
        <w:rPr>
          <w:color w:val="000000" w:themeColor="text1"/>
          <w:sz w:val="22"/>
          <w:szCs w:val="22"/>
        </w:rPr>
      </w:pPr>
      <w:r>
        <w:rPr>
          <w:color w:val="000000" w:themeColor="text1"/>
          <w:sz w:val="22"/>
          <w:szCs w:val="22"/>
        </w:rPr>
        <w:t xml:space="preserve">13. Okulun cam tavanında akan yerler tespit edilerek, camlar yenilenmiştir (Kanıt B.7.3.1). </w:t>
      </w:r>
    </w:p>
    <w:p w14:paraId="23AB4087" w14:textId="77777777" w:rsidR="00BB7634" w:rsidRDefault="00BB7634" w:rsidP="00BB7634">
      <w:pPr>
        <w:ind w:left="1276"/>
        <w:jc w:val="both"/>
        <w:rPr>
          <w:color w:val="000000" w:themeColor="text1"/>
          <w:sz w:val="22"/>
          <w:szCs w:val="22"/>
        </w:rPr>
      </w:pPr>
      <w:r>
        <w:rPr>
          <w:color w:val="000000" w:themeColor="text1"/>
          <w:sz w:val="22"/>
          <w:szCs w:val="22"/>
        </w:rPr>
        <w:t>14. Binamızda gerekli tadilatlar yapılmıştır.</w:t>
      </w:r>
    </w:p>
    <w:p w14:paraId="7BD74F2F" w14:textId="77777777" w:rsidR="00BB7634" w:rsidRDefault="00BB7634" w:rsidP="00BB7634">
      <w:pPr>
        <w:ind w:left="1276"/>
        <w:jc w:val="both"/>
        <w:rPr>
          <w:color w:val="000000" w:themeColor="text1"/>
          <w:sz w:val="22"/>
          <w:szCs w:val="22"/>
        </w:rPr>
      </w:pPr>
      <w:r>
        <w:rPr>
          <w:color w:val="000000" w:themeColor="text1"/>
          <w:sz w:val="22"/>
          <w:szCs w:val="22"/>
        </w:rPr>
        <w:lastRenderedPageBreak/>
        <w:t>15. Okulumuz depo alanları ve arşivi düzenlenerek güvenli hale getirilmiştir (Kanıt B.7.3.2).</w:t>
      </w:r>
    </w:p>
    <w:p w14:paraId="0E05BD9B" w14:textId="77777777" w:rsidR="00BB7634" w:rsidRDefault="00BB7634" w:rsidP="00BB7634">
      <w:pPr>
        <w:ind w:left="1276"/>
        <w:jc w:val="both"/>
        <w:rPr>
          <w:color w:val="000000" w:themeColor="text1"/>
          <w:sz w:val="22"/>
          <w:szCs w:val="22"/>
        </w:rPr>
      </w:pPr>
      <w:r>
        <w:rPr>
          <w:color w:val="000000" w:themeColor="text1"/>
          <w:sz w:val="22"/>
          <w:szCs w:val="22"/>
        </w:rPr>
        <w:t>16. KABEV projesi kapsamında okulumuz aydınlatma, soğutma sistemleri değiştirilmiş, binamız çatı katına fotovoltaik piller yerleştirilmeden önce, çatı izolasyonu yapılarak, akan yerlerin onarımı sağlanmıştır (Kanıt B.7.3.3).</w:t>
      </w:r>
    </w:p>
    <w:p w14:paraId="0D479CC8" w14:textId="77777777" w:rsidR="00BB7634" w:rsidRDefault="00BB7634" w:rsidP="00BB7634">
      <w:pPr>
        <w:ind w:left="1276"/>
        <w:jc w:val="both"/>
        <w:rPr>
          <w:b/>
          <w:bCs/>
          <w:color w:val="000000" w:themeColor="text1"/>
          <w:sz w:val="22"/>
          <w:szCs w:val="22"/>
        </w:rPr>
      </w:pPr>
      <w:r>
        <w:rPr>
          <w:b/>
          <w:bCs/>
          <w:color w:val="000000" w:themeColor="text1"/>
          <w:sz w:val="22"/>
          <w:szCs w:val="22"/>
        </w:rPr>
        <w:t>Kanıt:</w:t>
      </w:r>
    </w:p>
    <w:p w14:paraId="0F566459" w14:textId="77777777" w:rsidR="00BB7634" w:rsidRDefault="00BB7634" w:rsidP="00BB7634">
      <w:pPr>
        <w:ind w:left="1276"/>
        <w:jc w:val="both"/>
        <w:rPr>
          <w:color w:val="000000" w:themeColor="text1"/>
          <w:sz w:val="22"/>
          <w:szCs w:val="22"/>
        </w:rPr>
      </w:pPr>
      <w:r>
        <w:rPr>
          <w:color w:val="000000" w:themeColor="text1"/>
          <w:sz w:val="22"/>
          <w:szCs w:val="22"/>
        </w:rPr>
        <w:t>Kanıt B.7.3.1: Denizli Sağlık Hizmetleri MYO Tavan Camları Tadilat Görüntüleri</w:t>
      </w:r>
    </w:p>
    <w:p w14:paraId="00546CF3" w14:textId="77777777" w:rsidR="00BB7634" w:rsidRDefault="00BB7634" w:rsidP="00BB7634">
      <w:pPr>
        <w:ind w:left="1276"/>
        <w:jc w:val="both"/>
        <w:rPr>
          <w:color w:val="000000" w:themeColor="text1"/>
          <w:sz w:val="22"/>
          <w:szCs w:val="22"/>
        </w:rPr>
      </w:pPr>
      <w:r>
        <w:rPr>
          <w:color w:val="000000" w:themeColor="text1"/>
          <w:sz w:val="22"/>
          <w:szCs w:val="22"/>
        </w:rPr>
        <w:t>Kanıt B.7.3.2: Denizli Sağlık Hizmetleri MYO Depo ve Arşiv Görüntüleri</w:t>
      </w:r>
    </w:p>
    <w:p w14:paraId="41E445BF" w14:textId="77777777" w:rsidR="00BB7634" w:rsidRDefault="00BB7634" w:rsidP="00BB7634">
      <w:pPr>
        <w:ind w:left="1276"/>
        <w:jc w:val="both"/>
        <w:rPr>
          <w:color w:val="000000" w:themeColor="text1"/>
          <w:sz w:val="22"/>
          <w:szCs w:val="22"/>
        </w:rPr>
      </w:pPr>
      <w:r>
        <w:rPr>
          <w:color w:val="000000" w:themeColor="text1"/>
          <w:sz w:val="22"/>
          <w:szCs w:val="22"/>
        </w:rPr>
        <w:t>Kanıt B.7.3.3: Kamu Binalarında Enerji Verimliliği Projesi (Okulumuzun adı sayfa 12’de işaretlenmiştir.)</w:t>
      </w:r>
    </w:p>
    <w:p w14:paraId="6D549550" w14:textId="77777777" w:rsidR="00BB7634" w:rsidRDefault="00BB7634" w:rsidP="00BB7634">
      <w:pPr>
        <w:numPr>
          <w:ilvl w:val="1"/>
          <w:numId w:val="7"/>
        </w:numPr>
        <w:ind w:left="1276" w:hanging="567"/>
        <w:jc w:val="both"/>
        <w:rPr>
          <w:color w:val="000000" w:themeColor="text1"/>
          <w:sz w:val="22"/>
          <w:szCs w:val="22"/>
        </w:rPr>
      </w:pPr>
      <w:r>
        <w:rPr>
          <w:color w:val="000000" w:themeColor="text1"/>
          <w:sz w:val="22"/>
          <w:szCs w:val="22"/>
        </w:rPr>
        <w:t>Öğrencilere alan ile ilgili araçları kullanmayı öğrenmeleri için sağlanan bilgiye erişim olanakları anlatınız.</w:t>
      </w:r>
    </w:p>
    <w:p w14:paraId="60F11FFD" w14:textId="77777777" w:rsidR="00BB7634" w:rsidRDefault="00BB7634" w:rsidP="00BB7634">
      <w:pPr>
        <w:ind w:left="1276"/>
        <w:jc w:val="both"/>
        <w:rPr>
          <w:color w:val="000000" w:themeColor="text1"/>
          <w:sz w:val="22"/>
          <w:szCs w:val="22"/>
        </w:rPr>
      </w:pPr>
      <w:r>
        <w:rPr>
          <w:color w:val="000000" w:themeColor="text1"/>
          <w:sz w:val="22"/>
          <w:szCs w:val="22"/>
        </w:rPr>
        <w:t>Öğrencilere alan ile ilgili araçları kullanmayı öğrenmeleri için Üniversitemiz bünyesinde bulunan Prof. Dr. Fuat Sezgin Kütüphanesi altyapısı ihtiyaca uygun nitelik ve niceliktedir, erişilebilirdir ve Üniversitemize yeni katılan öğrencilerimize kütüphaneyi tanıması ve daha aktif kullanmasını sağlamak amacıyla eğitim seminerleri yapılmaktadır (Kanıt B.7.4.1; Kanıt B.7.4.2). Kütüphane abone veri tabanlarına yerleşke içinden ve talep edilmesi halinde yerleşke dışından online ulaşım mümkündür (Kanıt B.7.4.3). Kütüphane ADIM Üniversiteleri, Anadolu Üniversite Kütüphaneleri Konsorsiyumu (ANKOS), Ulusal Akademik Ağ ve Bilgi Merkezi (ULAKBİM), Ulusal Toplu Katalog (TO-KAT) ve Üniversite ve Araştırma Kütüphanecileri Derneği (ÜNAK) üyesidir (Kanıt B.7.4.4). İlgili üyelik listesine, Kütüphane web sayfası bağlantılar menüsünden ulaşılabilmektedir. Öğrencilerin kampüs içerisinde internete kolay ve ücretsiz bir şekilde erişebilmesi için PAÜ Eduroam eğitim dolaşım alt yapısı bulunmaktadır (Kanıt B.7.4.5). Öğrencilerimiz staj ve İSME uygulamalarında hastane ortamındaki alanlarına özgü olan tüm cihaz, sistem ve envanter aracılığıyla kullanmayı öğrenmektedir.</w:t>
      </w:r>
    </w:p>
    <w:p w14:paraId="1D65058E" w14:textId="77777777" w:rsidR="00BB7634" w:rsidRDefault="00BB7634" w:rsidP="00BB7634">
      <w:pPr>
        <w:ind w:left="1276"/>
        <w:jc w:val="both"/>
        <w:rPr>
          <w:b/>
          <w:bCs/>
          <w:color w:val="000000" w:themeColor="text1"/>
          <w:sz w:val="22"/>
          <w:szCs w:val="22"/>
        </w:rPr>
      </w:pPr>
      <w:r>
        <w:rPr>
          <w:b/>
          <w:bCs/>
          <w:color w:val="000000" w:themeColor="text1"/>
          <w:sz w:val="22"/>
          <w:szCs w:val="22"/>
        </w:rPr>
        <w:t xml:space="preserve">Kanıt: </w:t>
      </w:r>
    </w:p>
    <w:p w14:paraId="4792C77E" w14:textId="77777777" w:rsidR="00BB7634" w:rsidRDefault="00BB7634" w:rsidP="00BB7634">
      <w:pPr>
        <w:ind w:left="1276"/>
        <w:jc w:val="both"/>
        <w:rPr>
          <w:color w:val="000000" w:themeColor="text1"/>
          <w:sz w:val="22"/>
          <w:szCs w:val="22"/>
        </w:rPr>
      </w:pPr>
      <w:r>
        <w:rPr>
          <w:color w:val="000000" w:themeColor="text1"/>
          <w:sz w:val="22"/>
          <w:szCs w:val="22"/>
        </w:rPr>
        <w:t xml:space="preserve">Kanıt B. 7.4.1: </w:t>
      </w:r>
      <w:hyperlink r:id="rId149" w:history="1">
        <w:r>
          <w:rPr>
            <w:rStyle w:val="Kpr"/>
            <w:bCs/>
            <w:color w:val="000000" w:themeColor="text1"/>
            <w:sz w:val="22"/>
            <w:szCs w:val="22"/>
          </w:rPr>
          <w:t>https://kutuphane.pau.edu.tr/</w:t>
        </w:r>
      </w:hyperlink>
    </w:p>
    <w:p w14:paraId="64FBFB5F" w14:textId="77777777" w:rsidR="00BB7634" w:rsidRDefault="00BB7634" w:rsidP="00BB7634">
      <w:pPr>
        <w:ind w:left="1276"/>
        <w:jc w:val="both"/>
        <w:rPr>
          <w:color w:val="000000" w:themeColor="text1"/>
          <w:sz w:val="22"/>
          <w:szCs w:val="22"/>
        </w:rPr>
      </w:pPr>
      <w:r>
        <w:rPr>
          <w:color w:val="000000" w:themeColor="text1"/>
          <w:sz w:val="22"/>
          <w:szCs w:val="22"/>
        </w:rPr>
        <w:t>Kanıt B.7.4.2: Kütüphane Eğitimi Talep Resmi Yazı</w:t>
      </w:r>
    </w:p>
    <w:p w14:paraId="31E75A1B" w14:textId="77777777" w:rsidR="00BB7634" w:rsidRDefault="00BB7634" w:rsidP="00BB7634">
      <w:pPr>
        <w:ind w:left="1276"/>
        <w:jc w:val="both"/>
        <w:rPr>
          <w:color w:val="000000" w:themeColor="text1"/>
          <w:sz w:val="22"/>
          <w:szCs w:val="22"/>
        </w:rPr>
      </w:pPr>
      <w:r>
        <w:rPr>
          <w:color w:val="000000" w:themeColor="text1"/>
          <w:sz w:val="22"/>
          <w:szCs w:val="22"/>
        </w:rPr>
        <w:t xml:space="preserve">Kanıt B.7.4.3:  </w:t>
      </w:r>
      <w:hyperlink r:id="rId150" w:history="1">
        <w:r>
          <w:rPr>
            <w:rStyle w:val="Kpr"/>
            <w:color w:val="000000" w:themeColor="text1"/>
            <w:sz w:val="22"/>
            <w:szCs w:val="22"/>
          </w:rPr>
          <w:t>https://kutuphane.pau.edu.tr/kampus-disi-erisim-formu</w:t>
        </w:r>
      </w:hyperlink>
    </w:p>
    <w:p w14:paraId="13789B8C" w14:textId="77777777" w:rsidR="00BB7634" w:rsidRDefault="00BB7634" w:rsidP="00BB7634">
      <w:pPr>
        <w:ind w:left="1276"/>
        <w:jc w:val="both"/>
        <w:rPr>
          <w:color w:val="000000" w:themeColor="text1"/>
          <w:sz w:val="22"/>
          <w:szCs w:val="22"/>
        </w:rPr>
      </w:pPr>
      <w:r>
        <w:rPr>
          <w:color w:val="000000" w:themeColor="text1"/>
          <w:sz w:val="22"/>
          <w:szCs w:val="22"/>
        </w:rPr>
        <w:t xml:space="preserve">Kanıt B.7.4.4: </w:t>
      </w:r>
      <w:hyperlink r:id="rId151" w:history="1">
        <w:r>
          <w:rPr>
            <w:rStyle w:val="Kpr"/>
            <w:color w:val="000000" w:themeColor="text1"/>
            <w:sz w:val="22"/>
            <w:szCs w:val="22"/>
          </w:rPr>
          <w:t>https://kutuphane.pau.edu.tr/elektronik-dergi</w:t>
        </w:r>
      </w:hyperlink>
    </w:p>
    <w:p w14:paraId="14F40641" w14:textId="77777777" w:rsidR="00BB7634" w:rsidRDefault="00BB7634" w:rsidP="00BB7634">
      <w:pPr>
        <w:ind w:left="1276"/>
        <w:jc w:val="both"/>
        <w:rPr>
          <w:color w:val="000000" w:themeColor="text1"/>
          <w:sz w:val="22"/>
          <w:szCs w:val="22"/>
        </w:rPr>
      </w:pPr>
      <w:r>
        <w:rPr>
          <w:color w:val="000000" w:themeColor="text1"/>
          <w:sz w:val="22"/>
          <w:szCs w:val="22"/>
        </w:rPr>
        <w:t xml:space="preserve">Kanıt B.7.4.5: </w:t>
      </w:r>
      <w:hyperlink r:id="rId152" w:history="1">
        <w:r>
          <w:rPr>
            <w:rStyle w:val="Kpr"/>
            <w:color w:val="000000" w:themeColor="text1"/>
            <w:sz w:val="22"/>
            <w:szCs w:val="22"/>
          </w:rPr>
          <w:t>https://www.pau.edu.tr/bidb</w:t>
        </w:r>
      </w:hyperlink>
    </w:p>
    <w:p w14:paraId="70A0AE86" w14:textId="77777777" w:rsidR="00BB7634" w:rsidRDefault="00BB7634" w:rsidP="00BB7634">
      <w:pPr>
        <w:numPr>
          <w:ilvl w:val="1"/>
          <w:numId w:val="7"/>
        </w:numPr>
        <w:ind w:left="1276" w:hanging="567"/>
        <w:jc w:val="both"/>
        <w:rPr>
          <w:color w:val="000000" w:themeColor="text1"/>
          <w:sz w:val="22"/>
          <w:szCs w:val="22"/>
        </w:rPr>
      </w:pPr>
      <w:r>
        <w:rPr>
          <w:color w:val="000000" w:themeColor="text1"/>
          <w:sz w:val="22"/>
          <w:szCs w:val="22"/>
        </w:rPr>
        <w:t xml:space="preserve">Engelliler için alınmış olan altyapı düzenlemelerini anlatınız. </w:t>
      </w:r>
    </w:p>
    <w:p w14:paraId="5F542C62" w14:textId="77777777" w:rsidR="00BB7634" w:rsidRDefault="00BB7634" w:rsidP="00BB7634">
      <w:pPr>
        <w:ind w:left="1276"/>
        <w:jc w:val="both"/>
        <w:rPr>
          <w:color w:val="000000" w:themeColor="text1"/>
          <w:sz w:val="22"/>
          <w:szCs w:val="22"/>
        </w:rPr>
      </w:pPr>
      <w:r>
        <w:rPr>
          <w:color w:val="000000" w:themeColor="text1"/>
          <w:sz w:val="22"/>
          <w:szCs w:val="22"/>
        </w:rPr>
        <w:t xml:space="preserve">Bölümümüzün bulunduğu binada, engelli öğrencilerin, bölümümüze ait sınıfların ve öğretim elemanı ofislerinin bulunduğu katlara ulaşmasını sağlayabilecek asansörler bulunmaktadır. Asansörlerde Braille Alfabeli asansör düğme etiketleri vardır. Bunun yanı sıra binaların çevresindeki kaldırımlarda ve bina girişinde tekerlekli sandalye/araba geçişine olanak sağlayan rampalar bulunmakla beraber, bina girişlerinde de herhangi bir engel bulunmamaktadır. Bina girişleri zeminle bir seviyededir. Ayrıca, binaların içerisinde tüm tuvaletler klozet şeklindedir, binamızda D blok 2. katta özel olarak engelli tuvaleti bulunmaktadır. Tuvalet tabelalarında Braille Alfabeli etiketler bulunmaktadır. (Kanıt B.7.5.1), </w:t>
      </w:r>
    </w:p>
    <w:p w14:paraId="3B37A669" w14:textId="77777777" w:rsidR="00BB7634" w:rsidRDefault="00BB7634" w:rsidP="00BB7634">
      <w:pPr>
        <w:ind w:left="1276"/>
        <w:jc w:val="both"/>
        <w:rPr>
          <w:color w:val="000000" w:themeColor="text1"/>
          <w:sz w:val="22"/>
          <w:szCs w:val="22"/>
        </w:rPr>
      </w:pPr>
      <w:r>
        <w:rPr>
          <w:color w:val="000000" w:themeColor="text1"/>
          <w:sz w:val="22"/>
          <w:szCs w:val="22"/>
        </w:rPr>
        <w:t xml:space="preserve">Pamukkale Üniversitesinde engelsiz üniversite olma yolunda çalışmalar Engelli Öğrenci Birimi Koordinatörlüğü tarafından yürütülmektedir. Birim, Pamukkale Üniversitesinde öğrenim gören engelli öğrencilerin, öğrenim hayatlarını kolaylaştırmak için gerekli akademik ortamı hazırlamak, eğitim-öğretim süreçlerine tam katılımlarını sağlamak amacıyla gerekli tedbirleri almakta ve düzenlemeleri “Pamukkale Üniversitesi Engelli Öğrenci Birimi Yönergesi”ne bağlı olarak yapmaktadır (Kanıt B.7.5.2). Engelli öğrenci birimi faaliyetlerine yönelik ilgili daire başkanlıkları, fakülte, yüksekokullar ve enstitülerin görevlendireceği yönetici veya akademik personelden temsilciler bulunmaktadır (Kanıt B.7.5.3). Üniversitede ön lisans, lisans ve lisansüstü programlarında öğrenim gören engelli öğrencilere yönelik eğitim öğretim ve sınav-değerlendirme süreç ve işlemlerine ilişkin usul ve esasları belirlemek üzere “Pamukkale Üniversitesi Engelli Öğrenci Eğitim Öğretim Yönergesi” oluşturulmuştur (Kanıt B.7.5.4). Engelli öğrencilerin özel durumlarından dolayı alternatif ders talebi ile </w:t>
      </w:r>
      <w:r>
        <w:rPr>
          <w:color w:val="000000" w:themeColor="text1"/>
          <w:sz w:val="22"/>
          <w:szCs w:val="22"/>
        </w:rPr>
        <w:lastRenderedPageBreak/>
        <w:t>başvurmaları halinde, ders seçmeli ise eşdeğer bir ders verilir. Dersin eşdeğeri yoksa ya da ders zorunlu bir ders ise aynı ders engelli öğrenciye göre uyarlanarak yürütülür. Engelsiz üniversite uygulamaları kapsamında Kütüphane ve Dokümantasyon Daire Başkanlığı, Engelli Öğrenci Birimi ile görme engelli öğrenciler ve personele sesli kitap okuma faaliyeti yürütmektedir (Kanıt B.7.5.5). Engelli Öğrenci Birimi Koordinatörlük faaliyetleri kapsamında engelli öğrencilerin evrensel ve insan haklarına ilişkin değerler ışığında, güncel bilgi ve teknolojiyi kullanarak, ulusal ve uluslararası standartlarda eğitim-öğretim, araştırma-geliştirme ve uygulama yapma haklarını gözetmeyi, engellerine rağmen toplumsal, kişisel ve mesleki gelişimlerine katkıda bulunmayı misyon edinmiştir. Bu doğrultuda; engelli öğrencilerin sınıf içi uyarlamalar, sınav uygulamaları, ders partnerliği, eğitim ve öğretim ile ilgili ihtiyaçları “Pamukkale Üniversitesi Engelli Öğrenci Birimi Hizmet Talep Formlarına İlişkin Usul ve Esasları” çerçevesinde gerçekleştirilmektedir (Kanıt B.7.5.6). Sesli Kitap Sistemi ve erişilebilir PAÜ uygulamaları dezavantajlı grupların kullanıma sunulan hizmetlerdir. Canlı ders sisteminde derse kayıtlı öğrencilerin engel durumlarını belirten uyarılar öğretim elemanına gösterilmektedir. Aynı zamanda yerleşke içerisinde yer alan tüm mekânlara, hizmetlere ve bilgi kaynaklarına erişebilmesini sağlama doğrultusunda çalışmalar yapılmaktadır. Bu kapsamda erişim rampaları, asansörler, tuvalet-lavabo düzenlemeleri mevcuttur. Pamukkale Üniversitesi Eğitim Fakültesi, 2022 yılı Eğitimde Erişilebilirlik kategorisinde yeşil bayrak ödülünü almaya hak kazanmıştır. Ayrıca, Pamukkale Üniversitesi Eğitim Fakültesi, YÖK tarafından düzenlenen “2022 Engelsiz Üniversiteler Ödülleri” değerlendirmesinde, 2023 yılında yürütülen değerlendirme kapsamında ise fakülte içerisinde yapmış olduğu düzenlemelerden dolayı; “mekânda erişilebilirlik (turuncu bayrak)” ve “sosyo-kültürel faaliyetlerde erişilebilirlik (mavi bayrak)” adayı olmaya hak kazanmıştır (Kanıt B.7.5.7). Engelli öğrencilerin taleplerini yerine getirmek amacıyla üniversite yöneticilerinin yer aldığı WhatsApp grubu bulunmakta olup gerekli iyileştirmeler yapılmaktadır.</w:t>
      </w:r>
    </w:p>
    <w:p w14:paraId="60F7D8D1" w14:textId="77777777" w:rsidR="00BB7634" w:rsidRDefault="00BB7634" w:rsidP="00BB7634">
      <w:pPr>
        <w:ind w:left="1276"/>
        <w:jc w:val="both"/>
        <w:rPr>
          <w:b/>
          <w:bCs/>
          <w:color w:val="000000" w:themeColor="text1"/>
          <w:sz w:val="22"/>
          <w:szCs w:val="22"/>
        </w:rPr>
      </w:pPr>
      <w:r>
        <w:rPr>
          <w:b/>
          <w:bCs/>
          <w:color w:val="000000" w:themeColor="text1"/>
          <w:sz w:val="22"/>
          <w:szCs w:val="22"/>
        </w:rPr>
        <w:t>Kanıt:</w:t>
      </w:r>
    </w:p>
    <w:p w14:paraId="1F45BF7E" w14:textId="77777777" w:rsidR="00BB7634" w:rsidRDefault="00BB7634" w:rsidP="00BB7634">
      <w:pPr>
        <w:ind w:left="1276"/>
        <w:jc w:val="both"/>
        <w:rPr>
          <w:color w:val="000000" w:themeColor="text1"/>
          <w:sz w:val="22"/>
          <w:szCs w:val="22"/>
        </w:rPr>
      </w:pPr>
      <w:r>
        <w:rPr>
          <w:color w:val="000000" w:themeColor="text1"/>
          <w:sz w:val="22"/>
          <w:szCs w:val="22"/>
        </w:rPr>
        <w:t xml:space="preserve">Kanıt B. 7.5.1. Engelli Tuvaleti ve asansör </w:t>
      </w:r>
    </w:p>
    <w:p w14:paraId="51CFF806" w14:textId="77777777" w:rsidR="00BB7634" w:rsidRDefault="00BB7634" w:rsidP="00BB7634">
      <w:pPr>
        <w:ind w:left="1276"/>
        <w:jc w:val="both"/>
        <w:rPr>
          <w:color w:val="000000" w:themeColor="text1"/>
          <w:sz w:val="22"/>
          <w:szCs w:val="22"/>
        </w:rPr>
      </w:pPr>
      <w:r>
        <w:rPr>
          <w:color w:val="000000" w:themeColor="text1"/>
          <w:sz w:val="22"/>
          <w:szCs w:val="22"/>
        </w:rPr>
        <w:t xml:space="preserve">Kanıt B.7.5.2: </w:t>
      </w:r>
      <w:hyperlink r:id="rId153" w:history="1">
        <w:r>
          <w:rPr>
            <w:rStyle w:val="Kpr"/>
            <w:color w:val="000000" w:themeColor="text1"/>
            <w:sz w:val="22"/>
            <w:szCs w:val="22"/>
          </w:rPr>
          <w:t>https://www.pau.edu.tr/engelliogrencibirimi/tr/sayfa/engelli-ogrenci-birimi-yonergesi</w:t>
        </w:r>
      </w:hyperlink>
    </w:p>
    <w:p w14:paraId="326AE150" w14:textId="77777777" w:rsidR="00BB7634" w:rsidRDefault="00BB7634" w:rsidP="00BB7634">
      <w:pPr>
        <w:ind w:left="1276"/>
        <w:jc w:val="both"/>
        <w:rPr>
          <w:color w:val="000000" w:themeColor="text1"/>
          <w:sz w:val="22"/>
          <w:szCs w:val="22"/>
        </w:rPr>
      </w:pPr>
      <w:r>
        <w:rPr>
          <w:color w:val="000000" w:themeColor="text1"/>
          <w:sz w:val="22"/>
          <w:szCs w:val="22"/>
        </w:rPr>
        <w:t>Kanıt B.7.5.3:</w:t>
      </w:r>
      <w:r>
        <w:rPr>
          <w:color w:val="000000" w:themeColor="text1"/>
        </w:rPr>
        <w:t xml:space="preserve"> </w:t>
      </w:r>
      <w:hyperlink r:id="rId154" w:history="1">
        <w:r>
          <w:rPr>
            <w:rStyle w:val="Kpr"/>
            <w:color w:val="000000" w:themeColor="text1"/>
            <w:sz w:val="22"/>
            <w:szCs w:val="22"/>
          </w:rPr>
          <w:t>https://www.pau.edu.tr/engelliogrencibirimi/tr/sayfa/akademik-birim-temsilcileri</w:t>
        </w:r>
      </w:hyperlink>
    </w:p>
    <w:p w14:paraId="49527974" w14:textId="77777777" w:rsidR="00BB7634" w:rsidRDefault="00BB7634" w:rsidP="00BB7634">
      <w:pPr>
        <w:ind w:left="1276"/>
        <w:jc w:val="both"/>
        <w:rPr>
          <w:color w:val="000000" w:themeColor="text1"/>
          <w:sz w:val="22"/>
          <w:szCs w:val="22"/>
        </w:rPr>
      </w:pPr>
      <w:r>
        <w:rPr>
          <w:color w:val="000000" w:themeColor="text1"/>
          <w:sz w:val="22"/>
          <w:szCs w:val="22"/>
        </w:rPr>
        <w:t xml:space="preserve">Kanıt B.7.5.4: </w:t>
      </w:r>
      <w:hyperlink r:id="rId155" w:history="1">
        <w:r>
          <w:rPr>
            <w:rStyle w:val="Kpr"/>
            <w:color w:val="000000" w:themeColor="text1"/>
            <w:sz w:val="22"/>
            <w:szCs w:val="22"/>
          </w:rPr>
          <w:t>https://www.pau.edu.tr/engelliogrencibirimi/tr/sayfa/uygulama-esaslari-4</w:t>
        </w:r>
      </w:hyperlink>
    </w:p>
    <w:p w14:paraId="7C0A243D" w14:textId="77777777" w:rsidR="00BB7634" w:rsidRDefault="00BB7634" w:rsidP="00BB7634">
      <w:pPr>
        <w:ind w:left="1276"/>
        <w:jc w:val="both"/>
        <w:rPr>
          <w:color w:val="000000" w:themeColor="text1"/>
          <w:sz w:val="22"/>
          <w:szCs w:val="22"/>
        </w:rPr>
      </w:pPr>
      <w:r>
        <w:rPr>
          <w:color w:val="000000" w:themeColor="text1"/>
          <w:sz w:val="22"/>
          <w:szCs w:val="22"/>
        </w:rPr>
        <w:t xml:space="preserve">Kanıt B.7.5.5:  </w:t>
      </w:r>
      <w:hyperlink r:id="rId156" w:history="1">
        <w:r>
          <w:rPr>
            <w:rStyle w:val="Kpr"/>
            <w:color w:val="000000" w:themeColor="text1"/>
            <w:sz w:val="22"/>
            <w:szCs w:val="22"/>
          </w:rPr>
          <w:t>https://www.pau.edu.tr/engelliogrencibirimi/tr/haber/sesli-kitap-erisimi</w:t>
        </w:r>
      </w:hyperlink>
    </w:p>
    <w:p w14:paraId="2C1D34D8" w14:textId="77777777" w:rsidR="00BB7634" w:rsidRDefault="00BB7634" w:rsidP="00BB7634">
      <w:pPr>
        <w:ind w:left="1276"/>
        <w:jc w:val="both"/>
        <w:rPr>
          <w:color w:val="000000" w:themeColor="text1"/>
          <w:sz w:val="22"/>
          <w:szCs w:val="22"/>
        </w:rPr>
      </w:pPr>
      <w:r>
        <w:rPr>
          <w:color w:val="000000" w:themeColor="text1"/>
          <w:sz w:val="22"/>
          <w:szCs w:val="22"/>
        </w:rPr>
        <w:t xml:space="preserve">Kanıt B.7.5.6: </w:t>
      </w:r>
      <w:hyperlink r:id="rId157" w:history="1">
        <w:r>
          <w:rPr>
            <w:rStyle w:val="Kpr"/>
            <w:color w:val="000000" w:themeColor="text1"/>
            <w:sz w:val="22"/>
            <w:szCs w:val="22"/>
          </w:rPr>
          <w:t>https://www.pau.edu.tr/engelliogrencibirimi/tr/sayfa/hizmet-formlari</w:t>
        </w:r>
      </w:hyperlink>
    </w:p>
    <w:p w14:paraId="7780FF88" w14:textId="77777777" w:rsidR="00BB7634" w:rsidRDefault="00BB7634" w:rsidP="00BB7634">
      <w:pPr>
        <w:ind w:left="1276"/>
        <w:jc w:val="both"/>
        <w:rPr>
          <w:color w:val="000000" w:themeColor="text1"/>
          <w:sz w:val="22"/>
          <w:szCs w:val="22"/>
        </w:rPr>
      </w:pPr>
      <w:r>
        <w:rPr>
          <w:color w:val="000000" w:themeColor="text1"/>
          <w:sz w:val="22"/>
          <w:szCs w:val="22"/>
        </w:rPr>
        <w:t xml:space="preserve">Kanıt B.7.5.7: </w:t>
      </w:r>
      <w:hyperlink r:id="rId158" w:history="1">
        <w:r>
          <w:rPr>
            <w:rStyle w:val="Kpr"/>
            <w:color w:val="000000" w:themeColor="text1"/>
            <w:sz w:val="22"/>
            <w:szCs w:val="22"/>
          </w:rPr>
          <w:t>https://haber.pau.edu.tr/haber/egitim-fakultesi-turuncu-bayrak-adayi-olmaya-hak-kazandi-734</w:t>
        </w:r>
      </w:hyperlink>
    </w:p>
    <w:p w14:paraId="2AD80609" w14:textId="77777777" w:rsidR="00BB7634" w:rsidRDefault="00BB7634" w:rsidP="00BB7634">
      <w:pPr>
        <w:pStyle w:val="ListeParagraf"/>
        <w:numPr>
          <w:ilvl w:val="2"/>
          <w:numId w:val="8"/>
        </w:numPr>
        <w:ind w:left="1276"/>
        <w:jc w:val="both"/>
        <w:rPr>
          <w:color w:val="000000" w:themeColor="text1"/>
          <w:sz w:val="22"/>
          <w:szCs w:val="22"/>
        </w:rPr>
      </w:pPr>
      <w:r>
        <w:rPr>
          <w:color w:val="000000" w:themeColor="text1"/>
          <w:sz w:val="22"/>
          <w:szCs w:val="22"/>
        </w:rPr>
        <w:t>Öğrencilerin kullanımına sunulan bilgisayar ve enformatik altyapılarını anlatınız ve bunların yeterliliğini irdeleyiniz.</w:t>
      </w:r>
    </w:p>
    <w:p w14:paraId="3C6C4409" w14:textId="77777777" w:rsidR="00BB7634" w:rsidRDefault="00BB7634" w:rsidP="00BB7634">
      <w:pPr>
        <w:pStyle w:val="ListeParagraf"/>
        <w:ind w:left="1276"/>
        <w:jc w:val="both"/>
        <w:rPr>
          <w:color w:val="000000" w:themeColor="text1"/>
          <w:sz w:val="22"/>
          <w:szCs w:val="22"/>
        </w:rPr>
      </w:pPr>
      <w:r>
        <w:rPr>
          <w:color w:val="000000" w:themeColor="text1"/>
          <w:sz w:val="22"/>
          <w:szCs w:val="22"/>
        </w:rPr>
        <w:t xml:space="preserve">Yüksekokulumuz bilgisayar laboratuvarında 41 adet bilgisayar öğrencilerimizin uygulamalı derslerinde kullanılmaktadır. Ancak, öğrenci sayımızın her geçen yıl artması nedeniyle, bilgisayar sayısı yetersizdir. Derslerde, 2 öğrenciye 1 bilgisayar düşmekte, bu da ders verimini olumsuz yönde etkilemektedir. Fiziksel </w:t>
      </w:r>
      <w:proofErr w:type="gramStart"/>
      <w:r>
        <w:rPr>
          <w:color w:val="000000" w:themeColor="text1"/>
          <w:sz w:val="22"/>
          <w:szCs w:val="22"/>
        </w:rPr>
        <w:t>mekan</w:t>
      </w:r>
      <w:proofErr w:type="gramEnd"/>
      <w:r>
        <w:rPr>
          <w:color w:val="000000" w:themeColor="text1"/>
          <w:sz w:val="22"/>
          <w:szCs w:val="22"/>
        </w:rPr>
        <w:t xml:space="preserve"> sıkıntısı da vardır.</w:t>
      </w:r>
    </w:p>
    <w:p w14:paraId="207AF306" w14:textId="77777777" w:rsidR="00BB7634" w:rsidRDefault="00BB7634" w:rsidP="00BB7634">
      <w:pPr>
        <w:pStyle w:val="ListeParagraf"/>
        <w:ind w:left="1276"/>
        <w:jc w:val="both"/>
        <w:rPr>
          <w:color w:val="000000" w:themeColor="text1"/>
          <w:sz w:val="22"/>
          <w:szCs w:val="22"/>
        </w:rPr>
      </w:pPr>
      <w:r>
        <w:rPr>
          <w:color w:val="000000" w:themeColor="text1"/>
          <w:sz w:val="22"/>
          <w:szCs w:val="22"/>
        </w:rPr>
        <w:t>Okulumuza ait tüm sınıf ve laboratuvarlarda, 1’er adet bilgisayar kasası ve buna bağlı 1’er adet projeksiyon cihazı bulunmaktadır. Amfi’de ayrıca ses sistemi de bulunmaktadır. Tüm sınıflarda ve ofislerde kablolu ve kablosuz internet erişimi mevcuttur. Öğrenciler üniversite içinde, bütün bölüm binaları içerisinde internete kablosuz erişebilmektedir. (Kanıt B. 7.6.1.1)</w:t>
      </w:r>
    </w:p>
    <w:p w14:paraId="27C9FA48" w14:textId="77777777" w:rsidR="00BB7634" w:rsidRDefault="00BB7634" w:rsidP="00BB7634">
      <w:pPr>
        <w:pStyle w:val="ListeParagraf"/>
        <w:ind w:left="1276"/>
        <w:jc w:val="both"/>
        <w:rPr>
          <w:b/>
          <w:bCs/>
          <w:color w:val="000000" w:themeColor="text1"/>
          <w:sz w:val="22"/>
          <w:szCs w:val="22"/>
        </w:rPr>
      </w:pPr>
      <w:r>
        <w:rPr>
          <w:b/>
          <w:bCs/>
          <w:color w:val="000000" w:themeColor="text1"/>
          <w:sz w:val="22"/>
          <w:szCs w:val="22"/>
        </w:rPr>
        <w:t>Kanıt:</w:t>
      </w:r>
    </w:p>
    <w:p w14:paraId="0A93727A" w14:textId="77777777" w:rsidR="00BB7634" w:rsidRDefault="00BB7634" w:rsidP="00BB7634">
      <w:pPr>
        <w:pStyle w:val="ListeParagraf"/>
        <w:ind w:left="1276"/>
        <w:jc w:val="both"/>
        <w:rPr>
          <w:color w:val="000000" w:themeColor="text1"/>
          <w:sz w:val="22"/>
          <w:szCs w:val="22"/>
        </w:rPr>
      </w:pPr>
      <w:r>
        <w:rPr>
          <w:color w:val="000000" w:themeColor="text1"/>
          <w:sz w:val="22"/>
          <w:szCs w:val="22"/>
        </w:rPr>
        <w:t>Kanıt B. 7.6.1.1: Bilgisayar Laboratuvarı</w:t>
      </w:r>
    </w:p>
    <w:p w14:paraId="559B6F63" w14:textId="77777777" w:rsidR="00BB7634" w:rsidRDefault="00BB7634" w:rsidP="00BB7634">
      <w:pPr>
        <w:pStyle w:val="ListeParagraf"/>
        <w:numPr>
          <w:ilvl w:val="2"/>
          <w:numId w:val="8"/>
        </w:numPr>
        <w:ind w:left="1276" w:hanging="567"/>
        <w:jc w:val="both"/>
        <w:rPr>
          <w:color w:val="000000" w:themeColor="text1"/>
          <w:sz w:val="22"/>
          <w:szCs w:val="22"/>
        </w:rPr>
      </w:pPr>
      <w:r>
        <w:rPr>
          <w:color w:val="000000" w:themeColor="text1"/>
          <w:sz w:val="22"/>
          <w:szCs w:val="22"/>
        </w:rPr>
        <w:t>Öğretim elemanlarının kullanımına sunulan bilgisayar ve enformatik altyapılarını anlatınız ve bunların yeterliliğini irdeleyiniz.</w:t>
      </w:r>
    </w:p>
    <w:p w14:paraId="470D043A" w14:textId="77777777" w:rsidR="00BB7634" w:rsidRDefault="00BB7634" w:rsidP="00BB7634">
      <w:pPr>
        <w:pStyle w:val="ListeParagraf"/>
        <w:ind w:left="1276"/>
        <w:jc w:val="both"/>
        <w:rPr>
          <w:color w:val="000000" w:themeColor="text1"/>
          <w:sz w:val="22"/>
          <w:szCs w:val="22"/>
        </w:rPr>
      </w:pPr>
      <w:r>
        <w:rPr>
          <w:color w:val="000000" w:themeColor="text1"/>
          <w:sz w:val="22"/>
          <w:szCs w:val="22"/>
        </w:rPr>
        <w:t xml:space="preserve">Bilgisayar laboratuvarı dışında 27 adet bilgisayar akademik ve idari personelimiz tarafından kullanılmaktadır. Okulumuza ait yazıcılar bazı öğretim elemanlarımızın ve </w:t>
      </w:r>
      <w:r>
        <w:rPr>
          <w:color w:val="000000" w:themeColor="text1"/>
          <w:sz w:val="22"/>
          <w:szCs w:val="22"/>
        </w:rPr>
        <w:lastRenderedPageBreak/>
        <w:t>idari personelimizin kullanımına verilmiştir. Okulumuzda tüm bölümler tarafından kullanılmak üzere 1 adet fotokopi makinası, 1 adet optik okuyucu ve1 adet fax cihazı bulunmaktadır. Tüm akademik ve idari personelimizin odalarında kişisel sabit telefonları bulunmaktadır. Üniversite sınırları içinde kablosuz internet kullanımı öğretim üyelerinin kullanımına açıktır.</w:t>
      </w:r>
    </w:p>
    <w:p w14:paraId="5968080D" w14:textId="77777777" w:rsidR="00BB7634" w:rsidRDefault="00BB7634" w:rsidP="00BB7634">
      <w:pPr>
        <w:pStyle w:val="Balk2"/>
        <w:jc w:val="both"/>
      </w:pPr>
      <w:r>
        <w:t>Ölçüt 8. Yönetim ve İdari Birimlerin Yapısı</w:t>
      </w:r>
    </w:p>
    <w:p w14:paraId="0709B28B" w14:textId="77777777" w:rsidR="00BB7634" w:rsidRDefault="00BB7634" w:rsidP="00BB7634">
      <w:pPr>
        <w:pStyle w:val="NormalWeb"/>
        <w:numPr>
          <w:ilvl w:val="1"/>
          <w:numId w:val="9"/>
        </w:numPr>
        <w:spacing w:before="0" w:beforeAutospacing="0" w:after="0" w:afterAutospacing="0"/>
        <w:ind w:left="1276" w:hanging="425"/>
        <w:jc w:val="both"/>
        <w:textAlignment w:val="baseline"/>
        <w:rPr>
          <w:color w:val="000000"/>
        </w:rPr>
      </w:pPr>
      <w:r>
        <w:rPr>
          <w:color w:val="000000"/>
        </w:rPr>
        <w:t xml:space="preserve">Misyon ile uyumlu ve stratejik amaç ve hedeflerini gerçekleştirmeyi sağlayacak yönetim modeli ve organizasyonel yapılanması </w:t>
      </w:r>
      <w:r>
        <w:rPr>
          <w:color w:val="000000"/>
          <w:sz w:val="22"/>
          <w:szCs w:val="22"/>
        </w:rPr>
        <w:t xml:space="preserve">ile ilgili </w:t>
      </w:r>
      <w:r>
        <w:rPr>
          <w:color w:val="000000"/>
        </w:rPr>
        <w:t>süreçleri açıklayınız.</w:t>
      </w:r>
    </w:p>
    <w:p w14:paraId="1A132D7B" w14:textId="77777777" w:rsidR="00BB7634" w:rsidRDefault="00BB7634" w:rsidP="00BB7634">
      <w:pPr>
        <w:pStyle w:val="NormalWeb"/>
        <w:spacing w:before="0" w:beforeAutospacing="0" w:after="0" w:afterAutospacing="0"/>
        <w:ind w:left="720"/>
        <w:jc w:val="both"/>
      </w:pPr>
      <w:r>
        <w:rPr>
          <w:color w:val="000000"/>
          <w:sz w:val="22"/>
          <w:szCs w:val="22"/>
        </w:rPr>
        <w:t>          </w:t>
      </w:r>
      <w:r>
        <w:rPr>
          <w:b/>
          <w:bCs/>
          <w:color w:val="000000"/>
          <w:sz w:val="22"/>
          <w:szCs w:val="22"/>
          <w:u w:val="single"/>
        </w:rPr>
        <w:t>Akademik Yapılanma </w:t>
      </w:r>
    </w:p>
    <w:p w14:paraId="6CC476E3" w14:textId="77777777" w:rsidR="00BB7634" w:rsidRDefault="00BB7634" w:rsidP="00BB7634">
      <w:pPr>
        <w:pStyle w:val="NormalWeb"/>
        <w:spacing w:before="0" w:beforeAutospacing="0" w:after="0" w:afterAutospacing="0"/>
        <w:ind w:left="1276"/>
        <w:jc w:val="both"/>
      </w:pPr>
      <w:r>
        <w:rPr>
          <w:color w:val="000000"/>
          <w:sz w:val="22"/>
          <w:szCs w:val="22"/>
        </w:rPr>
        <w:t>Okulumuz akademik yapılanması yüksekokul Müdürü, Müdür Yardımcıları, Bölüm Başkanları., Program Başkanları ve Öğretim Elemanlarından oluşmaktadır. Görev tanımları kamu paylaşımına açıktır Kanıt (</w:t>
      </w:r>
      <w:hyperlink r:id="rId159" w:history="1">
        <w:r>
          <w:rPr>
            <w:rStyle w:val="Kpr"/>
            <w:color w:val="1155CC"/>
            <w:sz w:val="22"/>
            <w:szCs w:val="22"/>
          </w:rPr>
          <w:t xml:space="preserve">B.8.1.1.) </w:t>
        </w:r>
      </w:hyperlink>
      <w:r>
        <w:rPr>
          <w:color w:val="000000"/>
          <w:sz w:val="22"/>
          <w:szCs w:val="22"/>
        </w:rPr>
        <w:t> </w:t>
      </w:r>
    </w:p>
    <w:p w14:paraId="4811CCF0" w14:textId="77777777" w:rsidR="00BB7634" w:rsidRDefault="00BB7634" w:rsidP="00BB7634">
      <w:pPr>
        <w:pStyle w:val="NormalWeb"/>
        <w:spacing w:before="0" w:beforeAutospacing="0" w:after="0" w:afterAutospacing="0"/>
        <w:ind w:left="1276"/>
        <w:jc w:val="both"/>
      </w:pPr>
      <w:r>
        <w:rPr>
          <w:b/>
          <w:bCs/>
          <w:color w:val="000000"/>
          <w:sz w:val="22"/>
          <w:szCs w:val="22"/>
          <w:u w:val="single"/>
        </w:rPr>
        <w:t>İdari yapılanma </w:t>
      </w:r>
    </w:p>
    <w:p w14:paraId="6DEFF15F" w14:textId="77777777" w:rsidR="00BB7634" w:rsidRDefault="00BB7634" w:rsidP="00BB7634">
      <w:pPr>
        <w:pStyle w:val="NormalWeb"/>
        <w:spacing w:before="0" w:beforeAutospacing="0" w:after="0" w:afterAutospacing="0"/>
        <w:ind w:left="1276"/>
        <w:jc w:val="both"/>
      </w:pPr>
      <w:r>
        <w:rPr>
          <w:color w:val="000000"/>
          <w:sz w:val="22"/>
          <w:szCs w:val="22"/>
        </w:rPr>
        <w:t>Okulumuz idari yapılanması yüksekokul müdürü, yüksekokul sekreteri, memurlar ve destek personelden oluşmaktadır. </w:t>
      </w:r>
    </w:p>
    <w:p w14:paraId="290BAFB7" w14:textId="77777777" w:rsidR="00BB7634" w:rsidRDefault="00BB7634" w:rsidP="00BB7634">
      <w:pPr>
        <w:pStyle w:val="NormalWeb"/>
        <w:spacing w:before="0" w:beforeAutospacing="0" w:after="0" w:afterAutospacing="0"/>
        <w:ind w:left="1276"/>
        <w:jc w:val="both"/>
      </w:pPr>
      <w:r>
        <w:rPr>
          <w:b/>
          <w:bCs/>
          <w:color w:val="000000"/>
          <w:sz w:val="22"/>
          <w:szCs w:val="22"/>
          <w:u w:val="single"/>
        </w:rPr>
        <w:t>Kurul ve Komisyonlar</w:t>
      </w:r>
    </w:p>
    <w:p w14:paraId="4060D007" w14:textId="77777777" w:rsidR="00BB7634" w:rsidRDefault="00BB7634" w:rsidP="00BB7634">
      <w:pPr>
        <w:pStyle w:val="NormalWeb"/>
        <w:spacing w:before="0" w:beforeAutospacing="0" w:after="0" w:afterAutospacing="0"/>
        <w:ind w:left="1276"/>
        <w:jc w:val="both"/>
      </w:pPr>
      <w:r>
        <w:rPr>
          <w:color w:val="000000"/>
          <w:sz w:val="22"/>
          <w:szCs w:val="22"/>
        </w:rPr>
        <w:t>Okulumuz idari ve eğitim faaliyetlerinin sürdürülmesinde yetkili kurul ve komisyonlar bulunmaktadır (</w:t>
      </w:r>
      <w:hyperlink r:id="rId160" w:history="1">
        <w:r>
          <w:rPr>
            <w:rStyle w:val="Kpr"/>
            <w:color w:val="1155CC"/>
            <w:sz w:val="22"/>
            <w:szCs w:val="22"/>
          </w:rPr>
          <w:t xml:space="preserve"> </w:t>
        </w:r>
        <w:proofErr w:type="gramStart"/>
        <w:r>
          <w:rPr>
            <w:rStyle w:val="Kpr"/>
            <w:color w:val="1155CC"/>
            <w:sz w:val="22"/>
            <w:szCs w:val="22"/>
          </w:rPr>
          <w:t>Kanıt  B.</w:t>
        </w:r>
        <w:proofErr w:type="gramEnd"/>
        <w:r>
          <w:rPr>
            <w:rStyle w:val="Kpr"/>
            <w:color w:val="1155CC"/>
            <w:sz w:val="22"/>
            <w:szCs w:val="22"/>
          </w:rPr>
          <w:t>8.1.2.</w:t>
        </w:r>
      </w:hyperlink>
      <w:r>
        <w:rPr>
          <w:color w:val="000000"/>
          <w:sz w:val="22"/>
          <w:szCs w:val="22"/>
        </w:rPr>
        <w:t>)</w:t>
      </w:r>
    </w:p>
    <w:p w14:paraId="5D19807F" w14:textId="77777777" w:rsidR="00BB7634" w:rsidRDefault="00BB7634" w:rsidP="00BB7634">
      <w:pPr>
        <w:pStyle w:val="NormalWeb"/>
        <w:spacing w:before="0" w:beforeAutospacing="0" w:after="0" w:afterAutospacing="0"/>
        <w:ind w:left="1280"/>
        <w:jc w:val="both"/>
      </w:pPr>
      <w:r>
        <w:rPr>
          <w:color w:val="000000"/>
          <w:sz w:val="22"/>
          <w:szCs w:val="22"/>
        </w:rPr>
        <w:t>Denizli Sağlık Hizmetleri Meslek Yüksekokulu Müdürlüğünün yönetim ve organizasyonu 2547 sayılı yasa hükümlerine göre belirlenmiştir. Yüksekokulun yönetim yapılanması organizasyon şeması ile güvence altına alınmış olup, görev dağılımını da içerecek şekilde revize edilmiştir (</w:t>
      </w:r>
      <w:hyperlink r:id="rId161" w:history="1">
        <w:r>
          <w:rPr>
            <w:rStyle w:val="Kpr"/>
            <w:color w:val="1155CC"/>
            <w:sz w:val="22"/>
            <w:szCs w:val="22"/>
          </w:rPr>
          <w:t xml:space="preserve">B.8.1.1.) </w:t>
        </w:r>
      </w:hyperlink>
      <w:r>
        <w:rPr>
          <w:color w:val="000000"/>
          <w:sz w:val="22"/>
          <w:szCs w:val="22"/>
        </w:rPr>
        <w:t> </w:t>
      </w:r>
    </w:p>
    <w:p w14:paraId="36636DD1" w14:textId="77777777" w:rsidR="00BB7634" w:rsidRDefault="00BB7634" w:rsidP="00BB7634">
      <w:pPr>
        <w:pStyle w:val="NormalWeb"/>
        <w:spacing w:before="0" w:beforeAutospacing="0" w:after="0" w:afterAutospacing="0"/>
        <w:ind w:left="1280"/>
        <w:jc w:val="both"/>
      </w:pPr>
      <w:r>
        <w:rPr>
          <w:color w:val="000000"/>
          <w:sz w:val="22"/>
          <w:szCs w:val="22"/>
        </w:rPr>
        <w:t>. Yüksekokulun web sayfalarında kalite güvencesi menüsü altında organizasyon şeması bulunmakta ve kalite güvence standardı uygulanmakta ve izlenmektedir. Yüksekokul kurulu, müdürün başkanlığında, müdür yardımcıları ve okulu oluşturan bölüm veya ana bilim dalı başkanlarından oluşur.(</w:t>
      </w:r>
      <w:hyperlink r:id="rId162" w:history="1">
        <w:r>
          <w:rPr>
            <w:rStyle w:val="Kpr"/>
            <w:color w:val="1155CC"/>
            <w:sz w:val="22"/>
            <w:szCs w:val="22"/>
          </w:rPr>
          <w:t xml:space="preserve"> Kanıt  B.8.1.2.</w:t>
        </w:r>
      </w:hyperlink>
      <w:r>
        <w:rPr>
          <w:color w:val="000000"/>
          <w:sz w:val="22"/>
          <w:szCs w:val="22"/>
        </w:rPr>
        <w:t xml:space="preserve">) Yüksekokul yönetim kurulu; müdürün başkanlığında, müdür yardımcıları ile müdürce gösterilecek altı aday arasından yüksekokul kurulu tarafından üç yıl için seçilen üç öğretim üyesinden oluşmaktadır </w:t>
      </w:r>
      <w:r>
        <w:rPr>
          <w:color w:val="1155CC"/>
          <w:sz w:val="22"/>
          <w:szCs w:val="22"/>
        </w:rPr>
        <w:t>(Kanıt B.8.1.3)</w:t>
      </w:r>
      <w:r>
        <w:rPr>
          <w:color w:val="4A86E8"/>
          <w:sz w:val="22"/>
          <w:szCs w:val="22"/>
        </w:rPr>
        <w:t>.</w:t>
      </w:r>
      <w:r>
        <w:rPr>
          <w:color w:val="000000"/>
          <w:sz w:val="22"/>
          <w:szCs w:val="22"/>
        </w:rPr>
        <w:t xml:space="preserve"> Yüksekokulumuz aktif 4 bölüm 9 program ile faaliyetini yürütmektedir. Tüm birimlerin bilgileri güncel olarak web sitesinde akademik sekmesinde yer almakta ve düzenli olarak izlenmektedir (Kanıt B.8.1.4). Mevzuata göre yapılanmanın yanı sıra, Yüksekokulun kurumsal ihtiyaçları, bölgesel dinamikler, eğitim öğretim ile araştırma ve geliştirme alanlarındaki ihtiyaçlar doğrultusunda Yüksekokul bünyesinde oluşturulmuş kurul, komisyon ve koordinasyon birimleri bulunmaktadır. 2023 yılında kurul ve komisyonların web sitelerinin standart hale getirilmesi sağlanmıştır </w:t>
      </w:r>
      <w:r>
        <w:rPr>
          <w:color w:val="1155CC"/>
          <w:sz w:val="22"/>
          <w:szCs w:val="22"/>
        </w:rPr>
        <w:t>(Kanıt B.8.1.5)</w:t>
      </w:r>
      <w:r>
        <w:rPr>
          <w:color w:val="000000"/>
          <w:sz w:val="22"/>
          <w:szCs w:val="22"/>
        </w:rPr>
        <w:t xml:space="preserve">. Üniversitemizin yönetim ve idari alanlarda politikaları mevcuttur ve izlenmektedir </w:t>
      </w:r>
      <w:r>
        <w:rPr>
          <w:color w:val="1155CC"/>
          <w:sz w:val="22"/>
          <w:szCs w:val="22"/>
        </w:rPr>
        <w:t>(Kanıt B.8.1.6)</w:t>
      </w:r>
      <w:r>
        <w:rPr>
          <w:color w:val="000000"/>
          <w:sz w:val="22"/>
          <w:szCs w:val="22"/>
        </w:rPr>
        <w:t xml:space="preserve"> Öğrencilerin çeşitli kurul, komisyon ve yönetim organlarında temsil edilmesi yönergeler ile güvence altına alınmış olup, Yüksekokul Kalite Komisyonunda, Birim Kalite Komitelerinde, Öğrenci Destek Biriminde ve tüm Danışma Kurullarında öğrenci temsiliyeti bulunmakta ve toplantılara katılım sağlanmaktadır </w:t>
      </w:r>
      <w:r>
        <w:rPr>
          <w:color w:val="1155CC"/>
          <w:sz w:val="22"/>
          <w:szCs w:val="22"/>
        </w:rPr>
        <w:t>(Kanıt B.8.1.7)</w:t>
      </w:r>
      <w:r>
        <w:rPr>
          <w:color w:val="000000"/>
          <w:sz w:val="22"/>
          <w:szCs w:val="22"/>
        </w:rPr>
        <w:t xml:space="preserve">. Çalışan (akademik ve idari) memnuniyetini ölçmeye yönelik olarak her yıl üniversitemiz tarafından anketler uygulanmakta, tüm birimlere bilgilendirmeler yapılmakta ve sonuçlar üniversitemiz web sitesinden paylaşılmaktadır. </w:t>
      </w:r>
      <w:r>
        <w:rPr>
          <w:color w:val="1155CC"/>
          <w:sz w:val="22"/>
          <w:szCs w:val="22"/>
        </w:rPr>
        <w:t>(Kanıt B.8.1.8)</w:t>
      </w:r>
      <w:r>
        <w:rPr>
          <w:color w:val="000000"/>
          <w:sz w:val="22"/>
          <w:szCs w:val="22"/>
        </w:rPr>
        <w:t>.</w:t>
      </w:r>
    </w:p>
    <w:p w14:paraId="1F78B110" w14:textId="77777777" w:rsidR="00BB7634" w:rsidRDefault="00BB7634" w:rsidP="00BB7634">
      <w:pPr>
        <w:pStyle w:val="NormalWeb"/>
        <w:spacing w:before="0" w:beforeAutospacing="0" w:after="0" w:afterAutospacing="0"/>
        <w:ind w:left="1280" w:right="820"/>
        <w:jc w:val="both"/>
      </w:pPr>
      <w:r>
        <w:rPr>
          <w:b/>
          <w:bCs/>
          <w:color w:val="000000"/>
          <w:sz w:val="22"/>
          <w:szCs w:val="22"/>
        </w:rPr>
        <w:t>Kanıt:</w:t>
      </w:r>
    </w:p>
    <w:p w14:paraId="742D66E3" w14:textId="77777777" w:rsidR="00BB7634" w:rsidRDefault="00BB7634" w:rsidP="00BB7634">
      <w:pPr>
        <w:pStyle w:val="NormalWeb"/>
        <w:spacing w:before="0" w:beforeAutospacing="0" w:after="0" w:afterAutospacing="0"/>
        <w:ind w:left="1280" w:right="820"/>
        <w:jc w:val="both"/>
      </w:pPr>
      <w:r>
        <w:rPr>
          <w:color w:val="000000"/>
          <w:sz w:val="22"/>
          <w:szCs w:val="22"/>
        </w:rPr>
        <w:t>KanıtB.8.1.1:</w:t>
      </w:r>
      <w:hyperlink r:id="rId163" w:history="1">
        <w:r>
          <w:rPr>
            <w:rStyle w:val="Kpr"/>
            <w:sz w:val="22"/>
            <w:szCs w:val="22"/>
          </w:rPr>
          <w:t xml:space="preserve"> https://www.pau.edu.tr/dshmyo/tr/sayfa/organizasyon-semasi-32</w:t>
        </w:r>
      </w:hyperlink>
    </w:p>
    <w:p w14:paraId="0CD0F586" w14:textId="77777777" w:rsidR="00BB7634" w:rsidRDefault="00BB7634" w:rsidP="00BB7634">
      <w:pPr>
        <w:pStyle w:val="NormalWeb"/>
        <w:spacing w:before="0" w:beforeAutospacing="0" w:after="0" w:afterAutospacing="0"/>
        <w:ind w:left="1280" w:right="820"/>
        <w:jc w:val="both"/>
      </w:pPr>
      <w:r>
        <w:rPr>
          <w:color w:val="000000"/>
          <w:sz w:val="22"/>
          <w:szCs w:val="22"/>
        </w:rPr>
        <w:t>Kanıt B.8.1.2:</w:t>
      </w:r>
      <w:hyperlink r:id="rId164" w:history="1">
        <w:r>
          <w:rPr>
            <w:rStyle w:val="Kpr"/>
            <w:sz w:val="22"/>
            <w:szCs w:val="22"/>
          </w:rPr>
          <w:t xml:space="preserve"> https://www.pau.edu.tr/dshmyo/tr/sayfa/yuksekokul-kurulu-9</w:t>
        </w:r>
      </w:hyperlink>
    </w:p>
    <w:p w14:paraId="4767CE40" w14:textId="77777777" w:rsidR="00BB7634" w:rsidRDefault="00BB7634" w:rsidP="00BB7634">
      <w:pPr>
        <w:pStyle w:val="NormalWeb"/>
        <w:spacing w:before="0" w:beforeAutospacing="0" w:after="0" w:afterAutospacing="0"/>
        <w:ind w:left="1280" w:right="820"/>
        <w:jc w:val="both"/>
      </w:pPr>
      <w:r>
        <w:rPr>
          <w:color w:val="000000"/>
          <w:sz w:val="22"/>
          <w:szCs w:val="22"/>
        </w:rPr>
        <w:t>KanıtB.8.1.3:</w:t>
      </w:r>
      <w:hyperlink r:id="rId165" w:history="1">
        <w:r>
          <w:rPr>
            <w:rStyle w:val="Kpr"/>
            <w:sz w:val="22"/>
            <w:szCs w:val="22"/>
          </w:rPr>
          <w:t>https://www.pau.edu.tr/dshmyo/tr/sayfa/yuksekokul-yonetim-kurulu-2</w:t>
        </w:r>
      </w:hyperlink>
    </w:p>
    <w:p w14:paraId="74604C68" w14:textId="77777777" w:rsidR="00BB7634" w:rsidRDefault="00BB7634" w:rsidP="00BB7634">
      <w:pPr>
        <w:pStyle w:val="NormalWeb"/>
        <w:spacing w:before="0" w:beforeAutospacing="0" w:after="0" w:afterAutospacing="0"/>
        <w:ind w:left="1280" w:right="820"/>
        <w:jc w:val="both"/>
      </w:pPr>
      <w:r>
        <w:rPr>
          <w:color w:val="000000"/>
          <w:sz w:val="22"/>
          <w:szCs w:val="22"/>
        </w:rPr>
        <w:t>Kanıt B.8.1.4:</w:t>
      </w:r>
      <w:hyperlink r:id="rId166" w:history="1">
        <w:r>
          <w:rPr>
            <w:rStyle w:val="Kpr"/>
            <w:sz w:val="22"/>
            <w:szCs w:val="22"/>
          </w:rPr>
          <w:t xml:space="preserve"> https://www.pau.edu.tr/tibbihizmetler</w:t>
        </w:r>
      </w:hyperlink>
    </w:p>
    <w:p w14:paraId="2D6025D9" w14:textId="77777777" w:rsidR="00BB7634" w:rsidRDefault="00BB7634" w:rsidP="00BB7634">
      <w:pPr>
        <w:pStyle w:val="NormalWeb"/>
        <w:spacing w:before="0" w:beforeAutospacing="0" w:after="0" w:afterAutospacing="0"/>
        <w:ind w:left="1280" w:right="820"/>
        <w:jc w:val="both"/>
      </w:pPr>
      <w:r>
        <w:rPr>
          <w:color w:val="000000"/>
          <w:sz w:val="22"/>
          <w:szCs w:val="22"/>
        </w:rPr>
        <w:t>KanıtB.8.1.5:</w:t>
      </w:r>
      <w:hyperlink r:id="rId167" w:history="1">
        <w:r>
          <w:rPr>
            <w:rStyle w:val="Kpr"/>
            <w:sz w:val="22"/>
            <w:szCs w:val="22"/>
          </w:rPr>
          <w:t>https://www.pau.edu.tr/dshmyo/tr/sayfa/kurul-ve-komisyonlar-37</w:t>
        </w:r>
      </w:hyperlink>
    </w:p>
    <w:p w14:paraId="5C98B73E" w14:textId="77777777" w:rsidR="00BB7634" w:rsidRDefault="00BB7634" w:rsidP="00BB7634">
      <w:pPr>
        <w:pStyle w:val="NormalWeb"/>
        <w:spacing w:before="0" w:beforeAutospacing="0" w:after="0" w:afterAutospacing="0"/>
        <w:ind w:left="1280" w:right="820"/>
        <w:jc w:val="both"/>
      </w:pPr>
      <w:r>
        <w:rPr>
          <w:color w:val="000000"/>
          <w:sz w:val="22"/>
          <w:szCs w:val="22"/>
        </w:rPr>
        <w:t>Kanıt B.8.1.6:</w:t>
      </w:r>
      <w:hyperlink r:id="rId168" w:history="1">
        <w:r>
          <w:rPr>
            <w:rStyle w:val="Kpr"/>
            <w:sz w:val="22"/>
            <w:szCs w:val="22"/>
          </w:rPr>
          <w:t xml:space="preserve"> https://www.pau.edu.tr/pau/tr/kurumsal/kys-politikalar</w:t>
        </w:r>
      </w:hyperlink>
    </w:p>
    <w:p w14:paraId="69BAB550" w14:textId="77777777" w:rsidR="00BB7634" w:rsidRDefault="00BB7634" w:rsidP="00BB7634">
      <w:pPr>
        <w:pStyle w:val="NormalWeb"/>
        <w:spacing w:before="0" w:beforeAutospacing="0" w:after="0" w:afterAutospacing="0"/>
        <w:ind w:left="1280" w:right="820"/>
        <w:jc w:val="both"/>
      </w:pPr>
      <w:r>
        <w:rPr>
          <w:color w:val="000000"/>
          <w:sz w:val="22"/>
          <w:szCs w:val="22"/>
        </w:rPr>
        <w:t>KanıtB.8.1.7:</w:t>
      </w:r>
      <w:hyperlink r:id="rId169" w:history="1">
        <w:r>
          <w:rPr>
            <w:rStyle w:val="Kpr"/>
            <w:sz w:val="22"/>
            <w:szCs w:val="22"/>
          </w:rPr>
          <w:t>https://www.pau.edu.tr/dshmyo/tr/sayfa/kurul-ve-komisyonlar-37</w:t>
        </w:r>
      </w:hyperlink>
    </w:p>
    <w:p w14:paraId="3ACABE91" w14:textId="77777777" w:rsidR="00BB7634" w:rsidRDefault="00BB7634" w:rsidP="00BB7634">
      <w:pPr>
        <w:pStyle w:val="NormalWeb"/>
        <w:spacing w:before="240" w:beforeAutospacing="0" w:after="240" w:afterAutospacing="0"/>
        <w:ind w:left="1280"/>
        <w:jc w:val="both"/>
      </w:pPr>
      <w:r>
        <w:rPr>
          <w:color w:val="000000"/>
          <w:sz w:val="22"/>
          <w:szCs w:val="22"/>
        </w:rPr>
        <w:t>Kanıt B.8.1.8:</w:t>
      </w:r>
      <w:hyperlink r:id="rId170" w:history="1">
        <w:r>
          <w:rPr>
            <w:rStyle w:val="Kpr"/>
            <w:sz w:val="22"/>
            <w:szCs w:val="22"/>
          </w:rPr>
          <w:t xml:space="preserve"> https://www.pau.edu.tr/kavdem/tr/sayfa/oz-degerlendirme-anketleri</w:t>
        </w:r>
      </w:hyperlink>
    </w:p>
    <w:p w14:paraId="0EFD87DC" w14:textId="77777777" w:rsidR="00BB7634" w:rsidRDefault="00BB7634" w:rsidP="00BB7634"/>
    <w:p w14:paraId="2F51CBD4" w14:textId="77777777" w:rsidR="00BB7634" w:rsidRDefault="00BB7634" w:rsidP="00BB7634">
      <w:pPr>
        <w:pStyle w:val="NormalWeb"/>
        <w:spacing w:before="0" w:beforeAutospacing="0" w:after="0" w:afterAutospacing="0"/>
        <w:ind w:left="1276"/>
        <w:jc w:val="both"/>
      </w:pPr>
      <w:r>
        <w:rPr>
          <w:color w:val="000000"/>
          <w:sz w:val="22"/>
          <w:szCs w:val="22"/>
        </w:rPr>
        <w:t>Okulumuzun belirlediği misyon ve vizyon doğrultusunda, sağlık alanında nitelikli insan gücü yetiştirmek ve bu süreci etkin bir şekilde yönetmek amacıyla kapsamlı bir yönetim modeli ve organizasyonel yapılanma oluşturmuştur. </w:t>
      </w:r>
    </w:p>
    <w:p w14:paraId="700553BD" w14:textId="77777777" w:rsidR="00BB7634" w:rsidRDefault="00BB7634" w:rsidP="00BB7634">
      <w:pPr>
        <w:pStyle w:val="NormalWeb"/>
        <w:spacing w:before="0" w:beforeAutospacing="0" w:after="0" w:afterAutospacing="0"/>
        <w:ind w:left="1276"/>
        <w:jc w:val="both"/>
      </w:pPr>
      <w:r>
        <w:rPr>
          <w:b/>
          <w:bCs/>
          <w:color w:val="000000"/>
          <w:sz w:val="22"/>
          <w:szCs w:val="22"/>
          <w:u w:val="single"/>
        </w:rPr>
        <w:t>Kanıt:</w:t>
      </w:r>
    </w:p>
    <w:p w14:paraId="176A5DB1" w14:textId="77777777" w:rsidR="00BB7634" w:rsidRDefault="00BB7634" w:rsidP="00BB7634">
      <w:pPr>
        <w:pStyle w:val="NormalWeb"/>
        <w:spacing w:before="0" w:beforeAutospacing="0" w:after="0" w:afterAutospacing="0"/>
        <w:ind w:left="1276"/>
        <w:jc w:val="both"/>
      </w:pPr>
      <w:r>
        <w:rPr>
          <w:i/>
          <w:iCs/>
          <w:color w:val="000000"/>
          <w:sz w:val="22"/>
          <w:szCs w:val="22"/>
        </w:rPr>
        <w:t>B.8.1.</w:t>
      </w:r>
      <w:r>
        <w:rPr>
          <w:color w:val="000000"/>
          <w:sz w:val="22"/>
          <w:szCs w:val="22"/>
        </w:rPr>
        <w:t xml:space="preserve"> Akademik yapılanma görev tanımları: </w:t>
      </w:r>
      <w:r>
        <w:rPr>
          <w:color w:val="000000"/>
        </w:rPr>
        <w:t> </w:t>
      </w:r>
    </w:p>
    <w:p w14:paraId="669915A8" w14:textId="77777777" w:rsidR="00BB7634" w:rsidRDefault="00BB7634" w:rsidP="00BB7634"/>
    <w:p w14:paraId="19E0BD61" w14:textId="77777777" w:rsidR="00BB7634" w:rsidRDefault="00BB7634" w:rsidP="00BB7634">
      <w:pPr>
        <w:pStyle w:val="NormalWeb"/>
        <w:spacing w:before="0" w:beforeAutospacing="0" w:after="0" w:afterAutospacing="0"/>
        <w:ind w:left="1276"/>
        <w:jc w:val="both"/>
      </w:pPr>
      <w:r>
        <w:rPr>
          <w:i/>
          <w:iCs/>
          <w:color w:val="000000"/>
          <w:sz w:val="22"/>
          <w:szCs w:val="22"/>
        </w:rPr>
        <w:t>B.8.1.2.</w:t>
      </w:r>
      <w:r>
        <w:rPr>
          <w:color w:val="000000"/>
        </w:rPr>
        <w:t xml:space="preserve"> Kurul ve komisyonlar  </w:t>
      </w:r>
    </w:p>
    <w:p w14:paraId="5DCDE291" w14:textId="77777777" w:rsidR="00BB7634" w:rsidRDefault="00BB7634" w:rsidP="00BB7634">
      <w:pPr>
        <w:pStyle w:val="NormalWeb"/>
        <w:numPr>
          <w:ilvl w:val="1"/>
          <w:numId w:val="9"/>
        </w:numPr>
        <w:spacing w:before="0" w:beforeAutospacing="0" w:after="0" w:afterAutospacing="0"/>
        <w:jc w:val="both"/>
        <w:textAlignment w:val="baseline"/>
        <w:rPr>
          <w:color w:val="000000"/>
        </w:rPr>
      </w:pPr>
      <w:r>
        <w:rPr>
          <w:color w:val="000000"/>
        </w:rPr>
        <w:t>İnsan kaynaklarının etkin ve verimli kullandığını güvence altına alan tanımlı politika ve süreçler açıklayınız</w:t>
      </w:r>
    </w:p>
    <w:p w14:paraId="3E79B496" w14:textId="77777777" w:rsidR="00BB7634" w:rsidRDefault="00BB7634" w:rsidP="00BB7634"/>
    <w:p w14:paraId="5E11A526" w14:textId="77777777" w:rsidR="00BB7634" w:rsidRDefault="00BB7634" w:rsidP="00BB7634">
      <w:pPr>
        <w:pStyle w:val="NormalWeb"/>
        <w:spacing w:before="0" w:beforeAutospacing="0" w:after="0" w:afterAutospacing="0"/>
        <w:ind w:left="709"/>
        <w:jc w:val="both"/>
      </w:pPr>
      <w:r>
        <w:rPr>
          <w:color w:val="000000"/>
        </w:rPr>
        <w:t xml:space="preserve">Yüksekokulumuz İnsan kaynakları uygulamalarına ait organizasyon şeması, görev tanımları ve iş akış süreçleri web sayfasında kalite güvencesi menüsü altında yer almakta ve ihtiyaçlar doğrultusunda güncellenmektedir. </w:t>
      </w:r>
      <w:r>
        <w:rPr>
          <w:color w:val="000000"/>
          <w:sz w:val="22"/>
          <w:szCs w:val="22"/>
        </w:rPr>
        <w:t>(Kanıt B.8.2.1).</w:t>
      </w:r>
    </w:p>
    <w:p w14:paraId="65F987A8" w14:textId="77777777" w:rsidR="00BB7634" w:rsidRDefault="00BB7634" w:rsidP="00BB7634">
      <w:pPr>
        <w:pStyle w:val="NormalWeb"/>
        <w:spacing w:before="0" w:beforeAutospacing="0" w:after="0" w:afterAutospacing="0"/>
        <w:ind w:left="709"/>
        <w:jc w:val="both"/>
      </w:pPr>
      <w:r>
        <w:rPr>
          <w:color w:val="000000"/>
        </w:rPr>
        <w:t xml:space="preserve">Kamu Hizmetlerinin Sunumunda Uyulacak Usul ve Esaslara İlişkin Yönetmelik kapsamında Yüksekokulumuz kamu hizmet envanteri ve kamu hizmet standartları tabloları bulunmakta olup, birimimize ait bilgiler okulumuz web sayfası Kalite Güvencesi menüsü altına </w:t>
      </w:r>
      <w:proofErr w:type="gramStart"/>
      <w:r>
        <w:rPr>
          <w:color w:val="000000"/>
        </w:rPr>
        <w:t xml:space="preserve">yayımlanmaktadır </w:t>
      </w:r>
      <w:r>
        <w:rPr>
          <w:color w:val="000000"/>
          <w:sz w:val="22"/>
          <w:szCs w:val="22"/>
        </w:rPr>
        <w:t> (</w:t>
      </w:r>
      <w:proofErr w:type="gramEnd"/>
      <w:r>
        <w:rPr>
          <w:color w:val="000000"/>
          <w:sz w:val="22"/>
          <w:szCs w:val="22"/>
        </w:rPr>
        <w:t xml:space="preserve">Kanıt: B.8.2.2). </w:t>
      </w:r>
      <w:r>
        <w:rPr>
          <w:color w:val="000000"/>
        </w:rPr>
        <w:t xml:space="preserve"> İlgili tablolarda insan kaynaklarınca yürütülen iş ve işlemlere yönelik hizmetin tamamlanma süresi, istenen belgeler, müracaat yeri bilgileri gibi detaylar şeffaf bir şekilde paylaşılmıştır. Pamukkale Üniversitesine bağlı birimler birim faaliyet raporlarını Strateji Geliştirme Daire Başkanlığı’na göndermektedir. Okulumuz birim faaliyet raporu web sayfamızda Kalite Güvencesi Başlığı altında paylaşmaktadır </w:t>
      </w:r>
      <w:r>
        <w:rPr>
          <w:color w:val="000000"/>
          <w:sz w:val="22"/>
          <w:szCs w:val="22"/>
        </w:rPr>
        <w:t>(Kanıt:B.8.2.3)</w:t>
      </w:r>
      <w:r>
        <w:rPr>
          <w:color w:val="000000"/>
        </w:rPr>
        <w:t xml:space="preserve"> Kurumun değerleri ve hedefleri doğrultusunda insan kaynakları yönetim stratejilerinin yanı sıra</w:t>
      </w:r>
      <w:r>
        <w:rPr>
          <w:color w:val="000000"/>
          <w:sz w:val="22"/>
          <w:szCs w:val="22"/>
        </w:rPr>
        <w:t>(Kanıt B. 8.2.4)</w:t>
      </w:r>
      <w:r>
        <w:rPr>
          <w:color w:val="000000"/>
        </w:rPr>
        <w:t>; yetki paylaşımını, ilişkileri, zamanı, kurumsal motivasyon ve stresi de etkin ve dengeli biçimde yönetmek amacıyla belirli aralıklarla Birim Kalite Komitesi toplanmakta, gerçekleştirilen etkinliklerin sonuçları değerlendirilmekte ve bu süreçleri web sayfasında yayınlanmaktadır</w:t>
      </w:r>
      <w:r>
        <w:rPr>
          <w:color w:val="000000"/>
          <w:sz w:val="22"/>
          <w:szCs w:val="22"/>
        </w:rPr>
        <w:t>(Kanıt:B.8.2.5).</w:t>
      </w:r>
    </w:p>
    <w:p w14:paraId="30D6249B" w14:textId="77777777" w:rsidR="00BB7634" w:rsidRDefault="00BB7634" w:rsidP="00BB7634">
      <w:pPr>
        <w:pStyle w:val="NormalWeb"/>
        <w:spacing w:before="0" w:beforeAutospacing="0" w:after="0" w:afterAutospacing="0"/>
        <w:ind w:left="1280" w:right="820"/>
        <w:jc w:val="both"/>
      </w:pPr>
      <w:r>
        <w:rPr>
          <w:b/>
          <w:bCs/>
          <w:color w:val="000000"/>
          <w:sz w:val="22"/>
          <w:szCs w:val="22"/>
        </w:rPr>
        <w:t>Kanıt</w:t>
      </w:r>
    </w:p>
    <w:p w14:paraId="2247095B" w14:textId="77777777" w:rsidR="00BB7634" w:rsidRDefault="00BB7634" w:rsidP="00BB7634"/>
    <w:p w14:paraId="1A3EA0A2" w14:textId="77777777" w:rsidR="00BB7634" w:rsidRDefault="00BB7634" w:rsidP="00BB7634">
      <w:pPr>
        <w:pStyle w:val="NormalWeb"/>
        <w:spacing w:before="0" w:beforeAutospacing="0" w:after="0" w:afterAutospacing="0"/>
        <w:ind w:left="1280"/>
        <w:jc w:val="both"/>
      </w:pPr>
      <w:r>
        <w:rPr>
          <w:color w:val="000000"/>
          <w:sz w:val="22"/>
          <w:szCs w:val="22"/>
        </w:rPr>
        <w:t>Kanıt B.8.2.1: https://www.pau.edu.tr/dshmyo/tr/sayfa/is-akis-semalari-12</w:t>
      </w:r>
    </w:p>
    <w:p w14:paraId="6FA51FA5" w14:textId="77777777" w:rsidR="00BB7634" w:rsidRDefault="00BB7634" w:rsidP="00BB7634">
      <w:pPr>
        <w:pStyle w:val="NormalWeb"/>
        <w:spacing w:before="0" w:beforeAutospacing="0" w:after="0" w:afterAutospacing="0"/>
        <w:ind w:left="1280" w:right="820"/>
        <w:jc w:val="both"/>
      </w:pPr>
      <w:r>
        <w:rPr>
          <w:color w:val="000000"/>
          <w:sz w:val="22"/>
          <w:szCs w:val="22"/>
        </w:rPr>
        <w:t>Kanıt B.8.2.2: https://www.pau.edu.tr/dshmyo/tr/sayfa/hizmet-envateri</w:t>
      </w:r>
    </w:p>
    <w:p w14:paraId="2CBBF102" w14:textId="77777777" w:rsidR="00BB7634" w:rsidRDefault="00BB7634" w:rsidP="00BB7634">
      <w:pPr>
        <w:pStyle w:val="NormalWeb"/>
        <w:spacing w:before="0" w:beforeAutospacing="0" w:after="0" w:afterAutospacing="0"/>
        <w:ind w:left="1280" w:right="820"/>
        <w:jc w:val="both"/>
      </w:pPr>
      <w:r>
        <w:rPr>
          <w:color w:val="000000"/>
          <w:sz w:val="22"/>
          <w:szCs w:val="22"/>
        </w:rPr>
        <w:t>Kanıt B.8.2.3:</w:t>
      </w:r>
      <w:hyperlink r:id="rId171" w:history="1">
        <w:r>
          <w:rPr>
            <w:rStyle w:val="Kpr"/>
            <w:sz w:val="22"/>
            <w:szCs w:val="22"/>
          </w:rPr>
          <w:t xml:space="preserve"> https://www.pau.edu.tr/dshmyo/tr/sayfa/birim-faaliyet-raporlari-3</w:t>
        </w:r>
      </w:hyperlink>
    </w:p>
    <w:p w14:paraId="41199B24" w14:textId="77777777" w:rsidR="00BB7634" w:rsidRDefault="00BB7634" w:rsidP="00BB7634">
      <w:pPr>
        <w:pStyle w:val="NormalWeb"/>
        <w:spacing w:before="0" w:beforeAutospacing="0" w:after="0" w:afterAutospacing="0"/>
        <w:ind w:left="1280" w:right="820"/>
        <w:jc w:val="both"/>
      </w:pPr>
      <w:r>
        <w:rPr>
          <w:color w:val="000000"/>
          <w:sz w:val="22"/>
          <w:szCs w:val="22"/>
        </w:rPr>
        <w:t>Kanıt B. 8.2.4:</w:t>
      </w:r>
      <w:hyperlink r:id="rId172" w:history="1">
        <w:r>
          <w:rPr>
            <w:rStyle w:val="Kpr"/>
            <w:sz w:val="22"/>
            <w:szCs w:val="22"/>
          </w:rPr>
          <w:t xml:space="preserve"> https://d.pau.edu.tr/48bb5eed</w:t>
        </w:r>
      </w:hyperlink>
    </w:p>
    <w:p w14:paraId="0E617D83" w14:textId="77777777" w:rsidR="00BB7634" w:rsidRDefault="00BB7634" w:rsidP="00BB7634">
      <w:pPr>
        <w:pStyle w:val="NormalWeb"/>
        <w:spacing w:before="0" w:beforeAutospacing="0" w:after="0" w:afterAutospacing="0"/>
        <w:ind w:left="1280" w:right="820"/>
        <w:jc w:val="both"/>
      </w:pPr>
      <w:r>
        <w:rPr>
          <w:color w:val="000000"/>
          <w:sz w:val="22"/>
          <w:szCs w:val="22"/>
        </w:rPr>
        <w:t>KanıtB.8.2.5:</w:t>
      </w:r>
      <w:hyperlink r:id="rId173" w:history="1">
        <w:r>
          <w:rPr>
            <w:rStyle w:val="Kpr"/>
            <w:sz w:val="22"/>
            <w:szCs w:val="22"/>
          </w:rPr>
          <w:t xml:space="preserve"> https://www.pau.edu.tr/dshmyo/tr/sayfa/komite-toplantilari-8</w:t>
        </w:r>
      </w:hyperlink>
    </w:p>
    <w:p w14:paraId="4D18BE5D" w14:textId="77777777" w:rsidR="00BB7634" w:rsidRDefault="00BB7634" w:rsidP="00BB7634">
      <w:r>
        <w:br/>
      </w:r>
      <w:r>
        <w:br/>
      </w:r>
    </w:p>
    <w:p w14:paraId="494BE354" w14:textId="77777777" w:rsidR="00BB7634" w:rsidRDefault="00BB7634" w:rsidP="00BB7634">
      <w:pPr>
        <w:pStyle w:val="NormalWeb"/>
        <w:numPr>
          <w:ilvl w:val="1"/>
          <w:numId w:val="9"/>
        </w:numPr>
        <w:spacing w:before="0" w:beforeAutospacing="0" w:after="0" w:afterAutospacing="0"/>
        <w:jc w:val="both"/>
        <w:textAlignment w:val="baseline"/>
        <w:rPr>
          <w:color w:val="000000"/>
        </w:rPr>
      </w:pPr>
      <w:r>
        <w:rPr>
          <w:color w:val="000000"/>
        </w:rPr>
        <w:t> Akademik ve idari personele yönelik tanımlı hizmet içi eğitim süreçleri açıklayınız.</w:t>
      </w:r>
    </w:p>
    <w:p w14:paraId="7F5CFCC8" w14:textId="77777777" w:rsidR="00BB7634" w:rsidRDefault="00BB7634" w:rsidP="00BB7634">
      <w:pPr>
        <w:pStyle w:val="NormalWeb"/>
        <w:spacing w:before="0" w:beforeAutospacing="0" w:after="0" w:afterAutospacing="0"/>
        <w:ind w:left="720"/>
        <w:jc w:val="both"/>
      </w:pPr>
      <w:r>
        <w:rPr>
          <w:color w:val="000000"/>
        </w:rPr>
        <w:t xml:space="preserve">Yüksekokulumuzda görevli tüm personelin günün koşullarına uygun olarak yetişmelerini sağlamak, görevinin getirdiği bilgi, beceri ve davranışlara sahip tutum kazanmalarını sağlamak, etkinlik ve tutumluluk bilinci ile yetiştirilerek verimliliğini artırmak, daha ileriki görevlere hazırlanmalarını ve farkındalıklarını arttırmak amacıyla hizmet içi eğitimler verilmektedir. Bu kapsamında idari personelimize Rektörlük Personel Daire Başkanlığınca 2024 tarihinde Resmi Yazışma Eğitimi verilmiş ve Yüksekokulumuz idari Personelimizin katılımı sağlanmıştır </w:t>
      </w:r>
      <w:r>
        <w:rPr>
          <w:color w:val="000000"/>
          <w:sz w:val="22"/>
          <w:szCs w:val="22"/>
        </w:rPr>
        <w:t>(Kanıt B.8.3.1).</w:t>
      </w:r>
      <w:r>
        <w:rPr>
          <w:color w:val="000000"/>
        </w:rPr>
        <w:t xml:space="preserve"> Cumhurbaşkanlığı İnsan Kaynakları Ofisi "Uzaktan Eğitim Kapısı" Eğitim Platformuna tüm Birimimiz personeline tanımlanmış olup düzenli olarak güncellemeler yapılmaktadır </w:t>
      </w:r>
      <w:r>
        <w:rPr>
          <w:color w:val="000000"/>
          <w:sz w:val="22"/>
          <w:szCs w:val="22"/>
        </w:rPr>
        <w:t xml:space="preserve">(Kanıt B.8.3.2). </w:t>
      </w:r>
      <w:r>
        <w:rPr>
          <w:color w:val="000000"/>
        </w:rPr>
        <w:t xml:space="preserve"> Personelimize Erasmus + KA131 Eğitim Alma Hareketliliği kapsamında akademik ve idari personelimiz yurt dışına eğitim almaları için gönderilmiştir </w:t>
      </w:r>
      <w:r>
        <w:rPr>
          <w:color w:val="000000"/>
          <w:sz w:val="22"/>
          <w:szCs w:val="22"/>
        </w:rPr>
        <w:t>(Kanıt B.8.3.3)</w:t>
      </w:r>
      <w:r>
        <w:rPr>
          <w:color w:val="000000"/>
        </w:rPr>
        <w:t xml:space="preserve">. Kamuoyunu bilgilendirme faaliyetlerinin uygun bir şekilde yerine getirilmesine yönelik ilgili personele KİMER tarafından eğitim verilmesi sağlanmıştır </w:t>
      </w:r>
      <w:r>
        <w:rPr>
          <w:color w:val="000000"/>
          <w:sz w:val="22"/>
          <w:szCs w:val="22"/>
        </w:rPr>
        <w:t>(Kanıt B.8.3.4).</w:t>
      </w:r>
      <w:r>
        <w:rPr>
          <w:color w:val="000000"/>
        </w:rPr>
        <w:t xml:space="preserve"> Yüksekokulumuz akademik personelinin mesleki kazanımlarına yönelik farklı hizmet içi eğitimlere belirli aralıklarla katılım sağlamaktadır </w:t>
      </w:r>
      <w:r>
        <w:rPr>
          <w:color w:val="000000"/>
          <w:sz w:val="22"/>
          <w:szCs w:val="22"/>
        </w:rPr>
        <w:t>(Kanıt B .8.3.5). </w:t>
      </w:r>
    </w:p>
    <w:p w14:paraId="2D5A7ABF" w14:textId="77777777" w:rsidR="00BB7634" w:rsidRDefault="00BB7634" w:rsidP="00BB7634"/>
    <w:p w14:paraId="0323AF0F" w14:textId="77777777" w:rsidR="00BB7634" w:rsidRDefault="00BB7634" w:rsidP="00BB7634">
      <w:pPr>
        <w:pStyle w:val="NormalWeb"/>
        <w:spacing w:before="0" w:beforeAutospacing="0" w:after="0" w:afterAutospacing="0"/>
        <w:ind w:left="1280"/>
        <w:jc w:val="both"/>
      </w:pPr>
      <w:r>
        <w:rPr>
          <w:b/>
          <w:bCs/>
          <w:color w:val="000000"/>
          <w:sz w:val="22"/>
          <w:szCs w:val="22"/>
        </w:rPr>
        <w:t>Kanıt:</w:t>
      </w:r>
    </w:p>
    <w:p w14:paraId="0AFF725F" w14:textId="77777777" w:rsidR="00BB7634" w:rsidRDefault="00BB7634" w:rsidP="00BB7634">
      <w:pPr>
        <w:pStyle w:val="NormalWeb"/>
        <w:spacing w:before="0" w:beforeAutospacing="0" w:after="0" w:afterAutospacing="0"/>
        <w:ind w:left="1280"/>
        <w:jc w:val="both"/>
      </w:pPr>
      <w:r>
        <w:rPr>
          <w:color w:val="000000"/>
          <w:sz w:val="22"/>
          <w:szCs w:val="22"/>
        </w:rPr>
        <w:t>KanıtB.8.3.1: Resmi Yazışma Eğitimi</w:t>
      </w:r>
    </w:p>
    <w:p w14:paraId="04D36888" w14:textId="77777777" w:rsidR="00BB7634" w:rsidRDefault="00BB7634" w:rsidP="00BB7634">
      <w:pPr>
        <w:pStyle w:val="NormalWeb"/>
        <w:spacing w:before="0" w:beforeAutospacing="0" w:after="0" w:afterAutospacing="0"/>
        <w:ind w:left="1280"/>
        <w:jc w:val="both"/>
      </w:pPr>
      <w:r>
        <w:rPr>
          <w:color w:val="000000"/>
          <w:sz w:val="22"/>
          <w:szCs w:val="22"/>
        </w:rPr>
        <w:t>Kanıt B.8.3.2:</w:t>
      </w:r>
      <w:hyperlink r:id="rId174" w:anchor="programlar" w:history="1">
        <w:r>
          <w:rPr>
            <w:rStyle w:val="Kpr"/>
            <w:sz w:val="22"/>
            <w:szCs w:val="22"/>
          </w:rPr>
          <w:t xml:space="preserve"> https://uzaktanegitimkapisi.cbiko.gov.tr/Giris?return=/#programlar</w:t>
        </w:r>
      </w:hyperlink>
    </w:p>
    <w:p w14:paraId="3D5DCE7D" w14:textId="77777777" w:rsidR="00BB7634" w:rsidRDefault="00BB7634" w:rsidP="00BB7634">
      <w:pPr>
        <w:pStyle w:val="NormalWeb"/>
        <w:spacing w:before="0" w:beforeAutospacing="0" w:after="0" w:afterAutospacing="0"/>
        <w:ind w:left="1280"/>
        <w:jc w:val="both"/>
      </w:pPr>
      <w:r>
        <w:rPr>
          <w:color w:val="000000"/>
          <w:sz w:val="22"/>
          <w:szCs w:val="22"/>
        </w:rPr>
        <w:t>Kanıt B 8.3.3:</w:t>
      </w:r>
      <w:hyperlink r:id="rId175" w:history="1">
        <w:r>
          <w:rPr>
            <w:rStyle w:val="Kpr"/>
            <w:sz w:val="22"/>
            <w:szCs w:val="22"/>
          </w:rPr>
          <w:t xml:space="preserve"> https://www.pau.edu.tr/erasmus/tr/sayfa/ka107-egitim-alma</w:t>
        </w:r>
      </w:hyperlink>
    </w:p>
    <w:p w14:paraId="52C7589F" w14:textId="77777777" w:rsidR="00BB7634" w:rsidRDefault="00BB7634" w:rsidP="00BB7634">
      <w:pPr>
        <w:pStyle w:val="NormalWeb"/>
        <w:spacing w:before="0" w:beforeAutospacing="0" w:after="0" w:afterAutospacing="0"/>
        <w:ind w:left="1280"/>
        <w:jc w:val="both"/>
      </w:pPr>
      <w:r>
        <w:rPr>
          <w:color w:val="000000"/>
          <w:sz w:val="22"/>
          <w:szCs w:val="22"/>
        </w:rPr>
        <w:lastRenderedPageBreak/>
        <w:t xml:space="preserve">KanıtB.8.3.4: </w:t>
      </w:r>
      <w:hyperlink r:id="rId176" w:history="1">
        <w:r>
          <w:rPr>
            <w:rStyle w:val="Kpr"/>
            <w:sz w:val="22"/>
            <w:szCs w:val="22"/>
          </w:rPr>
          <w:t>https://haber.pau.edu.tr/haber/pau-kimer-akademik-ve-idari-birim-iletisim-temsilcilerine-egitim-verdi-787</w:t>
        </w:r>
      </w:hyperlink>
    </w:p>
    <w:p w14:paraId="449F9C16" w14:textId="77777777" w:rsidR="00BB7634" w:rsidRDefault="00BB7634" w:rsidP="00BB7634">
      <w:pPr>
        <w:pStyle w:val="NormalWeb"/>
        <w:spacing w:before="0" w:beforeAutospacing="0" w:after="0" w:afterAutospacing="0"/>
        <w:ind w:left="1280"/>
        <w:jc w:val="both"/>
      </w:pPr>
      <w:r>
        <w:rPr>
          <w:color w:val="000000"/>
          <w:sz w:val="22"/>
          <w:szCs w:val="22"/>
        </w:rPr>
        <w:t>KanıtB.8.3.5: https://www.pau.edu.tr/dshmyo/tr/etkinlikTakvimi/yuksekokulumuz-medek-basvuru-surecleri-ile-ilgili-olarak-kalite-yonetimi-ve-veri-degerlendirme-merkezi-mudurlugu-ile-toplanti</w:t>
      </w:r>
    </w:p>
    <w:p w14:paraId="3A33C70B" w14:textId="77777777" w:rsidR="00BB7634" w:rsidRDefault="00BB7634" w:rsidP="00BB7634">
      <w:r>
        <w:br/>
      </w:r>
      <w:r>
        <w:br/>
      </w:r>
      <w:r>
        <w:br/>
      </w:r>
    </w:p>
    <w:p w14:paraId="6F67BCAC" w14:textId="77777777" w:rsidR="00BB7634" w:rsidRDefault="00BB7634" w:rsidP="00BB7634">
      <w:pPr>
        <w:pStyle w:val="NormalWeb"/>
        <w:numPr>
          <w:ilvl w:val="1"/>
          <w:numId w:val="9"/>
        </w:numPr>
        <w:spacing w:before="0" w:beforeAutospacing="0" w:after="0" w:afterAutospacing="0"/>
        <w:jc w:val="both"/>
        <w:textAlignment w:val="baseline"/>
        <w:rPr>
          <w:color w:val="000000"/>
        </w:rPr>
      </w:pPr>
      <w:r>
        <w:rPr>
          <w:color w:val="000000"/>
        </w:rPr>
        <w:t> Eğitim öğretim faaliyetlerine ilişkin kamuoyunu bilgilendirmeyi ilkesel olarak benimsemek üzere bir politika tanımlanmış olmalı ve kamuoyunu bilgilendirme yöntem ve süreçlerinin işletildiğine dair kanıtları sunulmalıdır.</w:t>
      </w:r>
    </w:p>
    <w:p w14:paraId="79BDFDDA" w14:textId="77777777" w:rsidR="00BB7634" w:rsidRDefault="00BB7634" w:rsidP="00BB7634"/>
    <w:p w14:paraId="08C09FA4" w14:textId="2FB80660" w:rsidR="00BB7634" w:rsidRPr="00632DEA" w:rsidRDefault="00BB7634" w:rsidP="00BB7634">
      <w:pPr>
        <w:pStyle w:val="NormalWeb"/>
        <w:spacing w:before="0" w:beforeAutospacing="0" w:after="0" w:afterAutospacing="0"/>
        <w:ind w:left="360"/>
        <w:jc w:val="both"/>
        <w:rPr>
          <w:color w:val="000000"/>
          <w:sz w:val="22"/>
          <w:szCs w:val="22"/>
        </w:rPr>
      </w:pPr>
      <w:r>
        <w:rPr>
          <w:color w:val="000000"/>
        </w:rPr>
        <w:t xml:space="preserve">Çocuk gelişim programında eğitim öğretim faaliyetlerine ilişkin kamuoyunu bilgilendirme ilkesel olarak benimsenmiş, kamuoyunu bilgilendirmeye yönelik içerikler çeşitli iletişim kanalları (web sitesi, Pamukkale Üniversitesi’ne ait sosyal medya hesapları, PAÜ Tanıtım Broşürü, PAÜ Yıllık Dergisi) aracılığıyla paylaşılmaktadır. İletişim kanalları ilgili tüm bilgiler öğrencilerimize oryantasyon eğitimi kapsamında </w:t>
      </w:r>
      <w:r w:rsidRPr="00632DEA">
        <w:rPr>
          <w:color w:val="000000"/>
          <w:sz w:val="22"/>
          <w:szCs w:val="22"/>
        </w:rPr>
        <w:t>sunulmaktadır. (</w:t>
      </w:r>
      <w:hyperlink r:id="rId177" w:history="1">
        <w:r>
          <w:rPr>
            <w:rStyle w:val="Kpr"/>
            <w:color w:val="1155CC"/>
          </w:rPr>
          <w:t>B.8.4.1.</w:t>
        </w:r>
      </w:hyperlink>
      <w:r>
        <w:rPr>
          <w:color w:val="000000"/>
        </w:rPr>
        <w:t xml:space="preserve">,  </w:t>
      </w:r>
      <w:hyperlink r:id="rId178" w:history="1">
        <w:r>
          <w:rPr>
            <w:rStyle w:val="Kpr"/>
            <w:color w:val="1155CC"/>
          </w:rPr>
          <w:t>B.8.4.2</w:t>
        </w:r>
      </w:hyperlink>
      <w:r>
        <w:rPr>
          <w:color w:val="000000"/>
        </w:rPr>
        <w:t xml:space="preserve">,  </w:t>
      </w:r>
      <w:hyperlink r:id="rId179" w:history="1">
        <w:r>
          <w:rPr>
            <w:rStyle w:val="Kpr"/>
            <w:color w:val="1155CC"/>
          </w:rPr>
          <w:t>B.8.4.3</w:t>
        </w:r>
      </w:hyperlink>
      <w:r>
        <w:rPr>
          <w:color w:val="000000"/>
        </w:rPr>
        <w:t xml:space="preserve">.,  </w:t>
      </w:r>
      <w:hyperlink r:id="rId180" w:history="1">
        <w:r>
          <w:rPr>
            <w:rStyle w:val="Kpr"/>
            <w:color w:val="1155CC"/>
          </w:rPr>
          <w:t>B.8.4.4</w:t>
        </w:r>
      </w:hyperlink>
      <w:r>
        <w:rPr>
          <w:color w:val="000000"/>
        </w:rPr>
        <w:t xml:space="preserve">., </w:t>
      </w:r>
      <w:hyperlink r:id="rId181" w:history="1">
        <w:r>
          <w:rPr>
            <w:rStyle w:val="Kpr"/>
            <w:color w:val="1155CC"/>
          </w:rPr>
          <w:t>B.8.4.5</w:t>
        </w:r>
      </w:hyperlink>
      <w:r>
        <w:rPr>
          <w:color w:val="000000"/>
        </w:rPr>
        <w:t>.</w:t>
      </w:r>
      <w:r w:rsidR="00396BF9">
        <w:rPr>
          <w:color w:val="000000"/>
        </w:rPr>
        <w:t xml:space="preserve"> B.8.4.6). </w:t>
      </w:r>
      <w:r>
        <w:rPr>
          <w:color w:val="000000"/>
          <w:sz w:val="22"/>
          <w:szCs w:val="22"/>
        </w:rPr>
        <w:t xml:space="preserve">PAÜ Kalite Yönetimi ve Veri Değerlendirme Uygulama ve Araştırma Merkezi eşgüdümü ile bilgilendirme süreçleri, web sayfalarının güncel tutulması ve paydaşlar ile iletişim etkinliği düzenli olarak raporlanmaktadır </w:t>
      </w:r>
      <w:r w:rsidR="00396BF9" w:rsidRPr="00632DEA">
        <w:rPr>
          <w:color w:val="000000"/>
          <w:sz w:val="22"/>
          <w:szCs w:val="22"/>
        </w:rPr>
        <w:t>(Kanıt B.8.4.7).</w:t>
      </w:r>
    </w:p>
    <w:p w14:paraId="60B90B67" w14:textId="77777777" w:rsidR="00BB7634" w:rsidRDefault="00BB7634" w:rsidP="00BB7634"/>
    <w:p w14:paraId="35F74A6E" w14:textId="77777777" w:rsidR="00BB7634" w:rsidRDefault="00BB7634" w:rsidP="00BB7634">
      <w:pPr>
        <w:pStyle w:val="NormalWeb"/>
        <w:spacing w:before="0" w:beforeAutospacing="0" w:after="0" w:afterAutospacing="0"/>
        <w:jc w:val="both"/>
      </w:pPr>
      <w:r>
        <w:rPr>
          <w:b/>
          <w:bCs/>
          <w:color w:val="000000"/>
          <w:sz w:val="22"/>
          <w:szCs w:val="22"/>
          <w:u w:val="single"/>
        </w:rPr>
        <w:t>Kanıt</w:t>
      </w:r>
    </w:p>
    <w:p w14:paraId="6AEF39E5" w14:textId="77777777" w:rsidR="00BB7634" w:rsidRDefault="00BB7634" w:rsidP="00BB7634"/>
    <w:p w14:paraId="768D0185" w14:textId="77777777" w:rsidR="00BB7634" w:rsidRDefault="00BB7634" w:rsidP="00BB7634">
      <w:pPr>
        <w:pStyle w:val="NormalWeb"/>
        <w:spacing w:before="0" w:beforeAutospacing="0" w:after="0" w:afterAutospacing="0"/>
        <w:jc w:val="both"/>
      </w:pPr>
      <w:r>
        <w:rPr>
          <w:color w:val="000000"/>
          <w:sz w:val="22"/>
          <w:szCs w:val="22"/>
        </w:rPr>
        <w:t>B.8.4.</w:t>
      </w:r>
      <w:proofErr w:type="gramStart"/>
      <w:r>
        <w:rPr>
          <w:color w:val="000000"/>
          <w:sz w:val="22"/>
          <w:szCs w:val="22"/>
        </w:rPr>
        <w:t>1.PAÜ</w:t>
      </w:r>
      <w:proofErr w:type="gramEnd"/>
      <w:r>
        <w:rPr>
          <w:color w:val="000000"/>
          <w:sz w:val="22"/>
          <w:szCs w:val="22"/>
        </w:rPr>
        <w:t xml:space="preserve"> DSHMYO Çocuk Bakımı ve Gençlik Hizmetleri Bölümü Eğitim Öğretim Bilgi Sistemi </w:t>
      </w:r>
    </w:p>
    <w:p w14:paraId="1A804AEC" w14:textId="77777777" w:rsidR="00BB7634" w:rsidRDefault="00BB7634" w:rsidP="00BB7634">
      <w:pPr>
        <w:pStyle w:val="NormalWeb"/>
        <w:spacing w:before="0" w:beforeAutospacing="0" w:after="0" w:afterAutospacing="0"/>
        <w:jc w:val="both"/>
      </w:pPr>
      <w:r>
        <w:rPr>
          <w:color w:val="000000"/>
          <w:sz w:val="22"/>
          <w:szCs w:val="22"/>
        </w:rPr>
        <w:t>B.8.4.2. PAÜ Resmi İnstagram Hesabı </w:t>
      </w:r>
    </w:p>
    <w:p w14:paraId="46C70019" w14:textId="77777777" w:rsidR="00BB7634" w:rsidRDefault="00BB7634" w:rsidP="00BB7634">
      <w:pPr>
        <w:pStyle w:val="NormalWeb"/>
        <w:spacing w:before="0" w:beforeAutospacing="0" w:after="0" w:afterAutospacing="0"/>
        <w:jc w:val="both"/>
      </w:pPr>
      <w:r>
        <w:rPr>
          <w:color w:val="000000"/>
          <w:sz w:val="22"/>
          <w:szCs w:val="22"/>
        </w:rPr>
        <w:t>B.8.4.3. PAÜ Resmi Twitter Hesabı</w:t>
      </w:r>
    </w:p>
    <w:p w14:paraId="5B5B9A0B" w14:textId="77777777" w:rsidR="00BB7634" w:rsidRDefault="00BB7634" w:rsidP="00BB7634">
      <w:pPr>
        <w:pStyle w:val="NormalWeb"/>
        <w:spacing w:before="0" w:beforeAutospacing="0" w:after="0" w:afterAutospacing="0"/>
        <w:jc w:val="both"/>
      </w:pPr>
      <w:r>
        <w:rPr>
          <w:color w:val="000000"/>
          <w:sz w:val="22"/>
          <w:szCs w:val="22"/>
        </w:rPr>
        <w:t>B.8.4.4. PAÜ Tanıtım Broşürü</w:t>
      </w:r>
    </w:p>
    <w:p w14:paraId="64318577" w14:textId="77777777" w:rsidR="00BB7634" w:rsidRDefault="00BB7634" w:rsidP="00BB7634">
      <w:pPr>
        <w:pStyle w:val="NormalWeb"/>
        <w:spacing w:before="0" w:beforeAutospacing="0" w:after="0" w:afterAutospacing="0"/>
        <w:jc w:val="both"/>
      </w:pPr>
      <w:r>
        <w:rPr>
          <w:color w:val="000000"/>
          <w:sz w:val="22"/>
          <w:szCs w:val="22"/>
        </w:rPr>
        <w:t>B.8.4.5. PAÜ Yayınları</w:t>
      </w:r>
    </w:p>
    <w:p w14:paraId="5ADA0E88" w14:textId="77777777" w:rsidR="00BB7634" w:rsidRDefault="00BB7634" w:rsidP="00BB7634">
      <w:pPr>
        <w:pStyle w:val="NormalWeb"/>
        <w:spacing w:before="0" w:beforeAutospacing="0" w:after="0" w:afterAutospacing="0"/>
        <w:jc w:val="both"/>
      </w:pPr>
      <w:r>
        <w:rPr>
          <w:color w:val="000000"/>
          <w:sz w:val="22"/>
          <w:szCs w:val="22"/>
        </w:rPr>
        <w:t xml:space="preserve">B.8.4.6: </w:t>
      </w:r>
      <w:hyperlink r:id="rId182" w:history="1">
        <w:r>
          <w:rPr>
            <w:rStyle w:val="Kpr"/>
            <w:sz w:val="22"/>
            <w:szCs w:val="22"/>
          </w:rPr>
          <w:t> https://www.pau.edu.tr/dshmyo/tr/haberler</w:t>
        </w:r>
      </w:hyperlink>
      <w:r>
        <w:rPr>
          <w:color w:val="000000"/>
          <w:sz w:val="22"/>
          <w:szCs w:val="22"/>
        </w:rPr>
        <w:t> </w:t>
      </w:r>
    </w:p>
    <w:p w14:paraId="7A6C4B3F" w14:textId="77777777" w:rsidR="00BB7634" w:rsidRDefault="00BB7634" w:rsidP="00BB7634">
      <w:pPr>
        <w:pStyle w:val="NormalWeb"/>
        <w:spacing w:before="0" w:beforeAutospacing="0" w:after="0" w:afterAutospacing="0"/>
        <w:jc w:val="both"/>
      </w:pPr>
      <w:proofErr w:type="gramStart"/>
      <w:r>
        <w:rPr>
          <w:color w:val="000000"/>
          <w:sz w:val="22"/>
          <w:szCs w:val="22"/>
        </w:rPr>
        <w:t>B.8.4.7:https://www.pau.edu.tr/cbghbdsh/tr/sayfa/cgl-2023-danisma-kurul-toplantisi</w:t>
      </w:r>
      <w:proofErr w:type="gramEnd"/>
    </w:p>
    <w:p w14:paraId="278FB9E8" w14:textId="77777777" w:rsidR="00BB7634" w:rsidRDefault="00BB7634" w:rsidP="00BB7634"/>
    <w:p w14:paraId="4FDBC33C" w14:textId="77777777" w:rsidR="00BB7634" w:rsidRDefault="00BB7634" w:rsidP="00BB7634">
      <w:pPr>
        <w:pStyle w:val="NormalWeb"/>
        <w:spacing w:before="240" w:beforeAutospacing="0" w:after="240" w:afterAutospacing="0"/>
        <w:ind w:left="1280" w:hanging="20"/>
        <w:jc w:val="both"/>
      </w:pPr>
      <w:r>
        <w:rPr>
          <w:color w:val="000000"/>
          <w:sz w:val="22"/>
          <w:szCs w:val="22"/>
        </w:rPr>
        <w:t> </w:t>
      </w:r>
    </w:p>
    <w:p w14:paraId="3CDDB95A" w14:textId="77777777" w:rsidR="00BB7634" w:rsidRDefault="00BB7634" w:rsidP="00BB7634">
      <w:pPr>
        <w:pStyle w:val="Balk2"/>
        <w:jc w:val="both"/>
        <w:rPr>
          <w:color w:val="000000" w:themeColor="text1"/>
        </w:rPr>
      </w:pPr>
      <w:r>
        <w:rPr>
          <w:color w:val="000000" w:themeColor="text1"/>
        </w:rPr>
        <w:t>Ölçüt 9. Disipline Özgü Ölçütler</w:t>
      </w:r>
    </w:p>
    <w:p w14:paraId="211C8265" w14:textId="77777777" w:rsidR="00BB7634" w:rsidRDefault="00BB7634" w:rsidP="00BB7634">
      <w:pPr>
        <w:ind w:left="1276" w:hanging="567"/>
        <w:jc w:val="both"/>
        <w:rPr>
          <w:color w:val="000000" w:themeColor="text1"/>
        </w:rPr>
      </w:pPr>
      <w:r>
        <w:rPr>
          <w:color w:val="000000" w:themeColor="text1"/>
        </w:rPr>
        <w:t>9.1.</w:t>
      </w:r>
      <w:r>
        <w:rPr>
          <w:color w:val="000000" w:themeColor="text1"/>
        </w:rPr>
        <w:tab/>
        <w:t>Program eğitim planı, dersler, ölçme-değerlendirme yöntemleri aracılığıyla programa özgü ölçütlerin nasıl sağlandığını anlatınız.</w:t>
      </w:r>
    </w:p>
    <w:p w14:paraId="5DC32838" w14:textId="1FE4D1AE" w:rsidR="00BB7634" w:rsidRDefault="00BB7634" w:rsidP="00BB7634">
      <w:pPr>
        <w:ind w:left="1276" w:hanging="567"/>
        <w:jc w:val="both"/>
        <w:rPr>
          <w:color w:val="000000" w:themeColor="text1"/>
        </w:rPr>
      </w:pPr>
      <w:r>
        <w:rPr>
          <w:color w:val="000000" w:themeColor="text1"/>
        </w:rPr>
        <w:tab/>
        <w:t xml:space="preserve">Program eğitim planı, Yükseköğretim Kurulu (YÖK) tarafından belirlenen Türkiye Yükseköğretim Yeterlilikler Çerçevesi (TYYÇ) esas alınarak, alan yeterlilikleri ve program çıktıları doğrultusunda yapılandırılmıştır (Kanıt B.9.1.1). Eğitim planı, zorunlu ve seçmeli derslerden, iş yeri uygulamalarından, oluşmaktadır. </w:t>
      </w:r>
      <w:r w:rsidR="006F31FF" w:rsidRPr="006F31FF">
        <w:rPr>
          <w:color w:val="000000" w:themeColor="text1"/>
        </w:rPr>
        <w:t>Programdaki derslerin program çıktıları ile ilişkisini gösteren Ders PÇ Eşleştirme Matrisi oluşturulmuştur (Kanıt B.9.1.</w:t>
      </w:r>
      <w:r w:rsidR="00F85048">
        <w:rPr>
          <w:color w:val="000000" w:themeColor="text1"/>
        </w:rPr>
        <w:t>2</w:t>
      </w:r>
      <w:r w:rsidR="006F31FF" w:rsidRPr="006F31FF">
        <w:rPr>
          <w:color w:val="000000" w:themeColor="text1"/>
        </w:rPr>
        <w:t>).</w:t>
      </w:r>
      <w:r w:rsidR="006F31FF">
        <w:rPr>
          <w:color w:val="000000" w:themeColor="text1"/>
        </w:rPr>
        <w:t xml:space="preserve"> </w:t>
      </w:r>
      <w:r>
        <w:rPr>
          <w:color w:val="000000" w:themeColor="text1"/>
        </w:rPr>
        <w:t>Program</w:t>
      </w:r>
      <w:r w:rsidR="00F85048">
        <w:rPr>
          <w:color w:val="000000" w:themeColor="text1"/>
        </w:rPr>
        <w:t>da</w:t>
      </w:r>
      <w:r>
        <w:rPr>
          <w:color w:val="000000" w:themeColor="text1"/>
        </w:rPr>
        <w:t xml:space="preserve"> kullanılan ölçme-değerlendirme yöntemleri</w:t>
      </w:r>
      <w:r w:rsidR="006F31FF">
        <w:rPr>
          <w:color w:val="000000" w:themeColor="text1"/>
        </w:rPr>
        <w:t xml:space="preserve">nin </w:t>
      </w:r>
      <w:r>
        <w:rPr>
          <w:color w:val="000000" w:themeColor="text1"/>
        </w:rPr>
        <w:t>her dersin öğrenme çıktıları ile ilişkilendirilerek</w:t>
      </w:r>
      <w:r w:rsidR="006F31FF">
        <w:rPr>
          <w:color w:val="000000" w:themeColor="text1"/>
        </w:rPr>
        <w:t xml:space="preserve"> </w:t>
      </w:r>
      <w:r>
        <w:rPr>
          <w:color w:val="000000" w:themeColor="text1"/>
        </w:rPr>
        <w:t>program çıktılarının karşılanıp karşılanmadığı</w:t>
      </w:r>
      <w:r w:rsidR="006F31FF">
        <w:rPr>
          <w:color w:val="000000" w:themeColor="text1"/>
        </w:rPr>
        <w:t xml:space="preserve">na yönelik </w:t>
      </w:r>
      <w:r>
        <w:rPr>
          <w:color w:val="000000" w:themeColor="text1"/>
        </w:rPr>
        <w:t>analiz</w:t>
      </w:r>
      <w:r w:rsidR="006F31FF">
        <w:rPr>
          <w:color w:val="000000" w:themeColor="text1"/>
        </w:rPr>
        <w:t>lerin gerçekleştirilmesi için henüz bir yöntem belirlenmemiştir. Bölüm kurulu kararı</w:t>
      </w:r>
      <w:r w:rsidR="00F85048">
        <w:rPr>
          <w:color w:val="000000" w:themeColor="text1"/>
        </w:rPr>
        <w:t xml:space="preserve"> </w:t>
      </w:r>
      <w:r w:rsidR="00F85048" w:rsidRPr="006F31FF">
        <w:rPr>
          <w:color w:val="000000" w:themeColor="text1"/>
        </w:rPr>
        <w:t>(Kanıt B.9.1.</w:t>
      </w:r>
      <w:r w:rsidR="00F85048">
        <w:rPr>
          <w:color w:val="000000" w:themeColor="text1"/>
        </w:rPr>
        <w:t>3)</w:t>
      </w:r>
      <w:r w:rsidR="006F31FF">
        <w:rPr>
          <w:color w:val="000000" w:themeColor="text1"/>
        </w:rPr>
        <w:t xml:space="preserve"> ile Üniversite Prusula Bilgi Sistemi üzerinden </w:t>
      </w:r>
      <w:r w:rsidR="00F85048">
        <w:rPr>
          <w:color w:val="000000" w:themeColor="text1"/>
        </w:rPr>
        <w:t xml:space="preserve">yöntem geliştirilmesi ve kullanıma sunulması talep edilmiştir.  </w:t>
      </w:r>
    </w:p>
    <w:p w14:paraId="22EAC9C8" w14:textId="77777777" w:rsidR="00BB7634" w:rsidRDefault="00BB7634" w:rsidP="00BB7634">
      <w:pPr>
        <w:ind w:left="1276" w:hanging="567"/>
        <w:jc w:val="both"/>
        <w:rPr>
          <w:b/>
          <w:bCs/>
          <w:color w:val="000000" w:themeColor="text1"/>
        </w:rPr>
      </w:pPr>
      <w:r>
        <w:rPr>
          <w:b/>
          <w:bCs/>
          <w:color w:val="000000" w:themeColor="text1"/>
        </w:rPr>
        <w:t>Kanıt:</w:t>
      </w:r>
    </w:p>
    <w:p w14:paraId="29FE9C41" w14:textId="18568A34" w:rsidR="00F85048" w:rsidRDefault="00BB7634" w:rsidP="00BB7634">
      <w:pPr>
        <w:ind w:left="1276" w:hanging="567"/>
        <w:jc w:val="both"/>
        <w:rPr>
          <w:color w:val="000000" w:themeColor="text1"/>
        </w:rPr>
      </w:pPr>
      <w:r>
        <w:rPr>
          <w:color w:val="000000" w:themeColor="text1"/>
        </w:rPr>
        <w:t xml:space="preserve">Kanıt B.9.1.1: </w:t>
      </w:r>
      <w:hyperlink r:id="rId183" w:history="1">
        <w:r w:rsidR="00F85048" w:rsidRPr="00B92358">
          <w:rPr>
            <w:rStyle w:val="Kpr"/>
          </w:rPr>
          <w:t>https://ebs.pusula.pau.edu.tr/bilgigoster/Program.aspx?lng=1&amp;dzy=1&amp;br=331&amp;bl=7839&amp;pr=369&amp;dm=1&amp;ps=0#programYeterlilikleri</w:t>
        </w:r>
      </w:hyperlink>
      <w:r w:rsidR="00F85048">
        <w:rPr>
          <w:rStyle w:val="Kpr"/>
          <w:color w:val="000000" w:themeColor="text1"/>
        </w:rPr>
        <w:t xml:space="preserve"> </w:t>
      </w:r>
    </w:p>
    <w:p w14:paraId="09BFB588" w14:textId="4B00A456" w:rsidR="00BB7634" w:rsidRDefault="00BB7634" w:rsidP="00F85048">
      <w:pPr>
        <w:ind w:left="1276" w:hanging="567"/>
        <w:rPr>
          <w:color w:val="000000" w:themeColor="text1"/>
        </w:rPr>
      </w:pPr>
      <w:r>
        <w:rPr>
          <w:color w:val="000000" w:themeColor="text1"/>
        </w:rPr>
        <w:lastRenderedPageBreak/>
        <w:t>Kanıt B.9.1.2</w:t>
      </w:r>
      <w:r>
        <w:rPr>
          <w:color w:val="000000" w:themeColor="text1"/>
          <w:sz w:val="22"/>
          <w:szCs w:val="22"/>
        </w:rPr>
        <w:t xml:space="preserve">: </w:t>
      </w:r>
      <w:hyperlink r:id="rId184" w:history="1">
        <w:r w:rsidR="00F85048" w:rsidRPr="00B92358">
          <w:rPr>
            <w:rStyle w:val="Kpr"/>
          </w:rPr>
          <w:t>https://ebs.pusula.pau.edu.tr/bilgigoster/Program.aspx?lng=1&amp;dzy=1&amp;br=331&amp;bl=7839&amp;pr=369&amp;dm=1&amp;ps=0#okPyiliskileri</w:t>
        </w:r>
      </w:hyperlink>
      <w:r w:rsidR="00F85048">
        <w:rPr>
          <w:color w:val="000000" w:themeColor="text1"/>
        </w:rPr>
        <w:t xml:space="preserve"> </w:t>
      </w:r>
    </w:p>
    <w:p w14:paraId="505E7E06" w14:textId="7ADAA382" w:rsidR="00BB7634" w:rsidRDefault="00BB7634" w:rsidP="00F85048">
      <w:pPr>
        <w:ind w:left="1276" w:hanging="567"/>
        <w:jc w:val="both"/>
        <w:rPr>
          <w:color w:val="000000" w:themeColor="text1"/>
        </w:rPr>
      </w:pPr>
      <w:r>
        <w:rPr>
          <w:color w:val="000000" w:themeColor="text1"/>
        </w:rPr>
        <w:t>Kanıt B.9.1.3</w:t>
      </w:r>
      <w:r>
        <w:rPr>
          <w:color w:val="000000" w:themeColor="text1"/>
          <w:sz w:val="22"/>
          <w:szCs w:val="22"/>
        </w:rPr>
        <w:t xml:space="preserve">: </w:t>
      </w:r>
      <w:r w:rsidR="00F85048">
        <w:rPr>
          <w:color w:val="000000" w:themeColor="text1"/>
          <w:sz w:val="22"/>
          <w:szCs w:val="22"/>
        </w:rPr>
        <w:t>Bölüm Kurulu Kararı</w:t>
      </w:r>
    </w:p>
    <w:p w14:paraId="54159A40" w14:textId="77777777" w:rsidR="00BB7634" w:rsidRDefault="00BB7634" w:rsidP="00BB7634">
      <w:pPr>
        <w:rPr>
          <w:b/>
          <w:bCs/>
          <w:color w:val="000000" w:themeColor="text1"/>
          <w:sz w:val="22"/>
          <w:szCs w:val="22"/>
        </w:rPr>
      </w:pPr>
    </w:p>
    <w:p w14:paraId="5BCB5C92" w14:textId="77777777" w:rsidR="00BB7634" w:rsidRDefault="00BB7634" w:rsidP="00BB7634">
      <w:pPr>
        <w:rPr>
          <w:b/>
          <w:bCs/>
          <w:color w:val="000000" w:themeColor="text1"/>
          <w:sz w:val="22"/>
          <w:szCs w:val="22"/>
        </w:rPr>
      </w:pPr>
    </w:p>
    <w:p w14:paraId="23AB2648" w14:textId="77777777" w:rsidR="00BB7634" w:rsidRDefault="00BB7634" w:rsidP="00BB7634">
      <w:pPr>
        <w:rPr>
          <w:b/>
          <w:bCs/>
          <w:color w:val="000000" w:themeColor="text1"/>
          <w:sz w:val="22"/>
          <w:szCs w:val="22"/>
        </w:rPr>
      </w:pPr>
    </w:p>
    <w:p w14:paraId="77E85871" w14:textId="77777777" w:rsidR="00BB7634" w:rsidRDefault="00BB7634" w:rsidP="00BB7634">
      <w:pPr>
        <w:rPr>
          <w:b/>
          <w:bCs/>
          <w:color w:val="000000" w:themeColor="text1"/>
          <w:sz w:val="22"/>
          <w:szCs w:val="22"/>
        </w:rPr>
      </w:pPr>
    </w:p>
    <w:p w14:paraId="2795E169" w14:textId="77777777" w:rsidR="00BB7634" w:rsidRDefault="00BB7634" w:rsidP="00BB7634">
      <w:pPr>
        <w:rPr>
          <w:b/>
          <w:bCs/>
          <w:color w:val="000000" w:themeColor="text1"/>
          <w:sz w:val="22"/>
          <w:szCs w:val="22"/>
        </w:rPr>
      </w:pPr>
    </w:p>
    <w:p w14:paraId="3BF54473" w14:textId="77777777" w:rsidR="00BB7634" w:rsidRDefault="00BB7634" w:rsidP="00BB7634">
      <w:pPr>
        <w:rPr>
          <w:b/>
          <w:bCs/>
          <w:color w:val="000000" w:themeColor="text1"/>
          <w:sz w:val="22"/>
          <w:szCs w:val="22"/>
        </w:rPr>
      </w:pPr>
    </w:p>
    <w:p w14:paraId="4B4FB84F" w14:textId="77777777" w:rsidR="00BB7634" w:rsidRDefault="00BB7634" w:rsidP="00BB7634">
      <w:pPr>
        <w:rPr>
          <w:b/>
          <w:bCs/>
          <w:color w:val="000000" w:themeColor="text1"/>
          <w:sz w:val="22"/>
          <w:szCs w:val="22"/>
        </w:rPr>
      </w:pPr>
    </w:p>
    <w:p w14:paraId="4C5E81F2" w14:textId="77777777" w:rsidR="00BB7634" w:rsidRDefault="00BB7634" w:rsidP="00BB7634">
      <w:pPr>
        <w:rPr>
          <w:b/>
          <w:bCs/>
          <w:color w:val="000000" w:themeColor="text1"/>
          <w:sz w:val="22"/>
          <w:szCs w:val="22"/>
        </w:rPr>
      </w:pPr>
    </w:p>
    <w:p w14:paraId="60ABF32F" w14:textId="77777777" w:rsidR="00BB7634" w:rsidRDefault="00BB7634" w:rsidP="00BB7634">
      <w:pPr>
        <w:rPr>
          <w:b/>
          <w:bCs/>
          <w:color w:val="000000" w:themeColor="text1"/>
          <w:sz w:val="22"/>
          <w:szCs w:val="22"/>
        </w:rPr>
      </w:pPr>
    </w:p>
    <w:p w14:paraId="3F9D3CD9" w14:textId="77777777" w:rsidR="00BB7634" w:rsidRDefault="00BB7634" w:rsidP="00BB7634">
      <w:pPr>
        <w:rPr>
          <w:b/>
          <w:bCs/>
          <w:color w:val="000000" w:themeColor="text1"/>
          <w:sz w:val="22"/>
          <w:szCs w:val="22"/>
        </w:rPr>
      </w:pPr>
    </w:p>
    <w:p w14:paraId="0E342475" w14:textId="77777777" w:rsidR="00BB7634" w:rsidRDefault="00BB7634" w:rsidP="00BB7634">
      <w:pPr>
        <w:rPr>
          <w:b/>
          <w:bCs/>
          <w:color w:val="000000" w:themeColor="text1"/>
          <w:sz w:val="22"/>
          <w:szCs w:val="22"/>
        </w:rPr>
      </w:pPr>
    </w:p>
    <w:p w14:paraId="016744E5" w14:textId="77777777" w:rsidR="00BB7634" w:rsidRDefault="00BB7634" w:rsidP="00BB7634">
      <w:pPr>
        <w:rPr>
          <w:b/>
          <w:bCs/>
          <w:color w:val="000000" w:themeColor="text1"/>
          <w:sz w:val="22"/>
          <w:szCs w:val="22"/>
        </w:rPr>
      </w:pPr>
    </w:p>
    <w:p w14:paraId="71CAB4FE" w14:textId="77777777" w:rsidR="00BB7634" w:rsidRDefault="00BB7634" w:rsidP="00BB7634">
      <w:pPr>
        <w:rPr>
          <w:b/>
          <w:bCs/>
          <w:color w:val="000000" w:themeColor="text1"/>
          <w:sz w:val="22"/>
          <w:szCs w:val="22"/>
        </w:rPr>
      </w:pPr>
    </w:p>
    <w:p w14:paraId="088E7023" w14:textId="77777777" w:rsidR="00BB7634" w:rsidRDefault="00BB7634" w:rsidP="00BB7634">
      <w:pPr>
        <w:rPr>
          <w:b/>
          <w:bCs/>
          <w:color w:val="000000" w:themeColor="text1"/>
          <w:sz w:val="22"/>
          <w:szCs w:val="22"/>
        </w:rPr>
      </w:pPr>
    </w:p>
    <w:p w14:paraId="5B70911B" w14:textId="77777777" w:rsidR="00BB7634" w:rsidRDefault="00BB7634" w:rsidP="00BB7634">
      <w:pPr>
        <w:rPr>
          <w:b/>
          <w:bCs/>
          <w:color w:val="000000" w:themeColor="text1"/>
          <w:sz w:val="22"/>
          <w:szCs w:val="22"/>
        </w:rPr>
      </w:pPr>
    </w:p>
    <w:p w14:paraId="087BA0F6" w14:textId="77777777" w:rsidR="00BB7634" w:rsidRDefault="00BB7634" w:rsidP="00BB7634">
      <w:pPr>
        <w:rPr>
          <w:b/>
          <w:bCs/>
          <w:color w:val="000000" w:themeColor="text1"/>
          <w:sz w:val="22"/>
          <w:szCs w:val="22"/>
        </w:rPr>
      </w:pPr>
    </w:p>
    <w:p w14:paraId="09DAC347" w14:textId="77777777" w:rsidR="00BB7634" w:rsidRDefault="00BB7634" w:rsidP="00BB7634">
      <w:pPr>
        <w:rPr>
          <w:b/>
          <w:bCs/>
          <w:color w:val="000000" w:themeColor="text1"/>
          <w:sz w:val="22"/>
          <w:szCs w:val="22"/>
        </w:rPr>
      </w:pPr>
    </w:p>
    <w:p w14:paraId="28824054" w14:textId="77777777" w:rsidR="00BB7634" w:rsidRDefault="00BB7634" w:rsidP="00BB7634">
      <w:pPr>
        <w:rPr>
          <w:b/>
          <w:bCs/>
          <w:color w:val="000000" w:themeColor="text1"/>
          <w:sz w:val="22"/>
          <w:szCs w:val="22"/>
        </w:rPr>
      </w:pPr>
    </w:p>
    <w:p w14:paraId="27EA9F93" w14:textId="77777777" w:rsidR="00BB7634" w:rsidRDefault="00BB7634" w:rsidP="00BB7634">
      <w:pPr>
        <w:rPr>
          <w:b/>
          <w:bCs/>
          <w:color w:val="000000" w:themeColor="text1"/>
          <w:sz w:val="22"/>
          <w:szCs w:val="22"/>
        </w:rPr>
      </w:pPr>
    </w:p>
    <w:p w14:paraId="6EF881B2" w14:textId="77777777" w:rsidR="00BB7634" w:rsidRDefault="00BB7634" w:rsidP="00BB7634">
      <w:pPr>
        <w:rPr>
          <w:b/>
          <w:bCs/>
          <w:color w:val="000000" w:themeColor="text1"/>
          <w:sz w:val="22"/>
          <w:szCs w:val="22"/>
        </w:rPr>
      </w:pPr>
    </w:p>
    <w:p w14:paraId="4E948BD0" w14:textId="77777777" w:rsidR="00BB7634" w:rsidRDefault="00BB7634" w:rsidP="00BB7634">
      <w:pPr>
        <w:rPr>
          <w:b/>
          <w:bCs/>
          <w:color w:val="000000" w:themeColor="text1"/>
          <w:sz w:val="22"/>
          <w:szCs w:val="22"/>
        </w:rPr>
      </w:pPr>
    </w:p>
    <w:p w14:paraId="33C49809" w14:textId="77777777" w:rsidR="00BB7634" w:rsidRDefault="00BB7634" w:rsidP="00BB7634">
      <w:pPr>
        <w:jc w:val="center"/>
        <w:rPr>
          <w:b/>
          <w:color w:val="000000" w:themeColor="text1"/>
          <w:sz w:val="22"/>
          <w:szCs w:val="22"/>
        </w:rPr>
      </w:pPr>
      <w:r>
        <w:rPr>
          <w:b/>
          <w:color w:val="000000" w:themeColor="text1"/>
          <w:sz w:val="22"/>
          <w:szCs w:val="22"/>
        </w:rPr>
        <w:t>EK I – PROGRAMA İLİŞKİN EK BİLGİLER</w:t>
      </w:r>
    </w:p>
    <w:p w14:paraId="18095336" w14:textId="77777777" w:rsidR="00BB7634" w:rsidRDefault="00BB7634" w:rsidP="00BB7634">
      <w:pPr>
        <w:spacing w:before="240"/>
        <w:jc w:val="both"/>
        <w:rPr>
          <w:b/>
          <w:color w:val="000000" w:themeColor="text1"/>
          <w:sz w:val="22"/>
          <w:szCs w:val="22"/>
        </w:rPr>
      </w:pPr>
      <w:bookmarkStart w:id="36" w:name="_heading=h.37m2jsg"/>
      <w:bookmarkEnd w:id="36"/>
      <w:r>
        <w:rPr>
          <w:b/>
          <w:color w:val="000000" w:themeColor="text1"/>
          <w:sz w:val="22"/>
          <w:szCs w:val="22"/>
        </w:rPr>
        <w:t>I.1 Ders İzlenceleri</w:t>
      </w:r>
      <w:r>
        <w:rPr>
          <w:rStyle w:val="DipnotBavurusu"/>
          <w:color w:val="000000" w:themeColor="text1"/>
          <w:sz w:val="22"/>
          <w:szCs w:val="22"/>
        </w:rPr>
        <w:footnoteReference w:id="14"/>
      </w:r>
    </w:p>
    <w:p w14:paraId="38C9EC19" w14:textId="77777777" w:rsidR="00BB7634" w:rsidRDefault="00BB7634" w:rsidP="00BB7634">
      <w:pPr>
        <w:ind w:firstLine="709"/>
        <w:jc w:val="both"/>
        <w:rPr>
          <w:color w:val="000000" w:themeColor="text1"/>
          <w:sz w:val="22"/>
          <w:szCs w:val="22"/>
        </w:rPr>
      </w:pPr>
      <w:r>
        <w:rPr>
          <w:color w:val="000000" w:themeColor="text1"/>
          <w:sz w:val="22"/>
          <w:szCs w:val="22"/>
        </w:rPr>
        <w:t>Ders izlencelerini burada veriniz. Ders izlenceleri için kullanılacak format her ders için aynı olmalı, verilen bilgi ders başına iki sayfayı geçmemeli ve aşağıdaki hususları içermelidir:</w:t>
      </w:r>
    </w:p>
    <w:p w14:paraId="35735EBD" w14:textId="77777777" w:rsidR="00BB7634" w:rsidRDefault="00BB7634" w:rsidP="00BB7634">
      <w:pPr>
        <w:ind w:firstLine="709"/>
        <w:jc w:val="both"/>
        <w:rPr>
          <w:color w:val="000000" w:themeColor="text1"/>
          <w:sz w:val="22"/>
          <w:szCs w:val="22"/>
        </w:rPr>
      </w:pPr>
    </w:p>
    <w:p w14:paraId="26064277" w14:textId="77777777" w:rsidR="00BB7634" w:rsidRDefault="00BB7634" w:rsidP="00BB7634">
      <w:pPr>
        <w:ind w:firstLine="709"/>
        <w:jc w:val="both"/>
        <w:rPr>
          <w:color w:val="000000" w:themeColor="text1"/>
          <w:sz w:val="22"/>
          <w:szCs w:val="22"/>
        </w:rPr>
      </w:pPr>
      <w:r>
        <w:rPr>
          <w:color w:val="000000" w:themeColor="text1"/>
          <w:sz w:val="22"/>
          <w:szCs w:val="22"/>
        </w:rPr>
        <w:t xml:space="preserve">Çocuk Gelişim programında yer alan tüm derslerin, ders izlencelerine </w:t>
      </w:r>
      <w:hyperlink r:id="rId185" w:anchor="dersPlanAKTS" w:history="1">
        <w:r>
          <w:rPr>
            <w:rStyle w:val="Kpr"/>
            <w:sz w:val="22"/>
            <w:szCs w:val="22"/>
          </w:rPr>
          <w:t>https://ebs.pusula.pau.edu.tr/bilgigoster/Program.aspx?lng=1&amp;dzy=1&amp;br=331&amp;bl=7839&amp;pr=369&amp;dm=1&amp;ps=0#dersPlanAKTS</w:t>
        </w:r>
      </w:hyperlink>
      <w:r>
        <w:rPr>
          <w:color w:val="000000" w:themeColor="text1"/>
          <w:sz w:val="22"/>
          <w:szCs w:val="22"/>
        </w:rPr>
        <w:t xml:space="preserve"> adresinden ilgili dersin üzerine tıklayarak ulaşılabilmektedir. </w:t>
      </w:r>
    </w:p>
    <w:p w14:paraId="5930A5D9" w14:textId="77777777" w:rsidR="00BB7634" w:rsidRDefault="00BB7634" w:rsidP="00BB7634">
      <w:pPr>
        <w:ind w:firstLine="709"/>
        <w:jc w:val="both"/>
        <w:rPr>
          <w:color w:val="000000" w:themeColor="text1"/>
          <w:sz w:val="22"/>
          <w:szCs w:val="22"/>
        </w:rPr>
      </w:pPr>
    </w:p>
    <w:p w14:paraId="3A574EC6" w14:textId="08F7EAC2" w:rsidR="00BB7634" w:rsidRDefault="00BB7634" w:rsidP="00BB7634">
      <w:pPr>
        <w:ind w:firstLine="709"/>
        <w:rPr>
          <w:color w:val="000000" w:themeColor="text1"/>
          <w:sz w:val="22"/>
          <w:szCs w:val="22"/>
        </w:rPr>
      </w:pPr>
      <w:r>
        <w:rPr>
          <w:noProof/>
          <w:color w:val="000000" w:themeColor="text1"/>
          <w:sz w:val="22"/>
          <w:szCs w:val="22"/>
        </w:rPr>
        <w:lastRenderedPageBreak/>
        <w:drawing>
          <wp:inline distT="0" distB="0" distL="0" distR="0" wp14:anchorId="108F0F98" wp14:editId="586DD7AD">
            <wp:extent cx="5753100" cy="3371850"/>
            <wp:effectExtent l="0" t="0" r="0" b="0"/>
            <wp:docPr id="4" name="Resim 4" descr="metin, ekran görüntüsü, yazılım, web sayf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metin, ekran görüntüsü, yazılım, web sayfası içeren bir resim&#10;&#10;Yapay zeka tarafından oluşturulmuş içerik yanlış olabilir."/>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14:paraId="4275CCB5" w14:textId="77777777" w:rsidR="00BB7634" w:rsidRDefault="00BB7634" w:rsidP="00BB7634">
      <w:pPr>
        <w:jc w:val="both"/>
        <w:rPr>
          <w:color w:val="000000" w:themeColor="text1"/>
          <w:sz w:val="22"/>
          <w:szCs w:val="22"/>
        </w:rPr>
      </w:pPr>
    </w:p>
    <w:p w14:paraId="3C3B203C" w14:textId="77777777" w:rsidR="00BB7634" w:rsidRDefault="00BB7634" w:rsidP="00BB7634">
      <w:pPr>
        <w:spacing w:before="240"/>
        <w:rPr>
          <w:b/>
          <w:color w:val="000000" w:themeColor="text1"/>
          <w:sz w:val="22"/>
          <w:szCs w:val="22"/>
        </w:rPr>
      </w:pPr>
      <w:bookmarkStart w:id="37" w:name="_heading=h.1mrcu09"/>
      <w:bookmarkEnd w:id="37"/>
      <w:r>
        <w:rPr>
          <w:b/>
          <w:color w:val="000000" w:themeColor="text1"/>
          <w:sz w:val="22"/>
          <w:szCs w:val="22"/>
        </w:rPr>
        <w:t>I.2 Öğretim Elemanların Özgeçmişleri</w:t>
      </w:r>
    </w:p>
    <w:p w14:paraId="43506787" w14:textId="77777777" w:rsidR="00BB7634" w:rsidRDefault="00BB7634" w:rsidP="00BB7634">
      <w:pPr>
        <w:ind w:firstLine="709"/>
        <w:rPr>
          <w:color w:val="000000" w:themeColor="text1"/>
          <w:sz w:val="22"/>
          <w:szCs w:val="22"/>
        </w:rPr>
      </w:pPr>
      <w:r>
        <w:rPr>
          <w:color w:val="000000" w:themeColor="text1"/>
          <w:sz w:val="22"/>
          <w:szCs w:val="22"/>
        </w:rPr>
        <w:t>Programı yürüten bölümdeki tüm öğretim üyelerinin, öğretim görevlilerinin ve ek görevli öğretim elemanlarının özgeçmişlerini veriniz. Özgeçmişler YÖKSİS’de yer alan ÜAK Resimli formatında olmalıve en az aşağıdaki hususları içermelidir:</w:t>
      </w:r>
    </w:p>
    <w:p w14:paraId="7EA075B0" w14:textId="77777777" w:rsidR="00BB7634" w:rsidRDefault="00BB7634" w:rsidP="00BB7634">
      <w:pPr>
        <w:numPr>
          <w:ilvl w:val="0"/>
          <w:numId w:val="10"/>
        </w:numPr>
        <w:rPr>
          <w:color w:val="000000" w:themeColor="text1"/>
          <w:sz w:val="22"/>
          <w:szCs w:val="22"/>
        </w:rPr>
      </w:pPr>
      <w:r>
        <w:rPr>
          <w:color w:val="000000" w:themeColor="text1"/>
          <w:sz w:val="22"/>
          <w:szCs w:val="22"/>
        </w:rPr>
        <w:t>Adı, soyadı ve unvanı</w:t>
      </w:r>
    </w:p>
    <w:p w14:paraId="6CCFE45C" w14:textId="77777777" w:rsidR="00BB7634" w:rsidRDefault="00BB7634" w:rsidP="00BB7634">
      <w:pPr>
        <w:numPr>
          <w:ilvl w:val="0"/>
          <w:numId w:val="10"/>
        </w:numPr>
        <w:rPr>
          <w:color w:val="000000" w:themeColor="text1"/>
          <w:sz w:val="22"/>
          <w:szCs w:val="22"/>
        </w:rPr>
      </w:pPr>
      <w:r>
        <w:rPr>
          <w:color w:val="000000" w:themeColor="text1"/>
          <w:sz w:val="22"/>
          <w:szCs w:val="22"/>
        </w:rPr>
        <w:t>Aldığı dereceler (alan, kurum ve tarih bilgisi ile)</w:t>
      </w:r>
    </w:p>
    <w:p w14:paraId="7E788E56" w14:textId="77777777" w:rsidR="00BB7634" w:rsidRDefault="00BB7634" w:rsidP="00BB7634">
      <w:pPr>
        <w:numPr>
          <w:ilvl w:val="0"/>
          <w:numId w:val="10"/>
        </w:numPr>
        <w:rPr>
          <w:color w:val="000000" w:themeColor="text1"/>
          <w:sz w:val="22"/>
          <w:szCs w:val="22"/>
        </w:rPr>
      </w:pPr>
      <w:r>
        <w:rPr>
          <w:color w:val="000000" w:themeColor="text1"/>
          <w:sz w:val="22"/>
          <w:szCs w:val="22"/>
        </w:rPr>
        <w:t>Kurumdaki hizmet süresi, ilk atama tarihi ve terfi, unvan ve tarihleri</w:t>
      </w:r>
    </w:p>
    <w:p w14:paraId="71F96F40" w14:textId="77777777" w:rsidR="00BB7634" w:rsidRDefault="00BB7634" w:rsidP="00BB7634">
      <w:pPr>
        <w:numPr>
          <w:ilvl w:val="0"/>
          <w:numId w:val="10"/>
        </w:numPr>
        <w:rPr>
          <w:color w:val="000000" w:themeColor="text1"/>
          <w:sz w:val="22"/>
          <w:szCs w:val="22"/>
        </w:rPr>
      </w:pPr>
      <w:r>
        <w:rPr>
          <w:color w:val="000000" w:themeColor="text1"/>
          <w:sz w:val="22"/>
          <w:szCs w:val="22"/>
        </w:rPr>
        <w:t>Diğer iş deneyimi (eğitim, sanayi, vb.)</w:t>
      </w:r>
    </w:p>
    <w:p w14:paraId="092DEDC1" w14:textId="77777777" w:rsidR="00BB7634" w:rsidRDefault="00BB7634" w:rsidP="00BB7634">
      <w:pPr>
        <w:numPr>
          <w:ilvl w:val="0"/>
          <w:numId w:val="10"/>
        </w:numPr>
        <w:rPr>
          <w:color w:val="000000" w:themeColor="text1"/>
          <w:sz w:val="22"/>
          <w:szCs w:val="22"/>
        </w:rPr>
      </w:pPr>
      <w:r>
        <w:rPr>
          <w:color w:val="000000" w:themeColor="text1"/>
          <w:sz w:val="22"/>
          <w:szCs w:val="22"/>
        </w:rPr>
        <w:t>Danışmanlıkları, patentleri, vb.</w:t>
      </w:r>
    </w:p>
    <w:p w14:paraId="4206B032" w14:textId="77777777" w:rsidR="00BB7634" w:rsidRDefault="00BB7634" w:rsidP="00BB7634">
      <w:pPr>
        <w:numPr>
          <w:ilvl w:val="0"/>
          <w:numId w:val="10"/>
        </w:numPr>
        <w:rPr>
          <w:color w:val="000000" w:themeColor="text1"/>
          <w:sz w:val="22"/>
          <w:szCs w:val="22"/>
        </w:rPr>
      </w:pPr>
      <w:r>
        <w:rPr>
          <w:color w:val="000000" w:themeColor="text1"/>
          <w:sz w:val="22"/>
          <w:szCs w:val="22"/>
        </w:rPr>
        <w:t>Son üç yıldaki belli başlı yayınları</w:t>
      </w:r>
    </w:p>
    <w:p w14:paraId="15A25904" w14:textId="77777777" w:rsidR="00BB7634" w:rsidRDefault="00BB7634" w:rsidP="00BB7634">
      <w:pPr>
        <w:numPr>
          <w:ilvl w:val="0"/>
          <w:numId w:val="10"/>
        </w:numPr>
        <w:rPr>
          <w:color w:val="000000" w:themeColor="text1"/>
          <w:sz w:val="22"/>
          <w:szCs w:val="22"/>
        </w:rPr>
      </w:pPr>
      <w:r>
        <w:rPr>
          <w:color w:val="000000" w:themeColor="text1"/>
          <w:sz w:val="22"/>
          <w:szCs w:val="22"/>
        </w:rPr>
        <w:t>Üyesi olduğu mesleki ve bilimsel kuruluşlar</w:t>
      </w:r>
    </w:p>
    <w:p w14:paraId="103DA2AE" w14:textId="77777777" w:rsidR="00BB7634" w:rsidRDefault="00BB7634" w:rsidP="00BB7634">
      <w:pPr>
        <w:numPr>
          <w:ilvl w:val="0"/>
          <w:numId w:val="10"/>
        </w:numPr>
        <w:rPr>
          <w:color w:val="000000" w:themeColor="text1"/>
          <w:sz w:val="22"/>
          <w:szCs w:val="22"/>
        </w:rPr>
      </w:pPr>
      <w:r>
        <w:rPr>
          <w:color w:val="000000" w:themeColor="text1"/>
          <w:sz w:val="22"/>
          <w:szCs w:val="22"/>
        </w:rPr>
        <w:t>Aldığı ödüller</w:t>
      </w:r>
    </w:p>
    <w:p w14:paraId="2796B7D7" w14:textId="77777777" w:rsidR="00BB7634" w:rsidRDefault="00BB7634" w:rsidP="00BB7634">
      <w:pPr>
        <w:numPr>
          <w:ilvl w:val="0"/>
          <w:numId w:val="10"/>
        </w:numPr>
        <w:rPr>
          <w:color w:val="000000" w:themeColor="text1"/>
          <w:sz w:val="22"/>
          <w:szCs w:val="22"/>
        </w:rPr>
      </w:pPr>
      <w:r>
        <w:rPr>
          <w:color w:val="000000" w:themeColor="text1"/>
          <w:sz w:val="22"/>
          <w:szCs w:val="22"/>
        </w:rPr>
        <w:t>Son üç yılda verdiği kurumsal ve mesleki hizmetler</w:t>
      </w:r>
    </w:p>
    <w:p w14:paraId="5C1789A5" w14:textId="77777777" w:rsidR="00BB7634" w:rsidRDefault="00BB7634" w:rsidP="00BB7634">
      <w:pPr>
        <w:numPr>
          <w:ilvl w:val="0"/>
          <w:numId w:val="10"/>
        </w:numPr>
        <w:rPr>
          <w:color w:val="000000" w:themeColor="text1"/>
          <w:sz w:val="22"/>
          <w:szCs w:val="22"/>
        </w:rPr>
      </w:pPr>
      <w:r>
        <w:rPr>
          <w:color w:val="000000" w:themeColor="text1"/>
          <w:sz w:val="22"/>
          <w:szCs w:val="22"/>
        </w:rPr>
        <w:t>Son üç yıldaki mesleki gelişim etkinlikleri</w:t>
      </w:r>
    </w:p>
    <w:p w14:paraId="0E087748" w14:textId="77777777" w:rsidR="00BB7634" w:rsidRDefault="00BB7634" w:rsidP="00BB7634">
      <w:pPr>
        <w:rPr>
          <w:color w:val="000000" w:themeColor="text1"/>
          <w:sz w:val="22"/>
          <w:szCs w:val="22"/>
        </w:rPr>
      </w:pPr>
    </w:p>
    <w:p w14:paraId="75D4ADB1" w14:textId="77777777" w:rsidR="00BB7634" w:rsidRDefault="00BB7634" w:rsidP="00BB7634">
      <w:pPr>
        <w:rPr>
          <w:color w:val="000000" w:themeColor="text1"/>
          <w:sz w:val="22"/>
          <w:szCs w:val="22"/>
        </w:rPr>
      </w:pPr>
    </w:p>
    <w:p w14:paraId="7B184367" w14:textId="77777777" w:rsidR="00BB7634" w:rsidRDefault="00BB7634" w:rsidP="00BB7634">
      <w:pPr>
        <w:rPr>
          <w:color w:val="000000" w:themeColor="text1"/>
          <w:sz w:val="22"/>
          <w:szCs w:val="22"/>
        </w:rPr>
      </w:pPr>
    </w:p>
    <w:p w14:paraId="6CDEBA08" w14:textId="77777777" w:rsidR="00BB7634" w:rsidRDefault="00BB7634" w:rsidP="00BB7634">
      <w:pPr>
        <w:rPr>
          <w:color w:val="000000" w:themeColor="text1"/>
          <w:sz w:val="22"/>
          <w:szCs w:val="22"/>
        </w:rPr>
      </w:pPr>
    </w:p>
    <w:tbl>
      <w:tblPr>
        <w:tblW w:w="3800" w:type="pct"/>
        <w:tblLook w:val="04A0" w:firstRow="1" w:lastRow="0" w:firstColumn="1" w:lastColumn="0" w:noHBand="0" w:noVBand="1"/>
      </w:tblPr>
      <w:tblGrid>
        <w:gridCol w:w="2013"/>
        <w:gridCol w:w="6131"/>
        <w:gridCol w:w="276"/>
      </w:tblGrid>
      <w:tr w:rsidR="00BB7634" w14:paraId="4783D39C" w14:textId="77777777" w:rsidTr="00BB7634">
        <w:trPr>
          <w:trHeight w:val="253"/>
        </w:trPr>
        <w:tc>
          <w:tcPr>
            <w:tcW w:w="2112" w:type="pct"/>
            <w:vMerge w:val="restart"/>
            <w:vAlign w:val="center"/>
            <w:hideMark/>
          </w:tcPr>
          <w:p w14:paraId="3793A93C" w14:textId="77777777" w:rsidR="00BB7634" w:rsidRDefault="00BB7634">
            <w:pPr>
              <w:jc w:val="both"/>
              <w:rPr>
                <w:b/>
                <w:bCs/>
                <w:color w:val="000000" w:themeColor="text1"/>
                <w:sz w:val="22"/>
                <w:szCs w:val="22"/>
              </w:rPr>
            </w:pPr>
            <w:r>
              <w:rPr>
                <w:b/>
                <w:bCs/>
                <w:color w:val="000000" w:themeColor="text1"/>
                <w:sz w:val="22"/>
                <w:szCs w:val="22"/>
              </w:rPr>
              <w:t>Öğretim Elemanının Adı</w:t>
            </w:r>
            <w:r>
              <w:rPr>
                <w:b/>
                <w:bCs/>
                <w:color w:val="000000" w:themeColor="text1"/>
                <w:sz w:val="22"/>
                <w:szCs w:val="22"/>
                <w:vertAlign w:val="superscript"/>
              </w:rPr>
              <w:footnoteReference w:id="15"/>
            </w:r>
          </w:p>
        </w:tc>
        <w:tc>
          <w:tcPr>
            <w:tcW w:w="2888" w:type="pct"/>
            <w:vMerge w:val="restart"/>
            <w:vAlign w:val="center"/>
            <w:hideMark/>
          </w:tcPr>
          <w:p w14:paraId="36D04507" w14:textId="77777777" w:rsidR="00BB7634" w:rsidRDefault="00BB7634">
            <w:pPr>
              <w:jc w:val="both"/>
              <w:rPr>
                <w:b/>
                <w:bCs/>
                <w:color w:val="000000" w:themeColor="text1"/>
                <w:sz w:val="22"/>
                <w:szCs w:val="22"/>
              </w:rPr>
            </w:pPr>
            <w:r>
              <w:rPr>
                <w:b/>
                <w:bCs/>
                <w:color w:val="000000" w:themeColor="text1"/>
                <w:sz w:val="22"/>
                <w:szCs w:val="22"/>
              </w:rPr>
              <w:t>Özgeçmişleri</w:t>
            </w:r>
          </w:p>
        </w:tc>
        <w:tc>
          <w:tcPr>
            <w:tcW w:w="6" w:type="dxa"/>
            <w:tcBorders>
              <w:top w:val="nil"/>
              <w:left w:val="nil"/>
              <w:bottom w:val="nil"/>
              <w:right w:val="nil"/>
            </w:tcBorders>
            <w:vAlign w:val="center"/>
            <w:hideMark/>
          </w:tcPr>
          <w:p w14:paraId="6EF4FC66" w14:textId="77777777" w:rsidR="00BB7634" w:rsidRDefault="00BB7634">
            <w:pPr>
              <w:rPr>
                <w:b/>
                <w:bCs/>
                <w:color w:val="000000" w:themeColor="text1"/>
                <w:sz w:val="22"/>
                <w:szCs w:val="22"/>
              </w:rPr>
            </w:pPr>
          </w:p>
        </w:tc>
      </w:tr>
      <w:tr w:rsidR="00BB7634" w14:paraId="787CC5AA" w14:textId="77777777" w:rsidTr="00BB7634">
        <w:trPr>
          <w:trHeight w:val="253"/>
        </w:trPr>
        <w:tc>
          <w:tcPr>
            <w:tcW w:w="0" w:type="auto"/>
            <w:vMerge/>
            <w:vAlign w:val="center"/>
            <w:hideMark/>
          </w:tcPr>
          <w:p w14:paraId="2759D992" w14:textId="77777777" w:rsidR="00BB7634" w:rsidRDefault="00BB7634">
            <w:pPr>
              <w:jc w:val="both"/>
              <w:rPr>
                <w:b/>
                <w:bCs/>
                <w:color w:val="000000" w:themeColor="text1"/>
                <w:sz w:val="22"/>
                <w:szCs w:val="22"/>
              </w:rPr>
            </w:pPr>
          </w:p>
        </w:tc>
        <w:tc>
          <w:tcPr>
            <w:tcW w:w="0" w:type="auto"/>
            <w:vMerge/>
            <w:vAlign w:val="center"/>
            <w:hideMark/>
          </w:tcPr>
          <w:p w14:paraId="3CFC7DF9" w14:textId="77777777" w:rsidR="00BB7634" w:rsidRDefault="00BB7634">
            <w:pPr>
              <w:jc w:val="both"/>
              <w:rPr>
                <w:b/>
                <w:bCs/>
                <w:color w:val="000000" w:themeColor="text1"/>
                <w:sz w:val="22"/>
                <w:szCs w:val="22"/>
              </w:rPr>
            </w:pPr>
          </w:p>
        </w:tc>
        <w:tc>
          <w:tcPr>
            <w:tcW w:w="6" w:type="dxa"/>
            <w:tcBorders>
              <w:top w:val="nil"/>
              <w:left w:val="nil"/>
              <w:bottom w:val="nil"/>
              <w:right w:val="nil"/>
            </w:tcBorders>
            <w:vAlign w:val="center"/>
            <w:hideMark/>
          </w:tcPr>
          <w:p w14:paraId="3D797B52" w14:textId="77777777" w:rsidR="00BB7634" w:rsidRDefault="00BB7634">
            <w:pPr>
              <w:jc w:val="both"/>
              <w:rPr>
                <w:sz w:val="20"/>
                <w:szCs w:val="20"/>
              </w:rPr>
            </w:pPr>
          </w:p>
        </w:tc>
      </w:tr>
      <w:tr w:rsidR="00BB7634" w14:paraId="672FEA31" w14:textId="77777777" w:rsidTr="00BB7634">
        <w:trPr>
          <w:trHeight w:val="373"/>
        </w:trPr>
        <w:tc>
          <w:tcPr>
            <w:tcW w:w="2112" w:type="pct"/>
            <w:vAlign w:val="center"/>
            <w:hideMark/>
          </w:tcPr>
          <w:p w14:paraId="65B7F288" w14:textId="77777777" w:rsidR="00BB7634" w:rsidRDefault="00BB7634">
            <w:pPr>
              <w:jc w:val="both"/>
              <w:rPr>
                <w:color w:val="000000" w:themeColor="text1"/>
                <w:sz w:val="22"/>
                <w:szCs w:val="22"/>
              </w:rPr>
            </w:pPr>
            <w:r>
              <w:rPr>
                <w:color w:val="000000" w:themeColor="text1"/>
                <w:sz w:val="22"/>
                <w:szCs w:val="22"/>
              </w:rPr>
              <w:t>Prof. Dr. Özlem KÖRÜKÇÜ</w:t>
            </w:r>
          </w:p>
        </w:tc>
        <w:tc>
          <w:tcPr>
            <w:tcW w:w="2888" w:type="pct"/>
            <w:vAlign w:val="center"/>
            <w:hideMark/>
          </w:tcPr>
          <w:p w14:paraId="5CE03B46" w14:textId="77777777" w:rsidR="00BB7634" w:rsidRDefault="00C07D42">
            <w:pPr>
              <w:jc w:val="both"/>
              <w:rPr>
                <w:color w:val="000000" w:themeColor="text1"/>
                <w:sz w:val="22"/>
                <w:szCs w:val="22"/>
              </w:rPr>
            </w:pPr>
            <w:hyperlink r:id="rId187" w:history="1">
              <w:r w:rsidR="00BB7634">
                <w:rPr>
                  <w:rStyle w:val="Kpr"/>
                  <w:sz w:val="22"/>
                  <w:szCs w:val="22"/>
                </w:rPr>
                <w:t>https://akbis.pau.edu.tr/personel/12</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214ECD8A" w14:textId="77777777" w:rsidR="00BB7634" w:rsidRDefault="00BB7634">
            <w:pPr>
              <w:rPr>
                <w:color w:val="000000" w:themeColor="text1"/>
                <w:sz w:val="22"/>
                <w:szCs w:val="22"/>
              </w:rPr>
            </w:pPr>
          </w:p>
        </w:tc>
      </w:tr>
      <w:tr w:rsidR="00BB7634" w14:paraId="438988CF" w14:textId="77777777" w:rsidTr="00BB7634">
        <w:tc>
          <w:tcPr>
            <w:tcW w:w="2112" w:type="pct"/>
            <w:vAlign w:val="center"/>
            <w:hideMark/>
          </w:tcPr>
          <w:p w14:paraId="34384972" w14:textId="77777777" w:rsidR="00BB7634" w:rsidRDefault="00BB7634">
            <w:pPr>
              <w:jc w:val="both"/>
              <w:rPr>
                <w:color w:val="000000" w:themeColor="text1"/>
                <w:sz w:val="22"/>
                <w:szCs w:val="22"/>
              </w:rPr>
            </w:pPr>
            <w:r>
              <w:rPr>
                <w:color w:val="000000" w:themeColor="text1"/>
                <w:sz w:val="22"/>
                <w:szCs w:val="22"/>
              </w:rPr>
              <w:t>Dr. Öğr. Üyesi Hande GÜNGÖR</w:t>
            </w:r>
          </w:p>
        </w:tc>
        <w:tc>
          <w:tcPr>
            <w:tcW w:w="2888" w:type="pct"/>
            <w:vAlign w:val="center"/>
            <w:hideMark/>
          </w:tcPr>
          <w:p w14:paraId="6E66669D" w14:textId="77777777" w:rsidR="00BB7634" w:rsidRDefault="00C07D42">
            <w:pPr>
              <w:jc w:val="both"/>
              <w:rPr>
                <w:color w:val="000000" w:themeColor="text1"/>
                <w:sz w:val="22"/>
                <w:szCs w:val="22"/>
              </w:rPr>
            </w:pPr>
            <w:hyperlink r:id="rId188" w:history="1">
              <w:r w:rsidR="00BB7634">
                <w:rPr>
                  <w:rStyle w:val="Kpr"/>
                  <w:sz w:val="22"/>
                  <w:szCs w:val="22"/>
                </w:rPr>
                <w:t>https://akbis.pau.edu.tr/personel/1404</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697B8AD2" w14:textId="77777777" w:rsidR="00BB7634" w:rsidRDefault="00BB7634">
            <w:pPr>
              <w:jc w:val="both"/>
            </w:pPr>
            <w:r>
              <w:t> </w:t>
            </w:r>
          </w:p>
        </w:tc>
      </w:tr>
      <w:tr w:rsidR="00BB7634" w14:paraId="634D967B" w14:textId="77777777" w:rsidTr="00BB7634">
        <w:tc>
          <w:tcPr>
            <w:tcW w:w="2112" w:type="pct"/>
            <w:hideMark/>
          </w:tcPr>
          <w:p w14:paraId="0E5243F8" w14:textId="77777777" w:rsidR="00BB7634" w:rsidRDefault="00BB7634">
            <w:pPr>
              <w:jc w:val="both"/>
              <w:rPr>
                <w:color w:val="000000" w:themeColor="text1"/>
                <w:sz w:val="22"/>
                <w:szCs w:val="22"/>
              </w:rPr>
            </w:pPr>
            <w:r>
              <w:rPr>
                <w:color w:val="000000" w:themeColor="text1"/>
                <w:sz w:val="22"/>
                <w:szCs w:val="22"/>
              </w:rPr>
              <w:t>Öğr. Gör. Dilek ULUDAĞ KODAL</w:t>
            </w:r>
          </w:p>
        </w:tc>
        <w:tc>
          <w:tcPr>
            <w:tcW w:w="2888" w:type="pct"/>
            <w:hideMark/>
          </w:tcPr>
          <w:p w14:paraId="0506419C" w14:textId="77777777" w:rsidR="00BB7634" w:rsidRDefault="00C07D42">
            <w:pPr>
              <w:jc w:val="both"/>
              <w:rPr>
                <w:color w:val="000000" w:themeColor="text1"/>
                <w:sz w:val="22"/>
                <w:szCs w:val="22"/>
              </w:rPr>
            </w:pPr>
            <w:hyperlink r:id="rId189" w:history="1">
              <w:r w:rsidR="00BB7634">
                <w:rPr>
                  <w:rStyle w:val="Kpr"/>
                  <w:sz w:val="22"/>
                  <w:szCs w:val="22"/>
                </w:rPr>
                <w:t>https://akbis.pau.edu.tr/personel/65963</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5C0FC035" w14:textId="77777777" w:rsidR="00BB7634" w:rsidRDefault="00BB7634">
            <w:pPr>
              <w:jc w:val="both"/>
            </w:pPr>
            <w:r>
              <w:t> </w:t>
            </w:r>
          </w:p>
        </w:tc>
      </w:tr>
      <w:tr w:rsidR="00BB7634" w14:paraId="04196562" w14:textId="77777777" w:rsidTr="00BB7634">
        <w:tc>
          <w:tcPr>
            <w:tcW w:w="2112" w:type="pct"/>
            <w:vAlign w:val="center"/>
            <w:hideMark/>
          </w:tcPr>
          <w:p w14:paraId="3292D5BC" w14:textId="77777777" w:rsidR="00BB7634" w:rsidRDefault="00BB7634">
            <w:pPr>
              <w:jc w:val="both"/>
              <w:rPr>
                <w:color w:val="000000" w:themeColor="text1"/>
                <w:sz w:val="22"/>
                <w:szCs w:val="22"/>
              </w:rPr>
            </w:pPr>
            <w:r>
              <w:rPr>
                <w:color w:val="000000" w:themeColor="text1"/>
                <w:sz w:val="22"/>
                <w:szCs w:val="22"/>
              </w:rPr>
              <w:t>Öğr. Gör. Fatma Gülten İLAVLI</w:t>
            </w:r>
          </w:p>
        </w:tc>
        <w:tc>
          <w:tcPr>
            <w:tcW w:w="2888" w:type="pct"/>
            <w:hideMark/>
          </w:tcPr>
          <w:p w14:paraId="461E5A19" w14:textId="77777777" w:rsidR="00BB7634" w:rsidRDefault="00C07D42">
            <w:pPr>
              <w:jc w:val="both"/>
              <w:rPr>
                <w:color w:val="000000" w:themeColor="text1"/>
                <w:sz w:val="22"/>
                <w:szCs w:val="22"/>
              </w:rPr>
            </w:pPr>
            <w:hyperlink r:id="rId190" w:history="1">
              <w:r w:rsidR="00BB7634">
                <w:rPr>
                  <w:rStyle w:val="Kpr"/>
                  <w:sz w:val="22"/>
                  <w:szCs w:val="22"/>
                </w:rPr>
                <w:t>https://akbis.pau.edu.tr/personel/11427</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157351E4" w14:textId="77777777" w:rsidR="00BB7634" w:rsidRDefault="00BB7634">
            <w:pPr>
              <w:jc w:val="both"/>
            </w:pPr>
            <w:r>
              <w:t> </w:t>
            </w:r>
          </w:p>
        </w:tc>
      </w:tr>
      <w:tr w:rsidR="00BB7634" w14:paraId="09ABEFCB" w14:textId="77777777" w:rsidTr="00BB7634">
        <w:tc>
          <w:tcPr>
            <w:tcW w:w="2112" w:type="pct"/>
            <w:vAlign w:val="center"/>
            <w:hideMark/>
          </w:tcPr>
          <w:p w14:paraId="5D531400" w14:textId="77777777" w:rsidR="00BB7634" w:rsidRDefault="00BB7634">
            <w:pPr>
              <w:jc w:val="both"/>
              <w:rPr>
                <w:color w:val="000000" w:themeColor="text1"/>
                <w:sz w:val="22"/>
                <w:szCs w:val="22"/>
              </w:rPr>
            </w:pPr>
            <w:r>
              <w:rPr>
                <w:color w:val="000000" w:themeColor="text1"/>
                <w:sz w:val="22"/>
                <w:szCs w:val="22"/>
              </w:rPr>
              <w:t>Dr. Öğr. Üyesi Çağatay ŞİŞMAN</w:t>
            </w:r>
          </w:p>
        </w:tc>
        <w:tc>
          <w:tcPr>
            <w:tcW w:w="2888" w:type="pct"/>
            <w:hideMark/>
          </w:tcPr>
          <w:p w14:paraId="57333511" w14:textId="77777777" w:rsidR="00BB7634" w:rsidRDefault="00C07D42">
            <w:pPr>
              <w:jc w:val="both"/>
              <w:rPr>
                <w:color w:val="000000" w:themeColor="text1"/>
                <w:sz w:val="22"/>
                <w:szCs w:val="22"/>
              </w:rPr>
            </w:pPr>
            <w:hyperlink r:id="rId191" w:history="1">
              <w:r w:rsidR="00BB7634">
                <w:rPr>
                  <w:rStyle w:val="Kpr"/>
                  <w:sz w:val="22"/>
                  <w:szCs w:val="22"/>
                </w:rPr>
                <w:t>https://akbis.pau.edu.tr/personel/1346</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6287AAAF" w14:textId="77777777" w:rsidR="00BB7634" w:rsidRDefault="00BB7634">
            <w:pPr>
              <w:jc w:val="both"/>
            </w:pPr>
            <w:r>
              <w:t> </w:t>
            </w:r>
          </w:p>
        </w:tc>
      </w:tr>
      <w:tr w:rsidR="00BB7634" w14:paraId="17E35220" w14:textId="77777777" w:rsidTr="00BB7634">
        <w:tc>
          <w:tcPr>
            <w:tcW w:w="2112" w:type="pct"/>
            <w:vAlign w:val="center"/>
            <w:hideMark/>
          </w:tcPr>
          <w:p w14:paraId="241AE7A9" w14:textId="77777777" w:rsidR="00BB7634" w:rsidRDefault="00BB7634">
            <w:pPr>
              <w:jc w:val="both"/>
              <w:rPr>
                <w:color w:val="000000" w:themeColor="text1"/>
                <w:sz w:val="22"/>
                <w:szCs w:val="22"/>
              </w:rPr>
            </w:pPr>
            <w:r>
              <w:rPr>
                <w:color w:val="000000" w:themeColor="text1"/>
                <w:sz w:val="22"/>
                <w:szCs w:val="22"/>
              </w:rPr>
              <w:lastRenderedPageBreak/>
              <w:t>Öğr. Gör. Huriye DEMİRHAN</w:t>
            </w:r>
          </w:p>
        </w:tc>
        <w:tc>
          <w:tcPr>
            <w:tcW w:w="2888" w:type="pct"/>
            <w:vAlign w:val="center"/>
            <w:hideMark/>
          </w:tcPr>
          <w:p w14:paraId="3735F89D" w14:textId="77777777" w:rsidR="00BB7634" w:rsidRDefault="00C07D42">
            <w:pPr>
              <w:jc w:val="both"/>
              <w:rPr>
                <w:color w:val="000000" w:themeColor="text1"/>
                <w:sz w:val="22"/>
                <w:szCs w:val="22"/>
              </w:rPr>
            </w:pPr>
            <w:hyperlink r:id="rId192" w:history="1">
              <w:r w:rsidR="00BB7634">
                <w:rPr>
                  <w:rStyle w:val="Kpr"/>
                  <w:sz w:val="22"/>
                  <w:szCs w:val="22"/>
                </w:rPr>
                <w:t>https://akbis.pau.edu.tr/personel/487</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2C8F7E0C" w14:textId="77777777" w:rsidR="00BB7634" w:rsidRDefault="00BB7634">
            <w:pPr>
              <w:jc w:val="both"/>
            </w:pPr>
            <w:r>
              <w:t> </w:t>
            </w:r>
          </w:p>
        </w:tc>
      </w:tr>
      <w:tr w:rsidR="00BB7634" w14:paraId="06C364EE" w14:textId="77777777" w:rsidTr="00BB7634">
        <w:tc>
          <w:tcPr>
            <w:tcW w:w="2112" w:type="pct"/>
            <w:vAlign w:val="center"/>
            <w:hideMark/>
          </w:tcPr>
          <w:p w14:paraId="06D25F35" w14:textId="77777777" w:rsidR="00BB7634" w:rsidRDefault="00BB7634">
            <w:pPr>
              <w:jc w:val="both"/>
              <w:rPr>
                <w:color w:val="000000" w:themeColor="text1"/>
                <w:sz w:val="22"/>
                <w:szCs w:val="22"/>
              </w:rPr>
            </w:pPr>
            <w:r>
              <w:rPr>
                <w:color w:val="000000" w:themeColor="text1"/>
                <w:sz w:val="22"/>
                <w:szCs w:val="22"/>
              </w:rPr>
              <w:t>Öğr. Gör. Veysel Çolaker</w:t>
            </w:r>
          </w:p>
        </w:tc>
        <w:tc>
          <w:tcPr>
            <w:tcW w:w="2888" w:type="pct"/>
            <w:vAlign w:val="center"/>
            <w:hideMark/>
          </w:tcPr>
          <w:p w14:paraId="4F9B35F7" w14:textId="77777777" w:rsidR="00BB7634" w:rsidRDefault="00C07D42">
            <w:pPr>
              <w:jc w:val="both"/>
              <w:rPr>
                <w:color w:val="000000" w:themeColor="text1"/>
                <w:sz w:val="22"/>
                <w:szCs w:val="22"/>
              </w:rPr>
            </w:pPr>
            <w:hyperlink r:id="rId193" w:history="1">
              <w:r w:rsidR="00BB7634">
                <w:rPr>
                  <w:rStyle w:val="Kpr"/>
                  <w:sz w:val="22"/>
                  <w:szCs w:val="22"/>
                </w:rPr>
                <w:t>https://akbis.pau.edu.tr/personel/120675</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10722A09" w14:textId="77777777" w:rsidR="00BB7634" w:rsidRDefault="00BB7634">
            <w:pPr>
              <w:jc w:val="both"/>
            </w:pPr>
            <w:r>
              <w:t> </w:t>
            </w:r>
          </w:p>
        </w:tc>
      </w:tr>
      <w:tr w:rsidR="00BB7634" w14:paraId="03CF76DC" w14:textId="77777777" w:rsidTr="00BB7634">
        <w:tc>
          <w:tcPr>
            <w:tcW w:w="2112" w:type="pct"/>
            <w:vAlign w:val="center"/>
            <w:hideMark/>
          </w:tcPr>
          <w:p w14:paraId="1103A0C8" w14:textId="77777777" w:rsidR="00BB7634" w:rsidRDefault="00BB7634">
            <w:pPr>
              <w:jc w:val="both"/>
              <w:rPr>
                <w:color w:val="000000" w:themeColor="text1"/>
                <w:sz w:val="22"/>
                <w:szCs w:val="22"/>
              </w:rPr>
            </w:pPr>
            <w:r>
              <w:rPr>
                <w:color w:val="000000" w:themeColor="text1"/>
                <w:sz w:val="22"/>
                <w:szCs w:val="22"/>
              </w:rPr>
              <w:t>Öğr. Gör. Büşra DEĞİRMENCİLER</w:t>
            </w:r>
          </w:p>
        </w:tc>
        <w:tc>
          <w:tcPr>
            <w:tcW w:w="2888" w:type="pct"/>
            <w:vAlign w:val="center"/>
            <w:hideMark/>
          </w:tcPr>
          <w:p w14:paraId="533BD379" w14:textId="77777777" w:rsidR="00BB7634" w:rsidRDefault="00C07D42">
            <w:pPr>
              <w:jc w:val="both"/>
              <w:rPr>
                <w:color w:val="000000" w:themeColor="text1"/>
                <w:sz w:val="22"/>
                <w:szCs w:val="22"/>
              </w:rPr>
            </w:pPr>
            <w:hyperlink r:id="rId194" w:history="1">
              <w:r w:rsidR="00BB7634">
                <w:rPr>
                  <w:rStyle w:val="Kpr"/>
                  <w:sz w:val="22"/>
                  <w:szCs w:val="22"/>
                </w:rPr>
                <w:t>https://akbis.pau.edu.tr/personel/217111</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392CB95A" w14:textId="77777777" w:rsidR="00BB7634" w:rsidRDefault="00BB7634">
            <w:pPr>
              <w:jc w:val="both"/>
            </w:pPr>
            <w:r>
              <w:t> </w:t>
            </w:r>
          </w:p>
        </w:tc>
      </w:tr>
      <w:tr w:rsidR="00BB7634" w14:paraId="262126B4" w14:textId="77777777" w:rsidTr="00BB7634">
        <w:tc>
          <w:tcPr>
            <w:tcW w:w="2112" w:type="pct"/>
            <w:vAlign w:val="center"/>
            <w:hideMark/>
          </w:tcPr>
          <w:p w14:paraId="490F7C23" w14:textId="77777777" w:rsidR="00BB7634" w:rsidRDefault="00BB7634">
            <w:pPr>
              <w:jc w:val="both"/>
              <w:rPr>
                <w:color w:val="000000" w:themeColor="text1"/>
                <w:sz w:val="22"/>
                <w:szCs w:val="22"/>
              </w:rPr>
            </w:pPr>
            <w:r>
              <w:rPr>
                <w:color w:val="000000" w:themeColor="text1"/>
                <w:sz w:val="22"/>
                <w:szCs w:val="22"/>
              </w:rPr>
              <w:t>Öğr. Gör. Bengisu BELİRDİ ÖZKURT</w:t>
            </w:r>
          </w:p>
        </w:tc>
        <w:tc>
          <w:tcPr>
            <w:tcW w:w="2888" w:type="pct"/>
            <w:hideMark/>
          </w:tcPr>
          <w:p w14:paraId="721A169D" w14:textId="77777777" w:rsidR="00BB7634" w:rsidRDefault="00C07D42">
            <w:pPr>
              <w:jc w:val="both"/>
              <w:rPr>
                <w:color w:val="000000" w:themeColor="text1"/>
                <w:sz w:val="22"/>
                <w:szCs w:val="22"/>
              </w:rPr>
            </w:pPr>
            <w:hyperlink r:id="rId195" w:history="1">
              <w:r w:rsidR="00BB7634">
                <w:rPr>
                  <w:rStyle w:val="Kpr"/>
                  <w:sz w:val="22"/>
                  <w:szCs w:val="22"/>
                </w:rPr>
                <w:t>https://akbis.pau.edu.tr/personel/475533</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6DE2854F" w14:textId="77777777" w:rsidR="00BB7634" w:rsidRDefault="00BB7634">
            <w:pPr>
              <w:jc w:val="both"/>
            </w:pPr>
            <w:r>
              <w:t> </w:t>
            </w:r>
          </w:p>
        </w:tc>
      </w:tr>
      <w:tr w:rsidR="00BB7634" w14:paraId="4A12AD96" w14:textId="77777777" w:rsidTr="00BB7634">
        <w:tc>
          <w:tcPr>
            <w:tcW w:w="2112" w:type="pct"/>
            <w:vAlign w:val="center"/>
            <w:hideMark/>
          </w:tcPr>
          <w:p w14:paraId="60D69CBB" w14:textId="77777777" w:rsidR="00BB7634" w:rsidRDefault="00BB7634">
            <w:pPr>
              <w:jc w:val="both"/>
              <w:rPr>
                <w:color w:val="000000" w:themeColor="text1"/>
                <w:sz w:val="22"/>
                <w:szCs w:val="22"/>
              </w:rPr>
            </w:pPr>
            <w:r>
              <w:rPr>
                <w:color w:val="000000" w:themeColor="text1"/>
                <w:sz w:val="22"/>
                <w:szCs w:val="22"/>
              </w:rPr>
              <w:t>Öğr. Gör. Bedia Sündüz KILIÇ</w:t>
            </w:r>
          </w:p>
        </w:tc>
        <w:tc>
          <w:tcPr>
            <w:tcW w:w="2888" w:type="pct"/>
            <w:vAlign w:val="center"/>
            <w:hideMark/>
          </w:tcPr>
          <w:p w14:paraId="2447ADDE" w14:textId="77777777" w:rsidR="00BB7634" w:rsidRDefault="00C07D42">
            <w:pPr>
              <w:jc w:val="both"/>
              <w:rPr>
                <w:color w:val="000000" w:themeColor="text1"/>
                <w:sz w:val="22"/>
                <w:szCs w:val="22"/>
              </w:rPr>
            </w:pPr>
            <w:hyperlink r:id="rId196" w:history="1">
              <w:r w:rsidR="00BB7634">
                <w:rPr>
                  <w:rStyle w:val="Kpr"/>
                  <w:sz w:val="22"/>
                  <w:szCs w:val="22"/>
                </w:rPr>
                <w:t>https://akademik.yok.gov.tr/AkademikArama/view/viewAuthor.jsp</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6CE5E1C1" w14:textId="77777777" w:rsidR="00BB7634" w:rsidRDefault="00BB7634">
            <w:pPr>
              <w:jc w:val="both"/>
            </w:pPr>
            <w:r>
              <w:t> </w:t>
            </w:r>
          </w:p>
        </w:tc>
      </w:tr>
      <w:tr w:rsidR="00BB7634" w14:paraId="69CD16A8" w14:textId="77777777" w:rsidTr="00BB7634">
        <w:tc>
          <w:tcPr>
            <w:tcW w:w="2112" w:type="pct"/>
            <w:vAlign w:val="center"/>
            <w:hideMark/>
          </w:tcPr>
          <w:p w14:paraId="499A32BA" w14:textId="77777777" w:rsidR="00BB7634" w:rsidRDefault="00BB7634">
            <w:pPr>
              <w:jc w:val="both"/>
              <w:rPr>
                <w:color w:val="000000" w:themeColor="text1"/>
                <w:sz w:val="22"/>
                <w:szCs w:val="22"/>
              </w:rPr>
            </w:pPr>
            <w:r>
              <w:rPr>
                <w:color w:val="000000" w:themeColor="text1"/>
                <w:sz w:val="22"/>
                <w:szCs w:val="22"/>
              </w:rPr>
              <w:t xml:space="preserve">Öğr. Gör. </w:t>
            </w:r>
            <w:proofErr w:type="gramStart"/>
            <w:r>
              <w:rPr>
                <w:color w:val="000000" w:themeColor="text1"/>
                <w:sz w:val="22"/>
                <w:szCs w:val="22"/>
              </w:rPr>
              <w:t>Dr.Hilal</w:t>
            </w:r>
            <w:proofErr w:type="gramEnd"/>
            <w:r>
              <w:rPr>
                <w:color w:val="000000" w:themeColor="text1"/>
                <w:sz w:val="22"/>
                <w:szCs w:val="22"/>
              </w:rPr>
              <w:t xml:space="preserve"> </w:t>
            </w:r>
          </w:p>
          <w:p w14:paraId="3B98DE3D" w14:textId="77777777" w:rsidR="00BB7634" w:rsidRDefault="00BB7634">
            <w:pPr>
              <w:jc w:val="both"/>
              <w:rPr>
                <w:color w:val="000000" w:themeColor="text1"/>
                <w:sz w:val="22"/>
                <w:szCs w:val="22"/>
              </w:rPr>
            </w:pPr>
            <w:r>
              <w:rPr>
                <w:color w:val="000000" w:themeColor="text1"/>
                <w:sz w:val="22"/>
                <w:szCs w:val="22"/>
              </w:rPr>
              <w:t>PARLAK SERT</w:t>
            </w:r>
          </w:p>
        </w:tc>
        <w:tc>
          <w:tcPr>
            <w:tcW w:w="2888" w:type="pct"/>
            <w:hideMark/>
          </w:tcPr>
          <w:p w14:paraId="7292ADBD" w14:textId="77777777" w:rsidR="00BB7634" w:rsidRDefault="00C07D42">
            <w:pPr>
              <w:jc w:val="both"/>
              <w:rPr>
                <w:color w:val="000000" w:themeColor="text1"/>
                <w:sz w:val="22"/>
                <w:szCs w:val="22"/>
              </w:rPr>
            </w:pPr>
            <w:hyperlink r:id="rId197" w:history="1">
              <w:r w:rsidR="00BB7634">
                <w:rPr>
                  <w:rStyle w:val="Kpr"/>
                  <w:sz w:val="22"/>
                  <w:szCs w:val="22"/>
                </w:rPr>
                <w:t>https://akademik.yok.gov.tr/AkademikArama/view/viewAuthor.jsp</w:t>
              </w:r>
            </w:hyperlink>
            <w:r w:rsidR="00BB7634">
              <w:rPr>
                <w:color w:val="000000" w:themeColor="text1"/>
                <w:sz w:val="22"/>
                <w:szCs w:val="22"/>
              </w:rPr>
              <w:t xml:space="preserve"> </w:t>
            </w:r>
          </w:p>
        </w:tc>
        <w:tc>
          <w:tcPr>
            <w:tcW w:w="6" w:type="dxa"/>
            <w:tcBorders>
              <w:top w:val="nil"/>
              <w:left w:val="nil"/>
              <w:bottom w:val="nil"/>
              <w:right w:val="nil"/>
            </w:tcBorders>
            <w:vAlign w:val="center"/>
            <w:hideMark/>
          </w:tcPr>
          <w:p w14:paraId="002014DD" w14:textId="77777777" w:rsidR="00BB7634" w:rsidRDefault="00BB7634">
            <w:pPr>
              <w:jc w:val="both"/>
            </w:pPr>
            <w:r>
              <w:t> </w:t>
            </w:r>
          </w:p>
        </w:tc>
      </w:tr>
    </w:tbl>
    <w:p w14:paraId="7BEB29F5" w14:textId="77777777" w:rsidR="00BB7634" w:rsidRDefault="00BB7634" w:rsidP="00BB7634">
      <w:pPr>
        <w:rPr>
          <w:color w:val="000000" w:themeColor="text1"/>
          <w:sz w:val="22"/>
          <w:szCs w:val="22"/>
        </w:rPr>
      </w:pPr>
    </w:p>
    <w:p w14:paraId="07B59F0F" w14:textId="17C34D61" w:rsidR="00BB7634" w:rsidRDefault="00BB7634" w:rsidP="00BB7634">
      <w:pPr>
        <w:rPr>
          <w:color w:val="000000" w:themeColor="text1"/>
          <w:sz w:val="22"/>
          <w:szCs w:val="22"/>
        </w:rPr>
      </w:pPr>
      <w:r>
        <w:rPr>
          <w:noProof/>
          <w:color w:val="000000" w:themeColor="text1"/>
          <w:sz w:val="22"/>
          <w:szCs w:val="22"/>
        </w:rPr>
        <w:drawing>
          <wp:inline distT="0" distB="0" distL="0" distR="0" wp14:anchorId="5B5601D9" wp14:editId="60AE3F67">
            <wp:extent cx="5762625" cy="32385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a:noFill/>
                    </a:ln>
                  </pic:spPr>
                </pic:pic>
              </a:graphicData>
            </a:graphic>
          </wp:inline>
        </w:drawing>
      </w:r>
    </w:p>
    <w:p w14:paraId="5DA3AA16" w14:textId="77777777" w:rsidR="00BB7634" w:rsidRDefault="00BB7634" w:rsidP="00BB7634">
      <w:pPr>
        <w:rPr>
          <w:color w:val="000000" w:themeColor="text1"/>
          <w:sz w:val="22"/>
          <w:szCs w:val="22"/>
        </w:rPr>
      </w:pPr>
    </w:p>
    <w:p w14:paraId="6AC0EB33" w14:textId="77777777" w:rsidR="00BB7634" w:rsidRDefault="00BB7634" w:rsidP="00BB7634">
      <w:pPr>
        <w:spacing w:before="240"/>
        <w:rPr>
          <w:b/>
          <w:color w:val="000000" w:themeColor="text1"/>
          <w:sz w:val="22"/>
          <w:szCs w:val="22"/>
        </w:rPr>
      </w:pPr>
      <w:r>
        <w:rPr>
          <w:b/>
          <w:color w:val="000000" w:themeColor="text1"/>
          <w:sz w:val="22"/>
          <w:szCs w:val="22"/>
        </w:rPr>
        <w:t>I.3 Teçhizat</w:t>
      </w:r>
    </w:p>
    <w:p w14:paraId="060C023C" w14:textId="77777777" w:rsidR="00BB7634" w:rsidRDefault="00BB7634" w:rsidP="00BB7634">
      <w:pPr>
        <w:ind w:firstLine="709"/>
        <w:rPr>
          <w:color w:val="000000" w:themeColor="text1"/>
          <w:sz w:val="22"/>
          <w:szCs w:val="22"/>
        </w:rPr>
      </w:pPr>
    </w:p>
    <w:p w14:paraId="15BE7132" w14:textId="77777777" w:rsidR="00BB7634" w:rsidRDefault="00BB7634" w:rsidP="00BB7634">
      <w:pPr>
        <w:ind w:firstLine="709"/>
        <w:rPr>
          <w:color w:val="000000" w:themeColor="text1"/>
          <w:sz w:val="22"/>
          <w:szCs w:val="22"/>
        </w:rPr>
      </w:pPr>
      <w:r>
        <w:rPr>
          <w:color w:val="000000" w:themeColor="text1"/>
          <w:sz w:val="22"/>
          <w:szCs w:val="22"/>
        </w:rPr>
        <w:t>Önlisans eğitiminde kullanılan başlıca eğitim ve laboratuvar teçhizatını açıklayınız.</w:t>
      </w:r>
    </w:p>
    <w:p w14:paraId="460943E2" w14:textId="77777777" w:rsidR="00BB7634" w:rsidRDefault="00BB7634" w:rsidP="00BB7634">
      <w:pPr>
        <w:tabs>
          <w:tab w:val="left" w:pos="1418"/>
          <w:tab w:val="left" w:pos="2835"/>
          <w:tab w:val="left" w:pos="2977"/>
        </w:tabs>
        <w:ind w:right="624"/>
        <w:rPr>
          <w:color w:val="000000" w:themeColor="text1"/>
          <w:sz w:val="22"/>
          <w:szCs w:val="22"/>
        </w:rPr>
      </w:pPr>
      <w:r>
        <w:rPr>
          <w:color w:val="000000" w:themeColor="text1"/>
          <w:sz w:val="22"/>
          <w:szCs w:val="22"/>
        </w:rPr>
        <w:t xml:space="preserve">Okulumuzda Çocuk Gelişim Programına ait olan drama odası bulunmaktadır. Diğer tüm alanlar ortak kullanılmaktadır. </w:t>
      </w:r>
    </w:p>
    <w:p w14:paraId="6C7E2232" w14:textId="77777777" w:rsidR="00BB7634" w:rsidRDefault="00BB7634" w:rsidP="00BB7634">
      <w:pPr>
        <w:tabs>
          <w:tab w:val="left" w:pos="1418"/>
          <w:tab w:val="left" w:pos="2835"/>
          <w:tab w:val="left" w:pos="2977"/>
        </w:tabs>
        <w:ind w:left="1111" w:right="624" w:firstLine="329"/>
        <w:rPr>
          <w:color w:val="000000" w:themeColor="text1"/>
          <w:sz w:val="22"/>
          <w:szCs w:val="22"/>
        </w:rPr>
      </w:pPr>
    </w:p>
    <w:p w14:paraId="3DF2C3FD" w14:textId="77777777" w:rsidR="00BB7634" w:rsidRDefault="00BB7634" w:rsidP="00BB7634">
      <w:pPr>
        <w:spacing w:before="240"/>
        <w:rPr>
          <w:b/>
          <w:color w:val="000000" w:themeColor="text1"/>
          <w:sz w:val="22"/>
          <w:szCs w:val="22"/>
        </w:rPr>
      </w:pPr>
      <w:r>
        <w:rPr>
          <w:b/>
          <w:color w:val="000000" w:themeColor="text1"/>
          <w:sz w:val="22"/>
          <w:szCs w:val="22"/>
        </w:rPr>
        <w:t>I.4 Diğer Bilgiler</w:t>
      </w:r>
    </w:p>
    <w:p w14:paraId="25558313" w14:textId="77777777" w:rsidR="00BB7634" w:rsidRDefault="00BB7634" w:rsidP="00BB7634">
      <w:pPr>
        <w:ind w:firstLine="709"/>
        <w:rPr>
          <w:color w:val="000000" w:themeColor="text1"/>
          <w:sz w:val="22"/>
          <w:szCs w:val="22"/>
        </w:rPr>
      </w:pPr>
    </w:p>
    <w:p w14:paraId="5C92324A" w14:textId="77777777" w:rsidR="00BB7634" w:rsidRDefault="00BB7634" w:rsidP="00BB7634">
      <w:pPr>
        <w:jc w:val="both"/>
        <w:rPr>
          <w:color w:val="000000" w:themeColor="text1"/>
          <w:sz w:val="22"/>
          <w:szCs w:val="22"/>
        </w:rPr>
      </w:pPr>
      <w:r>
        <w:rPr>
          <w:color w:val="000000" w:themeColor="text1"/>
          <w:sz w:val="22"/>
          <w:szCs w:val="22"/>
        </w:rPr>
        <w:t>Okulumuzda öğrencilerin mesleki gelişimini desteklemek ve sosyal yönlerini güçlendirmek amacıyla çeşitli etkinlikler düzenlenmektedir. Eğitim–öğretim süreci boyunca alanla ilişkili seminerler, kişisel gelişim etkinlikleri, sosyal sorumluluk projeleri, teknik geziler ve sergiler organize edilmektedir.</w:t>
      </w:r>
    </w:p>
    <w:p w14:paraId="6FA0182C" w14:textId="77777777" w:rsidR="00BB7634" w:rsidRDefault="00BB7634" w:rsidP="00BB7634">
      <w:pPr>
        <w:jc w:val="both"/>
        <w:rPr>
          <w:color w:val="000000" w:themeColor="text1"/>
          <w:sz w:val="22"/>
          <w:szCs w:val="22"/>
        </w:rPr>
      </w:pPr>
      <w:r>
        <w:rPr>
          <w:color w:val="000000" w:themeColor="text1"/>
          <w:sz w:val="22"/>
          <w:szCs w:val="22"/>
        </w:rPr>
        <w:t xml:space="preserve"> (Kanıt I-4.1, Kanıt I-4-2. Kanıt I-4.3)</w:t>
      </w:r>
    </w:p>
    <w:p w14:paraId="6BCC4146" w14:textId="77777777" w:rsidR="00BB7634" w:rsidRDefault="00BB7634" w:rsidP="00BB7634">
      <w:pPr>
        <w:jc w:val="both"/>
        <w:rPr>
          <w:color w:val="000000" w:themeColor="text1"/>
          <w:sz w:val="22"/>
          <w:szCs w:val="22"/>
        </w:rPr>
      </w:pPr>
      <w:r>
        <w:rPr>
          <w:color w:val="000000" w:themeColor="text1"/>
          <w:sz w:val="22"/>
          <w:szCs w:val="22"/>
        </w:rPr>
        <w:t>Kurumumuz, aynı zamanda öğrencilerin toplumsal sorumluluk bilinci kazanmaları amacıyla çeşitli sosyal sorumluluk projelerine de öncülük etmektedir. Bu kapsamda yapılan etkinlikler, hem öğrencilerin aktif katılımını teşvik etmekte hem de okul-toplum etkileşimini güçlendirmektedir (Kanıt I.4.4).</w:t>
      </w:r>
    </w:p>
    <w:p w14:paraId="15F10CD9" w14:textId="77777777" w:rsidR="00BB7634" w:rsidRDefault="00BB7634" w:rsidP="00BB7634">
      <w:pPr>
        <w:jc w:val="both"/>
        <w:rPr>
          <w:color w:val="000000" w:themeColor="text1"/>
          <w:sz w:val="22"/>
          <w:szCs w:val="22"/>
        </w:rPr>
      </w:pPr>
      <w:r>
        <w:rPr>
          <w:color w:val="000000" w:themeColor="text1"/>
          <w:sz w:val="22"/>
          <w:szCs w:val="22"/>
        </w:rPr>
        <w:t>Tüm etkinlikler, görsel ve yazılı materyallerle birlikte kurumun resmi internet sayfasında arşivlenmektedir.</w:t>
      </w:r>
    </w:p>
    <w:p w14:paraId="5B86A265" w14:textId="77777777" w:rsidR="00BB7634" w:rsidRDefault="00BB7634" w:rsidP="00BB7634">
      <w:pPr>
        <w:jc w:val="both"/>
        <w:rPr>
          <w:color w:val="000000" w:themeColor="text1"/>
          <w:sz w:val="22"/>
          <w:szCs w:val="22"/>
        </w:rPr>
      </w:pPr>
    </w:p>
    <w:p w14:paraId="5710D40F" w14:textId="77777777" w:rsidR="00BB7634" w:rsidRDefault="00BB7634" w:rsidP="00BB7634">
      <w:pPr>
        <w:jc w:val="both"/>
        <w:rPr>
          <w:color w:val="000000" w:themeColor="text1"/>
          <w:sz w:val="22"/>
          <w:szCs w:val="22"/>
        </w:rPr>
      </w:pPr>
      <w:r>
        <w:rPr>
          <w:color w:val="000000" w:themeColor="text1"/>
          <w:sz w:val="22"/>
          <w:szCs w:val="22"/>
        </w:rPr>
        <w:lastRenderedPageBreak/>
        <w:t>Kanıt:</w:t>
      </w:r>
      <w:r>
        <w:rPr>
          <w:color w:val="000000" w:themeColor="text1"/>
          <w:sz w:val="22"/>
          <w:szCs w:val="22"/>
        </w:rPr>
        <w:br/>
      </w:r>
      <w:r>
        <w:rPr>
          <w:color w:val="000000" w:themeColor="text1"/>
          <w:sz w:val="22"/>
          <w:szCs w:val="22"/>
        </w:rPr>
        <w:br/>
      </w:r>
    </w:p>
    <w:p w14:paraId="3BA41559" w14:textId="77777777" w:rsidR="00BB7634" w:rsidRDefault="00BB7634" w:rsidP="00BB7634">
      <w:pPr>
        <w:jc w:val="both"/>
        <w:rPr>
          <w:color w:val="000000" w:themeColor="text1"/>
          <w:sz w:val="22"/>
          <w:szCs w:val="22"/>
        </w:rPr>
      </w:pPr>
      <w:r>
        <w:rPr>
          <w:color w:val="000000" w:themeColor="text1"/>
          <w:sz w:val="22"/>
          <w:szCs w:val="22"/>
        </w:rPr>
        <w:t xml:space="preserve">Kanıt I.4.1: </w:t>
      </w:r>
      <w:hyperlink r:id="rId199" w:history="1">
        <w:r>
          <w:rPr>
            <w:rStyle w:val="Kpr"/>
            <w:sz w:val="22"/>
            <w:szCs w:val="22"/>
          </w:rPr>
          <w:t>https://www.pau.edu.tr/cbghbdsh/tr/etkinlikTakvimi/cocuk-gelisimi-mezunlari-tecrubelerini-paylasti-3</w:t>
        </w:r>
      </w:hyperlink>
      <w:r>
        <w:rPr>
          <w:rStyle w:val="Kpr"/>
          <w:color w:val="000000" w:themeColor="text1"/>
          <w:sz w:val="22"/>
          <w:szCs w:val="22"/>
        </w:rPr>
        <w:t xml:space="preserve"> </w:t>
      </w:r>
    </w:p>
    <w:p w14:paraId="20D3BF44" w14:textId="77777777" w:rsidR="00BB7634" w:rsidRDefault="00BB7634" w:rsidP="00BB7634">
      <w:pPr>
        <w:jc w:val="both"/>
        <w:rPr>
          <w:color w:val="000000" w:themeColor="text1"/>
          <w:sz w:val="22"/>
          <w:szCs w:val="22"/>
        </w:rPr>
      </w:pPr>
      <w:r>
        <w:rPr>
          <w:color w:val="000000" w:themeColor="text1"/>
          <w:sz w:val="22"/>
          <w:szCs w:val="22"/>
        </w:rPr>
        <w:t xml:space="preserve">Kanıt I.4.2: </w:t>
      </w:r>
      <w:hyperlink r:id="rId200" w:history="1">
        <w:r>
          <w:rPr>
            <w:rStyle w:val="Kpr"/>
            <w:sz w:val="22"/>
            <w:szCs w:val="22"/>
          </w:rPr>
          <w:t>https://www.pau.edu.tr/cbghbdsh/tr/haber/su-damlasinin-macerasi-2</w:t>
        </w:r>
      </w:hyperlink>
      <w:r>
        <w:rPr>
          <w:rStyle w:val="Kpr"/>
          <w:color w:val="000000" w:themeColor="text1"/>
          <w:sz w:val="22"/>
          <w:szCs w:val="22"/>
        </w:rPr>
        <w:t xml:space="preserve"> </w:t>
      </w:r>
    </w:p>
    <w:p w14:paraId="765D5590" w14:textId="77777777" w:rsidR="00BB7634" w:rsidRDefault="00BB7634" w:rsidP="00BB7634">
      <w:pPr>
        <w:jc w:val="both"/>
        <w:rPr>
          <w:rStyle w:val="Kpr"/>
          <w:color w:val="000000" w:themeColor="text1"/>
        </w:rPr>
      </w:pPr>
      <w:r>
        <w:rPr>
          <w:color w:val="000000" w:themeColor="text1"/>
          <w:sz w:val="22"/>
          <w:szCs w:val="22"/>
        </w:rPr>
        <w:t xml:space="preserve">Kanıt I.4.3: </w:t>
      </w:r>
      <w:hyperlink r:id="rId201" w:history="1">
        <w:r>
          <w:rPr>
            <w:rStyle w:val="Kpr"/>
            <w:sz w:val="22"/>
            <w:szCs w:val="22"/>
          </w:rPr>
          <w:t>https://www.pau.edu.tr/cbghbdsh/tr/haber/paude-anlamli-bulusma</w:t>
        </w:r>
      </w:hyperlink>
    </w:p>
    <w:p w14:paraId="75A8688D" w14:textId="77777777" w:rsidR="00BB7634" w:rsidRDefault="00BB7634" w:rsidP="00BB7634">
      <w:pPr>
        <w:jc w:val="both"/>
        <w:rPr>
          <w:b/>
        </w:rPr>
      </w:pPr>
      <w:r>
        <w:rPr>
          <w:color w:val="000000" w:themeColor="text1"/>
          <w:sz w:val="22"/>
          <w:szCs w:val="22"/>
        </w:rPr>
        <w:t xml:space="preserve">Kanıt I.4.4: </w:t>
      </w:r>
      <w:hyperlink r:id="rId202" w:history="1">
        <w:r>
          <w:rPr>
            <w:rStyle w:val="Kpr"/>
            <w:sz w:val="22"/>
            <w:szCs w:val="22"/>
          </w:rPr>
          <w:t>https://www.pau.edu.tr/cbghbdsh/tr/haber/yuksekokulumuz-ogrenci-toplulugu-unides-kapsaminda-2</w:t>
        </w:r>
      </w:hyperlink>
      <w:r>
        <w:rPr>
          <w:rStyle w:val="Kpr"/>
          <w:color w:val="000000" w:themeColor="text1"/>
          <w:sz w:val="22"/>
          <w:szCs w:val="22"/>
        </w:rPr>
        <w:t xml:space="preserve"> </w:t>
      </w:r>
    </w:p>
    <w:p w14:paraId="58BFD126" w14:textId="77777777" w:rsidR="00BB7634" w:rsidRDefault="00BB7634" w:rsidP="00BB7634">
      <w:pPr>
        <w:jc w:val="both"/>
        <w:rPr>
          <w:b/>
          <w:color w:val="000000" w:themeColor="text1"/>
          <w:sz w:val="22"/>
          <w:szCs w:val="22"/>
        </w:rPr>
      </w:pPr>
    </w:p>
    <w:p w14:paraId="51C7763F" w14:textId="77777777" w:rsidR="00BB7634" w:rsidRDefault="00BB7634" w:rsidP="00BB7634">
      <w:pPr>
        <w:jc w:val="both"/>
        <w:rPr>
          <w:b/>
          <w:color w:val="000000" w:themeColor="text1"/>
          <w:sz w:val="22"/>
          <w:szCs w:val="22"/>
        </w:rPr>
      </w:pPr>
      <w:r>
        <w:rPr>
          <w:b/>
          <w:color w:val="000000" w:themeColor="text1"/>
          <w:sz w:val="22"/>
          <w:szCs w:val="22"/>
        </w:rPr>
        <w:br w:type="page"/>
      </w:r>
    </w:p>
    <w:p w14:paraId="6C1027C0" w14:textId="77777777" w:rsidR="00BB7634" w:rsidRDefault="00BB7634" w:rsidP="00BB7634">
      <w:pPr>
        <w:jc w:val="center"/>
        <w:rPr>
          <w:b/>
          <w:color w:val="000000" w:themeColor="text1"/>
          <w:sz w:val="22"/>
          <w:szCs w:val="22"/>
        </w:rPr>
      </w:pPr>
      <w:r>
        <w:rPr>
          <w:b/>
          <w:color w:val="000000" w:themeColor="text1"/>
          <w:sz w:val="22"/>
          <w:szCs w:val="22"/>
        </w:rPr>
        <w:lastRenderedPageBreak/>
        <w:t>EK II – KURUM PROFİLİ</w:t>
      </w:r>
    </w:p>
    <w:p w14:paraId="42D1DAEC" w14:textId="77777777" w:rsidR="00BB7634" w:rsidRDefault="00BB7634" w:rsidP="00BB7634">
      <w:pPr>
        <w:ind w:firstLine="709"/>
        <w:rPr>
          <w:color w:val="000000" w:themeColor="text1"/>
          <w:sz w:val="22"/>
          <w:szCs w:val="22"/>
        </w:rPr>
      </w:pPr>
    </w:p>
    <w:p w14:paraId="07C8786A" w14:textId="77777777" w:rsidR="00BB7634" w:rsidRDefault="00BB7634" w:rsidP="00BB7634">
      <w:pPr>
        <w:rPr>
          <w:b/>
          <w:color w:val="000000" w:themeColor="text1"/>
          <w:sz w:val="22"/>
          <w:szCs w:val="22"/>
        </w:rPr>
      </w:pPr>
      <w:r>
        <w:rPr>
          <w:b/>
          <w:color w:val="000000" w:themeColor="text1"/>
          <w:sz w:val="22"/>
          <w:szCs w:val="22"/>
        </w:rPr>
        <w:t>II.1 Üniversiteye İlişkin Bilgiler</w:t>
      </w:r>
    </w:p>
    <w:p w14:paraId="30C02478" w14:textId="77777777" w:rsidR="00BB7634" w:rsidRDefault="00BB7634" w:rsidP="00BB7634">
      <w:pPr>
        <w:ind w:firstLine="709"/>
        <w:rPr>
          <w:color w:val="000000" w:themeColor="text1"/>
          <w:sz w:val="22"/>
          <w:szCs w:val="22"/>
        </w:rPr>
      </w:pPr>
    </w:p>
    <w:p w14:paraId="5643DEA4" w14:textId="77777777" w:rsidR="00BB7634" w:rsidRDefault="00BB7634" w:rsidP="00BB7634">
      <w:pPr>
        <w:ind w:firstLine="709"/>
        <w:rPr>
          <w:color w:val="000000" w:themeColor="text1"/>
          <w:sz w:val="22"/>
          <w:szCs w:val="22"/>
        </w:rPr>
      </w:pPr>
      <w:r>
        <w:rPr>
          <w:color w:val="000000" w:themeColor="text1"/>
          <w:sz w:val="22"/>
          <w:szCs w:val="22"/>
        </w:rPr>
        <w:t>Değerlendirme takımı, programı yürüten bölüm yanında, onun bağlı bulunduğu meslek yüksekokulu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04C12B9F" w14:textId="77777777" w:rsidR="00BB7634" w:rsidRDefault="00BB7634" w:rsidP="00BB7634">
      <w:pPr>
        <w:ind w:firstLine="709"/>
        <w:rPr>
          <w:color w:val="000000" w:themeColor="text1"/>
          <w:sz w:val="22"/>
          <w:szCs w:val="22"/>
        </w:rPr>
      </w:pPr>
    </w:p>
    <w:tbl>
      <w:tblPr>
        <w:tblW w:w="90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4"/>
        <w:gridCol w:w="3966"/>
      </w:tblGrid>
      <w:tr w:rsidR="00BB7634" w14:paraId="536F6592" w14:textId="77777777" w:rsidTr="00BB7634">
        <w:trPr>
          <w:jc w:val="center"/>
        </w:trPr>
        <w:tc>
          <w:tcPr>
            <w:tcW w:w="9067" w:type="dxa"/>
            <w:gridSpan w:val="2"/>
            <w:tcBorders>
              <w:top w:val="single" w:sz="4" w:space="0" w:color="BFBFBF"/>
              <w:left w:val="single" w:sz="4" w:space="0" w:color="BFBFBF"/>
              <w:bottom w:val="single" w:sz="4" w:space="0" w:color="BFBFBF"/>
              <w:right w:val="single" w:sz="4" w:space="0" w:color="BFBFBF"/>
            </w:tcBorders>
            <w:hideMark/>
          </w:tcPr>
          <w:p w14:paraId="01B337C6" w14:textId="77777777" w:rsidR="00BB7634" w:rsidRDefault="00BB7634">
            <w:pPr>
              <w:jc w:val="both"/>
              <w:rPr>
                <w:color w:val="000000" w:themeColor="text1"/>
                <w:sz w:val="18"/>
                <w:szCs w:val="18"/>
              </w:rPr>
            </w:pPr>
            <w:r>
              <w:rPr>
                <w:b/>
                <w:color w:val="000000" w:themeColor="text1"/>
                <w:sz w:val="18"/>
                <w:szCs w:val="18"/>
              </w:rPr>
              <w:t>Üniversiteye ilişkin bilgiler</w:t>
            </w:r>
          </w:p>
        </w:tc>
      </w:tr>
      <w:tr w:rsidR="00BB7634" w14:paraId="48906637"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7398662F" w14:textId="77777777" w:rsidR="00BB7634" w:rsidRDefault="00BB7634">
            <w:pPr>
              <w:jc w:val="both"/>
              <w:rPr>
                <w:color w:val="000000" w:themeColor="text1"/>
                <w:sz w:val="18"/>
                <w:szCs w:val="18"/>
              </w:rPr>
            </w:pPr>
            <w:r>
              <w:rPr>
                <w:color w:val="000000" w:themeColor="text1"/>
                <w:sz w:val="22"/>
                <w:szCs w:val="22"/>
              </w:rPr>
              <w:t>Üniversite Adı</w:t>
            </w:r>
          </w:p>
        </w:tc>
        <w:tc>
          <w:tcPr>
            <w:tcW w:w="3969" w:type="dxa"/>
            <w:tcBorders>
              <w:top w:val="single" w:sz="4" w:space="0" w:color="BFBFBF"/>
              <w:left w:val="single" w:sz="4" w:space="0" w:color="BFBFBF"/>
              <w:bottom w:val="single" w:sz="4" w:space="0" w:color="BFBFBF"/>
              <w:right w:val="single" w:sz="4" w:space="0" w:color="BFBFBF"/>
            </w:tcBorders>
            <w:hideMark/>
          </w:tcPr>
          <w:p w14:paraId="3895093E" w14:textId="77777777" w:rsidR="00BB7634" w:rsidRDefault="00BB7634">
            <w:pPr>
              <w:jc w:val="both"/>
              <w:rPr>
                <w:color w:val="000000" w:themeColor="text1"/>
                <w:sz w:val="18"/>
                <w:szCs w:val="18"/>
              </w:rPr>
            </w:pPr>
            <w:r>
              <w:rPr>
                <w:color w:val="000000" w:themeColor="text1"/>
                <w:sz w:val="22"/>
                <w:szCs w:val="22"/>
              </w:rPr>
              <w:t>: Pamukkale Üniversitesi</w:t>
            </w:r>
          </w:p>
        </w:tc>
      </w:tr>
      <w:tr w:rsidR="00BB7634" w14:paraId="3C71C9E7"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66AE2BE3" w14:textId="77777777" w:rsidR="00BB7634" w:rsidRDefault="00BB7634">
            <w:pPr>
              <w:jc w:val="both"/>
              <w:rPr>
                <w:color w:val="000000" w:themeColor="text1"/>
                <w:sz w:val="18"/>
                <w:szCs w:val="18"/>
              </w:rPr>
            </w:pPr>
            <w:r>
              <w:rPr>
                <w:color w:val="000000" w:themeColor="text1"/>
                <w:sz w:val="22"/>
                <w:szCs w:val="22"/>
              </w:rPr>
              <w:t>Web adresi</w:t>
            </w:r>
          </w:p>
        </w:tc>
        <w:tc>
          <w:tcPr>
            <w:tcW w:w="3969" w:type="dxa"/>
            <w:tcBorders>
              <w:top w:val="single" w:sz="4" w:space="0" w:color="BFBFBF"/>
              <w:left w:val="single" w:sz="4" w:space="0" w:color="BFBFBF"/>
              <w:bottom w:val="single" w:sz="4" w:space="0" w:color="BFBFBF"/>
              <w:right w:val="single" w:sz="4" w:space="0" w:color="BFBFBF"/>
            </w:tcBorders>
            <w:hideMark/>
          </w:tcPr>
          <w:p w14:paraId="42D6907C" w14:textId="77777777" w:rsidR="00BB7634" w:rsidRDefault="00BB7634">
            <w:pPr>
              <w:jc w:val="both"/>
              <w:rPr>
                <w:color w:val="000000" w:themeColor="text1"/>
                <w:sz w:val="18"/>
                <w:szCs w:val="18"/>
              </w:rPr>
            </w:pPr>
            <w:r>
              <w:rPr>
                <w:color w:val="000000" w:themeColor="text1"/>
                <w:sz w:val="22"/>
                <w:szCs w:val="22"/>
              </w:rPr>
              <w:t>: https://www.pau.edu.tr/</w:t>
            </w:r>
          </w:p>
        </w:tc>
      </w:tr>
      <w:tr w:rsidR="00BB7634" w14:paraId="3F725BD7"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745B691F" w14:textId="77777777" w:rsidR="00BB7634" w:rsidRDefault="00BB7634">
            <w:pPr>
              <w:jc w:val="both"/>
              <w:rPr>
                <w:color w:val="000000" w:themeColor="text1"/>
                <w:sz w:val="18"/>
                <w:szCs w:val="18"/>
              </w:rPr>
            </w:pPr>
            <w:r>
              <w:rPr>
                <w:color w:val="000000" w:themeColor="text1"/>
                <w:sz w:val="22"/>
                <w:szCs w:val="22"/>
              </w:rPr>
              <w:t>Adres</w:t>
            </w:r>
          </w:p>
        </w:tc>
        <w:tc>
          <w:tcPr>
            <w:tcW w:w="3969" w:type="dxa"/>
            <w:tcBorders>
              <w:top w:val="single" w:sz="4" w:space="0" w:color="BFBFBF"/>
              <w:left w:val="single" w:sz="4" w:space="0" w:color="BFBFBF"/>
              <w:bottom w:val="single" w:sz="4" w:space="0" w:color="BFBFBF"/>
              <w:right w:val="single" w:sz="4" w:space="0" w:color="BFBFBF"/>
            </w:tcBorders>
            <w:hideMark/>
          </w:tcPr>
          <w:p w14:paraId="71DCD207" w14:textId="77777777" w:rsidR="00BB7634" w:rsidRDefault="00BB7634">
            <w:pPr>
              <w:jc w:val="both"/>
              <w:rPr>
                <w:color w:val="000000" w:themeColor="text1"/>
                <w:sz w:val="18"/>
                <w:szCs w:val="18"/>
              </w:rPr>
            </w:pPr>
            <w:r>
              <w:rPr>
                <w:color w:val="000000" w:themeColor="text1"/>
                <w:sz w:val="22"/>
                <w:szCs w:val="22"/>
              </w:rPr>
              <w:t>: Kınıklı Mh. Üniversite Cd. No:11 20160 Pamukkale/DENİZLİ</w:t>
            </w:r>
          </w:p>
        </w:tc>
      </w:tr>
      <w:tr w:rsidR="00BB7634" w14:paraId="2926DD03"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213A2657" w14:textId="77777777" w:rsidR="00BB7634" w:rsidRDefault="00BB7634">
            <w:pPr>
              <w:jc w:val="both"/>
              <w:rPr>
                <w:color w:val="000000" w:themeColor="text1"/>
                <w:sz w:val="18"/>
                <w:szCs w:val="18"/>
              </w:rPr>
            </w:pPr>
            <w:r>
              <w:rPr>
                <w:color w:val="000000" w:themeColor="text1"/>
                <w:sz w:val="22"/>
                <w:szCs w:val="22"/>
              </w:rPr>
              <w:t>Yönetim statüsü (devlet, vakıf)</w:t>
            </w:r>
          </w:p>
        </w:tc>
        <w:tc>
          <w:tcPr>
            <w:tcW w:w="3969" w:type="dxa"/>
            <w:tcBorders>
              <w:top w:val="single" w:sz="4" w:space="0" w:color="BFBFBF"/>
              <w:left w:val="single" w:sz="4" w:space="0" w:color="BFBFBF"/>
              <w:bottom w:val="single" w:sz="4" w:space="0" w:color="BFBFBF"/>
              <w:right w:val="single" w:sz="4" w:space="0" w:color="BFBFBF"/>
            </w:tcBorders>
            <w:hideMark/>
          </w:tcPr>
          <w:p w14:paraId="4EDDAC46" w14:textId="77777777" w:rsidR="00BB7634" w:rsidRDefault="00BB7634">
            <w:pPr>
              <w:jc w:val="both"/>
              <w:rPr>
                <w:color w:val="000000" w:themeColor="text1"/>
                <w:sz w:val="18"/>
                <w:szCs w:val="18"/>
              </w:rPr>
            </w:pPr>
            <w:r>
              <w:rPr>
                <w:color w:val="000000" w:themeColor="text1"/>
                <w:sz w:val="22"/>
                <w:szCs w:val="22"/>
              </w:rPr>
              <w:t>: Devlet</w:t>
            </w:r>
          </w:p>
        </w:tc>
      </w:tr>
      <w:tr w:rsidR="00BB7634" w14:paraId="039CFE50"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52F97EED" w14:textId="77777777" w:rsidR="00BB7634" w:rsidRDefault="00BB7634">
            <w:pPr>
              <w:jc w:val="both"/>
              <w:rPr>
                <w:color w:val="000000" w:themeColor="text1"/>
                <w:sz w:val="18"/>
                <w:szCs w:val="18"/>
              </w:rPr>
            </w:pPr>
            <w:r>
              <w:rPr>
                <w:color w:val="000000" w:themeColor="text1"/>
                <w:sz w:val="22"/>
                <w:szCs w:val="22"/>
              </w:rPr>
              <w:t>İlk öğrenci aldığı eğitim öğretim yılı</w:t>
            </w:r>
          </w:p>
        </w:tc>
        <w:tc>
          <w:tcPr>
            <w:tcW w:w="3969" w:type="dxa"/>
            <w:tcBorders>
              <w:top w:val="single" w:sz="4" w:space="0" w:color="BFBFBF"/>
              <w:left w:val="single" w:sz="4" w:space="0" w:color="BFBFBF"/>
              <w:bottom w:val="single" w:sz="4" w:space="0" w:color="BFBFBF"/>
              <w:right w:val="single" w:sz="4" w:space="0" w:color="BFBFBF"/>
            </w:tcBorders>
            <w:hideMark/>
          </w:tcPr>
          <w:p w14:paraId="488724D6" w14:textId="77777777" w:rsidR="00BB7634" w:rsidRDefault="00BB7634">
            <w:pPr>
              <w:jc w:val="both"/>
              <w:rPr>
                <w:color w:val="000000" w:themeColor="text1"/>
                <w:sz w:val="18"/>
                <w:szCs w:val="18"/>
              </w:rPr>
            </w:pPr>
            <w:r>
              <w:rPr>
                <w:color w:val="000000" w:themeColor="text1"/>
                <w:sz w:val="22"/>
                <w:szCs w:val="22"/>
              </w:rPr>
              <w:t>: 1992</w:t>
            </w:r>
          </w:p>
        </w:tc>
      </w:tr>
      <w:tr w:rsidR="00BB7634" w14:paraId="5B4831B8" w14:textId="77777777" w:rsidTr="00BB7634">
        <w:trPr>
          <w:jc w:val="center"/>
        </w:trPr>
        <w:tc>
          <w:tcPr>
            <w:tcW w:w="9067" w:type="dxa"/>
            <w:gridSpan w:val="2"/>
            <w:tcBorders>
              <w:top w:val="single" w:sz="4" w:space="0" w:color="BFBFBF"/>
              <w:left w:val="single" w:sz="4" w:space="0" w:color="BFBFBF"/>
              <w:bottom w:val="single" w:sz="4" w:space="0" w:color="BFBFBF"/>
              <w:right w:val="single" w:sz="4" w:space="0" w:color="BFBFBF"/>
            </w:tcBorders>
            <w:hideMark/>
          </w:tcPr>
          <w:p w14:paraId="38D4EB00" w14:textId="77777777" w:rsidR="00BB7634" w:rsidRDefault="00BB7634">
            <w:pPr>
              <w:jc w:val="both"/>
              <w:rPr>
                <w:color w:val="000000" w:themeColor="text1"/>
                <w:sz w:val="18"/>
                <w:szCs w:val="18"/>
              </w:rPr>
            </w:pPr>
            <w:r>
              <w:rPr>
                <w:b/>
                <w:color w:val="000000" w:themeColor="text1"/>
                <w:sz w:val="22"/>
                <w:szCs w:val="22"/>
              </w:rPr>
              <w:t>Üniversite yönetimi ile ilgili bilgiler</w:t>
            </w:r>
          </w:p>
        </w:tc>
      </w:tr>
      <w:tr w:rsidR="00BB7634" w14:paraId="3EE18CB0"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7BA84E0F" w14:textId="77777777" w:rsidR="00BB7634" w:rsidRDefault="00BB7634">
            <w:pPr>
              <w:jc w:val="both"/>
              <w:rPr>
                <w:color w:val="000000" w:themeColor="text1"/>
                <w:sz w:val="18"/>
                <w:szCs w:val="18"/>
              </w:rPr>
            </w:pPr>
            <w:r>
              <w:rPr>
                <w:color w:val="000000" w:themeColor="text1"/>
                <w:sz w:val="22"/>
                <w:szCs w:val="22"/>
              </w:rPr>
              <w:t>Rektör Adı Soyadı (alan/meslek/disiplin)</w:t>
            </w:r>
          </w:p>
        </w:tc>
        <w:tc>
          <w:tcPr>
            <w:tcW w:w="3969" w:type="dxa"/>
            <w:tcBorders>
              <w:top w:val="single" w:sz="4" w:space="0" w:color="BFBFBF"/>
              <w:left w:val="single" w:sz="4" w:space="0" w:color="BFBFBF"/>
              <w:bottom w:val="single" w:sz="4" w:space="0" w:color="BFBFBF"/>
              <w:right w:val="single" w:sz="4" w:space="0" w:color="BFBFBF"/>
            </w:tcBorders>
            <w:hideMark/>
          </w:tcPr>
          <w:p w14:paraId="02C79D13" w14:textId="77777777" w:rsidR="00BB7634" w:rsidRDefault="00BB7634">
            <w:pPr>
              <w:jc w:val="both"/>
              <w:rPr>
                <w:color w:val="000000" w:themeColor="text1"/>
                <w:sz w:val="18"/>
                <w:szCs w:val="18"/>
              </w:rPr>
            </w:pPr>
            <w:r>
              <w:rPr>
                <w:color w:val="000000" w:themeColor="text1"/>
                <w:sz w:val="22"/>
                <w:szCs w:val="22"/>
              </w:rPr>
              <w:t>: Prof. Dr. Mahmud GÜNGÖR/Mühendislik Fakültesi-İnşaat Mühendisliği-Hidrolik</w:t>
            </w:r>
          </w:p>
        </w:tc>
      </w:tr>
      <w:tr w:rsidR="00BB7634" w14:paraId="7D1A0F44"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6DDF0AE9" w14:textId="77777777" w:rsidR="00BB7634" w:rsidRDefault="00BB7634">
            <w:pPr>
              <w:jc w:val="both"/>
              <w:rPr>
                <w:color w:val="000000" w:themeColor="text1"/>
                <w:sz w:val="18"/>
                <w:szCs w:val="18"/>
              </w:rPr>
            </w:pPr>
            <w:r>
              <w:rPr>
                <w:color w:val="000000" w:themeColor="text1"/>
                <w:sz w:val="22"/>
                <w:szCs w:val="22"/>
              </w:rPr>
              <w:t>Rektör Yrd. Adı Soyadı (alan/meslek/disiplin)</w:t>
            </w:r>
          </w:p>
        </w:tc>
        <w:tc>
          <w:tcPr>
            <w:tcW w:w="3969" w:type="dxa"/>
            <w:tcBorders>
              <w:top w:val="single" w:sz="4" w:space="0" w:color="BFBFBF"/>
              <w:left w:val="single" w:sz="4" w:space="0" w:color="BFBFBF"/>
              <w:bottom w:val="single" w:sz="4" w:space="0" w:color="BFBFBF"/>
              <w:right w:val="single" w:sz="4" w:space="0" w:color="BFBFBF"/>
            </w:tcBorders>
            <w:hideMark/>
          </w:tcPr>
          <w:p w14:paraId="20B28EB9" w14:textId="77777777" w:rsidR="00BB7634" w:rsidRDefault="00BB7634">
            <w:pPr>
              <w:jc w:val="both"/>
              <w:rPr>
                <w:color w:val="000000" w:themeColor="text1"/>
                <w:sz w:val="18"/>
                <w:szCs w:val="18"/>
              </w:rPr>
            </w:pPr>
            <w:r>
              <w:rPr>
                <w:color w:val="000000" w:themeColor="text1"/>
                <w:sz w:val="22"/>
                <w:szCs w:val="22"/>
              </w:rPr>
              <w:t>: Pof. Dr. İbrahim TÜRKÇÜER/ Tıp Fakültesi-Dahili Tıp Bilimleri-Acil Tıp</w:t>
            </w:r>
          </w:p>
        </w:tc>
      </w:tr>
      <w:tr w:rsidR="00BB7634" w14:paraId="2E1F62E7"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6BC8AF84" w14:textId="77777777" w:rsidR="00BB7634" w:rsidRDefault="00BB7634">
            <w:pPr>
              <w:jc w:val="both"/>
              <w:rPr>
                <w:color w:val="000000" w:themeColor="text1"/>
                <w:sz w:val="18"/>
                <w:szCs w:val="18"/>
              </w:rPr>
            </w:pPr>
            <w:r>
              <w:rPr>
                <w:color w:val="000000" w:themeColor="text1"/>
                <w:sz w:val="22"/>
                <w:szCs w:val="22"/>
              </w:rPr>
              <w:t>Rektör Yrd. Adı Soyadı (alan/meslek/disiplin)</w:t>
            </w:r>
          </w:p>
        </w:tc>
        <w:tc>
          <w:tcPr>
            <w:tcW w:w="3969" w:type="dxa"/>
            <w:tcBorders>
              <w:top w:val="single" w:sz="4" w:space="0" w:color="BFBFBF"/>
              <w:left w:val="single" w:sz="4" w:space="0" w:color="BFBFBF"/>
              <w:bottom w:val="single" w:sz="4" w:space="0" w:color="BFBFBF"/>
              <w:right w:val="single" w:sz="4" w:space="0" w:color="BFBFBF"/>
            </w:tcBorders>
            <w:hideMark/>
          </w:tcPr>
          <w:p w14:paraId="0D025910" w14:textId="77777777" w:rsidR="00BB7634" w:rsidRDefault="00BB7634">
            <w:pPr>
              <w:jc w:val="both"/>
              <w:rPr>
                <w:color w:val="000000" w:themeColor="text1"/>
                <w:sz w:val="18"/>
                <w:szCs w:val="18"/>
              </w:rPr>
            </w:pPr>
            <w:r>
              <w:rPr>
                <w:color w:val="000000" w:themeColor="text1"/>
                <w:sz w:val="22"/>
                <w:szCs w:val="22"/>
              </w:rPr>
              <w:t>: Prof. Dr. Mehmet İNEL/Mühendislik Fakültesi-İnşaat Mühendisliği-Yapı</w:t>
            </w:r>
          </w:p>
        </w:tc>
      </w:tr>
      <w:tr w:rsidR="00BB7634" w14:paraId="34A2943A"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0521F237" w14:textId="77777777" w:rsidR="00BB7634" w:rsidRDefault="00BB7634">
            <w:pPr>
              <w:jc w:val="both"/>
              <w:rPr>
                <w:color w:val="000000" w:themeColor="text1"/>
                <w:sz w:val="18"/>
                <w:szCs w:val="18"/>
              </w:rPr>
            </w:pPr>
            <w:r>
              <w:rPr>
                <w:color w:val="000000" w:themeColor="text1"/>
                <w:sz w:val="22"/>
                <w:szCs w:val="22"/>
              </w:rPr>
              <w:t>Rektör Yrd. Adı Soyadı (alan/meslek/disiplin)</w:t>
            </w:r>
          </w:p>
        </w:tc>
        <w:tc>
          <w:tcPr>
            <w:tcW w:w="3969" w:type="dxa"/>
            <w:tcBorders>
              <w:top w:val="single" w:sz="4" w:space="0" w:color="BFBFBF"/>
              <w:left w:val="single" w:sz="4" w:space="0" w:color="BFBFBF"/>
              <w:bottom w:val="single" w:sz="4" w:space="0" w:color="BFBFBF"/>
              <w:right w:val="single" w:sz="4" w:space="0" w:color="BFBFBF"/>
            </w:tcBorders>
            <w:hideMark/>
          </w:tcPr>
          <w:p w14:paraId="0255E799" w14:textId="77777777" w:rsidR="00BB7634" w:rsidRDefault="00BB7634">
            <w:pPr>
              <w:jc w:val="both"/>
              <w:rPr>
                <w:color w:val="000000" w:themeColor="text1"/>
                <w:sz w:val="18"/>
                <w:szCs w:val="18"/>
              </w:rPr>
            </w:pPr>
            <w:r>
              <w:rPr>
                <w:color w:val="000000" w:themeColor="text1"/>
                <w:sz w:val="22"/>
                <w:szCs w:val="22"/>
              </w:rPr>
              <w:t>: Prof. Dr. Ersan ÖZ/İktisadi ve İdari Bilimler Fakültesi-Maliye-Mali Hukuk</w:t>
            </w:r>
          </w:p>
        </w:tc>
      </w:tr>
      <w:tr w:rsidR="00BB7634" w14:paraId="6A134E4A"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5C1D3F07" w14:textId="77777777" w:rsidR="00BB7634" w:rsidRDefault="00BB7634">
            <w:pPr>
              <w:jc w:val="both"/>
              <w:rPr>
                <w:color w:val="000000" w:themeColor="text1"/>
                <w:sz w:val="18"/>
                <w:szCs w:val="18"/>
              </w:rPr>
            </w:pPr>
            <w:r>
              <w:rPr>
                <w:color w:val="000000" w:themeColor="text1"/>
                <w:sz w:val="22"/>
                <w:szCs w:val="22"/>
              </w:rPr>
              <w:t>Genel sekreter Adı Soyadı (akademik unvanı /idari)</w:t>
            </w:r>
          </w:p>
        </w:tc>
        <w:tc>
          <w:tcPr>
            <w:tcW w:w="3969" w:type="dxa"/>
            <w:tcBorders>
              <w:top w:val="single" w:sz="4" w:space="0" w:color="BFBFBF"/>
              <w:left w:val="single" w:sz="4" w:space="0" w:color="BFBFBF"/>
              <w:bottom w:val="single" w:sz="4" w:space="0" w:color="BFBFBF"/>
              <w:right w:val="single" w:sz="4" w:space="0" w:color="BFBFBF"/>
            </w:tcBorders>
            <w:hideMark/>
          </w:tcPr>
          <w:p w14:paraId="6907C4BC" w14:textId="77777777" w:rsidR="00BB7634" w:rsidRDefault="00BB7634">
            <w:pPr>
              <w:jc w:val="both"/>
              <w:rPr>
                <w:color w:val="000000" w:themeColor="text1"/>
                <w:sz w:val="18"/>
                <w:szCs w:val="18"/>
              </w:rPr>
            </w:pPr>
            <w:r>
              <w:rPr>
                <w:color w:val="000000" w:themeColor="text1"/>
                <w:sz w:val="22"/>
                <w:szCs w:val="22"/>
              </w:rPr>
              <w:t>: Fatih IŞIK/Genel Sekreter</w:t>
            </w:r>
          </w:p>
        </w:tc>
      </w:tr>
      <w:tr w:rsidR="00BB7634" w14:paraId="7401FCD4"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01AF5F9A" w14:textId="77777777" w:rsidR="00BB7634" w:rsidRDefault="00BB7634">
            <w:pPr>
              <w:jc w:val="both"/>
              <w:rPr>
                <w:color w:val="000000" w:themeColor="text1"/>
                <w:sz w:val="18"/>
                <w:szCs w:val="18"/>
              </w:rPr>
            </w:pPr>
            <w:r>
              <w:rPr>
                <w:b/>
                <w:color w:val="000000" w:themeColor="text1"/>
                <w:sz w:val="22"/>
                <w:szCs w:val="22"/>
              </w:rPr>
              <w:t>Akreditasyon bilgileri</w:t>
            </w:r>
          </w:p>
        </w:tc>
        <w:tc>
          <w:tcPr>
            <w:tcW w:w="3969" w:type="dxa"/>
            <w:tcBorders>
              <w:top w:val="single" w:sz="4" w:space="0" w:color="BFBFBF"/>
              <w:left w:val="single" w:sz="4" w:space="0" w:color="BFBFBF"/>
              <w:bottom w:val="single" w:sz="4" w:space="0" w:color="BFBFBF"/>
              <w:right w:val="single" w:sz="4" w:space="0" w:color="BFBFBF"/>
            </w:tcBorders>
          </w:tcPr>
          <w:p w14:paraId="3FF34DF1" w14:textId="77777777" w:rsidR="00BB7634" w:rsidRDefault="00BB7634">
            <w:pPr>
              <w:jc w:val="both"/>
              <w:rPr>
                <w:color w:val="000000" w:themeColor="text1"/>
                <w:sz w:val="18"/>
                <w:szCs w:val="18"/>
              </w:rPr>
            </w:pPr>
          </w:p>
        </w:tc>
      </w:tr>
      <w:tr w:rsidR="00BB7634" w14:paraId="1042DD36" w14:textId="77777777" w:rsidTr="00BB7634">
        <w:trPr>
          <w:jc w:val="center"/>
        </w:trPr>
        <w:tc>
          <w:tcPr>
            <w:tcW w:w="9067" w:type="dxa"/>
            <w:gridSpan w:val="2"/>
            <w:tcBorders>
              <w:top w:val="single" w:sz="4" w:space="0" w:color="BFBFBF"/>
              <w:left w:val="single" w:sz="4" w:space="0" w:color="BFBFBF"/>
              <w:bottom w:val="single" w:sz="4" w:space="0" w:color="BFBFBF"/>
              <w:right w:val="single" w:sz="4" w:space="0" w:color="BFBFBF"/>
            </w:tcBorders>
            <w:hideMark/>
          </w:tcPr>
          <w:p w14:paraId="0B4D3F8A" w14:textId="77777777" w:rsidR="00BB7634" w:rsidRDefault="00BB7634">
            <w:pPr>
              <w:jc w:val="both"/>
              <w:rPr>
                <w:color w:val="000000" w:themeColor="text1"/>
                <w:sz w:val="22"/>
                <w:szCs w:val="22"/>
              </w:rPr>
            </w:pPr>
            <w:r>
              <w:rPr>
                <w:color w:val="000000" w:themeColor="text1"/>
                <w:sz w:val="22"/>
                <w:szCs w:val="22"/>
              </w:rPr>
              <w:t>Üniversitenin akredite fakülte sayısı (Kuruluşların adı): 5</w:t>
            </w:r>
          </w:p>
          <w:p w14:paraId="2D8B419D" w14:textId="77777777" w:rsidR="00BB7634" w:rsidRDefault="00BB7634">
            <w:pPr>
              <w:jc w:val="both"/>
              <w:rPr>
                <w:bCs/>
                <w:color w:val="000000" w:themeColor="text1"/>
                <w:sz w:val="22"/>
                <w:szCs w:val="22"/>
              </w:rPr>
            </w:pPr>
            <w:r>
              <w:rPr>
                <w:bCs/>
                <w:color w:val="000000" w:themeColor="text1"/>
                <w:sz w:val="22"/>
                <w:szCs w:val="22"/>
              </w:rPr>
              <w:t>Tıp Fakültesi/Tıp Doktorluğu (TEPDAD)</w:t>
            </w:r>
          </w:p>
          <w:p w14:paraId="5260EB84" w14:textId="77777777" w:rsidR="00BB7634" w:rsidRDefault="00BB7634">
            <w:pPr>
              <w:jc w:val="both"/>
              <w:rPr>
                <w:bCs/>
                <w:color w:val="000000" w:themeColor="text1"/>
                <w:sz w:val="22"/>
                <w:szCs w:val="22"/>
              </w:rPr>
            </w:pPr>
            <w:r>
              <w:rPr>
                <w:bCs/>
                <w:color w:val="000000" w:themeColor="text1"/>
                <w:sz w:val="22"/>
                <w:szCs w:val="22"/>
              </w:rPr>
              <w:t>Eğitim Fakültesi/İngilizce Öğretmenliği (EPDAD)</w:t>
            </w:r>
          </w:p>
          <w:p w14:paraId="6B380BBB" w14:textId="77777777" w:rsidR="00BB7634" w:rsidRDefault="00BB7634">
            <w:pPr>
              <w:jc w:val="both"/>
              <w:rPr>
                <w:bCs/>
                <w:color w:val="000000" w:themeColor="text1"/>
                <w:sz w:val="22"/>
                <w:szCs w:val="22"/>
              </w:rPr>
            </w:pPr>
            <w:r>
              <w:rPr>
                <w:bCs/>
                <w:color w:val="000000" w:themeColor="text1"/>
                <w:sz w:val="22"/>
                <w:szCs w:val="22"/>
              </w:rPr>
              <w:t>Eğitim Fakültesi/Rehberlik ve Psikolojik Danışmanlık (EPDAD)</w:t>
            </w:r>
          </w:p>
          <w:p w14:paraId="6026EA89" w14:textId="77777777" w:rsidR="00BB7634" w:rsidRDefault="00BB7634">
            <w:pPr>
              <w:jc w:val="both"/>
              <w:rPr>
                <w:bCs/>
                <w:color w:val="000000" w:themeColor="text1"/>
                <w:sz w:val="22"/>
                <w:szCs w:val="22"/>
              </w:rPr>
            </w:pPr>
            <w:r>
              <w:rPr>
                <w:bCs/>
                <w:color w:val="000000" w:themeColor="text1"/>
                <w:sz w:val="22"/>
                <w:szCs w:val="22"/>
              </w:rPr>
              <w:t>Eğitim Fakültesi/İlköğretim Matematik Öğretmenliği (EPDAD)</w:t>
            </w:r>
          </w:p>
          <w:p w14:paraId="50006F4C" w14:textId="77777777" w:rsidR="00BB7634" w:rsidRDefault="00BB7634">
            <w:pPr>
              <w:jc w:val="both"/>
              <w:rPr>
                <w:bCs/>
                <w:color w:val="000000" w:themeColor="text1"/>
                <w:sz w:val="22"/>
                <w:szCs w:val="22"/>
              </w:rPr>
            </w:pPr>
            <w:r>
              <w:rPr>
                <w:bCs/>
                <w:color w:val="000000" w:themeColor="text1"/>
                <w:sz w:val="22"/>
                <w:szCs w:val="22"/>
              </w:rPr>
              <w:t>Eğitim Fakültesi/Fen Bilgisi Öğretmenliği (EPDAD)</w:t>
            </w:r>
          </w:p>
          <w:p w14:paraId="3BBA952B" w14:textId="77777777" w:rsidR="00BB7634" w:rsidRDefault="00BB7634">
            <w:pPr>
              <w:jc w:val="both"/>
              <w:rPr>
                <w:bCs/>
                <w:color w:val="000000" w:themeColor="text1"/>
                <w:sz w:val="22"/>
                <w:szCs w:val="22"/>
              </w:rPr>
            </w:pPr>
            <w:r>
              <w:rPr>
                <w:bCs/>
                <w:color w:val="000000" w:themeColor="text1"/>
                <w:sz w:val="22"/>
                <w:szCs w:val="22"/>
              </w:rPr>
              <w:t>Eğitim Fakültesi/Okul Öncesi Öğretmenliği (EPDAD)</w:t>
            </w:r>
          </w:p>
          <w:p w14:paraId="7FF9754C" w14:textId="77777777" w:rsidR="00BB7634" w:rsidRDefault="00BB7634">
            <w:pPr>
              <w:jc w:val="both"/>
              <w:rPr>
                <w:bCs/>
                <w:color w:val="000000" w:themeColor="text1"/>
                <w:sz w:val="22"/>
                <w:szCs w:val="22"/>
              </w:rPr>
            </w:pPr>
            <w:r>
              <w:rPr>
                <w:bCs/>
                <w:color w:val="000000" w:themeColor="text1"/>
                <w:sz w:val="22"/>
                <w:szCs w:val="22"/>
              </w:rPr>
              <w:t>İktisadi ve İdari Bilimler Fakültesi/Çalışma Ekonomisi ve Endüstri İlişkileri (STAR)</w:t>
            </w:r>
          </w:p>
          <w:p w14:paraId="2015ED48" w14:textId="77777777" w:rsidR="00BB7634" w:rsidRDefault="00BB7634">
            <w:pPr>
              <w:jc w:val="both"/>
              <w:rPr>
                <w:bCs/>
                <w:color w:val="000000" w:themeColor="text1"/>
                <w:sz w:val="22"/>
                <w:szCs w:val="22"/>
              </w:rPr>
            </w:pPr>
            <w:r>
              <w:rPr>
                <w:bCs/>
                <w:color w:val="000000" w:themeColor="text1"/>
                <w:sz w:val="22"/>
                <w:szCs w:val="22"/>
              </w:rPr>
              <w:t>İktisadi ve İdari Bilimler Fakültesi/İşletme (STAR)</w:t>
            </w:r>
          </w:p>
          <w:p w14:paraId="043CA2A0" w14:textId="77777777" w:rsidR="00BB7634" w:rsidRDefault="00BB7634">
            <w:pPr>
              <w:jc w:val="both"/>
              <w:rPr>
                <w:bCs/>
                <w:color w:val="000000" w:themeColor="text1"/>
                <w:sz w:val="22"/>
                <w:szCs w:val="22"/>
              </w:rPr>
            </w:pPr>
            <w:r>
              <w:rPr>
                <w:bCs/>
                <w:color w:val="000000" w:themeColor="text1"/>
                <w:sz w:val="22"/>
                <w:szCs w:val="22"/>
              </w:rPr>
              <w:t>İktisadi ve İdari Bilimler Fakültesi/Uluslararası Ticaret ve Finansman (STAR)</w:t>
            </w:r>
          </w:p>
          <w:p w14:paraId="253781D5" w14:textId="77777777" w:rsidR="00BB7634" w:rsidRDefault="00BB7634">
            <w:pPr>
              <w:jc w:val="both"/>
              <w:rPr>
                <w:bCs/>
                <w:color w:val="000000" w:themeColor="text1"/>
                <w:sz w:val="22"/>
                <w:szCs w:val="22"/>
              </w:rPr>
            </w:pPr>
            <w:r>
              <w:rPr>
                <w:bCs/>
                <w:color w:val="000000" w:themeColor="text1"/>
                <w:sz w:val="22"/>
                <w:szCs w:val="22"/>
              </w:rPr>
              <w:t>Mimarlık Fakültesi/Peyzaj Mimarlığı (TAPLAK)</w:t>
            </w:r>
          </w:p>
          <w:p w14:paraId="5D7C9A93" w14:textId="77777777" w:rsidR="00BB7634" w:rsidRDefault="00BB7634">
            <w:pPr>
              <w:jc w:val="both"/>
              <w:rPr>
                <w:b/>
                <w:color w:val="000000" w:themeColor="text1"/>
                <w:sz w:val="18"/>
                <w:szCs w:val="18"/>
              </w:rPr>
            </w:pPr>
            <w:r>
              <w:rPr>
                <w:bCs/>
                <w:color w:val="000000" w:themeColor="text1"/>
                <w:sz w:val="22"/>
                <w:szCs w:val="22"/>
              </w:rPr>
              <w:t>Spor Bilimleri Fakültesi/Beden Eğitimi ve Spor Öğretmenliği (EPDAD)</w:t>
            </w:r>
          </w:p>
        </w:tc>
      </w:tr>
      <w:tr w:rsidR="00BB7634" w14:paraId="174376EF"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702D11FE" w14:textId="77777777" w:rsidR="00BB7634" w:rsidRDefault="00BB7634">
            <w:pPr>
              <w:jc w:val="both"/>
              <w:rPr>
                <w:color w:val="000000" w:themeColor="text1"/>
                <w:sz w:val="18"/>
                <w:szCs w:val="18"/>
              </w:rPr>
            </w:pPr>
            <w:r>
              <w:rPr>
                <w:color w:val="000000" w:themeColor="text1"/>
                <w:sz w:val="22"/>
                <w:szCs w:val="22"/>
              </w:rPr>
              <w:t>Üniversitenin akredite meslek yüksekokulu sayısı (Kuruluşların adı)</w:t>
            </w:r>
          </w:p>
        </w:tc>
        <w:tc>
          <w:tcPr>
            <w:tcW w:w="3969" w:type="dxa"/>
            <w:tcBorders>
              <w:top w:val="single" w:sz="4" w:space="0" w:color="BFBFBF"/>
              <w:left w:val="single" w:sz="4" w:space="0" w:color="BFBFBF"/>
              <w:bottom w:val="single" w:sz="4" w:space="0" w:color="BFBFBF"/>
              <w:right w:val="single" w:sz="4" w:space="0" w:color="BFBFBF"/>
            </w:tcBorders>
            <w:hideMark/>
          </w:tcPr>
          <w:p w14:paraId="0C183204" w14:textId="77777777" w:rsidR="00BB7634" w:rsidRDefault="00BB7634">
            <w:pPr>
              <w:jc w:val="both"/>
              <w:rPr>
                <w:color w:val="000000" w:themeColor="text1"/>
                <w:sz w:val="18"/>
                <w:szCs w:val="18"/>
              </w:rPr>
            </w:pPr>
            <w:r>
              <w:rPr>
                <w:color w:val="000000" w:themeColor="text1"/>
                <w:sz w:val="22"/>
                <w:szCs w:val="22"/>
              </w:rPr>
              <w:t>: Yok</w:t>
            </w:r>
          </w:p>
        </w:tc>
      </w:tr>
      <w:tr w:rsidR="00BB7634" w14:paraId="7CC95B1D"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12365A23" w14:textId="77777777" w:rsidR="00BB7634" w:rsidRDefault="00BB7634">
            <w:pPr>
              <w:jc w:val="both"/>
              <w:rPr>
                <w:color w:val="000000" w:themeColor="text1"/>
                <w:sz w:val="18"/>
                <w:szCs w:val="18"/>
              </w:rPr>
            </w:pPr>
            <w:r>
              <w:rPr>
                <w:color w:val="000000" w:themeColor="text1"/>
                <w:sz w:val="22"/>
                <w:szCs w:val="22"/>
              </w:rPr>
              <w:t>Üniversitenin akredite program sayısı (Kuruluşların adı)</w:t>
            </w:r>
          </w:p>
        </w:tc>
        <w:tc>
          <w:tcPr>
            <w:tcW w:w="3969" w:type="dxa"/>
            <w:tcBorders>
              <w:top w:val="single" w:sz="4" w:space="0" w:color="BFBFBF"/>
              <w:left w:val="single" w:sz="4" w:space="0" w:color="BFBFBF"/>
              <w:bottom w:val="single" w:sz="4" w:space="0" w:color="BFBFBF"/>
              <w:right w:val="single" w:sz="4" w:space="0" w:color="BFBFBF"/>
            </w:tcBorders>
            <w:hideMark/>
          </w:tcPr>
          <w:p w14:paraId="4A2CA3BE" w14:textId="77777777" w:rsidR="00BB7634" w:rsidRDefault="00BB7634">
            <w:pPr>
              <w:jc w:val="both"/>
              <w:rPr>
                <w:color w:val="000000" w:themeColor="text1"/>
                <w:sz w:val="22"/>
                <w:szCs w:val="22"/>
              </w:rPr>
            </w:pPr>
            <w:r>
              <w:rPr>
                <w:color w:val="000000" w:themeColor="text1"/>
                <w:sz w:val="22"/>
                <w:szCs w:val="22"/>
              </w:rPr>
              <w:t>: 11</w:t>
            </w:r>
          </w:p>
          <w:p w14:paraId="2D927E40" w14:textId="77777777" w:rsidR="00BB7634" w:rsidRDefault="00BB7634">
            <w:pPr>
              <w:jc w:val="both"/>
              <w:rPr>
                <w:bCs/>
                <w:color w:val="000000" w:themeColor="text1"/>
                <w:sz w:val="22"/>
                <w:szCs w:val="22"/>
              </w:rPr>
            </w:pPr>
            <w:r>
              <w:rPr>
                <w:bCs/>
                <w:color w:val="000000" w:themeColor="text1"/>
                <w:sz w:val="22"/>
                <w:szCs w:val="22"/>
              </w:rPr>
              <w:t>Tıp Fakültesi/Tıp Doktorluğu (TEPDAD)</w:t>
            </w:r>
          </w:p>
          <w:p w14:paraId="68022900" w14:textId="77777777" w:rsidR="00BB7634" w:rsidRDefault="00BB7634">
            <w:pPr>
              <w:jc w:val="both"/>
              <w:rPr>
                <w:bCs/>
                <w:color w:val="000000" w:themeColor="text1"/>
                <w:sz w:val="22"/>
                <w:szCs w:val="22"/>
              </w:rPr>
            </w:pPr>
            <w:r>
              <w:rPr>
                <w:bCs/>
                <w:color w:val="000000" w:themeColor="text1"/>
                <w:sz w:val="22"/>
                <w:szCs w:val="22"/>
              </w:rPr>
              <w:t>Eğitim Fakültesi/İngilizce Öğretmenliği (EPDAD)</w:t>
            </w:r>
          </w:p>
          <w:p w14:paraId="35EBD757" w14:textId="77777777" w:rsidR="00BB7634" w:rsidRDefault="00BB7634">
            <w:pPr>
              <w:jc w:val="both"/>
              <w:rPr>
                <w:bCs/>
                <w:color w:val="000000" w:themeColor="text1"/>
                <w:sz w:val="22"/>
                <w:szCs w:val="22"/>
              </w:rPr>
            </w:pPr>
            <w:r>
              <w:rPr>
                <w:bCs/>
                <w:color w:val="000000" w:themeColor="text1"/>
                <w:sz w:val="22"/>
                <w:szCs w:val="22"/>
              </w:rPr>
              <w:t>Eğitim Fakültesi/Rehberlik ve Psikolojik Danışmanlık (EPDAD)</w:t>
            </w:r>
          </w:p>
          <w:p w14:paraId="33B1057D" w14:textId="77777777" w:rsidR="00BB7634" w:rsidRDefault="00BB7634">
            <w:pPr>
              <w:jc w:val="both"/>
              <w:rPr>
                <w:bCs/>
                <w:color w:val="000000" w:themeColor="text1"/>
                <w:sz w:val="22"/>
                <w:szCs w:val="22"/>
              </w:rPr>
            </w:pPr>
            <w:r>
              <w:rPr>
                <w:bCs/>
                <w:color w:val="000000" w:themeColor="text1"/>
                <w:sz w:val="22"/>
                <w:szCs w:val="22"/>
              </w:rPr>
              <w:t>Eğitim Fakültesi/İlköğretim Matematik Öğretmenliği (EPDAD)</w:t>
            </w:r>
          </w:p>
          <w:p w14:paraId="292C60EE" w14:textId="77777777" w:rsidR="00BB7634" w:rsidRDefault="00BB7634">
            <w:pPr>
              <w:jc w:val="both"/>
              <w:rPr>
                <w:bCs/>
                <w:color w:val="000000" w:themeColor="text1"/>
                <w:sz w:val="22"/>
                <w:szCs w:val="22"/>
              </w:rPr>
            </w:pPr>
            <w:r>
              <w:rPr>
                <w:bCs/>
                <w:color w:val="000000" w:themeColor="text1"/>
                <w:sz w:val="22"/>
                <w:szCs w:val="22"/>
              </w:rPr>
              <w:t>Eğitim Fakültesi/Fen Bilgisi Öğretmenliği (EPDAD)</w:t>
            </w:r>
          </w:p>
          <w:p w14:paraId="268F601B" w14:textId="77777777" w:rsidR="00BB7634" w:rsidRDefault="00BB7634">
            <w:pPr>
              <w:jc w:val="both"/>
              <w:rPr>
                <w:bCs/>
                <w:color w:val="000000" w:themeColor="text1"/>
                <w:sz w:val="22"/>
                <w:szCs w:val="22"/>
              </w:rPr>
            </w:pPr>
            <w:r>
              <w:rPr>
                <w:bCs/>
                <w:color w:val="000000" w:themeColor="text1"/>
                <w:sz w:val="22"/>
                <w:szCs w:val="22"/>
              </w:rPr>
              <w:t>Eğitim Fakültesi/Okul Öncesi Öğretmenliği (EPDAD)</w:t>
            </w:r>
          </w:p>
          <w:p w14:paraId="6566B6E3" w14:textId="77777777" w:rsidR="00BB7634" w:rsidRDefault="00BB7634">
            <w:pPr>
              <w:jc w:val="both"/>
              <w:rPr>
                <w:bCs/>
                <w:color w:val="000000" w:themeColor="text1"/>
                <w:sz w:val="22"/>
                <w:szCs w:val="22"/>
              </w:rPr>
            </w:pPr>
            <w:r>
              <w:rPr>
                <w:bCs/>
                <w:color w:val="000000" w:themeColor="text1"/>
                <w:sz w:val="22"/>
                <w:szCs w:val="22"/>
              </w:rPr>
              <w:lastRenderedPageBreak/>
              <w:t>İktisadi ve İdari Bilimler Fakültesi/Çalışma Ekonomisi ve Endüstri İlişkileri (STAR)</w:t>
            </w:r>
          </w:p>
          <w:p w14:paraId="3082FC74" w14:textId="77777777" w:rsidR="00BB7634" w:rsidRDefault="00BB7634">
            <w:pPr>
              <w:jc w:val="both"/>
              <w:rPr>
                <w:bCs/>
                <w:color w:val="000000" w:themeColor="text1"/>
                <w:sz w:val="22"/>
                <w:szCs w:val="22"/>
              </w:rPr>
            </w:pPr>
            <w:r>
              <w:rPr>
                <w:bCs/>
                <w:color w:val="000000" w:themeColor="text1"/>
                <w:sz w:val="22"/>
                <w:szCs w:val="22"/>
              </w:rPr>
              <w:t>İktisadi ve İdari Bilimler Fakültesi/İşletme (STAR)</w:t>
            </w:r>
          </w:p>
          <w:p w14:paraId="2C1BCDC0" w14:textId="77777777" w:rsidR="00BB7634" w:rsidRDefault="00BB7634">
            <w:pPr>
              <w:jc w:val="both"/>
              <w:rPr>
                <w:bCs/>
                <w:color w:val="000000" w:themeColor="text1"/>
                <w:sz w:val="22"/>
                <w:szCs w:val="22"/>
              </w:rPr>
            </w:pPr>
            <w:r>
              <w:rPr>
                <w:bCs/>
                <w:color w:val="000000" w:themeColor="text1"/>
                <w:sz w:val="22"/>
                <w:szCs w:val="22"/>
              </w:rPr>
              <w:t>İktisadi ve İdari Bilimler Fakültesi/Uluslararası Ticaret ve Finansman (STAR)</w:t>
            </w:r>
          </w:p>
          <w:p w14:paraId="41B10FE6" w14:textId="77777777" w:rsidR="00BB7634" w:rsidRDefault="00BB7634">
            <w:pPr>
              <w:jc w:val="both"/>
              <w:rPr>
                <w:bCs/>
                <w:color w:val="000000" w:themeColor="text1"/>
                <w:sz w:val="22"/>
                <w:szCs w:val="22"/>
              </w:rPr>
            </w:pPr>
            <w:r>
              <w:rPr>
                <w:bCs/>
                <w:color w:val="000000" w:themeColor="text1"/>
                <w:sz w:val="22"/>
                <w:szCs w:val="22"/>
              </w:rPr>
              <w:t>Mimarlık Fakültesi/Peyzaj Mimarlığı (TAPLAK)</w:t>
            </w:r>
          </w:p>
          <w:p w14:paraId="40BBB988" w14:textId="77777777" w:rsidR="00BB7634" w:rsidRDefault="00BB7634">
            <w:pPr>
              <w:jc w:val="both"/>
              <w:rPr>
                <w:color w:val="000000" w:themeColor="text1"/>
                <w:sz w:val="18"/>
                <w:szCs w:val="18"/>
              </w:rPr>
            </w:pPr>
            <w:r>
              <w:rPr>
                <w:bCs/>
                <w:color w:val="000000" w:themeColor="text1"/>
                <w:sz w:val="22"/>
                <w:szCs w:val="22"/>
              </w:rPr>
              <w:t>Spor Bilimleri Fakültesi/Beden Eğitimi ve Spor Öğretmenliği (EPDAD)</w:t>
            </w:r>
          </w:p>
        </w:tc>
      </w:tr>
      <w:tr w:rsidR="00BB7634" w14:paraId="7BAA4BA6"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53B95707" w14:textId="77777777" w:rsidR="00BB7634" w:rsidRDefault="00BB7634">
            <w:pPr>
              <w:jc w:val="both"/>
              <w:rPr>
                <w:color w:val="000000" w:themeColor="text1"/>
                <w:sz w:val="18"/>
                <w:szCs w:val="18"/>
              </w:rPr>
            </w:pPr>
            <w:r>
              <w:rPr>
                <w:b/>
                <w:color w:val="000000" w:themeColor="text1"/>
                <w:sz w:val="22"/>
                <w:szCs w:val="22"/>
              </w:rPr>
              <w:lastRenderedPageBreak/>
              <w:t>Misyon, vizyon, değerler, etik ilkeler, sloganı</w:t>
            </w:r>
          </w:p>
        </w:tc>
        <w:tc>
          <w:tcPr>
            <w:tcW w:w="3969" w:type="dxa"/>
            <w:tcBorders>
              <w:top w:val="single" w:sz="4" w:space="0" w:color="BFBFBF"/>
              <w:left w:val="single" w:sz="4" w:space="0" w:color="BFBFBF"/>
              <w:bottom w:val="single" w:sz="4" w:space="0" w:color="BFBFBF"/>
              <w:right w:val="single" w:sz="4" w:space="0" w:color="BFBFBF"/>
            </w:tcBorders>
          </w:tcPr>
          <w:p w14:paraId="084C8C2D" w14:textId="77777777" w:rsidR="00BB7634" w:rsidRDefault="00BB7634">
            <w:pPr>
              <w:jc w:val="both"/>
              <w:rPr>
                <w:color w:val="000000" w:themeColor="text1"/>
                <w:sz w:val="18"/>
                <w:szCs w:val="18"/>
              </w:rPr>
            </w:pPr>
          </w:p>
        </w:tc>
      </w:tr>
      <w:tr w:rsidR="00BB7634" w14:paraId="769462B5" w14:textId="77777777" w:rsidTr="00BB7634">
        <w:trPr>
          <w:jc w:val="center"/>
        </w:trPr>
        <w:tc>
          <w:tcPr>
            <w:tcW w:w="9067" w:type="dxa"/>
            <w:gridSpan w:val="2"/>
            <w:tcBorders>
              <w:top w:val="single" w:sz="4" w:space="0" w:color="BFBFBF"/>
              <w:left w:val="single" w:sz="4" w:space="0" w:color="BFBFBF"/>
              <w:bottom w:val="single" w:sz="4" w:space="0" w:color="BFBFBF"/>
              <w:right w:val="single" w:sz="4" w:space="0" w:color="BFBFBF"/>
            </w:tcBorders>
            <w:hideMark/>
          </w:tcPr>
          <w:p w14:paraId="4F250D13" w14:textId="77777777" w:rsidR="00BB7634" w:rsidRDefault="00BB7634">
            <w:pPr>
              <w:jc w:val="both"/>
              <w:rPr>
                <w:color w:val="000000" w:themeColor="text1"/>
                <w:sz w:val="22"/>
                <w:szCs w:val="22"/>
              </w:rPr>
            </w:pPr>
            <w:r>
              <w:rPr>
                <w:color w:val="000000" w:themeColor="text1"/>
                <w:sz w:val="22"/>
                <w:szCs w:val="22"/>
              </w:rPr>
              <w:t>Üniversitenin misyonu</w:t>
            </w:r>
          </w:p>
          <w:p w14:paraId="5B736FC9" w14:textId="77777777" w:rsidR="00BB7634" w:rsidRDefault="00BB7634">
            <w:pPr>
              <w:jc w:val="both"/>
              <w:rPr>
                <w:color w:val="000000" w:themeColor="text1"/>
                <w:sz w:val="18"/>
                <w:szCs w:val="18"/>
              </w:rPr>
            </w:pPr>
            <w:r>
              <w:rPr>
                <w:color w:val="000000" w:themeColor="text1"/>
                <w:sz w:val="22"/>
                <w:szCs w:val="22"/>
              </w:rPr>
              <w:t>Evrensel ve milli değerler ışığında, çağın gerekliliklerine uygun eğitim-öğretim, araştırma geliştirme ve toplumsal katkı faaliyetleri yürüten, mesleki ve</w:t>
            </w:r>
            <w:r>
              <w:rPr>
                <w:color w:val="000000" w:themeColor="text1"/>
                <w:sz w:val="18"/>
                <w:szCs w:val="18"/>
              </w:rPr>
              <w:t xml:space="preserve"> </w:t>
            </w:r>
            <w:r>
              <w:rPr>
                <w:color w:val="000000" w:themeColor="text1"/>
                <w:sz w:val="22"/>
                <w:szCs w:val="22"/>
              </w:rPr>
              <w:t>sosyal sorumlulukları başarı ile yerine getiren bireyler yetiştiren, güçlü kurumsal kimliğe sahip rehber üniversite olmak</w:t>
            </w:r>
          </w:p>
        </w:tc>
      </w:tr>
      <w:tr w:rsidR="00BB7634" w14:paraId="4699049D"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359BC126" w14:textId="77777777" w:rsidR="00BB7634" w:rsidRDefault="00BB7634">
            <w:pPr>
              <w:jc w:val="both"/>
              <w:rPr>
                <w:color w:val="000000" w:themeColor="text1"/>
                <w:sz w:val="18"/>
                <w:szCs w:val="18"/>
              </w:rPr>
            </w:pPr>
            <w:r>
              <w:rPr>
                <w:color w:val="000000" w:themeColor="text1"/>
                <w:sz w:val="22"/>
                <w:szCs w:val="22"/>
              </w:rPr>
              <w:t>Üniversitenin vizyonu</w:t>
            </w:r>
          </w:p>
        </w:tc>
        <w:tc>
          <w:tcPr>
            <w:tcW w:w="3969" w:type="dxa"/>
            <w:tcBorders>
              <w:top w:val="single" w:sz="4" w:space="0" w:color="BFBFBF"/>
              <w:left w:val="single" w:sz="4" w:space="0" w:color="BFBFBF"/>
              <w:bottom w:val="single" w:sz="4" w:space="0" w:color="BFBFBF"/>
              <w:right w:val="single" w:sz="4" w:space="0" w:color="BFBFBF"/>
            </w:tcBorders>
            <w:hideMark/>
          </w:tcPr>
          <w:p w14:paraId="334DB156" w14:textId="77777777" w:rsidR="00BB7634" w:rsidRDefault="00BB7634">
            <w:pPr>
              <w:jc w:val="both"/>
              <w:rPr>
                <w:color w:val="000000" w:themeColor="text1"/>
                <w:sz w:val="18"/>
                <w:szCs w:val="18"/>
              </w:rPr>
            </w:pPr>
            <w:r>
              <w:rPr>
                <w:color w:val="000000" w:themeColor="text1"/>
                <w:sz w:val="22"/>
                <w:szCs w:val="22"/>
              </w:rPr>
              <w:t>: Bilgi üreten, yenilikçi eğitim-öğretim uygulamalarında öncü, değer yaratan ve sürekli gelişimi esas alan uluslararası üniversite olmak</w:t>
            </w:r>
          </w:p>
        </w:tc>
      </w:tr>
      <w:tr w:rsidR="00BB7634" w14:paraId="2196F736"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7752C2BD" w14:textId="77777777" w:rsidR="00BB7634" w:rsidRDefault="00BB7634">
            <w:pPr>
              <w:jc w:val="both"/>
              <w:rPr>
                <w:color w:val="000000" w:themeColor="text1"/>
                <w:sz w:val="18"/>
                <w:szCs w:val="18"/>
              </w:rPr>
            </w:pPr>
            <w:r>
              <w:rPr>
                <w:color w:val="000000" w:themeColor="text1"/>
                <w:sz w:val="22"/>
                <w:szCs w:val="22"/>
              </w:rPr>
              <w:t>Üniversitenin değerleri</w:t>
            </w:r>
          </w:p>
        </w:tc>
        <w:tc>
          <w:tcPr>
            <w:tcW w:w="3969" w:type="dxa"/>
            <w:tcBorders>
              <w:top w:val="single" w:sz="4" w:space="0" w:color="BFBFBF"/>
              <w:left w:val="single" w:sz="4" w:space="0" w:color="BFBFBF"/>
              <w:bottom w:val="single" w:sz="4" w:space="0" w:color="BFBFBF"/>
              <w:right w:val="single" w:sz="4" w:space="0" w:color="BFBFBF"/>
            </w:tcBorders>
            <w:hideMark/>
          </w:tcPr>
          <w:p w14:paraId="3D05C658" w14:textId="77777777" w:rsidR="00BB7634" w:rsidRDefault="00BB7634">
            <w:pPr>
              <w:jc w:val="both"/>
              <w:rPr>
                <w:color w:val="000000" w:themeColor="text1"/>
                <w:sz w:val="18"/>
                <w:szCs w:val="18"/>
              </w:rPr>
            </w:pPr>
            <w:r>
              <w:rPr>
                <w:color w:val="000000" w:themeColor="text1"/>
                <w:sz w:val="22"/>
                <w:szCs w:val="22"/>
              </w:rPr>
              <w:t>: https://www.pau.edu.tr/pau/tr/kurumsal/etik-degerler-ve-ilkeler</w:t>
            </w:r>
          </w:p>
        </w:tc>
      </w:tr>
      <w:tr w:rsidR="00BB7634" w14:paraId="48F44905"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379692E8" w14:textId="77777777" w:rsidR="00BB7634" w:rsidRDefault="00BB7634">
            <w:pPr>
              <w:jc w:val="both"/>
              <w:rPr>
                <w:color w:val="000000" w:themeColor="text1"/>
                <w:sz w:val="18"/>
                <w:szCs w:val="18"/>
              </w:rPr>
            </w:pPr>
            <w:r>
              <w:rPr>
                <w:color w:val="000000" w:themeColor="text1"/>
                <w:sz w:val="22"/>
                <w:szCs w:val="22"/>
              </w:rPr>
              <w:t>Üniversitenin etik ilkeleri</w:t>
            </w:r>
          </w:p>
        </w:tc>
        <w:tc>
          <w:tcPr>
            <w:tcW w:w="3969" w:type="dxa"/>
            <w:tcBorders>
              <w:top w:val="single" w:sz="4" w:space="0" w:color="BFBFBF"/>
              <w:left w:val="single" w:sz="4" w:space="0" w:color="BFBFBF"/>
              <w:bottom w:val="single" w:sz="4" w:space="0" w:color="BFBFBF"/>
              <w:right w:val="single" w:sz="4" w:space="0" w:color="BFBFBF"/>
            </w:tcBorders>
            <w:hideMark/>
          </w:tcPr>
          <w:p w14:paraId="268EA247" w14:textId="77777777" w:rsidR="00BB7634" w:rsidRDefault="00BB7634">
            <w:pPr>
              <w:jc w:val="both"/>
              <w:rPr>
                <w:color w:val="000000" w:themeColor="text1"/>
                <w:sz w:val="18"/>
                <w:szCs w:val="18"/>
              </w:rPr>
            </w:pPr>
            <w:r>
              <w:rPr>
                <w:color w:val="000000" w:themeColor="text1"/>
                <w:sz w:val="22"/>
                <w:szCs w:val="22"/>
              </w:rPr>
              <w:t>: https://www.pau.edu.tr/pau/tr/kurumsal/etik-degerler-ve-ilkeler</w:t>
            </w:r>
          </w:p>
        </w:tc>
      </w:tr>
      <w:tr w:rsidR="00BB7634" w14:paraId="76CE6A39"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5EA22CBE" w14:textId="77777777" w:rsidR="00BB7634" w:rsidRDefault="00BB7634">
            <w:pPr>
              <w:jc w:val="both"/>
              <w:rPr>
                <w:color w:val="000000" w:themeColor="text1"/>
                <w:sz w:val="18"/>
                <w:szCs w:val="18"/>
              </w:rPr>
            </w:pPr>
            <w:r>
              <w:rPr>
                <w:color w:val="000000" w:themeColor="text1"/>
                <w:sz w:val="22"/>
                <w:szCs w:val="22"/>
              </w:rPr>
              <w:t>Üniversitenin sloganı</w:t>
            </w:r>
          </w:p>
        </w:tc>
        <w:tc>
          <w:tcPr>
            <w:tcW w:w="3969" w:type="dxa"/>
            <w:tcBorders>
              <w:top w:val="single" w:sz="4" w:space="0" w:color="BFBFBF"/>
              <w:left w:val="single" w:sz="4" w:space="0" w:color="BFBFBF"/>
              <w:bottom w:val="single" w:sz="4" w:space="0" w:color="BFBFBF"/>
              <w:right w:val="single" w:sz="4" w:space="0" w:color="BFBFBF"/>
            </w:tcBorders>
            <w:hideMark/>
          </w:tcPr>
          <w:p w14:paraId="0E9B4C65" w14:textId="77777777" w:rsidR="00BB7634" w:rsidRDefault="00BB7634">
            <w:pPr>
              <w:jc w:val="both"/>
              <w:rPr>
                <w:color w:val="000000" w:themeColor="text1"/>
                <w:sz w:val="18"/>
                <w:szCs w:val="18"/>
              </w:rPr>
            </w:pPr>
            <w:r>
              <w:rPr>
                <w:color w:val="000000" w:themeColor="text1"/>
                <w:sz w:val="22"/>
                <w:szCs w:val="22"/>
              </w:rPr>
              <w:t>: Üniversite hayatın rehberidir</w:t>
            </w:r>
          </w:p>
        </w:tc>
      </w:tr>
      <w:tr w:rsidR="00BB7634" w14:paraId="313ED8F3" w14:textId="77777777" w:rsidTr="00BB7634">
        <w:trPr>
          <w:jc w:val="center"/>
        </w:trPr>
        <w:tc>
          <w:tcPr>
            <w:tcW w:w="5098" w:type="dxa"/>
            <w:tcBorders>
              <w:top w:val="single" w:sz="4" w:space="0" w:color="BFBFBF"/>
              <w:left w:val="single" w:sz="4" w:space="0" w:color="BFBFBF"/>
              <w:bottom w:val="single" w:sz="4" w:space="0" w:color="BFBFBF"/>
              <w:right w:val="single" w:sz="4" w:space="0" w:color="BFBFBF"/>
            </w:tcBorders>
            <w:hideMark/>
          </w:tcPr>
          <w:p w14:paraId="67CDFB00" w14:textId="77777777" w:rsidR="00BB7634" w:rsidRDefault="00BB7634">
            <w:pPr>
              <w:jc w:val="both"/>
              <w:rPr>
                <w:color w:val="000000" w:themeColor="text1"/>
                <w:sz w:val="18"/>
                <w:szCs w:val="18"/>
              </w:rPr>
            </w:pPr>
            <w:r>
              <w:rPr>
                <w:color w:val="000000" w:themeColor="text1"/>
                <w:sz w:val="22"/>
                <w:szCs w:val="22"/>
              </w:rPr>
              <w:t>Üniversite Adı</w:t>
            </w:r>
          </w:p>
        </w:tc>
        <w:tc>
          <w:tcPr>
            <w:tcW w:w="3969" w:type="dxa"/>
            <w:tcBorders>
              <w:top w:val="single" w:sz="4" w:space="0" w:color="BFBFBF"/>
              <w:left w:val="single" w:sz="4" w:space="0" w:color="BFBFBF"/>
              <w:bottom w:val="single" w:sz="4" w:space="0" w:color="BFBFBF"/>
              <w:right w:val="single" w:sz="4" w:space="0" w:color="BFBFBF"/>
            </w:tcBorders>
            <w:hideMark/>
          </w:tcPr>
          <w:p w14:paraId="64231739" w14:textId="77777777" w:rsidR="00BB7634" w:rsidRDefault="00BB7634">
            <w:pPr>
              <w:jc w:val="both"/>
              <w:rPr>
                <w:color w:val="000000" w:themeColor="text1"/>
                <w:sz w:val="18"/>
                <w:szCs w:val="18"/>
              </w:rPr>
            </w:pPr>
            <w:r>
              <w:rPr>
                <w:color w:val="000000" w:themeColor="text1"/>
                <w:sz w:val="22"/>
                <w:szCs w:val="22"/>
              </w:rPr>
              <w:t>: Pamukkale Üniversitesi</w:t>
            </w:r>
          </w:p>
        </w:tc>
      </w:tr>
    </w:tbl>
    <w:p w14:paraId="5315A3B0" w14:textId="77777777" w:rsidR="00BB7634" w:rsidRDefault="00BB7634" w:rsidP="00BB7634">
      <w:pPr>
        <w:spacing w:before="240"/>
        <w:rPr>
          <w:b/>
          <w:color w:val="000000" w:themeColor="text1"/>
          <w:sz w:val="22"/>
          <w:szCs w:val="22"/>
        </w:rPr>
      </w:pPr>
      <w:r>
        <w:rPr>
          <w:b/>
          <w:color w:val="000000" w:themeColor="text1"/>
          <w:sz w:val="22"/>
          <w:szCs w:val="22"/>
        </w:rPr>
        <w:t>İdari Destek Birimleri</w:t>
      </w:r>
    </w:p>
    <w:p w14:paraId="003586BC" w14:textId="77777777" w:rsidR="00BB7634" w:rsidRDefault="00BB7634" w:rsidP="00BB7634">
      <w:pPr>
        <w:ind w:firstLine="709"/>
        <w:jc w:val="both"/>
        <w:rPr>
          <w:color w:val="000000" w:themeColor="text1"/>
          <w:sz w:val="22"/>
          <w:szCs w:val="22"/>
        </w:rPr>
      </w:pPr>
      <w:r>
        <w:rPr>
          <w:color w:val="000000" w:themeColor="text1"/>
          <w:sz w:val="22"/>
          <w:szCs w:val="22"/>
        </w:rPr>
        <w:t xml:space="preserve">Programların eğitim amaçlarına ulaşması için gerekli olan (kütüphane, bilgi işlem, öğrenci işleri, sağlık, kültür, kongre, spor, yemekhane, yurt, vb.) destek birimleri hakkında bilgi veriniz. </w:t>
      </w:r>
    </w:p>
    <w:p w14:paraId="207E8E13" w14:textId="77777777" w:rsidR="00BB7634" w:rsidRDefault="00BB7634" w:rsidP="00BB7634">
      <w:pPr>
        <w:tabs>
          <w:tab w:val="left" w:pos="1418"/>
          <w:tab w:val="left" w:pos="2835"/>
          <w:tab w:val="left" w:pos="2977"/>
        </w:tabs>
        <w:ind w:firstLine="709"/>
        <w:jc w:val="both"/>
        <w:rPr>
          <w:color w:val="000000" w:themeColor="text1"/>
          <w:sz w:val="22"/>
          <w:szCs w:val="22"/>
        </w:rPr>
      </w:pPr>
      <w:r>
        <w:rPr>
          <w:color w:val="000000" w:themeColor="text1"/>
          <w:sz w:val="22"/>
          <w:szCs w:val="22"/>
        </w:rPr>
        <w:t xml:space="preserve">Pamukkale Üniversitesi, öğrencilerin akademik gelişimlerini destekleyen eğitim-öğretim süreçlerinin yanı sıra; sosyal, kültürel, bilişsel ve fiziksel gelişimlerine katkı sunacak kapsamlı destek hizmetleri sunmaktadır. Bu destek birimleri, programların eğitim amaçlarına ulaşmasını kolaylaştırmakta ve öğrencilerin üniversite yaşamını bütünsel olarak desteklemektedir. </w:t>
      </w:r>
    </w:p>
    <w:p w14:paraId="321D3616" w14:textId="77777777" w:rsidR="00BB7634" w:rsidRDefault="00BB7634" w:rsidP="00BB7634">
      <w:pPr>
        <w:jc w:val="both"/>
        <w:rPr>
          <w:b/>
          <w:bCs/>
          <w:color w:val="000000" w:themeColor="text1"/>
          <w:sz w:val="22"/>
          <w:szCs w:val="22"/>
        </w:rPr>
      </w:pPr>
      <w:r>
        <w:rPr>
          <w:b/>
          <w:bCs/>
          <w:color w:val="000000" w:themeColor="text1"/>
          <w:sz w:val="22"/>
          <w:szCs w:val="22"/>
        </w:rPr>
        <w:t>Kütüphane Hizmetleri:</w:t>
      </w:r>
    </w:p>
    <w:p w14:paraId="25B0C149" w14:textId="77777777" w:rsidR="00BB7634" w:rsidRDefault="00BB7634" w:rsidP="00BB7634">
      <w:pPr>
        <w:jc w:val="both"/>
        <w:rPr>
          <w:color w:val="000000" w:themeColor="text1"/>
          <w:sz w:val="22"/>
          <w:szCs w:val="22"/>
        </w:rPr>
      </w:pPr>
      <w:r>
        <w:rPr>
          <w:color w:val="000000" w:themeColor="text1"/>
          <w:sz w:val="22"/>
          <w:szCs w:val="22"/>
        </w:rPr>
        <w:t xml:space="preserve">Üniversitemiz bünyesinde yer alan Prof. Dr. Fuat Sezgin Merkez Kütüphanesi, 24 saat açık hizmet sunan modern bir bilgi merkezidir. Kütüphane, basılı ve elektronik kaynaklara (kitap, dergi, tez, veri tabanı) zengin erişim </w:t>
      </w:r>
      <w:proofErr w:type="gramStart"/>
      <w:r>
        <w:rPr>
          <w:color w:val="000000" w:themeColor="text1"/>
          <w:sz w:val="22"/>
          <w:szCs w:val="22"/>
        </w:rPr>
        <w:t>imkanı</w:t>
      </w:r>
      <w:proofErr w:type="gramEnd"/>
      <w:r>
        <w:rPr>
          <w:color w:val="000000" w:themeColor="text1"/>
          <w:sz w:val="22"/>
          <w:szCs w:val="22"/>
        </w:rPr>
        <w:t xml:space="preserve"> sağlamaktadır. Kütüphanemizin abone olduğu veri tabanlarına yerleşke içinden ve dışından üniversite mail ve şifreleri ile ulaşım mümkündür ve akademik çalışmalara yön verecek referans hizmetleri verilmektedir (Kanıt II.1.1).</w:t>
      </w:r>
    </w:p>
    <w:p w14:paraId="08F3D874" w14:textId="77777777" w:rsidR="00BB7634" w:rsidRDefault="00BB7634" w:rsidP="00BB7634">
      <w:pPr>
        <w:jc w:val="both"/>
        <w:rPr>
          <w:b/>
          <w:bCs/>
          <w:color w:val="000000" w:themeColor="text1"/>
          <w:sz w:val="22"/>
          <w:szCs w:val="22"/>
        </w:rPr>
      </w:pPr>
      <w:r>
        <w:rPr>
          <w:b/>
          <w:bCs/>
          <w:color w:val="000000" w:themeColor="text1"/>
          <w:sz w:val="22"/>
          <w:szCs w:val="22"/>
        </w:rPr>
        <w:t>Bilgi İşlem Hizmetleri:</w:t>
      </w:r>
    </w:p>
    <w:p w14:paraId="0DC37FD5" w14:textId="77777777" w:rsidR="00BB7634" w:rsidRDefault="00BB7634" w:rsidP="00BB7634">
      <w:pPr>
        <w:jc w:val="both"/>
        <w:rPr>
          <w:color w:val="000000" w:themeColor="text1"/>
          <w:sz w:val="22"/>
          <w:szCs w:val="22"/>
        </w:rPr>
      </w:pPr>
      <w:r>
        <w:rPr>
          <w:color w:val="000000" w:themeColor="text1"/>
          <w:sz w:val="22"/>
          <w:szCs w:val="22"/>
        </w:rPr>
        <w:t>Pamukkale Üniversitesi Bilgi İşlem Daire Başkanlığı, öğrencilere ve akademik personele internet erişimi, otomasyon sistemleri (Öğrenci Bilgi Sistemi, e-posta, e-ders platformları) ve çevrimiçi iletişim altyapısı sunmaktadır. Kampüs genelinde kablosuz ağ mevcuttur. Ayrıca öğrenme yönetim sistemi ile eş zamanlı ve eş zamansız ders içeriklerine erişim sağlanmaktadır. Öğrenciler ve Personeller tarafından kullanılan PUSULA Bilgi Sistemi ve mobil uygulama üzerinden öğrencilerimiz ve personelimiz her türlü resmi işlerini takip edebilmekte, öğrencilerimiz ve akademik personelimiz kendileri ile ilgili çeşitli modüllerden her türlü bilgilerini takip edebilmektedir. Bilgi İşlem Daire Başkanlığımız Bilgi Güvenliği Sertifikalarına da sahiptir (Kanıt II.1.2).</w:t>
      </w:r>
    </w:p>
    <w:p w14:paraId="200BCFDE" w14:textId="77777777" w:rsidR="00BB7634" w:rsidRDefault="00BB7634" w:rsidP="00BB7634">
      <w:pPr>
        <w:jc w:val="both"/>
        <w:rPr>
          <w:b/>
          <w:bCs/>
          <w:color w:val="000000" w:themeColor="text1"/>
          <w:sz w:val="22"/>
          <w:szCs w:val="22"/>
        </w:rPr>
      </w:pPr>
      <w:r>
        <w:rPr>
          <w:b/>
          <w:bCs/>
          <w:color w:val="000000" w:themeColor="text1"/>
          <w:sz w:val="22"/>
          <w:szCs w:val="22"/>
        </w:rPr>
        <w:t>Öğrenci İşleri Hizmetleri:</w:t>
      </w:r>
    </w:p>
    <w:p w14:paraId="0032480D" w14:textId="77777777" w:rsidR="00BB7634" w:rsidRDefault="00BB7634" w:rsidP="00BB7634">
      <w:pPr>
        <w:jc w:val="both"/>
        <w:rPr>
          <w:color w:val="000000" w:themeColor="text1"/>
          <w:sz w:val="22"/>
          <w:szCs w:val="22"/>
        </w:rPr>
      </w:pPr>
      <w:r>
        <w:rPr>
          <w:color w:val="000000" w:themeColor="text1"/>
          <w:sz w:val="22"/>
          <w:szCs w:val="22"/>
        </w:rPr>
        <w:t xml:space="preserve">Öğrencilerin kayıt, ders seçimi, not işlemleri, mezuniyet, yatay/dikey geçiş, askerlik vb. işlemleri Öğrenci İşleri Daire Başkanlığı tarafından yürütülmektedir. Fakülte ve yüksekokullarda bulunan birim </w:t>
      </w:r>
      <w:r>
        <w:rPr>
          <w:color w:val="000000" w:themeColor="text1"/>
          <w:sz w:val="22"/>
          <w:szCs w:val="22"/>
        </w:rPr>
        <w:lastRenderedPageBreak/>
        <w:t xml:space="preserve">öğrenci işleri ofisleri, işlemlerin yerinden yürütülmesine olanak tanımaktadır. Öğrenci işleri ile ilgili tüm duyurular ve haberler Öğrenci İşleri Daire Başkanlığı ile Üniversitemiz web sayfasında açık bir şekilde kamuoyuyla paylaşılmaktadır. Öğrencilerimizin ve personelimizin ihtiyaç duyacağı tüm mevzuat bilgileri, formlar ve dilekçeler gibi materyaller Öğrenci İşleri Daire Başkanlığı web sayfasından ulaşılabilir durumdadır. Öğrenci İşleri ile ilgili pek çok süreç online olarak yürütülebilmekte, bu da iş ve işlem süreçlerini kısaltmaktadır. Ayrıca akademik takvim ile ilgili hatırlatmalar mail yoluyla iletilmekte, PUSULA Bilgi Sisteminde de süreçler yayımlanmaktadır (Kanıt II.1.3; Kanıt II.1.4).  </w:t>
      </w:r>
    </w:p>
    <w:p w14:paraId="2402CA61" w14:textId="77777777" w:rsidR="00BB7634" w:rsidRDefault="00BB7634" w:rsidP="00BB7634">
      <w:pPr>
        <w:jc w:val="both"/>
        <w:rPr>
          <w:b/>
          <w:bCs/>
          <w:color w:val="000000" w:themeColor="text1"/>
          <w:sz w:val="22"/>
          <w:szCs w:val="22"/>
        </w:rPr>
      </w:pPr>
      <w:r>
        <w:rPr>
          <w:b/>
          <w:bCs/>
          <w:color w:val="000000" w:themeColor="text1"/>
          <w:sz w:val="22"/>
          <w:szCs w:val="22"/>
        </w:rPr>
        <w:t>Sağlık Hizmetleri:</w:t>
      </w:r>
    </w:p>
    <w:p w14:paraId="1A1AB2CD" w14:textId="77777777" w:rsidR="00BB7634" w:rsidRDefault="00BB7634" w:rsidP="00BB7634">
      <w:pPr>
        <w:jc w:val="both"/>
        <w:rPr>
          <w:color w:val="000000" w:themeColor="text1"/>
          <w:sz w:val="22"/>
          <w:szCs w:val="22"/>
        </w:rPr>
      </w:pPr>
      <w:r>
        <w:rPr>
          <w:color w:val="000000" w:themeColor="text1"/>
          <w:sz w:val="22"/>
          <w:szCs w:val="22"/>
        </w:rPr>
        <w:t xml:space="preserve">Kampüs içindeki Mediko-Sosyal Merkezi, öğrencilerin temel sağlık ihtiyaçlarını karşılamak üzere poliklinik hizmetleri sunmaktadır. Mediko Merkezinin poliklinik hizmetleri 08.00-16.00 saatleri arasında hizmet vermektedir. Gelişmiş sağlık ihtiyaçları için PAÜ Hastanesi (Sağlık Araştırma ve Uygulama Merkezi) tüm öğrencilere açıktır. Ayrıca Psikolojik Danışmanlık ve Rehberlik Merkezi (PDREM) üzerinden psikolojik destek hizmeti verilmektedir. Yabancı uyruklu öğrenciler için ise Türkiye’de geçerli olacak ve sağlık masraflarını karşılayacak uygun bir sağlık sigortası yaptırmaları tavsiye edilmekte ve öğrencilerin Sosyal Güvenlik Kurumunun sağlık güvencesinden faydalanmaları konusunda gerekli bilgilendirme hizmetleri verilmektedir (Kanıt II.1.5; Kanıt II.1.6; Kanıt II.1.7). </w:t>
      </w:r>
    </w:p>
    <w:p w14:paraId="0D4A0FE2" w14:textId="77777777" w:rsidR="00BB7634" w:rsidRDefault="00BB7634" w:rsidP="00BB7634">
      <w:pPr>
        <w:jc w:val="both"/>
        <w:rPr>
          <w:b/>
          <w:bCs/>
          <w:color w:val="000000" w:themeColor="text1"/>
          <w:sz w:val="22"/>
          <w:szCs w:val="22"/>
        </w:rPr>
      </w:pPr>
      <w:r>
        <w:rPr>
          <w:b/>
          <w:bCs/>
          <w:color w:val="000000" w:themeColor="text1"/>
          <w:sz w:val="22"/>
          <w:szCs w:val="22"/>
        </w:rPr>
        <w:t>Kültür ve Kongre Hizmetleri:</w:t>
      </w:r>
    </w:p>
    <w:p w14:paraId="6D50076C" w14:textId="77777777" w:rsidR="00BB7634" w:rsidRDefault="00BB7634" w:rsidP="00BB7634">
      <w:pPr>
        <w:jc w:val="both"/>
        <w:rPr>
          <w:color w:val="000000" w:themeColor="text1"/>
          <w:sz w:val="22"/>
          <w:szCs w:val="22"/>
        </w:rPr>
      </w:pPr>
      <w:r>
        <w:rPr>
          <w:color w:val="000000" w:themeColor="text1"/>
          <w:sz w:val="22"/>
          <w:szCs w:val="22"/>
        </w:rPr>
        <w:t>Hasan Kasapoğlu Kültür Merkezi ve Prof. Dr. Hüseyin Yılmaz Kongre ve Kültür Merkezi, öğrencilerin sanatsal, kültürel ve bilimsel etkinliklere katılımı için aktif olarak kullanılmaktadır. Tiyatro, konser, sergi, kongre ve çalıştaylar bu merkezlerde düzenlenmektedir. Ayrıca fakülte ve yüksekokullarda konferans salonları bulunmaktadır. Okulumuzda 1 adet konferans salonu bulunmaktadır. Binamızın zemin katı fotoğraf ve resim sergi alanı olarak kullanılmaktadır (Kanıt II.1.8; Kanıt II.1.9). Yerleşke içerisinde bulunan Hasan Kasapoğlu Kültür Merkezi Denizli Devlet Tiyatrosu Devlet Tiyatrosu olarak hizmet vermektedir (Kanıt II.1.10). Üniversitemizde 198 öğrenci topluluğu bulunmaktadır. Bu topluluklardan Dinamik Sağlıkçılar Topluluğu ile Geleceğe Yön Verenler: Çocuk ve Gençlik Topluluğu okulumuz öğrenicileri tarafından kurulmuş olan topluluklardır (Kanıt II.1.11). Okulumuz öğrenci topluluklarının düzenlemiş olduğu birçok etkinlikler bulunmaktadır (Kanıt II.1.12; Kanıt II.1.13). Ayrıca üniversitemiz bünyesinde birçok sanat ve kültür faaliyeti düzenlenmektedir (Kanıt II.I.14).</w:t>
      </w:r>
    </w:p>
    <w:p w14:paraId="3239AE86" w14:textId="77777777" w:rsidR="00BB7634" w:rsidRDefault="00BB7634" w:rsidP="00BB7634">
      <w:pPr>
        <w:jc w:val="both"/>
        <w:rPr>
          <w:b/>
          <w:bCs/>
          <w:color w:val="000000" w:themeColor="text1"/>
          <w:sz w:val="22"/>
          <w:szCs w:val="22"/>
        </w:rPr>
      </w:pPr>
      <w:r>
        <w:rPr>
          <w:b/>
          <w:bCs/>
          <w:color w:val="000000" w:themeColor="text1"/>
          <w:sz w:val="22"/>
          <w:szCs w:val="22"/>
        </w:rPr>
        <w:t>Spor Hizmetleri:</w:t>
      </w:r>
    </w:p>
    <w:p w14:paraId="69E920EB" w14:textId="77777777" w:rsidR="00BB7634" w:rsidRDefault="00BB7634" w:rsidP="00BB7634">
      <w:pPr>
        <w:jc w:val="both"/>
        <w:rPr>
          <w:color w:val="000000" w:themeColor="text1"/>
          <w:sz w:val="22"/>
          <w:szCs w:val="22"/>
        </w:rPr>
      </w:pPr>
      <w:r>
        <w:rPr>
          <w:color w:val="000000" w:themeColor="text1"/>
          <w:sz w:val="22"/>
          <w:szCs w:val="22"/>
        </w:rPr>
        <w:t>PAÜ Şehit Ömer Halisdemir Spor Kompleksi, uluslararası standartlara sahip spor tesislerini barındırmaktadır. Olimpik yüzme havuzu, fitness salonları, tenis kortları, basketbol sahaları, tırmanma duvarı gibi alanlarda üyelik sistemi ile öğrencilere hizmet verilmektedir. Spor tesislerinde tenis, basketbol, karate, satranç, yüzme, pilates gibi branşlarda kurslar düzenlenmektedir. Üyelik sistemi ile tesisten Pamukkale Üniversitesi öğrencileri olimpik havuz, fitness salonları, kapalı ve açık tenis kortları, basketbol sahası, halı saha, yoga, pilates-step-aerobik-spining salonları, tırmanma duvarı, squash kortu, masa tenisi ve ıslak zemin alanlarını kullanabilmektedir. Komplekste yüzme, tenis, jimnastik, karate, kickbocks, satranç, basketbol, voleybol gibi çeşitli alanlarda kurslar düzenlenmektedir. İmkânlardan yararlanma ve kurslara kayıt ile ilgili bilgiler web sitesinde yer almaktadır (Kanıt II.1.15). Üniversitemizde pek çok sportif faaliyet düzenlenmektedir (Kanıt II.1.16). Okulumuzda da spotif faaliyetler düzenlenmekte ve desteklenmektedir (Kanıt II.1.17; Kanıt II.1.18). Ayrıca üniversitemizde Yüzme Bilmeyen Kalmasın Projesi ile, son sınıf öğrencilerine ücretsiz yüzme kursu verilmektedir (Kanıt II.1.19). Okulumuz Program/Bölüm dışı dersleri içinde Halk Oyunları, Mücadele Sporları, Yüzme gibi çeşitli sportif dersler bulunmaktadır (Kant II.1.20).</w:t>
      </w:r>
    </w:p>
    <w:p w14:paraId="2FA0DA32" w14:textId="77777777" w:rsidR="00BB7634" w:rsidRDefault="00BB7634" w:rsidP="00BB7634">
      <w:pPr>
        <w:jc w:val="both"/>
        <w:rPr>
          <w:b/>
          <w:bCs/>
          <w:color w:val="000000" w:themeColor="text1"/>
          <w:sz w:val="22"/>
          <w:szCs w:val="22"/>
        </w:rPr>
      </w:pPr>
      <w:r>
        <w:rPr>
          <w:b/>
          <w:bCs/>
          <w:color w:val="000000" w:themeColor="text1"/>
          <w:sz w:val="22"/>
          <w:szCs w:val="22"/>
        </w:rPr>
        <w:t>Yemekhane Hizmetleri:</w:t>
      </w:r>
    </w:p>
    <w:p w14:paraId="48DF8F8C" w14:textId="77777777" w:rsidR="00BB7634" w:rsidRDefault="00BB7634" w:rsidP="00BB7634">
      <w:pPr>
        <w:jc w:val="both"/>
        <w:rPr>
          <w:color w:val="000000" w:themeColor="text1"/>
          <w:sz w:val="22"/>
          <w:szCs w:val="22"/>
        </w:rPr>
      </w:pPr>
      <w:r>
        <w:rPr>
          <w:color w:val="000000" w:themeColor="text1"/>
          <w:sz w:val="22"/>
          <w:szCs w:val="22"/>
        </w:rPr>
        <w:t xml:space="preserve">Merkez Yemekhane’de yer alan Yeşil ve Beyaz Salonlar başta olmak üzere; kampüs içerisinde PAÜ Kafe, Morfoloji Yemekhanesi, Göl Kafe, Zümrüt Kafe, Vitamin Kafe gibi çok sayıda yemekhane ve kafeterya hizmet sunmaktadır. Beslenme hizmetleri 2024 yılında 300.000’in üzerinde yemek hizmeti ile öğrencilere katkı sağlamıştır. Kınıklı Yerleşkesi ve öğrenci yurtlarında yürüme mesafesinde bulunan alışveriş merkezleri mevcuttur. Bu merkezlerde market, mağaza, hediyelik eşya </w:t>
      </w:r>
      <w:proofErr w:type="gramStart"/>
      <w:r>
        <w:rPr>
          <w:color w:val="000000" w:themeColor="text1"/>
          <w:sz w:val="22"/>
          <w:szCs w:val="22"/>
        </w:rPr>
        <w:t>dükkanı</w:t>
      </w:r>
      <w:proofErr w:type="gramEnd"/>
      <w:r>
        <w:rPr>
          <w:color w:val="000000" w:themeColor="text1"/>
          <w:sz w:val="22"/>
          <w:szCs w:val="22"/>
        </w:rPr>
        <w:t>, kitapçı, pastane, kırtasiye, berber, kafe ve lokanta, sinema bulunmaktadır. Kredi ve Yurtlar Kurumuna ait yurtlarda öğrencilere sabah kahvaltısı ve akşam yemeği hizmeti verilmektedir. Kınıklı yerleşkesine ve diğer okullarımıza yürüme mesafesinde akşam geç saatlere kadar hizmet veren ve çok çeşitli yemek seçenekleri sunan çok sayıda lokanta ve Kafeterya mevcuttur (Kanıt II.1.21; Kanıt II.1.22; Kanıt II.1.23).</w:t>
      </w:r>
    </w:p>
    <w:p w14:paraId="4392D077" w14:textId="77777777" w:rsidR="00BB7634" w:rsidRDefault="00BB7634" w:rsidP="00BB7634">
      <w:pPr>
        <w:jc w:val="both"/>
        <w:rPr>
          <w:b/>
          <w:bCs/>
          <w:color w:val="000000" w:themeColor="text1"/>
          <w:sz w:val="22"/>
          <w:szCs w:val="22"/>
        </w:rPr>
      </w:pPr>
      <w:r>
        <w:rPr>
          <w:b/>
          <w:bCs/>
          <w:color w:val="000000" w:themeColor="text1"/>
          <w:sz w:val="22"/>
          <w:szCs w:val="22"/>
        </w:rPr>
        <w:t>Yurt ve Barınma Hizmetleri:</w:t>
      </w:r>
    </w:p>
    <w:p w14:paraId="72544091" w14:textId="77777777" w:rsidR="00BB7634" w:rsidRDefault="00BB7634" w:rsidP="00BB7634">
      <w:pPr>
        <w:jc w:val="both"/>
        <w:rPr>
          <w:color w:val="000000" w:themeColor="text1"/>
          <w:sz w:val="22"/>
          <w:szCs w:val="22"/>
        </w:rPr>
      </w:pPr>
      <w:r>
        <w:rPr>
          <w:color w:val="000000" w:themeColor="text1"/>
          <w:sz w:val="22"/>
          <w:szCs w:val="22"/>
        </w:rPr>
        <w:lastRenderedPageBreak/>
        <w:t xml:space="preserve">Pamukkale Üniversitesi öğrencileri, KYK (Kredi ve Yurtlar Kurumu) yurtlarında barınma imkânından yararlanmaktadır. Ayrıca ilçelerde belediye başkanlıklarınca yapılan protokoller çerçevesinde öğrenci yurt ve barınma ihtiyaçlar karşılanabilmektedir. KYK yurtları içinde yemekhane, etüt odaları ve sosyal alanlar bulunmaktadır (Kanıt II.1.24). Yurtta; çalışma salonları, kütüphane, oyun ve TV salonu, özel çamaşır yıkama ve ütü bölümü, kantin ve kafeler, kuaför ve çok amaçlı kapalı spor salonu, futbol sahası ve atletizm pisti bulunmaktadır. Bu yurtlarda kalmak istemeyen öğrenciler ise Denizli İlinde yerleşkeye yakın eşyalı olarak dizayn edilmiş özel yurtları ve apart daireleri seçebilirler. </w:t>
      </w:r>
    </w:p>
    <w:p w14:paraId="253DE4A0" w14:textId="77777777" w:rsidR="00BB7634" w:rsidRDefault="00BB7634" w:rsidP="00BB7634">
      <w:pPr>
        <w:jc w:val="both"/>
        <w:rPr>
          <w:b/>
          <w:bCs/>
          <w:color w:val="000000" w:themeColor="text1"/>
          <w:sz w:val="22"/>
          <w:szCs w:val="22"/>
        </w:rPr>
      </w:pPr>
      <w:r>
        <w:rPr>
          <w:b/>
          <w:bCs/>
          <w:color w:val="000000" w:themeColor="text1"/>
          <w:sz w:val="22"/>
          <w:szCs w:val="22"/>
        </w:rPr>
        <w:t>Kanıt:</w:t>
      </w:r>
    </w:p>
    <w:p w14:paraId="5278A1F8" w14:textId="77777777" w:rsidR="00BB7634" w:rsidRDefault="00BB7634" w:rsidP="00BB7634">
      <w:pPr>
        <w:jc w:val="both"/>
        <w:rPr>
          <w:color w:val="000000" w:themeColor="text1"/>
          <w:sz w:val="22"/>
          <w:szCs w:val="22"/>
        </w:rPr>
      </w:pPr>
      <w:r>
        <w:rPr>
          <w:color w:val="000000" w:themeColor="text1"/>
          <w:sz w:val="22"/>
          <w:szCs w:val="22"/>
        </w:rPr>
        <w:t xml:space="preserve">Kanıt II.1.1: </w:t>
      </w:r>
      <w:hyperlink r:id="rId203" w:history="1">
        <w:r>
          <w:rPr>
            <w:rStyle w:val="Kpr"/>
            <w:color w:val="000000" w:themeColor="text1"/>
            <w:sz w:val="22"/>
            <w:szCs w:val="22"/>
          </w:rPr>
          <w:t>https://kutuphane.pau.edu.tr/</w:t>
        </w:r>
      </w:hyperlink>
    </w:p>
    <w:p w14:paraId="78EA8ABF" w14:textId="77777777" w:rsidR="00BB7634" w:rsidRDefault="00BB7634" w:rsidP="00BB7634">
      <w:pPr>
        <w:jc w:val="both"/>
        <w:rPr>
          <w:color w:val="000000" w:themeColor="text1"/>
          <w:sz w:val="22"/>
          <w:szCs w:val="22"/>
        </w:rPr>
      </w:pPr>
      <w:r>
        <w:rPr>
          <w:color w:val="000000" w:themeColor="text1"/>
          <w:sz w:val="22"/>
          <w:szCs w:val="22"/>
        </w:rPr>
        <w:t xml:space="preserve">Kanıt II.1.2: </w:t>
      </w:r>
      <w:hyperlink r:id="rId204" w:history="1">
        <w:r>
          <w:rPr>
            <w:rStyle w:val="Kpr"/>
            <w:color w:val="000000" w:themeColor="text1"/>
            <w:sz w:val="22"/>
            <w:szCs w:val="22"/>
          </w:rPr>
          <w:t>https://www.pau.edu.tr/bidb</w:t>
        </w:r>
      </w:hyperlink>
    </w:p>
    <w:p w14:paraId="58D9B18E" w14:textId="77777777" w:rsidR="00BB7634" w:rsidRDefault="00BB7634" w:rsidP="00BB7634">
      <w:pPr>
        <w:jc w:val="both"/>
        <w:rPr>
          <w:color w:val="000000" w:themeColor="text1"/>
          <w:sz w:val="22"/>
          <w:szCs w:val="22"/>
        </w:rPr>
      </w:pPr>
      <w:r>
        <w:rPr>
          <w:color w:val="000000" w:themeColor="text1"/>
          <w:sz w:val="22"/>
          <w:szCs w:val="22"/>
        </w:rPr>
        <w:t xml:space="preserve">Kanıt II.1.3: </w:t>
      </w:r>
      <w:hyperlink r:id="rId205" w:history="1">
        <w:r>
          <w:rPr>
            <w:rStyle w:val="Kpr"/>
            <w:color w:val="000000" w:themeColor="text1"/>
            <w:sz w:val="22"/>
            <w:szCs w:val="22"/>
          </w:rPr>
          <w:t>https://www.pau.edu.tr/oidb</w:t>
        </w:r>
      </w:hyperlink>
    </w:p>
    <w:p w14:paraId="327D6B47" w14:textId="77777777" w:rsidR="00BB7634" w:rsidRDefault="00BB7634" w:rsidP="00BB7634">
      <w:pPr>
        <w:jc w:val="both"/>
        <w:rPr>
          <w:color w:val="000000" w:themeColor="text1"/>
          <w:sz w:val="22"/>
          <w:szCs w:val="22"/>
        </w:rPr>
      </w:pPr>
      <w:r>
        <w:rPr>
          <w:color w:val="000000" w:themeColor="text1"/>
          <w:sz w:val="22"/>
          <w:szCs w:val="22"/>
        </w:rPr>
        <w:t>Kanıt II.1.4: Akademik Takvim Hatırlatma Mail ve PUSULA Bilgi Sistemi Ekran Görüntüsü</w:t>
      </w:r>
    </w:p>
    <w:p w14:paraId="108962B4" w14:textId="77777777" w:rsidR="00BB7634" w:rsidRDefault="00BB7634" w:rsidP="00BB7634">
      <w:pPr>
        <w:jc w:val="both"/>
        <w:rPr>
          <w:color w:val="000000" w:themeColor="text1"/>
          <w:sz w:val="22"/>
          <w:szCs w:val="22"/>
        </w:rPr>
      </w:pPr>
      <w:r>
        <w:rPr>
          <w:color w:val="000000" w:themeColor="text1"/>
          <w:sz w:val="22"/>
          <w:szCs w:val="22"/>
        </w:rPr>
        <w:t xml:space="preserve">Kanıt II.1.5: </w:t>
      </w:r>
      <w:hyperlink r:id="rId206" w:history="1">
        <w:r>
          <w:rPr>
            <w:rStyle w:val="Kpr"/>
            <w:color w:val="000000" w:themeColor="text1"/>
            <w:sz w:val="22"/>
            <w:szCs w:val="22"/>
          </w:rPr>
          <w:t>https://www.pau.edu.tr/sks/tr/sayfa/mediko</w:t>
        </w:r>
      </w:hyperlink>
    </w:p>
    <w:p w14:paraId="019C5A0D" w14:textId="77777777" w:rsidR="00BB7634" w:rsidRDefault="00BB7634" w:rsidP="00BB7634">
      <w:pPr>
        <w:jc w:val="both"/>
        <w:rPr>
          <w:color w:val="000000" w:themeColor="text1"/>
          <w:sz w:val="22"/>
          <w:szCs w:val="22"/>
        </w:rPr>
      </w:pPr>
      <w:r>
        <w:rPr>
          <w:color w:val="000000" w:themeColor="text1"/>
          <w:sz w:val="22"/>
          <w:szCs w:val="22"/>
        </w:rPr>
        <w:t xml:space="preserve">Kanıt II.1.6: </w:t>
      </w:r>
      <w:hyperlink r:id="rId207" w:history="1">
        <w:r>
          <w:rPr>
            <w:rStyle w:val="Kpr"/>
            <w:color w:val="000000" w:themeColor="text1"/>
            <w:sz w:val="22"/>
            <w:szCs w:val="22"/>
          </w:rPr>
          <w:t>https://www.pau.edu.tr/pdrem</w:t>
        </w:r>
      </w:hyperlink>
    </w:p>
    <w:p w14:paraId="66376336" w14:textId="77777777" w:rsidR="00BB7634" w:rsidRDefault="00BB7634" w:rsidP="00BB7634">
      <w:pPr>
        <w:jc w:val="both"/>
        <w:rPr>
          <w:color w:val="000000" w:themeColor="text1"/>
          <w:sz w:val="22"/>
          <w:szCs w:val="22"/>
        </w:rPr>
      </w:pPr>
      <w:r>
        <w:rPr>
          <w:color w:val="000000" w:themeColor="text1"/>
          <w:sz w:val="22"/>
          <w:szCs w:val="22"/>
        </w:rPr>
        <w:t xml:space="preserve">Kanıt II.1.7: </w:t>
      </w:r>
      <w:hyperlink r:id="rId208" w:history="1">
        <w:r>
          <w:rPr>
            <w:rStyle w:val="Kpr"/>
            <w:color w:val="000000" w:themeColor="text1"/>
            <w:sz w:val="22"/>
            <w:szCs w:val="22"/>
          </w:rPr>
          <w:t>https://www.pau.edu.tr/yurtdisi</w:t>
        </w:r>
      </w:hyperlink>
    </w:p>
    <w:p w14:paraId="75E5FB30" w14:textId="77777777" w:rsidR="00BB7634" w:rsidRDefault="00BB7634" w:rsidP="00BB7634">
      <w:pPr>
        <w:jc w:val="both"/>
        <w:rPr>
          <w:color w:val="000000" w:themeColor="text1"/>
          <w:sz w:val="22"/>
          <w:szCs w:val="22"/>
        </w:rPr>
      </w:pPr>
      <w:r>
        <w:rPr>
          <w:color w:val="000000" w:themeColor="text1"/>
          <w:sz w:val="22"/>
          <w:szCs w:val="22"/>
        </w:rPr>
        <w:t xml:space="preserve">Kanıt II.1.8: </w:t>
      </w:r>
      <w:hyperlink r:id="rId209" w:history="1">
        <w:r>
          <w:rPr>
            <w:rStyle w:val="Kpr"/>
            <w:color w:val="000000" w:themeColor="text1"/>
            <w:sz w:val="22"/>
            <w:szCs w:val="22"/>
          </w:rPr>
          <w:t>https://www.pau.edu.tr/adayogrenci/tr/sayfa/kultur-sanat-salonlari</w:t>
        </w:r>
      </w:hyperlink>
    </w:p>
    <w:p w14:paraId="12E24D50" w14:textId="77777777" w:rsidR="00BB7634" w:rsidRDefault="00BB7634" w:rsidP="00BB7634">
      <w:pPr>
        <w:jc w:val="both"/>
        <w:rPr>
          <w:color w:val="000000" w:themeColor="text1"/>
          <w:sz w:val="22"/>
          <w:szCs w:val="22"/>
        </w:rPr>
      </w:pPr>
      <w:r>
        <w:rPr>
          <w:color w:val="000000" w:themeColor="text1"/>
          <w:sz w:val="22"/>
          <w:szCs w:val="22"/>
        </w:rPr>
        <w:t xml:space="preserve">Kanıt II.1.9:  </w:t>
      </w:r>
      <w:hyperlink r:id="rId210" w:history="1">
        <w:r>
          <w:rPr>
            <w:rStyle w:val="Kpr"/>
            <w:color w:val="000000" w:themeColor="text1"/>
            <w:sz w:val="22"/>
            <w:szCs w:val="22"/>
          </w:rPr>
          <w:t>https://haber.pau.edu.tr/haber/dshmyoda-sonbaharin-anestezik-etkisi-adli-sergi-acildi</w:t>
        </w:r>
      </w:hyperlink>
    </w:p>
    <w:p w14:paraId="0EBCA6B2" w14:textId="77777777" w:rsidR="00BB7634" w:rsidRDefault="00BB7634" w:rsidP="00BB7634">
      <w:pPr>
        <w:jc w:val="both"/>
        <w:rPr>
          <w:color w:val="000000" w:themeColor="text1"/>
          <w:sz w:val="22"/>
          <w:szCs w:val="22"/>
        </w:rPr>
      </w:pPr>
      <w:r>
        <w:rPr>
          <w:color w:val="000000" w:themeColor="text1"/>
          <w:sz w:val="22"/>
          <w:szCs w:val="22"/>
        </w:rPr>
        <w:t xml:space="preserve">Kanıt II.1.10: </w:t>
      </w:r>
      <w:hyperlink r:id="rId211" w:history="1">
        <w:r>
          <w:rPr>
            <w:rStyle w:val="Kpr"/>
            <w:color w:val="000000" w:themeColor="text1"/>
            <w:sz w:val="22"/>
            <w:szCs w:val="22"/>
          </w:rPr>
          <w:t>https://www.devtiyatro.gov.tr/DevletTiyatro/tr/bolgeler/20</w:t>
        </w:r>
      </w:hyperlink>
    </w:p>
    <w:p w14:paraId="7653A9B7" w14:textId="77777777" w:rsidR="00BB7634" w:rsidRDefault="00BB7634" w:rsidP="00BB7634">
      <w:pPr>
        <w:jc w:val="both"/>
        <w:rPr>
          <w:color w:val="000000" w:themeColor="text1"/>
          <w:sz w:val="22"/>
          <w:szCs w:val="22"/>
        </w:rPr>
      </w:pPr>
      <w:r>
        <w:rPr>
          <w:color w:val="000000" w:themeColor="text1"/>
          <w:sz w:val="22"/>
          <w:szCs w:val="22"/>
        </w:rPr>
        <w:t xml:space="preserve">Kanıt II.1.11: </w:t>
      </w:r>
      <w:hyperlink r:id="rId212" w:history="1">
        <w:r>
          <w:rPr>
            <w:rStyle w:val="Kpr"/>
            <w:color w:val="000000" w:themeColor="text1"/>
            <w:sz w:val="22"/>
            <w:szCs w:val="22"/>
          </w:rPr>
          <w:t>https://www.pau.edu.tr/sks/tr/sayfa/ogrenci-topluluklari-3</w:t>
        </w:r>
      </w:hyperlink>
    </w:p>
    <w:p w14:paraId="02A2D462" w14:textId="77777777" w:rsidR="00BB7634" w:rsidRDefault="00BB7634" w:rsidP="00BB7634">
      <w:pPr>
        <w:jc w:val="both"/>
        <w:rPr>
          <w:color w:val="000000" w:themeColor="text1"/>
          <w:sz w:val="22"/>
          <w:szCs w:val="22"/>
        </w:rPr>
      </w:pPr>
      <w:r>
        <w:rPr>
          <w:color w:val="000000" w:themeColor="text1"/>
          <w:sz w:val="22"/>
          <w:szCs w:val="22"/>
        </w:rPr>
        <w:t xml:space="preserve">Kanıt II.1.12: </w:t>
      </w:r>
      <w:hyperlink r:id="rId213" w:history="1">
        <w:r>
          <w:rPr>
            <w:rStyle w:val="Kpr"/>
            <w:color w:val="000000" w:themeColor="text1"/>
            <w:sz w:val="22"/>
            <w:szCs w:val="22"/>
          </w:rPr>
          <w:t>https://www.pau.edu.tr/dshmyo/tr/etkinlikTakvimi/denizli-saglik-hizmetleri-meslek-yuksekokulunda-futbol-turnuvasi</w:t>
        </w:r>
      </w:hyperlink>
    </w:p>
    <w:p w14:paraId="3BBA73AA" w14:textId="77777777" w:rsidR="00BB7634" w:rsidRDefault="00BB7634" w:rsidP="00BB7634">
      <w:pPr>
        <w:jc w:val="both"/>
        <w:rPr>
          <w:color w:val="000000" w:themeColor="text1"/>
          <w:sz w:val="22"/>
          <w:szCs w:val="22"/>
        </w:rPr>
      </w:pPr>
      <w:r>
        <w:rPr>
          <w:color w:val="000000" w:themeColor="text1"/>
          <w:sz w:val="22"/>
          <w:szCs w:val="22"/>
        </w:rPr>
        <w:t xml:space="preserve">Kanıt II.1.13: </w:t>
      </w:r>
      <w:hyperlink r:id="rId214" w:history="1">
        <w:r>
          <w:rPr>
            <w:rStyle w:val="Kpr"/>
            <w:color w:val="000000" w:themeColor="text1"/>
            <w:sz w:val="22"/>
            <w:szCs w:val="22"/>
          </w:rPr>
          <w:t>https://haber.pau.edu.tr/Haber/paulu-ogrenciler-kelimelerden-sanata-yolculuk-adli-bir-etkinlik-duzenledi</w:t>
        </w:r>
      </w:hyperlink>
    </w:p>
    <w:p w14:paraId="7AF42636" w14:textId="77777777" w:rsidR="00BB7634" w:rsidRDefault="00BB7634" w:rsidP="00BB7634">
      <w:pPr>
        <w:jc w:val="both"/>
        <w:rPr>
          <w:color w:val="000000" w:themeColor="text1"/>
          <w:sz w:val="22"/>
          <w:szCs w:val="22"/>
        </w:rPr>
      </w:pPr>
      <w:r>
        <w:rPr>
          <w:color w:val="000000" w:themeColor="text1"/>
          <w:sz w:val="22"/>
          <w:szCs w:val="22"/>
        </w:rPr>
        <w:t xml:space="preserve">Kanıt II.1.14: </w:t>
      </w:r>
      <w:hyperlink r:id="rId215" w:history="1">
        <w:r>
          <w:rPr>
            <w:rStyle w:val="Kpr"/>
            <w:color w:val="000000" w:themeColor="text1"/>
            <w:sz w:val="22"/>
            <w:szCs w:val="22"/>
          </w:rPr>
          <w:t>https://haber.pau.edu.tr/Home/TumKategoriListele?kategori=10024</w:t>
        </w:r>
      </w:hyperlink>
    </w:p>
    <w:p w14:paraId="036AD437" w14:textId="77777777" w:rsidR="00BB7634" w:rsidRDefault="00BB7634" w:rsidP="00BB7634">
      <w:pPr>
        <w:jc w:val="both"/>
        <w:rPr>
          <w:color w:val="000000" w:themeColor="text1"/>
          <w:sz w:val="22"/>
          <w:szCs w:val="22"/>
        </w:rPr>
      </w:pPr>
      <w:r>
        <w:rPr>
          <w:color w:val="000000" w:themeColor="text1"/>
          <w:sz w:val="22"/>
          <w:szCs w:val="22"/>
        </w:rPr>
        <w:t xml:space="preserve">Kanıt II.1.15:  </w:t>
      </w:r>
      <w:hyperlink r:id="rId216" w:history="1">
        <w:r>
          <w:rPr>
            <w:rStyle w:val="Kpr"/>
            <w:color w:val="000000" w:themeColor="text1"/>
            <w:sz w:val="22"/>
            <w:szCs w:val="22"/>
          </w:rPr>
          <w:t>https://spormerkezi.pau.edu.tr/</w:t>
        </w:r>
      </w:hyperlink>
    </w:p>
    <w:p w14:paraId="345BF95B" w14:textId="77777777" w:rsidR="00BB7634" w:rsidRDefault="00BB7634" w:rsidP="00BB7634">
      <w:pPr>
        <w:jc w:val="both"/>
        <w:rPr>
          <w:color w:val="000000" w:themeColor="text1"/>
          <w:sz w:val="22"/>
          <w:szCs w:val="22"/>
        </w:rPr>
      </w:pPr>
      <w:r>
        <w:rPr>
          <w:color w:val="000000" w:themeColor="text1"/>
          <w:sz w:val="22"/>
          <w:szCs w:val="22"/>
        </w:rPr>
        <w:t xml:space="preserve">Kanıt II.1.16:  </w:t>
      </w:r>
      <w:hyperlink r:id="rId217" w:history="1">
        <w:r>
          <w:rPr>
            <w:rStyle w:val="Kpr"/>
            <w:color w:val="000000" w:themeColor="text1"/>
            <w:sz w:val="22"/>
            <w:szCs w:val="22"/>
          </w:rPr>
          <w:t>https://haber.pau.edu.tr/Home/TumKategoriListele?kategori=1</w:t>
        </w:r>
      </w:hyperlink>
    </w:p>
    <w:p w14:paraId="4779D473" w14:textId="77777777" w:rsidR="00BB7634" w:rsidRDefault="00BB7634" w:rsidP="00BB7634">
      <w:pPr>
        <w:jc w:val="both"/>
        <w:rPr>
          <w:color w:val="000000" w:themeColor="text1"/>
          <w:sz w:val="22"/>
          <w:szCs w:val="22"/>
        </w:rPr>
      </w:pPr>
      <w:r>
        <w:rPr>
          <w:color w:val="000000" w:themeColor="text1"/>
          <w:sz w:val="22"/>
          <w:szCs w:val="22"/>
        </w:rPr>
        <w:t xml:space="preserve">Kanıt II.1.17: </w:t>
      </w:r>
      <w:hyperlink r:id="rId218" w:history="1">
        <w:r>
          <w:rPr>
            <w:rStyle w:val="Kpr"/>
            <w:color w:val="000000" w:themeColor="text1"/>
            <w:sz w:val="22"/>
            <w:szCs w:val="22"/>
          </w:rPr>
          <w:t>https://www.pau.edu.tr/dshmyo/tr/etkinlikTakvimi/denizli-saglik-hizmetleri-meslek-yuksekokulunda-futbol-turnuvasi</w:t>
        </w:r>
      </w:hyperlink>
    </w:p>
    <w:p w14:paraId="27D8290E" w14:textId="77777777" w:rsidR="00BB7634" w:rsidRDefault="00BB7634" w:rsidP="00BB7634">
      <w:pPr>
        <w:jc w:val="both"/>
        <w:rPr>
          <w:color w:val="000000" w:themeColor="text1"/>
          <w:sz w:val="22"/>
          <w:szCs w:val="22"/>
        </w:rPr>
      </w:pPr>
      <w:r>
        <w:rPr>
          <w:color w:val="000000" w:themeColor="text1"/>
          <w:sz w:val="22"/>
          <w:szCs w:val="22"/>
        </w:rPr>
        <w:t xml:space="preserve">Kanıt II.1.18: </w:t>
      </w:r>
      <w:hyperlink r:id="rId219" w:history="1">
        <w:r>
          <w:rPr>
            <w:rStyle w:val="Kpr"/>
            <w:color w:val="000000" w:themeColor="text1"/>
            <w:sz w:val="22"/>
            <w:szCs w:val="22"/>
          </w:rPr>
          <w:t>https://haber.pau.edu.tr/Haber/voleybolda-dostluk-kazandi</w:t>
        </w:r>
      </w:hyperlink>
    </w:p>
    <w:p w14:paraId="2AABB96E" w14:textId="77777777" w:rsidR="00BB7634" w:rsidRDefault="00BB7634" w:rsidP="00BB7634">
      <w:pPr>
        <w:jc w:val="both"/>
        <w:rPr>
          <w:color w:val="000000" w:themeColor="text1"/>
          <w:sz w:val="22"/>
          <w:szCs w:val="22"/>
        </w:rPr>
      </w:pPr>
      <w:r>
        <w:rPr>
          <w:color w:val="000000" w:themeColor="text1"/>
          <w:sz w:val="22"/>
          <w:szCs w:val="22"/>
        </w:rPr>
        <w:t xml:space="preserve">Kanıt II.1.19: </w:t>
      </w:r>
      <w:hyperlink r:id="rId220" w:history="1">
        <w:r>
          <w:rPr>
            <w:rStyle w:val="Kpr"/>
            <w:color w:val="000000" w:themeColor="text1"/>
            <w:sz w:val="22"/>
            <w:szCs w:val="22"/>
          </w:rPr>
          <w:t>https://www.pau.edu.tr/teknoloji/tr/haber/yuzme-bilmeyen-kalmasin-projesi-24</w:t>
        </w:r>
      </w:hyperlink>
    </w:p>
    <w:p w14:paraId="18F58568" w14:textId="77777777" w:rsidR="00BB7634" w:rsidRDefault="00BB7634" w:rsidP="00BB7634">
      <w:pPr>
        <w:jc w:val="both"/>
        <w:rPr>
          <w:color w:val="000000" w:themeColor="text1"/>
          <w:sz w:val="22"/>
          <w:szCs w:val="22"/>
        </w:rPr>
      </w:pPr>
      <w:r>
        <w:rPr>
          <w:color w:val="000000" w:themeColor="text1"/>
          <w:sz w:val="22"/>
          <w:szCs w:val="22"/>
        </w:rPr>
        <w:t>Kanıt II.1.20:</w:t>
      </w:r>
      <w:r>
        <w:rPr>
          <w:color w:val="000000" w:themeColor="text1"/>
          <w:sz w:val="22"/>
          <w:szCs w:val="22"/>
        </w:rPr>
        <w:tab/>
        <w:t xml:space="preserve"> </w:t>
      </w:r>
      <w:hyperlink r:id="rId221" w:history="1">
        <w:r>
          <w:rPr>
            <w:rStyle w:val="Kpr"/>
            <w:color w:val="000000" w:themeColor="text1"/>
            <w:sz w:val="22"/>
            <w:szCs w:val="22"/>
          </w:rPr>
          <w:t>https://ebs.pusula.pau.edu.tr/bilgigoster/Program.aspx?lng=1&amp;dzy=1&amp;br=331&amp;bl=339&amp;pr=101&amp;dm=1&amp;ps=0</w:t>
        </w:r>
      </w:hyperlink>
    </w:p>
    <w:p w14:paraId="1E0BB575" w14:textId="77777777" w:rsidR="00BB7634" w:rsidRDefault="00BB7634" w:rsidP="00BB7634">
      <w:pPr>
        <w:jc w:val="both"/>
        <w:rPr>
          <w:color w:val="000000" w:themeColor="text1"/>
          <w:sz w:val="22"/>
          <w:szCs w:val="22"/>
        </w:rPr>
      </w:pPr>
      <w:r>
        <w:rPr>
          <w:color w:val="000000" w:themeColor="text1"/>
          <w:sz w:val="22"/>
          <w:szCs w:val="22"/>
        </w:rPr>
        <w:t xml:space="preserve">Kanıt II.1.21: </w:t>
      </w:r>
      <w:hyperlink r:id="rId222" w:history="1">
        <w:r>
          <w:rPr>
            <w:rStyle w:val="Kpr"/>
            <w:color w:val="000000" w:themeColor="text1"/>
            <w:sz w:val="22"/>
            <w:szCs w:val="22"/>
          </w:rPr>
          <w:t>https://www.pau.edu.tr/adayogrenci/tr/sayfa/beslenme-ve-barinma</w:t>
        </w:r>
      </w:hyperlink>
    </w:p>
    <w:p w14:paraId="423D18B4" w14:textId="77777777" w:rsidR="00BB7634" w:rsidRDefault="00BB7634" w:rsidP="00BB7634">
      <w:pPr>
        <w:jc w:val="both"/>
        <w:rPr>
          <w:color w:val="000000" w:themeColor="text1"/>
          <w:sz w:val="22"/>
          <w:szCs w:val="22"/>
        </w:rPr>
      </w:pPr>
      <w:r>
        <w:rPr>
          <w:color w:val="000000" w:themeColor="text1"/>
          <w:sz w:val="22"/>
          <w:szCs w:val="22"/>
        </w:rPr>
        <w:t xml:space="preserve">Kanıt II.1.22:  </w:t>
      </w:r>
      <w:hyperlink r:id="rId223" w:history="1">
        <w:r>
          <w:rPr>
            <w:rStyle w:val="Kpr"/>
            <w:color w:val="000000" w:themeColor="text1"/>
            <w:sz w:val="22"/>
            <w:szCs w:val="22"/>
          </w:rPr>
          <w:t>https://www.pau.edu.tr/pau/tr/yemekMenuleri</w:t>
        </w:r>
      </w:hyperlink>
    </w:p>
    <w:p w14:paraId="3CE98B01" w14:textId="77777777" w:rsidR="00BB7634" w:rsidRDefault="00BB7634" w:rsidP="00BB7634">
      <w:pPr>
        <w:jc w:val="both"/>
        <w:rPr>
          <w:color w:val="000000" w:themeColor="text1"/>
          <w:sz w:val="22"/>
          <w:szCs w:val="22"/>
        </w:rPr>
      </w:pPr>
      <w:r>
        <w:rPr>
          <w:color w:val="000000" w:themeColor="text1"/>
          <w:sz w:val="22"/>
          <w:szCs w:val="22"/>
        </w:rPr>
        <w:t xml:space="preserve">Kanıt II.1.23: </w:t>
      </w:r>
      <w:hyperlink r:id="rId224" w:history="1">
        <w:r>
          <w:rPr>
            <w:rStyle w:val="Kpr"/>
            <w:color w:val="000000" w:themeColor="text1"/>
            <w:sz w:val="22"/>
            <w:szCs w:val="22"/>
          </w:rPr>
          <w:t>https://ebs.pusula.pau.edu.tr/bilgigoster/sayfa.aspx?lng=1&amp;pi=926D013B-6078-4489-A23B-66593A7E1E55</w:t>
        </w:r>
      </w:hyperlink>
    </w:p>
    <w:p w14:paraId="6686887E" w14:textId="77777777" w:rsidR="00BB7634" w:rsidRDefault="00BB7634" w:rsidP="00BB7634">
      <w:pPr>
        <w:jc w:val="both"/>
        <w:rPr>
          <w:color w:val="000000" w:themeColor="text1"/>
          <w:sz w:val="22"/>
          <w:szCs w:val="22"/>
        </w:rPr>
      </w:pPr>
      <w:r>
        <w:rPr>
          <w:color w:val="000000" w:themeColor="text1"/>
          <w:sz w:val="22"/>
          <w:szCs w:val="22"/>
        </w:rPr>
        <w:t xml:space="preserve">Kanıt II.1.24: </w:t>
      </w:r>
      <w:hyperlink r:id="rId225" w:history="1">
        <w:r>
          <w:rPr>
            <w:rStyle w:val="Kpr"/>
            <w:color w:val="000000" w:themeColor="text1"/>
            <w:sz w:val="22"/>
            <w:szCs w:val="22"/>
          </w:rPr>
          <w:t>https://www.pau.edu.tr/adayogrenci/tr/sayfa/beslenme-ve-barinma</w:t>
        </w:r>
      </w:hyperlink>
    </w:p>
    <w:p w14:paraId="522F2F86" w14:textId="77777777" w:rsidR="00BB7634" w:rsidRDefault="00BB7634" w:rsidP="00BB7634">
      <w:pPr>
        <w:jc w:val="both"/>
        <w:rPr>
          <w:color w:val="000000" w:themeColor="text1"/>
          <w:sz w:val="22"/>
          <w:szCs w:val="22"/>
        </w:rPr>
      </w:pPr>
    </w:p>
    <w:p w14:paraId="773F1B24" w14:textId="77777777" w:rsidR="00BB7634" w:rsidRDefault="00BB7634" w:rsidP="00BB7634">
      <w:pPr>
        <w:rPr>
          <w:b/>
          <w:color w:val="000000" w:themeColor="text1"/>
          <w:sz w:val="22"/>
          <w:szCs w:val="22"/>
        </w:rPr>
      </w:pPr>
      <w:r>
        <w:rPr>
          <w:b/>
          <w:color w:val="000000" w:themeColor="text1"/>
          <w:sz w:val="22"/>
          <w:szCs w:val="22"/>
        </w:rPr>
        <w:br w:type="page"/>
      </w:r>
    </w:p>
    <w:p w14:paraId="4B0130C2" w14:textId="77777777" w:rsidR="00BB7634" w:rsidRDefault="00BB7634" w:rsidP="00BB7634">
      <w:pPr>
        <w:spacing w:before="240"/>
        <w:rPr>
          <w:b/>
          <w:color w:val="000000" w:themeColor="text1"/>
          <w:sz w:val="22"/>
          <w:szCs w:val="22"/>
        </w:rPr>
      </w:pPr>
      <w:r>
        <w:rPr>
          <w:b/>
          <w:color w:val="000000" w:themeColor="text1"/>
          <w:sz w:val="22"/>
          <w:szCs w:val="22"/>
        </w:rPr>
        <w:lastRenderedPageBreak/>
        <w:t>II.2 Meslek Yüksekokuluna İlişkin Bilgiler</w:t>
      </w:r>
    </w:p>
    <w:p w14:paraId="07B865E9" w14:textId="77777777" w:rsidR="00BB7634" w:rsidRDefault="00BB7634" w:rsidP="00BB7634">
      <w:pPr>
        <w:spacing w:before="240" w:after="240"/>
        <w:rPr>
          <w:b/>
          <w:color w:val="000000" w:themeColor="text1"/>
          <w:sz w:val="22"/>
          <w:szCs w:val="22"/>
        </w:rPr>
      </w:pPr>
      <w:r>
        <w:rPr>
          <w:b/>
          <w:color w:val="000000" w:themeColor="text1"/>
          <w:sz w:val="22"/>
          <w:szCs w:val="22"/>
        </w:rPr>
        <w:t>Genel Bilgi</w:t>
      </w:r>
    </w:p>
    <w:tbl>
      <w:tblPr>
        <w:tblW w:w="83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29"/>
        <w:gridCol w:w="3826"/>
      </w:tblGrid>
      <w:tr w:rsidR="00BB7634" w14:paraId="1A60C77B" w14:textId="77777777" w:rsidTr="00BB7634">
        <w:trPr>
          <w:jc w:val="center"/>
        </w:trPr>
        <w:tc>
          <w:tcPr>
            <w:tcW w:w="8359" w:type="dxa"/>
            <w:gridSpan w:val="2"/>
            <w:tcBorders>
              <w:top w:val="single" w:sz="4" w:space="0" w:color="BFBFBF"/>
              <w:left w:val="single" w:sz="4" w:space="0" w:color="BFBFBF"/>
              <w:bottom w:val="single" w:sz="4" w:space="0" w:color="BFBFBF"/>
              <w:right w:val="single" w:sz="4" w:space="0" w:color="BFBFBF"/>
            </w:tcBorders>
            <w:hideMark/>
          </w:tcPr>
          <w:p w14:paraId="482A508B" w14:textId="77777777" w:rsidR="00BB7634" w:rsidRDefault="00BB7634">
            <w:pPr>
              <w:jc w:val="both"/>
              <w:rPr>
                <w:color w:val="000000" w:themeColor="text1"/>
                <w:sz w:val="18"/>
                <w:szCs w:val="18"/>
              </w:rPr>
            </w:pPr>
            <w:r>
              <w:rPr>
                <w:b/>
                <w:color w:val="000000" w:themeColor="text1"/>
                <w:sz w:val="18"/>
                <w:szCs w:val="18"/>
              </w:rPr>
              <w:t>Meslek Yüksekokul (MYO) ve yönetimi ile ilgili bilgiler</w:t>
            </w:r>
          </w:p>
        </w:tc>
      </w:tr>
      <w:tr w:rsidR="00BB7634" w14:paraId="6A045C04"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0DD16B24" w14:textId="77777777" w:rsidR="00BB7634" w:rsidRDefault="00BB7634">
            <w:pPr>
              <w:jc w:val="both"/>
              <w:rPr>
                <w:color w:val="000000" w:themeColor="text1"/>
                <w:sz w:val="18"/>
                <w:szCs w:val="18"/>
              </w:rPr>
            </w:pPr>
            <w:r>
              <w:rPr>
                <w:color w:val="000000" w:themeColor="text1"/>
                <w:sz w:val="22"/>
                <w:szCs w:val="22"/>
              </w:rPr>
              <w:t>MYO Adı</w:t>
            </w:r>
          </w:p>
        </w:tc>
        <w:tc>
          <w:tcPr>
            <w:tcW w:w="3828" w:type="dxa"/>
            <w:tcBorders>
              <w:top w:val="single" w:sz="4" w:space="0" w:color="BFBFBF"/>
              <w:left w:val="single" w:sz="4" w:space="0" w:color="BFBFBF"/>
              <w:bottom w:val="single" w:sz="4" w:space="0" w:color="BFBFBF"/>
              <w:right w:val="single" w:sz="4" w:space="0" w:color="BFBFBF"/>
            </w:tcBorders>
            <w:hideMark/>
          </w:tcPr>
          <w:p w14:paraId="3607F30F" w14:textId="77777777" w:rsidR="00BB7634" w:rsidRDefault="00BB7634">
            <w:pPr>
              <w:jc w:val="both"/>
              <w:rPr>
                <w:color w:val="000000" w:themeColor="text1"/>
                <w:sz w:val="18"/>
                <w:szCs w:val="18"/>
              </w:rPr>
            </w:pPr>
            <w:r>
              <w:rPr>
                <w:color w:val="000000" w:themeColor="text1"/>
                <w:sz w:val="22"/>
                <w:szCs w:val="22"/>
              </w:rPr>
              <w:t>: Denizli Sağlık Hizmetleri MYO</w:t>
            </w:r>
          </w:p>
        </w:tc>
      </w:tr>
      <w:tr w:rsidR="00BB7634" w14:paraId="6C7D117C"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444AEFED" w14:textId="77777777" w:rsidR="00BB7634" w:rsidRDefault="00BB7634">
            <w:pPr>
              <w:jc w:val="both"/>
              <w:rPr>
                <w:color w:val="000000" w:themeColor="text1"/>
                <w:sz w:val="18"/>
                <w:szCs w:val="18"/>
              </w:rPr>
            </w:pPr>
            <w:r>
              <w:rPr>
                <w:color w:val="000000" w:themeColor="text1"/>
                <w:sz w:val="22"/>
                <w:szCs w:val="22"/>
              </w:rPr>
              <w:t>Web adresi</w:t>
            </w:r>
          </w:p>
        </w:tc>
        <w:tc>
          <w:tcPr>
            <w:tcW w:w="3828" w:type="dxa"/>
            <w:tcBorders>
              <w:top w:val="single" w:sz="4" w:space="0" w:color="BFBFBF"/>
              <w:left w:val="single" w:sz="4" w:space="0" w:color="BFBFBF"/>
              <w:bottom w:val="single" w:sz="4" w:space="0" w:color="BFBFBF"/>
              <w:right w:val="single" w:sz="4" w:space="0" w:color="BFBFBF"/>
            </w:tcBorders>
            <w:hideMark/>
          </w:tcPr>
          <w:p w14:paraId="09E33536" w14:textId="77777777" w:rsidR="00BB7634" w:rsidRDefault="00BB7634">
            <w:pPr>
              <w:jc w:val="both"/>
              <w:rPr>
                <w:color w:val="000000" w:themeColor="text1"/>
                <w:sz w:val="18"/>
                <w:szCs w:val="18"/>
              </w:rPr>
            </w:pPr>
            <w:r>
              <w:rPr>
                <w:color w:val="000000" w:themeColor="text1"/>
                <w:sz w:val="22"/>
                <w:szCs w:val="22"/>
              </w:rPr>
              <w:t>: https://www.pau.edu.tr/dshmyo</w:t>
            </w:r>
          </w:p>
        </w:tc>
      </w:tr>
      <w:tr w:rsidR="00BB7634" w14:paraId="2B558669"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1514BD15" w14:textId="77777777" w:rsidR="00BB7634" w:rsidRDefault="00BB7634">
            <w:pPr>
              <w:jc w:val="both"/>
              <w:rPr>
                <w:color w:val="000000" w:themeColor="text1"/>
                <w:sz w:val="18"/>
                <w:szCs w:val="18"/>
              </w:rPr>
            </w:pPr>
            <w:r>
              <w:rPr>
                <w:color w:val="000000" w:themeColor="text1"/>
                <w:sz w:val="22"/>
                <w:szCs w:val="22"/>
              </w:rPr>
              <w:t>İletişim adresi</w:t>
            </w:r>
          </w:p>
        </w:tc>
        <w:tc>
          <w:tcPr>
            <w:tcW w:w="3828" w:type="dxa"/>
            <w:tcBorders>
              <w:top w:val="single" w:sz="4" w:space="0" w:color="BFBFBF"/>
              <w:left w:val="single" w:sz="4" w:space="0" w:color="BFBFBF"/>
              <w:bottom w:val="single" w:sz="4" w:space="0" w:color="BFBFBF"/>
              <w:right w:val="single" w:sz="4" w:space="0" w:color="BFBFBF"/>
            </w:tcBorders>
            <w:hideMark/>
          </w:tcPr>
          <w:p w14:paraId="57A68BFE" w14:textId="77777777" w:rsidR="00BB7634" w:rsidRDefault="00BB7634">
            <w:pPr>
              <w:jc w:val="both"/>
              <w:rPr>
                <w:color w:val="000000" w:themeColor="text1"/>
                <w:sz w:val="18"/>
                <w:szCs w:val="18"/>
              </w:rPr>
            </w:pPr>
            <w:r>
              <w:rPr>
                <w:color w:val="000000" w:themeColor="text1"/>
                <w:sz w:val="22"/>
                <w:szCs w:val="22"/>
              </w:rPr>
              <w:t xml:space="preserve">: </w:t>
            </w:r>
            <w:r>
              <w:rPr>
                <w:color w:val="000000" w:themeColor="text1"/>
                <w:sz w:val="22"/>
                <w:szCs w:val="22"/>
                <w:shd w:val="clear" w:color="auto" w:fill="FFFFFF"/>
              </w:rPr>
              <w:t>Pamukkale Üniversitesi Kınıklı Yerleşkesi Denizli Sağlık Hizmetleri Meslek Yüksekokulu D Blok 20070</w:t>
            </w:r>
            <w:r>
              <w:rPr>
                <w:color w:val="000000" w:themeColor="text1"/>
                <w:sz w:val="22"/>
                <w:szCs w:val="22"/>
                <w:shd w:val="clear" w:color="auto" w:fill="FFFFFF"/>
              </w:rPr>
              <w:br/>
              <w:t>Kınıklı/DENİZLİ</w:t>
            </w:r>
          </w:p>
        </w:tc>
      </w:tr>
      <w:tr w:rsidR="00BB7634" w14:paraId="716C7072"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0B123CA5" w14:textId="77777777" w:rsidR="00BB7634" w:rsidRDefault="00BB7634">
            <w:pPr>
              <w:jc w:val="both"/>
              <w:rPr>
                <w:color w:val="000000" w:themeColor="text1"/>
                <w:sz w:val="18"/>
                <w:szCs w:val="18"/>
              </w:rPr>
            </w:pPr>
            <w:r>
              <w:rPr>
                <w:color w:val="000000" w:themeColor="text1"/>
                <w:sz w:val="22"/>
                <w:szCs w:val="22"/>
              </w:rPr>
              <w:t>Müdür Adı Soyadı (unvanı)</w:t>
            </w:r>
          </w:p>
        </w:tc>
        <w:tc>
          <w:tcPr>
            <w:tcW w:w="3828" w:type="dxa"/>
            <w:tcBorders>
              <w:top w:val="single" w:sz="4" w:space="0" w:color="BFBFBF"/>
              <w:left w:val="single" w:sz="4" w:space="0" w:color="BFBFBF"/>
              <w:bottom w:val="single" w:sz="4" w:space="0" w:color="BFBFBF"/>
              <w:right w:val="single" w:sz="4" w:space="0" w:color="BFBFBF"/>
            </w:tcBorders>
            <w:hideMark/>
          </w:tcPr>
          <w:p w14:paraId="55AD38E4" w14:textId="77777777" w:rsidR="00BB7634" w:rsidRDefault="00BB7634">
            <w:pPr>
              <w:jc w:val="both"/>
              <w:rPr>
                <w:color w:val="000000" w:themeColor="text1"/>
                <w:sz w:val="18"/>
                <w:szCs w:val="18"/>
              </w:rPr>
            </w:pPr>
            <w:r>
              <w:rPr>
                <w:color w:val="000000" w:themeColor="text1"/>
                <w:sz w:val="22"/>
                <w:szCs w:val="22"/>
              </w:rPr>
              <w:t>:</w:t>
            </w:r>
            <w:r>
              <w:rPr>
                <w:color w:val="000000" w:themeColor="text1"/>
                <w:sz w:val="22"/>
                <w:szCs w:val="22"/>
                <w:shd w:val="clear" w:color="auto" w:fill="FFFFFF"/>
              </w:rPr>
              <w:t xml:space="preserve"> </w:t>
            </w:r>
            <w:r>
              <w:rPr>
                <w:color w:val="000000" w:themeColor="text1"/>
                <w:sz w:val="22"/>
                <w:szCs w:val="22"/>
              </w:rPr>
              <w:t>Prof. Dr. Olcay GÜNGÖR </w:t>
            </w:r>
          </w:p>
        </w:tc>
      </w:tr>
      <w:tr w:rsidR="00BB7634" w14:paraId="015A1837"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6822BBA6" w14:textId="77777777" w:rsidR="00BB7634" w:rsidRDefault="00BB7634">
            <w:pPr>
              <w:jc w:val="both"/>
              <w:rPr>
                <w:color w:val="000000" w:themeColor="text1"/>
                <w:sz w:val="18"/>
                <w:szCs w:val="18"/>
              </w:rPr>
            </w:pPr>
            <w:r>
              <w:rPr>
                <w:color w:val="000000" w:themeColor="text1"/>
                <w:sz w:val="22"/>
                <w:szCs w:val="22"/>
              </w:rPr>
              <w:t>Müdür Yrd. Adı Soyadı (unvanı)</w:t>
            </w:r>
          </w:p>
        </w:tc>
        <w:tc>
          <w:tcPr>
            <w:tcW w:w="3828" w:type="dxa"/>
            <w:tcBorders>
              <w:top w:val="single" w:sz="4" w:space="0" w:color="BFBFBF"/>
              <w:left w:val="single" w:sz="4" w:space="0" w:color="BFBFBF"/>
              <w:bottom w:val="single" w:sz="4" w:space="0" w:color="BFBFBF"/>
              <w:right w:val="single" w:sz="4" w:space="0" w:color="BFBFBF"/>
            </w:tcBorders>
            <w:hideMark/>
          </w:tcPr>
          <w:p w14:paraId="1785C16C" w14:textId="77777777" w:rsidR="00BB7634" w:rsidRDefault="00BB7634">
            <w:pPr>
              <w:jc w:val="both"/>
              <w:rPr>
                <w:color w:val="000000" w:themeColor="text1"/>
                <w:sz w:val="18"/>
                <w:szCs w:val="18"/>
              </w:rPr>
            </w:pPr>
            <w:r>
              <w:rPr>
                <w:color w:val="000000" w:themeColor="text1"/>
                <w:sz w:val="22"/>
                <w:szCs w:val="22"/>
              </w:rPr>
              <w:t>: Öğr. Gör. Dr. Deniz KOÇYİĞİT</w:t>
            </w:r>
          </w:p>
        </w:tc>
      </w:tr>
      <w:tr w:rsidR="00BB7634" w14:paraId="2E31E800"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785FB07F" w14:textId="77777777" w:rsidR="00BB7634" w:rsidRDefault="00BB7634">
            <w:pPr>
              <w:jc w:val="both"/>
              <w:rPr>
                <w:color w:val="000000" w:themeColor="text1"/>
                <w:sz w:val="18"/>
                <w:szCs w:val="18"/>
              </w:rPr>
            </w:pPr>
            <w:r>
              <w:rPr>
                <w:color w:val="000000" w:themeColor="text1"/>
                <w:sz w:val="22"/>
                <w:szCs w:val="22"/>
              </w:rPr>
              <w:t>Müdür Yrd. Adı Soyadı (unvanı)</w:t>
            </w:r>
          </w:p>
        </w:tc>
        <w:tc>
          <w:tcPr>
            <w:tcW w:w="3828" w:type="dxa"/>
            <w:tcBorders>
              <w:top w:val="single" w:sz="4" w:space="0" w:color="BFBFBF"/>
              <w:left w:val="single" w:sz="4" w:space="0" w:color="BFBFBF"/>
              <w:bottom w:val="single" w:sz="4" w:space="0" w:color="BFBFBF"/>
              <w:right w:val="single" w:sz="4" w:space="0" w:color="BFBFBF"/>
            </w:tcBorders>
            <w:hideMark/>
          </w:tcPr>
          <w:p w14:paraId="0A02F306" w14:textId="77777777" w:rsidR="00BB7634" w:rsidRDefault="00BB7634">
            <w:pPr>
              <w:jc w:val="both"/>
              <w:rPr>
                <w:color w:val="000000" w:themeColor="text1"/>
                <w:sz w:val="18"/>
                <w:szCs w:val="18"/>
              </w:rPr>
            </w:pPr>
            <w:r>
              <w:rPr>
                <w:color w:val="000000" w:themeColor="text1"/>
                <w:sz w:val="22"/>
                <w:szCs w:val="22"/>
              </w:rPr>
              <w:t>: Öğr. Gör. Dr. Hilal PARLAK SERT</w:t>
            </w:r>
          </w:p>
        </w:tc>
      </w:tr>
      <w:tr w:rsidR="00BB7634" w14:paraId="025892C2"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4B9E1207" w14:textId="77777777" w:rsidR="00BB7634" w:rsidRDefault="00BB7634">
            <w:pPr>
              <w:jc w:val="both"/>
              <w:rPr>
                <w:color w:val="000000" w:themeColor="text1"/>
                <w:sz w:val="18"/>
                <w:szCs w:val="18"/>
              </w:rPr>
            </w:pPr>
            <w:r>
              <w:rPr>
                <w:color w:val="000000" w:themeColor="text1"/>
                <w:sz w:val="22"/>
                <w:szCs w:val="22"/>
              </w:rPr>
              <w:t>Görev dağılımı</w:t>
            </w:r>
          </w:p>
        </w:tc>
        <w:tc>
          <w:tcPr>
            <w:tcW w:w="3828" w:type="dxa"/>
            <w:tcBorders>
              <w:top w:val="single" w:sz="4" w:space="0" w:color="BFBFBF"/>
              <w:left w:val="single" w:sz="4" w:space="0" w:color="BFBFBF"/>
              <w:bottom w:val="single" w:sz="4" w:space="0" w:color="BFBFBF"/>
              <w:right w:val="single" w:sz="4" w:space="0" w:color="BFBFBF"/>
            </w:tcBorders>
            <w:hideMark/>
          </w:tcPr>
          <w:p w14:paraId="0A268212" w14:textId="77777777" w:rsidR="00BB7634" w:rsidRDefault="00BB7634">
            <w:pPr>
              <w:jc w:val="both"/>
              <w:rPr>
                <w:color w:val="000000" w:themeColor="text1"/>
                <w:sz w:val="18"/>
                <w:szCs w:val="18"/>
              </w:rPr>
            </w:pPr>
            <w:r>
              <w:rPr>
                <w:color w:val="000000" w:themeColor="text1"/>
                <w:sz w:val="22"/>
                <w:szCs w:val="22"/>
              </w:rPr>
              <w:t>: Yok</w:t>
            </w:r>
          </w:p>
        </w:tc>
      </w:tr>
      <w:tr w:rsidR="00BB7634" w14:paraId="6A741ECA"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1B02C205" w14:textId="77777777" w:rsidR="00BB7634" w:rsidRDefault="00BB7634">
            <w:pPr>
              <w:jc w:val="both"/>
              <w:rPr>
                <w:color w:val="000000" w:themeColor="text1"/>
                <w:sz w:val="18"/>
                <w:szCs w:val="18"/>
              </w:rPr>
            </w:pPr>
            <w:r>
              <w:rPr>
                <w:b/>
                <w:bCs/>
                <w:color w:val="000000" w:themeColor="text1"/>
                <w:sz w:val="22"/>
                <w:szCs w:val="22"/>
              </w:rPr>
              <w:t>Misyon, vizyon, değerler, etik ilkeler, sloganı</w:t>
            </w:r>
          </w:p>
        </w:tc>
        <w:tc>
          <w:tcPr>
            <w:tcW w:w="3828" w:type="dxa"/>
            <w:tcBorders>
              <w:top w:val="single" w:sz="4" w:space="0" w:color="BFBFBF"/>
              <w:left w:val="single" w:sz="4" w:space="0" w:color="BFBFBF"/>
              <w:bottom w:val="single" w:sz="4" w:space="0" w:color="BFBFBF"/>
              <w:right w:val="single" w:sz="4" w:space="0" w:color="BFBFBF"/>
            </w:tcBorders>
          </w:tcPr>
          <w:p w14:paraId="53D9ED5E" w14:textId="77777777" w:rsidR="00BB7634" w:rsidRDefault="00BB7634">
            <w:pPr>
              <w:jc w:val="both"/>
              <w:rPr>
                <w:color w:val="000000" w:themeColor="text1"/>
                <w:sz w:val="18"/>
                <w:szCs w:val="18"/>
              </w:rPr>
            </w:pPr>
          </w:p>
        </w:tc>
      </w:tr>
      <w:tr w:rsidR="00BB7634" w14:paraId="15BD3B8D"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03CE1DF4" w14:textId="77777777" w:rsidR="00BB7634" w:rsidRDefault="00BB7634">
            <w:pPr>
              <w:jc w:val="both"/>
              <w:rPr>
                <w:b/>
                <w:color w:val="000000" w:themeColor="text1"/>
                <w:sz w:val="18"/>
                <w:szCs w:val="18"/>
              </w:rPr>
            </w:pPr>
            <w:r>
              <w:rPr>
                <w:color w:val="000000" w:themeColor="text1"/>
                <w:sz w:val="22"/>
                <w:szCs w:val="22"/>
              </w:rPr>
              <w:t>MYO misyonu</w:t>
            </w:r>
          </w:p>
        </w:tc>
        <w:tc>
          <w:tcPr>
            <w:tcW w:w="3828" w:type="dxa"/>
            <w:tcBorders>
              <w:top w:val="single" w:sz="4" w:space="0" w:color="BFBFBF"/>
              <w:left w:val="single" w:sz="4" w:space="0" w:color="BFBFBF"/>
              <w:bottom w:val="single" w:sz="4" w:space="0" w:color="BFBFBF"/>
              <w:right w:val="single" w:sz="4" w:space="0" w:color="BFBFBF"/>
            </w:tcBorders>
            <w:hideMark/>
          </w:tcPr>
          <w:p w14:paraId="155FC2B4" w14:textId="77777777" w:rsidR="00BB7634" w:rsidRDefault="00BB7634">
            <w:pPr>
              <w:jc w:val="both"/>
              <w:rPr>
                <w:b/>
                <w:color w:val="000000" w:themeColor="text1"/>
                <w:sz w:val="22"/>
                <w:szCs w:val="22"/>
              </w:rPr>
            </w:pPr>
            <w:r>
              <w:rPr>
                <w:b/>
                <w:color w:val="000000" w:themeColor="text1"/>
                <w:sz w:val="22"/>
                <w:szCs w:val="22"/>
              </w:rPr>
              <w:t xml:space="preserve">: </w:t>
            </w:r>
            <w:r>
              <w:rPr>
                <w:bCs/>
                <w:color w:val="000000" w:themeColor="text1"/>
                <w:sz w:val="22"/>
                <w:szCs w:val="22"/>
              </w:rPr>
              <w:t>Atatürk ilke ve devrimlerine bağlı, bilim ve teknolojiden yararlanan, evrensel ve toplumsal değerlere saygılı, mesleki açıdan yetkin, gelişime açık ve sağlık sektörünün ihtiyaç duyduğu nitelikli bireyler yetiştirerek çalışma alanlarında öncelikle tercih edilen bir eğitim kurumu olma özelliğini korumaktır.</w:t>
            </w:r>
          </w:p>
        </w:tc>
      </w:tr>
      <w:tr w:rsidR="00BB7634" w14:paraId="087CE5E7"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17A240A1" w14:textId="77777777" w:rsidR="00BB7634" w:rsidRDefault="00BB7634">
            <w:pPr>
              <w:jc w:val="both"/>
              <w:rPr>
                <w:color w:val="000000" w:themeColor="text1"/>
                <w:sz w:val="18"/>
                <w:szCs w:val="18"/>
              </w:rPr>
            </w:pPr>
            <w:r>
              <w:rPr>
                <w:color w:val="000000" w:themeColor="text1"/>
                <w:sz w:val="22"/>
                <w:szCs w:val="22"/>
              </w:rPr>
              <w:t>MYO vizyonu</w:t>
            </w:r>
          </w:p>
        </w:tc>
        <w:tc>
          <w:tcPr>
            <w:tcW w:w="3828" w:type="dxa"/>
            <w:tcBorders>
              <w:top w:val="single" w:sz="4" w:space="0" w:color="BFBFBF"/>
              <w:left w:val="single" w:sz="4" w:space="0" w:color="BFBFBF"/>
              <w:bottom w:val="single" w:sz="4" w:space="0" w:color="BFBFBF"/>
              <w:right w:val="single" w:sz="4" w:space="0" w:color="BFBFBF"/>
            </w:tcBorders>
            <w:hideMark/>
          </w:tcPr>
          <w:p w14:paraId="46962100" w14:textId="77777777" w:rsidR="00BB7634" w:rsidRDefault="00BB7634">
            <w:pPr>
              <w:jc w:val="both"/>
              <w:rPr>
                <w:color w:val="000000" w:themeColor="text1"/>
                <w:sz w:val="18"/>
                <w:szCs w:val="18"/>
              </w:rPr>
            </w:pPr>
            <w:r>
              <w:rPr>
                <w:color w:val="000000" w:themeColor="text1"/>
                <w:sz w:val="22"/>
                <w:szCs w:val="22"/>
              </w:rPr>
              <w:t>:</w:t>
            </w:r>
            <w:r>
              <w:rPr>
                <w:color w:val="000000" w:themeColor="text1"/>
                <w:sz w:val="22"/>
                <w:szCs w:val="22"/>
                <w:shd w:val="clear" w:color="auto" w:fill="FFFFFF"/>
              </w:rPr>
              <w:t xml:space="preserve"> Ulusal ve uluslararası düzeyde yüksek öğretim kalitesi düzeyini yakalamak, yardımcı sağlık hizmetleri elemanlarının yetiştirilmesinde tercih edilen eğitim kurumu olmaktır.</w:t>
            </w:r>
          </w:p>
        </w:tc>
      </w:tr>
      <w:tr w:rsidR="00BB7634" w14:paraId="46955E8E" w14:textId="77777777" w:rsidTr="00BB7634">
        <w:trPr>
          <w:jc w:val="center"/>
        </w:trPr>
        <w:tc>
          <w:tcPr>
            <w:tcW w:w="4531" w:type="dxa"/>
            <w:tcBorders>
              <w:top w:val="single" w:sz="4" w:space="0" w:color="BFBFBF"/>
              <w:left w:val="single" w:sz="4" w:space="0" w:color="BFBFBF"/>
              <w:bottom w:val="single" w:sz="4" w:space="0" w:color="BFBFBF"/>
              <w:right w:val="single" w:sz="4" w:space="0" w:color="BFBFBF"/>
            </w:tcBorders>
            <w:hideMark/>
          </w:tcPr>
          <w:p w14:paraId="3A8C8DC9" w14:textId="77777777" w:rsidR="00BB7634" w:rsidRDefault="00BB7634">
            <w:pPr>
              <w:jc w:val="both"/>
              <w:rPr>
                <w:color w:val="000000" w:themeColor="text1"/>
                <w:sz w:val="18"/>
                <w:szCs w:val="18"/>
              </w:rPr>
            </w:pPr>
            <w:r>
              <w:rPr>
                <w:color w:val="000000" w:themeColor="text1"/>
                <w:sz w:val="22"/>
                <w:szCs w:val="22"/>
              </w:rPr>
              <w:t>MYO Adı</w:t>
            </w:r>
          </w:p>
        </w:tc>
        <w:tc>
          <w:tcPr>
            <w:tcW w:w="3828" w:type="dxa"/>
            <w:tcBorders>
              <w:top w:val="single" w:sz="4" w:space="0" w:color="BFBFBF"/>
              <w:left w:val="single" w:sz="4" w:space="0" w:color="BFBFBF"/>
              <w:bottom w:val="single" w:sz="4" w:space="0" w:color="BFBFBF"/>
              <w:right w:val="single" w:sz="4" w:space="0" w:color="BFBFBF"/>
            </w:tcBorders>
            <w:hideMark/>
          </w:tcPr>
          <w:p w14:paraId="3D281AB5" w14:textId="77777777" w:rsidR="00BB7634" w:rsidRDefault="00BB7634">
            <w:pPr>
              <w:jc w:val="both"/>
              <w:rPr>
                <w:color w:val="000000" w:themeColor="text1"/>
                <w:sz w:val="18"/>
                <w:szCs w:val="18"/>
              </w:rPr>
            </w:pPr>
            <w:r>
              <w:rPr>
                <w:color w:val="000000" w:themeColor="text1"/>
                <w:sz w:val="22"/>
                <w:szCs w:val="22"/>
              </w:rPr>
              <w:t>: Denizli Sağlık Hizmetleri MYO</w:t>
            </w:r>
          </w:p>
        </w:tc>
      </w:tr>
    </w:tbl>
    <w:p w14:paraId="6B594E64" w14:textId="77777777" w:rsidR="00BB7634" w:rsidRDefault="00BB7634" w:rsidP="00BB7634">
      <w:pPr>
        <w:pStyle w:val="Tablo"/>
        <w:rPr>
          <w:color w:val="000000" w:themeColor="text1"/>
        </w:rPr>
      </w:pPr>
      <w:r>
        <w:rPr>
          <w:color w:val="000000" w:themeColor="text1"/>
        </w:rPr>
        <w:t>Meslek Yüksekokulundaki Programlar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950"/>
        <w:gridCol w:w="950"/>
        <w:gridCol w:w="991"/>
        <w:gridCol w:w="1655"/>
        <w:gridCol w:w="863"/>
        <w:gridCol w:w="1258"/>
      </w:tblGrid>
      <w:tr w:rsidR="00BB7634" w14:paraId="58FFBF6A" w14:textId="77777777" w:rsidTr="00BB7634">
        <w:trPr>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hideMark/>
          </w:tcPr>
          <w:p w14:paraId="5C21463E" w14:textId="77777777" w:rsidR="00BB7634" w:rsidRDefault="00BB7634">
            <w:pPr>
              <w:jc w:val="both"/>
              <w:rPr>
                <w:color w:val="000000" w:themeColor="text1"/>
                <w:sz w:val="22"/>
                <w:szCs w:val="22"/>
              </w:rPr>
            </w:pPr>
            <w:r>
              <w:rPr>
                <w:color w:val="000000" w:themeColor="text1"/>
                <w:sz w:val="22"/>
                <w:szCs w:val="22"/>
              </w:rPr>
              <w:t>Programın Adı</w:t>
            </w:r>
            <w:r>
              <w:rPr>
                <w:color w:val="000000" w:themeColor="text1"/>
                <w:sz w:val="22"/>
                <w:szCs w:val="22"/>
                <w:vertAlign w:val="superscript"/>
              </w:rPr>
              <w:footnoteReference w:id="16"/>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14:paraId="0390925E" w14:textId="77777777" w:rsidR="00BB7634" w:rsidRDefault="00BB7634">
            <w:pPr>
              <w:jc w:val="center"/>
              <w:rPr>
                <w:color w:val="000000" w:themeColor="text1"/>
                <w:sz w:val="22"/>
                <w:szCs w:val="22"/>
              </w:rPr>
            </w:pPr>
            <w:r>
              <w:rPr>
                <w:color w:val="000000" w:themeColor="text1"/>
                <w:sz w:val="22"/>
                <w:szCs w:val="22"/>
              </w:rPr>
              <w:t xml:space="preserve">Türü </w:t>
            </w:r>
            <w:r>
              <w:rPr>
                <w:color w:val="000000" w:themeColor="text1"/>
                <w:sz w:val="22"/>
                <w:szCs w:val="22"/>
                <w:vertAlign w:val="superscript"/>
              </w:rPr>
              <w:footnoteReference w:id="17"/>
            </w:r>
          </w:p>
        </w:tc>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5C4BCB75" w14:textId="77777777" w:rsidR="00BB7634" w:rsidRDefault="00BB7634">
            <w:pPr>
              <w:jc w:val="center"/>
              <w:rPr>
                <w:color w:val="000000" w:themeColor="text1"/>
                <w:sz w:val="22"/>
                <w:szCs w:val="22"/>
                <w:vertAlign w:val="superscript"/>
              </w:rPr>
            </w:pPr>
            <w:r>
              <w:rPr>
                <w:color w:val="000000" w:themeColor="text1"/>
                <w:sz w:val="22"/>
                <w:szCs w:val="22"/>
              </w:rPr>
              <w:t xml:space="preserve">Değerlendirme için Başvuruda Bulunmuş </w:t>
            </w:r>
            <w:r>
              <w:rPr>
                <w:color w:val="000000" w:themeColor="text1"/>
                <w:sz w:val="22"/>
                <w:szCs w:val="22"/>
                <w:vertAlign w:val="superscript"/>
              </w:rPr>
              <w:footnoteReference w:id="18"/>
            </w:r>
          </w:p>
        </w:tc>
        <w:tc>
          <w:tcPr>
            <w:tcW w:w="1170" w:type="pct"/>
            <w:gridSpan w:val="2"/>
            <w:tcBorders>
              <w:top w:val="single" w:sz="4" w:space="0" w:color="auto"/>
              <w:left w:val="single" w:sz="4" w:space="0" w:color="auto"/>
              <w:bottom w:val="single" w:sz="4" w:space="0" w:color="auto"/>
              <w:right w:val="single" w:sz="4" w:space="0" w:color="auto"/>
            </w:tcBorders>
            <w:vAlign w:val="center"/>
            <w:hideMark/>
          </w:tcPr>
          <w:p w14:paraId="62C920E4" w14:textId="77777777" w:rsidR="00BB7634" w:rsidRDefault="00BB7634">
            <w:pPr>
              <w:jc w:val="center"/>
              <w:rPr>
                <w:color w:val="000000" w:themeColor="text1"/>
                <w:sz w:val="22"/>
                <w:szCs w:val="22"/>
              </w:rPr>
            </w:pPr>
            <w:r>
              <w:rPr>
                <w:color w:val="000000" w:themeColor="text1"/>
                <w:sz w:val="22"/>
                <w:szCs w:val="22"/>
              </w:rPr>
              <w:t>Mevcut, ancak Değerlendirme için Başvurmamış</w:t>
            </w:r>
            <w:r>
              <w:rPr>
                <w:color w:val="000000" w:themeColor="text1"/>
                <w:sz w:val="22"/>
                <w:szCs w:val="22"/>
                <w:vertAlign w:val="superscript"/>
              </w:rPr>
              <w:footnoteReference w:id="19"/>
            </w:r>
          </w:p>
        </w:tc>
      </w:tr>
      <w:tr w:rsidR="00BB7634" w14:paraId="75A26DF9" w14:textId="77777777" w:rsidTr="00BB7634">
        <w:trPr>
          <w:trHeight w:val="3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F379F" w14:textId="77777777" w:rsidR="00BB7634" w:rsidRDefault="00BB7634">
            <w:pPr>
              <w:jc w:val="both"/>
              <w:rPr>
                <w:color w:val="000000" w:themeColor="text1"/>
                <w:sz w:val="22"/>
                <w:szCs w:val="22"/>
              </w:rPr>
            </w:pP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14:paraId="6DE5C11A" w14:textId="77777777" w:rsidR="00BB7634" w:rsidRDefault="00BB7634">
            <w:pPr>
              <w:jc w:val="center"/>
              <w:rPr>
                <w:color w:val="000000" w:themeColor="text1"/>
                <w:sz w:val="22"/>
                <w:szCs w:val="22"/>
              </w:rPr>
            </w:pPr>
            <w:r>
              <w:rPr>
                <w:color w:val="000000" w:themeColor="text1"/>
                <w:sz w:val="22"/>
                <w:szCs w:val="22"/>
              </w:rPr>
              <w:t>Normal Öğretim</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14:paraId="222DE354" w14:textId="77777777" w:rsidR="00BB7634" w:rsidRDefault="00BB7634">
            <w:pPr>
              <w:jc w:val="center"/>
              <w:rPr>
                <w:color w:val="000000" w:themeColor="text1"/>
                <w:sz w:val="22"/>
                <w:szCs w:val="22"/>
              </w:rPr>
            </w:pPr>
            <w:r>
              <w:rPr>
                <w:color w:val="000000" w:themeColor="text1"/>
                <w:sz w:val="22"/>
                <w:szCs w:val="22"/>
              </w:rPr>
              <w:t>İkinci Öğretim</w:t>
            </w:r>
          </w:p>
        </w:tc>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5576E21C" w14:textId="77777777" w:rsidR="00BB7634" w:rsidRDefault="00BB7634">
            <w:pPr>
              <w:jc w:val="center"/>
              <w:rPr>
                <w:color w:val="000000" w:themeColor="text1"/>
                <w:sz w:val="22"/>
                <w:szCs w:val="22"/>
              </w:rPr>
            </w:pPr>
            <w:r>
              <w:rPr>
                <w:color w:val="000000" w:themeColor="text1"/>
                <w:sz w:val="22"/>
                <w:szCs w:val="22"/>
              </w:rPr>
              <w:t>Akreditasyonu</w:t>
            </w:r>
          </w:p>
        </w:tc>
        <w:tc>
          <w:tcPr>
            <w:tcW w:w="1170" w:type="pct"/>
            <w:gridSpan w:val="2"/>
            <w:tcBorders>
              <w:top w:val="single" w:sz="4" w:space="0" w:color="auto"/>
              <w:left w:val="single" w:sz="4" w:space="0" w:color="auto"/>
              <w:bottom w:val="single" w:sz="4" w:space="0" w:color="auto"/>
              <w:right w:val="single" w:sz="4" w:space="0" w:color="auto"/>
            </w:tcBorders>
            <w:vAlign w:val="center"/>
            <w:hideMark/>
          </w:tcPr>
          <w:p w14:paraId="4CCD28C8" w14:textId="77777777" w:rsidR="00BB7634" w:rsidRDefault="00BB7634">
            <w:pPr>
              <w:jc w:val="center"/>
              <w:rPr>
                <w:color w:val="000000" w:themeColor="text1"/>
                <w:sz w:val="22"/>
                <w:szCs w:val="22"/>
              </w:rPr>
            </w:pPr>
            <w:r>
              <w:rPr>
                <w:color w:val="000000" w:themeColor="text1"/>
                <w:sz w:val="22"/>
                <w:szCs w:val="22"/>
              </w:rPr>
              <w:t>Akreditasyonu</w:t>
            </w:r>
          </w:p>
        </w:tc>
      </w:tr>
      <w:tr w:rsidR="00BB7634" w14:paraId="3990FCF2" w14:textId="77777777" w:rsidTr="00BB7634">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1EA2E"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1E950" w14:textId="77777777" w:rsidR="00BB7634" w:rsidRDefault="00BB7634">
            <w:pPr>
              <w:jc w:val="both"/>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06C9D" w14:textId="77777777" w:rsidR="00BB7634" w:rsidRDefault="00BB7634">
            <w:pPr>
              <w:jc w:val="both"/>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0B93B8FA" w14:textId="77777777" w:rsidR="00BB7634" w:rsidRDefault="00BB7634">
            <w:pPr>
              <w:jc w:val="center"/>
              <w:rPr>
                <w:color w:val="000000" w:themeColor="text1"/>
                <w:sz w:val="22"/>
                <w:szCs w:val="22"/>
              </w:rPr>
            </w:pPr>
            <w:r>
              <w:rPr>
                <w:color w:val="000000" w:themeColor="text1"/>
                <w:sz w:val="22"/>
                <w:szCs w:val="22"/>
              </w:rPr>
              <w:t>Var</w:t>
            </w:r>
          </w:p>
        </w:tc>
        <w:tc>
          <w:tcPr>
            <w:tcW w:w="913" w:type="pct"/>
            <w:tcBorders>
              <w:top w:val="single" w:sz="4" w:space="0" w:color="auto"/>
              <w:left w:val="single" w:sz="4" w:space="0" w:color="auto"/>
              <w:bottom w:val="single" w:sz="4" w:space="0" w:color="auto"/>
              <w:right w:val="single" w:sz="4" w:space="0" w:color="auto"/>
            </w:tcBorders>
            <w:vAlign w:val="center"/>
            <w:hideMark/>
          </w:tcPr>
          <w:p w14:paraId="3D2BFE8D" w14:textId="77777777" w:rsidR="00BB7634" w:rsidRDefault="00BB7634">
            <w:pPr>
              <w:jc w:val="center"/>
              <w:rPr>
                <w:color w:val="000000" w:themeColor="text1"/>
                <w:sz w:val="22"/>
                <w:szCs w:val="22"/>
              </w:rPr>
            </w:pPr>
            <w:r>
              <w:rPr>
                <w:color w:val="000000" w:themeColor="text1"/>
                <w:sz w:val="22"/>
                <w:szCs w:val="22"/>
              </w:rPr>
              <w:t>Yok</w:t>
            </w:r>
          </w:p>
        </w:tc>
        <w:tc>
          <w:tcPr>
            <w:tcW w:w="476" w:type="pct"/>
            <w:tcBorders>
              <w:top w:val="single" w:sz="4" w:space="0" w:color="auto"/>
              <w:left w:val="single" w:sz="4" w:space="0" w:color="auto"/>
              <w:bottom w:val="single" w:sz="4" w:space="0" w:color="auto"/>
              <w:right w:val="single" w:sz="4" w:space="0" w:color="auto"/>
            </w:tcBorders>
            <w:vAlign w:val="center"/>
            <w:hideMark/>
          </w:tcPr>
          <w:p w14:paraId="5BD135BF" w14:textId="77777777" w:rsidR="00BB7634" w:rsidRDefault="00BB7634">
            <w:pPr>
              <w:jc w:val="center"/>
              <w:rPr>
                <w:color w:val="000000" w:themeColor="text1"/>
                <w:sz w:val="22"/>
                <w:szCs w:val="22"/>
              </w:rPr>
            </w:pPr>
            <w:r>
              <w:rPr>
                <w:color w:val="000000" w:themeColor="text1"/>
                <w:sz w:val="22"/>
                <w:szCs w:val="22"/>
              </w:rPr>
              <w:t>Var</w:t>
            </w:r>
          </w:p>
        </w:tc>
        <w:tc>
          <w:tcPr>
            <w:tcW w:w="694" w:type="pct"/>
            <w:tcBorders>
              <w:top w:val="single" w:sz="4" w:space="0" w:color="auto"/>
              <w:left w:val="single" w:sz="4" w:space="0" w:color="auto"/>
              <w:bottom w:val="single" w:sz="4" w:space="0" w:color="auto"/>
              <w:right w:val="single" w:sz="4" w:space="0" w:color="auto"/>
            </w:tcBorders>
            <w:vAlign w:val="center"/>
            <w:hideMark/>
          </w:tcPr>
          <w:p w14:paraId="0407C804" w14:textId="77777777" w:rsidR="00BB7634" w:rsidRDefault="00BB7634">
            <w:pPr>
              <w:jc w:val="center"/>
              <w:rPr>
                <w:color w:val="000000" w:themeColor="text1"/>
                <w:sz w:val="22"/>
                <w:szCs w:val="22"/>
              </w:rPr>
            </w:pPr>
            <w:r>
              <w:rPr>
                <w:color w:val="000000" w:themeColor="text1"/>
                <w:sz w:val="22"/>
                <w:szCs w:val="22"/>
              </w:rPr>
              <w:t>Yok</w:t>
            </w:r>
          </w:p>
        </w:tc>
      </w:tr>
      <w:tr w:rsidR="00BB7634" w14:paraId="186FAA8D"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0A44B24C"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Tıbbi Laboratuvar Teknikleri </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78D40C"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1E6B79F2"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1C320B7D"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46EF7454"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6B4EA403"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42F6FDB4" w14:textId="77777777" w:rsidR="00BB7634" w:rsidRDefault="00BB7634">
            <w:pPr>
              <w:jc w:val="center"/>
              <w:rPr>
                <w:color w:val="000000" w:themeColor="text1"/>
                <w:sz w:val="22"/>
                <w:szCs w:val="22"/>
              </w:rPr>
            </w:pPr>
            <w:r>
              <w:rPr>
                <w:color w:val="000000" w:themeColor="text1"/>
                <w:sz w:val="22"/>
                <w:szCs w:val="22"/>
              </w:rPr>
              <w:t>X</w:t>
            </w:r>
          </w:p>
        </w:tc>
      </w:tr>
      <w:tr w:rsidR="00BB7634" w14:paraId="364D6572" w14:textId="77777777" w:rsidTr="00BB7634">
        <w:trPr>
          <w:trHeight w:val="34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0EEE93A1"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Anestezi </w:t>
            </w:r>
          </w:p>
        </w:tc>
        <w:tc>
          <w:tcPr>
            <w:tcW w:w="524" w:type="pct"/>
            <w:tcBorders>
              <w:top w:val="single" w:sz="4" w:space="0" w:color="auto"/>
              <w:left w:val="single" w:sz="4" w:space="0" w:color="auto"/>
              <w:bottom w:val="single" w:sz="4" w:space="0" w:color="auto"/>
              <w:right w:val="single" w:sz="4" w:space="0" w:color="auto"/>
            </w:tcBorders>
            <w:vAlign w:val="center"/>
            <w:hideMark/>
          </w:tcPr>
          <w:p w14:paraId="71A24800"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79B110E5"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18E22CC9"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37DCDDC8"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2F35156D"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2283D349" w14:textId="77777777" w:rsidR="00BB7634" w:rsidRDefault="00BB7634">
            <w:pPr>
              <w:jc w:val="center"/>
              <w:rPr>
                <w:color w:val="000000" w:themeColor="text1"/>
                <w:sz w:val="22"/>
                <w:szCs w:val="22"/>
              </w:rPr>
            </w:pPr>
            <w:r>
              <w:rPr>
                <w:color w:val="000000" w:themeColor="text1"/>
                <w:sz w:val="22"/>
                <w:szCs w:val="22"/>
              </w:rPr>
              <w:t>X</w:t>
            </w:r>
          </w:p>
        </w:tc>
      </w:tr>
      <w:tr w:rsidR="00BB7634" w14:paraId="45F73F31" w14:textId="77777777" w:rsidTr="00BB7634">
        <w:trPr>
          <w:trHeight w:val="260"/>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52399CA8"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İlk ve Acil Yardım </w:t>
            </w:r>
          </w:p>
        </w:tc>
        <w:tc>
          <w:tcPr>
            <w:tcW w:w="524" w:type="pct"/>
            <w:tcBorders>
              <w:top w:val="single" w:sz="4" w:space="0" w:color="auto"/>
              <w:left w:val="single" w:sz="4" w:space="0" w:color="auto"/>
              <w:bottom w:val="single" w:sz="4" w:space="0" w:color="auto"/>
              <w:right w:val="single" w:sz="4" w:space="0" w:color="auto"/>
            </w:tcBorders>
            <w:vAlign w:val="center"/>
            <w:hideMark/>
          </w:tcPr>
          <w:p w14:paraId="073BB57F"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18AE8229"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79C41B22"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7351E90D"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286681BF"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7F8C571F" w14:textId="77777777" w:rsidR="00BB7634" w:rsidRDefault="00BB7634">
            <w:pPr>
              <w:jc w:val="center"/>
              <w:rPr>
                <w:color w:val="000000" w:themeColor="text1"/>
                <w:sz w:val="22"/>
                <w:szCs w:val="22"/>
              </w:rPr>
            </w:pPr>
            <w:r>
              <w:rPr>
                <w:color w:val="000000" w:themeColor="text1"/>
                <w:sz w:val="22"/>
                <w:szCs w:val="22"/>
              </w:rPr>
              <w:t>X</w:t>
            </w:r>
          </w:p>
        </w:tc>
      </w:tr>
      <w:tr w:rsidR="00BB7634" w14:paraId="57478E4A" w14:textId="77777777" w:rsidTr="00BB7634">
        <w:trPr>
          <w:trHeight w:val="29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39400940"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Diyaliz </w:t>
            </w:r>
          </w:p>
        </w:tc>
        <w:tc>
          <w:tcPr>
            <w:tcW w:w="524" w:type="pct"/>
            <w:tcBorders>
              <w:top w:val="single" w:sz="4" w:space="0" w:color="auto"/>
              <w:left w:val="single" w:sz="4" w:space="0" w:color="auto"/>
              <w:bottom w:val="single" w:sz="4" w:space="0" w:color="auto"/>
              <w:right w:val="single" w:sz="4" w:space="0" w:color="auto"/>
            </w:tcBorders>
            <w:vAlign w:val="center"/>
            <w:hideMark/>
          </w:tcPr>
          <w:p w14:paraId="68AFBCE8"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38EEF642"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426A23FC"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7CF3447F"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1B97C70E"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28BC34EF" w14:textId="77777777" w:rsidR="00BB7634" w:rsidRDefault="00BB7634">
            <w:pPr>
              <w:jc w:val="center"/>
              <w:rPr>
                <w:color w:val="000000" w:themeColor="text1"/>
                <w:sz w:val="22"/>
                <w:szCs w:val="22"/>
              </w:rPr>
            </w:pPr>
            <w:r>
              <w:rPr>
                <w:color w:val="000000" w:themeColor="text1"/>
                <w:sz w:val="22"/>
                <w:szCs w:val="22"/>
              </w:rPr>
              <w:t>X</w:t>
            </w:r>
          </w:p>
        </w:tc>
      </w:tr>
      <w:tr w:rsidR="00BB7634" w14:paraId="6E52D07E"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6F2A8213"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Tıbbi Dokümantasyon ve Sekreterlik </w:t>
            </w:r>
          </w:p>
        </w:tc>
        <w:tc>
          <w:tcPr>
            <w:tcW w:w="524" w:type="pct"/>
            <w:tcBorders>
              <w:top w:val="single" w:sz="4" w:space="0" w:color="auto"/>
              <w:left w:val="single" w:sz="4" w:space="0" w:color="auto"/>
              <w:bottom w:val="single" w:sz="4" w:space="0" w:color="auto"/>
              <w:right w:val="single" w:sz="4" w:space="0" w:color="auto"/>
            </w:tcBorders>
            <w:vAlign w:val="center"/>
            <w:hideMark/>
          </w:tcPr>
          <w:p w14:paraId="4CCD00E6"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6FA843E7"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2541F8A5"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6EEC9201"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04AA15D2"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0C13CAAC" w14:textId="77777777" w:rsidR="00BB7634" w:rsidRDefault="00BB7634">
            <w:pPr>
              <w:jc w:val="center"/>
              <w:rPr>
                <w:color w:val="000000" w:themeColor="text1"/>
                <w:sz w:val="22"/>
                <w:szCs w:val="22"/>
              </w:rPr>
            </w:pPr>
            <w:r>
              <w:rPr>
                <w:color w:val="000000" w:themeColor="text1"/>
                <w:sz w:val="22"/>
                <w:szCs w:val="22"/>
              </w:rPr>
              <w:t>X</w:t>
            </w:r>
          </w:p>
        </w:tc>
      </w:tr>
      <w:tr w:rsidR="00BB7634" w14:paraId="304015DF"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7A1571D3" w14:textId="77777777" w:rsidR="00BB7634" w:rsidRDefault="00C07D42">
            <w:pPr>
              <w:pStyle w:val="ListeParagraf"/>
              <w:numPr>
                <w:ilvl w:val="0"/>
                <w:numId w:val="11"/>
              </w:numPr>
              <w:ind w:left="308"/>
              <w:jc w:val="both"/>
              <w:rPr>
                <w:color w:val="000000" w:themeColor="text1"/>
                <w:sz w:val="22"/>
                <w:szCs w:val="22"/>
              </w:rPr>
            </w:pPr>
            <w:hyperlink r:id="rId226" w:tgtFrame="_blank" w:history="1">
              <w:r w:rsidR="00BB7634">
                <w:rPr>
                  <w:rStyle w:val="Kpr"/>
                  <w:color w:val="000000" w:themeColor="text1"/>
                  <w:sz w:val="22"/>
                  <w:szCs w:val="22"/>
                </w:rPr>
                <w:t xml:space="preserve">Tıbbi Görüntüleme Teknikleri </w:t>
              </w:r>
            </w:hyperlink>
          </w:p>
        </w:tc>
        <w:tc>
          <w:tcPr>
            <w:tcW w:w="524" w:type="pct"/>
            <w:tcBorders>
              <w:top w:val="single" w:sz="4" w:space="0" w:color="auto"/>
              <w:left w:val="single" w:sz="4" w:space="0" w:color="auto"/>
              <w:bottom w:val="single" w:sz="4" w:space="0" w:color="auto"/>
              <w:right w:val="single" w:sz="4" w:space="0" w:color="auto"/>
            </w:tcBorders>
            <w:vAlign w:val="center"/>
            <w:hideMark/>
          </w:tcPr>
          <w:p w14:paraId="23BC95D4"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14CCA855"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0A626ED8"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7D42FD27"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0DF6B336"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4C45E3C7" w14:textId="77777777" w:rsidR="00BB7634" w:rsidRDefault="00BB7634">
            <w:pPr>
              <w:jc w:val="center"/>
              <w:rPr>
                <w:color w:val="000000" w:themeColor="text1"/>
                <w:sz w:val="22"/>
                <w:szCs w:val="22"/>
              </w:rPr>
            </w:pPr>
            <w:r>
              <w:rPr>
                <w:color w:val="000000" w:themeColor="text1"/>
                <w:sz w:val="22"/>
                <w:szCs w:val="22"/>
              </w:rPr>
              <w:t>X</w:t>
            </w:r>
          </w:p>
        </w:tc>
      </w:tr>
      <w:tr w:rsidR="00BB7634" w14:paraId="609CAA97"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2593D7EB"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Çocuk Gelişimi </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CF05EC"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28230760"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62DEC324"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16F1310B"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3DF33B3A"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3733FDCE" w14:textId="77777777" w:rsidR="00BB7634" w:rsidRDefault="00BB7634">
            <w:pPr>
              <w:jc w:val="center"/>
              <w:rPr>
                <w:color w:val="000000" w:themeColor="text1"/>
                <w:sz w:val="22"/>
                <w:szCs w:val="22"/>
              </w:rPr>
            </w:pPr>
            <w:r>
              <w:rPr>
                <w:color w:val="000000" w:themeColor="text1"/>
                <w:sz w:val="22"/>
                <w:szCs w:val="22"/>
              </w:rPr>
              <w:t>X</w:t>
            </w:r>
          </w:p>
        </w:tc>
      </w:tr>
      <w:tr w:rsidR="00BB7634" w14:paraId="5AE2DCA5"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75494C20"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 xml:space="preserve">Fizyoterapi </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FA6FB3"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7D9BD41B"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5E2504D8"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4D37C82E"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70077442"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6904093A" w14:textId="77777777" w:rsidR="00BB7634" w:rsidRDefault="00BB7634">
            <w:pPr>
              <w:jc w:val="center"/>
              <w:rPr>
                <w:color w:val="000000" w:themeColor="text1"/>
                <w:sz w:val="22"/>
                <w:szCs w:val="22"/>
              </w:rPr>
            </w:pPr>
            <w:r>
              <w:rPr>
                <w:color w:val="000000" w:themeColor="text1"/>
                <w:sz w:val="22"/>
                <w:szCs w:val="22"/>
              </w:rPr>
              <w:t>X</w:t>
            </w:r>
          </w:p>
        </w:tc>
      </w:tr>
      <w:tr w:rsidR="00BB7634" w14:paraId="22CDB798" w14:textId="77777777" w:rsidTr="00BB7634">
        <w:trPr>
          <w:trHeight w:val="282"/>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4C379955" w14:textId="77777777" w:rsidR="00BB7634" w:rsidRDefault="00BB7634">
            <w:pPr>
              <w:pStyle w:val="ListeParagraf"/>
              <w:numPr>
                <w:ilvl w:val="0"/>
                <w:numId w:val="11"/>
              </w:numPr>
              <w:ind w:left="308"/>
              <w:jc w:val="both"/>
              <w:rPr>
                <w:color w:val="000000" w:themeColor="text1"/>
                <w:sz w:val="22"/>
                <w:szCs w:val="22"/>
              </w:rPr>
            </w:pPr>
            <w:r>
              <w:rPr>
                <w:color w:val="000000" w:themeColor="text1"/>
                <w:sz w:val="22"/>
                <w:szCs w:val="22"/>
              </w:rPr>
              <w:t>Yaşlı Bakımı</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02213B" w14:textId="77777777" w:rsidR="00BB7634" w:rsidRDefault="00BB7634">
            <w:pPr>
              <w:jc w:val="center"/>
              <w:rPr>
                <w:color w:val="000000" w:themeColor="text1"/>
                <w:sz w:val="22"/>
                <w:szCs w:val="22"/>
              </w:rPr>
            </w:pPr>
            <w:r>
              <w:rPr>
                <w:color w:val="000000" w:themeColor="text1"/>
                <w:sz w:val="22"/>
                <w:szCs w:val="22"/>
              </w:rPr>
              <w:t>X</w:t>
            </w:r>
          </w:p>
        </w:tc>
        <w:tc>
          <w:tcPr>
            <w:tcW w:w="524" w:type="pct"/>
            <w:tcBorders>
              <w:top w:val="single" w:sz="4" w:space="0" w:color="auto"/>
              <w:left w:val="single" w:sz="4" w:space="0" w:color="auto"/>
              <w:bottom w:val="single" w:sz="4" w:space="0" w:color="auto"/>
              <w:right w:val="single" w:sz="4" w:space="0" w:color="auto"/>
            </w:tcBorders>
          </w:tcPr>
          <w:p w14:paraId="48C1959F" w14:textId="77777777" w:rsidR="00BB7634" w:rsidRDefault="00BB7634">
            <w:pPr>
              <w:jc w:val="center"/>
              <w:rPr>
                <w:color w:val="000000" w:themeColor="text1"/>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4595CFA6" w14:textId="77777777" w:rsidR="00BB7634" w:rsidRDefault="00BB7634">
            <w:pPr>
              <w:jc w:val="center"/>
              <w:rPr>
                <w:color w:val="000000" w:themeColor="text1"/>
                <w:sz w:val="22"/>
                <w:szCs w:val="22"/>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1F4BF9CF" w14:textId="77777777" w:rsidR="00BB7634" w:rsidRDefault="00BB7634">
            <w:pPr>
              <w:jc w:val="center"/>
              <w:rPr>
                <w:color w:val="000000" w:themeColor="text1"/>
                <w:sz w:val="22"/>
                <w:szCs w:val="22"/>
              </w:rPr>
            </w:pPr>
            <w:r>
              <w:rPr>
                <w:color w:val="000000" w:themeColor="text1"/>
                <w:sz w:val="22"/>
                <w:szCs w:val="22"/>
              </w:rPr>
              <w:t>X</w:t>
            </w:r>
          </w:p>
        </w:tc>
        <w:tc>
          <w:tcPr>
            <w:tcW w:w="476" w:type="pct"/>
            <w:tcBorders>
              <w:top w:val="single" w:sz="4" w:space="0" w:color="auto"/>
              <w:left w:val="single" w:sz="4" w:space="0" w:color="auto"/>
              <w:bottom w:val="single" w:sz="4" w:space="0" w:color="auto"/>
              <w:right w:val="single" w:sz="4" w:space="0" w:color="auto"/>
            </w:tcBorders>
            <w:vAlign w:val="center"/>
          </w:tcPr>
          <w:p w14:paraId="40BB4042" w14:textId="77777777" w:rsidR="00BB7634" w:rsidRDefault="00BB7634">
            <w:pPr>
              <w:jc w:val="center"/>
              <w:rPr>
                <w:color w:val="000000" w:themeColor="text1"/>
                <w:sz w:val="22"/>
                <w:szCs w:val="22"/>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6A9CF772" w14:textId="77777777" w:rsidR="00BB7634" w:rsidRDefault="00BB7634">
            <w:pPr>
              <w:jc w:val="center"/>
              <w:rPr>
                <w:color w:val="000000" w:themeColor="text1"/>
                <w:sz w:val="22"/>
                <w:szCs w:val="22"/>
              </w:rPr>
            </w:pPr>
            <w:r>
              <w:rPr>
                <w:color w:val="000000" w:themeColor="text1"/>
                <w:sz w:val="22"/>
                <w:szCs w:val="22"/>
              </w:rPr>
              <w:t>X</w:t>
            </w:r>
          </w:p>
        </w:tc>
      </w:tr>
    </w:tbl>
    <w:p w14:paraId="4908FA44" w14:textId="77777777" w:rsidR="00BB7634" w:rsidRDefault="00BB7634" w:rsidP="00BB7634">
      <w:pPr>
        <w:spacing w:before="240"/>
        <w:rPr>
          <w:b/>
          <w:color w:val="000000" w:themeColor="text1"/>
          <w:sz w:val="22"/>
          <w:szCs w:val="22"/>
        </w:rPr>
      </w:pPr>
      <w:r>
        <w:rPr>
          <w:b/>
          <w:color w:val="000000" w:themeColor="text1"/>
          <w:sz w:val="22"/>
          <w:szCs w:val="22"/>
        </w:rPr>
        <w:t>Organizasyon Şeması</w:t>
      </w:r>
    </w:p>
    <w:p w14:paraId="7875D772" w14:textId="77777777" w:rsidR="00BB7634" w:rsidRDefault="00BB7634" w:rsidP="00BB7634">
      <w:pPr>
        <w:ind w:firstLine="709"/>
        <w:rPr>
          <w:color w:val="000000" w:themeColor="text1"/>
          <w:sz w:val="22"/>
          <w:szCs w:val="22"/>
        </w:rPr>
      </w:pPr>
      <w:r>
        <w:rPr>
          <w:color w:val="000000" w:themeColor="text1"/>
          <w:sz w:val="22"/>
          <w:szCs w:val="22"/>
        </w:rPr>
        <w:t xml:space="preserve">Meslek Yüksekokulunun üniversitedeki yerini gösteren bir organizasyon şeması hazırlayınız ve şemayı </w:t>
      </w:r>
      <w:r>
        <w:rPr>
          <w:b/>
          <w:color w:val="000000" w:themeColor="text1"/>
          <w:sz w:val="22"/>
          <w:szCs w:val="22"/>
        </w:rPr>
        <w:t>Tablo II.1</w:t>
      </w:r>
      <w:r>
        <w:rPr>
          <w:color w:val="000000" w:themeColor="text1"/>
          <w:sz w:val="22"/>
          <w:szCs w:val="22"/>
        </w:rPr>
        <w:t xml:space="preserve"> </w:t>
      </w:r>
      <w:r>
        <w:rPr>
          <w:b/>
          <w:bCs/>
          <w:color w:val="000000" w:themeColor="text1"/>
          <w:sz w:val="22"/>
          <w:szCs w:val="22"/>
        </w:rPr>
        <w:t>Organizasyon Şeması</w:t>
      </w:r>
      <w:r>
        <w:rPr>
          <w:color w:val="000000" w:themeColor="text1"/>
          <w:sz w:val="22"/>
          <w:szCs w:val="22"/>
        </w:rPr>
        <w:t xml:space="preserve"> olarak adlandırınız. Şemada meslek yüksekokulunun bağlı olduğu kişilerin unvanlarını belirtiniz (akademik işlerden sorumlu Rektör Yardımcısı ve MYO koordinatörü gibi).</w:t>
      </w:r>
    </w:p>
    <w:p w14:paraId="5BD71AF6" w14:textId="77777777" w:rsidR="00BB7634" w:rsidRDefault="00BB7634" w:rsidP="00BB7634">
      <w:pPr>
        <w:jc w:val="both"/>
        <w:rPr>
          <w:color w:val="000000" w:themeColor="text1"/>
          <w:sz w:val="22"/>
          <w:szCs w:val="22"/>
        </w:rPr>
      </w:pPr>
      <w:r>
        <w:rPr>
          <w:color w:val="000000" w:themeColor="text1"/>
          <w:sz w:val="22"/>
          <w:szCs w:val="22"/>
        </w:rPr>
        <w:t>Üniversitemiz Organizasyonunda Meslek Yüksekokulumuz Rektör Yardımcısı Prof. Dr. İbrahim TÜRKÇÜER’e bağlıdır. Akademik Değerlendirme Kurulu ile Personel Daire Başkanlığı ise Rektör Yardımcısı Prof. Dr. Mehmet İNEL’e bağlıdır. Rektörlük Görev Dağılımı ve Organizasyon Şeması Üniversitemiz web sitesinde açık bir şekilde kamuoyu ile paylaşılmaktadır (Kanıt Tablo II.1.1; Kanıt Tablo II.1.2).</w:t>
      </w:r>
    </w:p>
    <w:p w14:paraId="66323498" w14:textId="77777777" w:rsidR="00BB7634" w:rsidRDefault="00BB7634" w:rsidP="00BB7634">
      <w:pPr>
        <w:rPr>
          <w:b/>
          <w:bCs/>
          <w:color w:val="000000" w:themeColor="text1"/>
          <w:sz w:val="22"/>
          <w:szCs w:val="22"/>
        </w:rPr>
      </w:pPr>
      <w:r>
        <w:rPr>
          <w:b/>
          <w:bCs/>
          <w:color w:val="000000" w:themeColor="text1"/>
          <w:sz w:val="22"/>
          <w:szCs w:val="22"/>
        </w:rPr>
        <w:t>Kanıt:</w:t>
      </w:r>
    </w:p>
    <w:p w14:paraId="2F189445" w14:textId="77777777" w:rsidR="00BB7634" w:rsidRDefault="00BB7634" w:rsidP="00BB7634">
      <w:pPr>
        <w:rPr>
          <w:color w:val="000000" w:themeColor="text1"/>
          <w:sz w:val="22"/>
          <w:szCs w:val="22"/>
        </w:rPr>
      </w:pPr>
      <w:r>
        <w:rPr>
          <w:color w:val="000000" w:themeColor="text1"/>
          <w:sz w:val="22"/>
          <w:szCs w:val="22"/>
        </w:rPr>
        <w:t xml:space="preserve">Kanıt Tablo II.1.1: </w:t>
      </w:r>
      <w:hyperlink r:id="rId227" w:history="1">
        <w:r>
          <w:rPr>
            <w:rStyle w:val="Kpr"/>
            <w:color w:val="000000" w:themeColor="text1"/>
            <w:sz w:val="22"/>
            <w:szCs w:val="22"/>
          </w:rPr>
          <w:t>https://www.pau.edu.tr/pau/tr/kurumsal/teskilat-semasi-gorev-dagilimlari</w:t>
        </w:r>
      </w:hyperlink>
    </w:p>
    <w:p w14:paraId="5CFCE7DE" w14:textId="77777777" w:rsidR="00BB7634" w:rsidRDefault="00BB7634" w:rsidP="00BB7634">
      <w:pPr>
        <w:rPr>
          <w:color w:val="000000" w:themeColor="text1"/>
          <w:sz w:val="22"/>
          <w:szCs w:val="22"/>
        </w:rPr>
      </w:pPr>
      <w:r>
        <w:rPr>
          <w:color w:val="000000" w:themeColor="text1"/>
          <w:sz w:val="22"/>
          <w:szCs w:val="22"/>
        </w:rPr>
        <w:t xml:space="preserve">Kanıt Tablo II.1.2: </w:t>
      </w:r>
      <w:hyperlink r:id="rId228" w:history="1">
        <w:r>
          <w:rPr>
            <w:rStyle w:val="Kpr"/>
            <w:color w:val="000000" w:themeColor="text1"/>
            <w:sz w:val="22"/>
            <w:szCs w:val="22"/>
          </w:rPr>
          <w:t>https://www.pau.edu.tr/pau/tr/kurumsal/yonetim-organizasyonu-semasi</w:t>
        </w:r>
      </w:hyperlink>
    </w:p>
    <w:p w14:paraId="6D581074" w14:textId="77777777" w:rsidR="00BB7634" w:rsidRDefault="00BB7634" w:rsidP="00BB7634">
      <w:pPr>
        <w:spacing w:before="240"/>
        <w:rPr>
          <w:b/>
          <w:color w:val="000000" w:themeColor="text1"/>
          <w:sz w:val="22"/>
          <w:szCs w:val="22"/>
        </w:rPr>
      </w:pPr>
      <w:r>
        <w:rPr>
          <w:b/>
          <w:color w:val="000000" w:themeColor="text1"/>
          <w:sz w:val="22"/>
          <w:szCs w:val="22"/>
        </w:rPr>
        <w:t>Yöneticilere İlişkin Bilgiler</w:t>
      </w:r>
    </w:p>
    <w:p w14:paraId="667C260D" w14:textId="77777777" w:rsidR="00BB7634" w:rsidRDefault="00BB7634" w:rsidP="00BB7634">
      <w:pPr>
        <w:ind w:firstLine="709"/>
        <w:rPr>
          <w:color w:val="000000" w:themeColor="text1"/>
          <w:sz w:val="22"/>
          <w:szCs w:val="22"/>
        </w:rPr>
      </w:pPr>
      <w:r>
        <w:rPr>
          <w:color w:val="000000" w:themeColor="text1"/>
          <w:sz w:val="22"/>
          <w:szCs w:val="22"/>
        </w:rPr>
        <w:t>Müdür ve yardımcılarının birer özgeçmişini veriniz. (</w:t>
      </w:r>
      <w:r>
        <w:rPr>
          <w:i/>
          <w:color w:val="000000" w:themeColor="text1"/>
          <w:sz w:val="22"/>
          <w:szCs w:val="22"/>
        </w:rPr>
        <w:t>Özgeçmişler iki sayfayı geçmemelidir</w:t>
      </w:r>
      <w:r>
        <w:rPr>
          <w:color w:val="000000" w:themeColor="text1"/>
          <w:sz w:val="22"/>
          <w:szCs w:val="22"/>
        </w:rPr>
        <w:t>.)</w:t>
      </w:r>
    </w:p>
    <w:p w14:paraId="43CCC0ED" w14:textId="77777777" w:rsidR="00BB7634" w:rsidRDefault="00BB7634" w:rsidP="00BB7634">
      <w:pPr>
        <w:ind w:firstLine="709"/>
        <w:rPr>
          <w:b/>
          <w:bCs/>
          <w:color w:val="000000" w:themeColor="text1"/>
          <w:sz w:val="22"/>
          <w:szCs w:val="22"/>
        </w:rPr>
      </w:pPr>
      <w:r>
        <w:rPr>
          <w:b/>
          <w:bCs/>
          <w:color w:val="000000" w:themeColor="text1"/>
          <w:sz w:val="22"/>
          <w:szCs w:val="22"/>
        </w:rPr>
        <w:t>MESLEK YÜKSEKOKULU MÜDÜRÜ</w:t>
      </w:r>
    </w:p>
    <w:p w14:paraId="211215C6" w14:textId="77777777" w:rsidR="00BB7634" w:rsidRDefault="00BB7634" w:rsidP="00BB7634">
      <w:pPr>
        <w:rPr>
          <w:bCs/>
          <w:color w:val="000000" w:themeColor="text1"/>
          <w:sz w:val="22"/>
          <w:szCs w:val="22"/>
        </w:rPr>
      </w:pPr>
      <w:r>
        <w:rPr>
          <w:b/>
          <w:color w:val="000000" w:themeColor="text1"/>
          <w:sz w:val="22"/>
          <w:szCs w:val="22"/>
        </w:rPr>
        <w:t xml:space="preserve">A- Adı Soyadı ve </w:t>
      </w:r>
      <w:proofErr w:type="gramStart"/>
      <w:r>
        <w:rPr>
          <w:b/>
          <w:color w:val="000000" w:themeColor="text1"/>
          <w:sz w:val="22"/>
          <w:szCs w:val="22"/>
        </w:rPr>
        <w:t>Ünvanı :</w:t>
      </w:r>
      <w:proofErr w:type="gramEnd"/>
      <w:r>
        <w:rPr>
          <w:b/>
          <w:color w:val="000000" w:themeColor="text1"/>
          <w:sz w:val="22"/>
          <w:szCs w:val="22"/>
        </w:rPr>
        <w:t xml:space="preserve"> Prof. Dr. Olcay GÜNGÖR</w:t>
      </w:r>
    </w:p>
    <w:p w14:paraId="4DD9FFF5" w14:textId="77777777" w:rsidR="00BB7634" w:rsidRDefault="00BB7634" w:rsidP="00BB7634">
      <w:pPr>
        <w:rPr>
          <w:b/>
          <w:color w:val="000000" w:themeColor="text1"/>
          <w:sz w:val="22"/>
          <w:szCs w:val="22"/>
        </w:rPr>
      </w:pPr>
      <w:r>
        <w:rPr>
          <w:b/>
          <w:color w:val="000000" w:themeColor="text1"/>
          <w:sz w:val="22"/>
          <w:szCs w:val="22"/>
        </w:rPr>
        <w:t>B- Aldığı dereceler (alan, kurum ve tarih bilgisi ile):</w:t>
      </w:r>
    </w:p>
    <w:tbl>
      <w:tblPr>
        <w:tblStyle w:val="TabloKlavuzu"/>
        <w:tblW w:w="9493" w:type="dxa"/>
        <w:tblInd w:w="0" w:type="dxa"/>
        <w:tblLook w:val="04A0" w:firstRow="1" w:lastRow="0" w:firstColumn="1" w:lastColumn="0" w:noHBand="0" w:noVBand="1"/>
      </w:tblPr>
      <w:tblGrid>
        <w:gridCol w:w="1830"/>
        <w:gridCol w:w="669"/>
        <w:gridCol w:w="5531"/>
        <w:gridCol w:w="1463"/>
      </w:tblGrid>
      <w:tr w:rsidR="00BB7634" w14:paraId="04C523DA" w14:textId="77777777" w:rsidTr="00BB7634">
        <w:trPr>
          <w:trHeight w:val="288"/>
        </w:trPr>
        <w:tc>
          <w:tcPr>
            <w:tcW w:w="1603" w:type="dxa"/>
            <w:tcBorders>
              <w:top w:val="single" w:sz="4" w:space="0" w:color="auto"/>
              <w:left w:val="single" w:sz="4" w:space="0" w:color="auto"/>
              <w:bottom w:val="single" w:sz="4" w:space="0" w:color="auto"/>
              <w:right w:val="single" w:sz="4" w:space="0" w:color="auto"/>
            </w:tcBorders>
          </w:tcPr>
          <w:p w14:paraId="3F3D283B" w14:textId="77777777" w:rsidR="00BB7634" w:rsidRDefault="00BB7634">
            <w:pPr>
              <w:rPr>
                <w:b/>
                <w:color w:val="000000" w:themeColor="text1"/>
                <w:sz w:val="22"/>
                <w:szCs w:val="22"/>
              </w:rPr>
            </w:pPr>
          </w:p>
        </w:tc>
        <w:tc>
          <w:tcPr>
            <w:tcW w:w="660" w:type="dxa"/>
            <w:tcBorders>
              <w:top w:val="single" w:sz="4" w:space="0" w:color="auto"/>
              <w:left w:val="single" w:sz="4" w:space="0" w:color="auto"/>
              <w:bottom w:val="single" w:sz="4" w:space="0" w:color="auto"/>
              <w:right w:val="single" w:sz="4" w:space="0" w:color="auto"/>
            </w:tcBorders>
            <w:hideMark/>
          </w:tcPr>
          <w:p w14:paraId="283D2B30" w14:textId="77777777" w:rsidR="00BB7634" w:rsidRDefault="00BB7634">
            <w:pPr>
              <w:rPr>
                <w:b/>
                <w:bCs/>
                <w:color w:val="000000" w:themeColor="text1"/>
                <w:sz w:val="22"/>
                <w:szCs w:val="22"/>
              </w:rPr>
            </w:pPr>
            <w:r>
              <w:rPr>
                <w:b/>
                <w:bCs/>
                <w:color w:val="000000" w:themeColor="text1"/>
                <w:sz w:val="22"/>
                <w:szCs w:val="22"/>
              </w:rPr>
              <w:t>Alan</w:t>
            </w:r>
          </w:p>
        </w:tc>
        <w:tc>
          <w:tcPr>
            <w:tcW w:w="5950" w:type="dxa"/>
            <w:tcBorders>
              <w:top w:val="single" w:sz="4" w:space="0" w:color="auto"/>
              <w:left w:val="single" w:sz="4" w:space="0" w:color="auto"/>
              <w:bottom w:val="single" w:sz="4" w:space="0" w:color="auto"/>
              <w:right w:val="single" w:sz="4" w:space="0" w:color="auto"/>
            </w:tcBorders>
            <w:hideMark/>
          </w:tcPr>
          <w:p w14:paraId="4DAE9C6A" w14:textId="77777777" w:rsidR="00BB7634" w:rsidRDefault="00BB7634">
            <w:pPr>
              <w:rPr>
                <w:b/>
                <w:bCs/>
                <w:color w:val="000000" w:themeColor="text1"/>
                <w:sz w:val="22"/>
                <w:szCs w:val="22"/>
              </w:rPr>
            </w:pPr>
            <w:r>
              <w:rPr>
                <w:b/>
                <w:bCs/>
                <w:color w:val="000000" w:themeColor="text1"/>
                <w:sz w:val="22"/>
                <w:szCs w:val="22"/>
              </w:rPr>
              <w:t>Kurum</w:t>
            </w:r>
          </w:p>
        </w:tc>
        <w:tc>
          <w:tcPr>
            <w:tcW w:w="1280" w:type="dxa"/>
            <w:tcBorders>
              <w:top w:val="single" w:sz="4" w:space="0" w:color="auto"/>
              <w:left w:val="single" w:sz="4" w:space="0" w:color="auto"/>
              <w:bottom w:val="single" w:sz="4" w:space="0" w:color="auto"/>
              <w:right w:val="single" w:sz="4" w:space="0" w:color="auto"/>
            </w:tcBorders>
            <w:hideMark/>
          </w:tcPr>
          <w:p w14:paraId="3EB36F64" w14:textId="77777777" w:rsidR="00BB7634" w:rsidRDefault="00BB7634">
            <w:pPr>
              <w:rPr>
                <w:b/>
                <w:bCs/>
                <w:color w:val="000000" w:themeColor="text1"/>
                <w:sz w:val="22"/>
                <w:szCs w:val="22"/>
              </w:rPr>
            </w:pPr>
            <w:r>
              <w:rPr>
                <w:b/>
                <w:bCs/>
                <w:color w:val="000000" w:themeColor="text1"/>
                <w:sz w:val="22"/>
                <w:szCs w:val="22"/>
              </w:rPr>
              <w:t>Tarih</w:t>
            </w:r>
          </w:p>
        </w:tc>
      </w:tr>
      <w:tr w:rsidR="00BB7634" w14:paraId="591CB27A" w14:textId="77777777" w:rsidTr="00BB7634">
        <w:trPr>
          <w:trHeight w:val="288"/>
        </w:trPr>
        <w:tc>
          <w:tcPr>
            <w:tcW w:w="1603" w:type="dxa"/>
            <w:tcBorders>
              <w:top w:val="single" w:sz="4" w:space="0" w:color="auto"/>
              <w:left w:val="single" w:sz="4" w:space="0" w:color="auto"/>
              <w:bottom w:val="single" w:sz="4" w:space="0" w:color="auto"/>
              <w:right w:val="single" w:sz="4" w:space="0" w:color="auto"/>
            </w:tcBorders>
            <w:hideMark/>
          </w:tcPr>
          <w:p w14:paraId="19FD117A" w14:textId="77777777" w:rsidR="00BB7634" w:rsidRDefault="00BB7634">
            <w:pPr>
              <w:rPr>
                <w:b/>
                <w:bCs/>
                <w:color w:val="000000" w:themeColor="text1"/>
                <w:sz w:val="22"/>
                <w:szCs w:val="22"/>
              </w:rPr>
            </w:pPr>
            <w:r>
              <w:rPr>
                <w:b/>
                <w:bCs/>
                <w:color w:val="000000" w:themeColor="text1"/>
                <w:sz w:val="22"/>
                <w:szCs w:val="22"/>
              </w:rPr>
              <w:t>Tıpta Yandal Uzmanlık</w:t>
            </w:r>
          </w:p>
        </w:tc>
        <w:tc>
          <w:tcPr>
            <w:tcW w:w="660" w:type="dxa"/>
            <w:tcBorders>
              <w:top w:val="single" w:sz="4" w:space="0" w:color="auto"/>
              <w:left w:val="single" w:sz="4" w:space="0" w:color="auto"/>
              <w:bottom w:val="single" w:sz="4" w:space="0" w:color="auto"/>
              <w:right w:val="single" w:sz="4" w:space="0" w:color="auto"/>
            </w:tcBorders>
            <w:hideMark/>
          </w:tcPr>
          <w:p w14:paraId="1C944067" w14:textId="77777777" w:rsidR="00BB7634" w:rsidRDefault="00BB7634">
            <w:pPr>
              <w:rPr>
                <w:b/>
                <w:bCs/>
                <w:color w:val="000000" w:themeColor="text1"/>
                <w:sz w:val="22"/>
                <w:szCs w:val="22"/>
              </w:rPr>
            </w:pPr>
            <w:r>
              <w:rPr>
                <w:b/>
                <w:bCs/>
                <w:color w:val="000000" w:themeColor="text1"/>
                <w:sz w:val="22"/>
                <w:szCs w:val="22"/>
              </w:rPr>
              <w:t>Tıp</w:t>
            </w:r>
          </w:p>
        </w:tc>
        <w:tc>
          <w:tcPr>
            <w:tcW w:w="5950" w:type="dxa"/>
            <w:tcBorders>
              <w:top w:val="single" w:sz="4" w:space="0" w:color="auto"/>
              <w:left w:val="single" w:sz="4" w:space="0" w:color="auto"/>
              <w:bottom w:val="single" w:sz="4" w:space="0" w:color="auto"/>
              <w:right w:val="single" w:sz="4" w:space="0" w:color="auto"/>
            </w:tcBorders>
            <w:hideMark/>
          </w:tcPr>
          <w:p w14:paraId="7E77630A" w14:textId="77777777" w:rsidR="00BB7634" w:rsidRDefault="00BB7634">
            <w:pPr>
              <w:rPr>
                <w:b/>
                <w:bCs/>
                <w:color w:val="000000" w:themeColor="text1"/>
                <w:sz w:val="22"/>
                <w:szCs w:val="22"/>
              </w:rPr>
            </w:pPr>
            <w:r>
              <w:rPr>
                <w:b/>
                <w:bCs/>
                <w:color w:val="000000" w:themeColor="text1"/>
                <w:sz w:val="22"/>
                <w:szCs w:val="22"/>
              </w:rPr>
              <w:t>Tıp Fakültesi/Çocuk Nörolojisi/Çocuk Sağlığı ve Hastalıkları</w:t>
            </w:r>
          </w:p>
        </w:tc>
        <w:tc>
          <w:tcPr>
            <w:tcW w:w="1280" w:type="dxa"/>
            <w:tcBorders>
              <w:top w:val="single" w:sz="4" w:space="0" w:color="auto"/>
              <w:left w:val="single" w:sz="4" w:space="0" w:color="auto"/>
              <w:bottom w:val="single" w:sz="4" w:space="0" w:color="auto"/>
              <w:right w:val="single" w:sz="4" w:space="0" w:color="auto"/>
            </w:tcBorders>
          </w:tcPr>
          <w:p w14:paraId="451F7C9B" w14:textId="77777777" w:rsidR="00BB7634" w:rsidRDefault="00BB7634">
            <w:pPr>
              <w:rPr>
                <w:b/>
                <w:bCs/>
                <w:color w:val="000000" w:themeColor="text1"/>
                <w:sz w:val="22"/>
                <w:szCs w:val="22"/>
              </w:rPr>
            </w:pPr>
            <w:r>
              <w:rPr>
                <w:b/>
                <w:bCs/>
                <w:color w:val="000000" w:themeColor="text1"/>
                <w:sz w:val="22"/>
                <w:szCs w:val="22"/>
              </w:rPr>
              <w:t>9/Şubat/2016</w:t>
            </w:r>
          </w:p>
          <w:p w14:paraId="63FC1774" w14:textId="77777777" w:rsidR="00BB7634" w:rsidRDefault="00BB7634">
            <w:pPr>
              <w:rPr>
                <w:b/>
                <w:bCs/>
                <w:color w:val="000000" w:themeColor="text1"/>
                <w:sz w:val="22"/>
                <w:szCs w:val="22"/>
              </w:rPr>
            </w:pPr>
          </w:p>
        </w:tc>
      </w:tr>
      <w:tr w:rsidR="00BB7634" w14:paraId="47D8EBC6" w14:textId="77777777" w:rsidTr="00BB7634">
        <w:trPr>
          <w:trHeight w:val="288"/>
        </w:trPr>
        <w:tc>
          <w:tcPr>
            <w:tcW w:w="1603" w:type="dxa"/>
            <w:tcBorders>
              <w:top w:val="single" w:sz="4" w:space="0" w:color="auto"/>
              <w:left w:val="single" w:sz="4" w:space="0" w:color="auto"/>
              <w:bottom w:val="single" w:sz="4" w:space="0" w:color="auto"/>
              <w:right w:val="single" w:sz="4" w:space="0" w:color="auto"/>
            </w:tcBorders>
          </w:tcPr>
          <w:p w14:paraId="3CF7DD65" w14:textId="77777777" w:rsidR="00BB7634" w:rsidRDefault="00BB7634">
            <w:pPr>
              <w:rPr>
                <w:b/>
                <w:bCs/>
                <w:color w:val="000000" w:themeColor="text1"/>
                <w:sz w:val="22"/>
                <w:szCs w:val="22"/>
              </w:rPr>
            </w:pPr>
          </w:p>
          <w:p w14:paraId="0BF534D3" w14:textId="77777777" w:rsidR="00BB7634" w:rsidRDefault="00BB7634">
            <w:pPr>
              <w:rPr>
                <w:b/>
                <w:bCs/>
                <w:color w:val="000000" w:themeColor="text1"/>
                <w:sz w:val="22"/>
                <w:szCs w:val="22"/>
              </w:rPr>
            </w:pPr>
            <w:r>
              <w:rPr>
                <w:b/>
                <w:bCs/>
                <w:color w:val="000000" w:themeColor="text1"/>
                <w:sz w:val="22"/>
                <w:szCs w:val="22"/>
              </w:rPr>
              <w:t>Tıpta Uzmanlık</w:t>
            </w:r>
          </w:p>
        </w:tc>
        <w:tc>
          <w:tcPr>
            <w:tcW w:w="660" w:type="dxa"/>
            <w:tcBorders>
              <w:top w:val="single" w:sz="4" w:space="0" w:color="auto"/>
              <w:left w:val="single" w:sz="4" w:space="0" w:color="auto"/>
              <w:bottom w:val="single" w:sz="4" w:space="0" w:color="auto"/>
              <w:right w:val="single" w:sz="4" w:space="0" w:color="auto"/>
            </w:tcBorders>
          </w:tcPr>
          <w:p w14:paraId="58F840EB" w14:textId="77777777" w:rsidR="00BB7634" w:rsidRDefault="00BB7634">
            <w:pPr>
              <w:rPr>
                <w:b/>
                <w:bCs/>
                <w:color w:val="000000" w:themeColor="text1"/>
                <w:sz w:val="22"/>
                <w:szCs w:val="22"/>
              </w:rPr>
            </w:pPr>
          </w:p>
        </w:tc>
        <w:tc>
          <w:tcPr>
            <w:tcW w:w="5950" w:type="dxa"/>
            <w:tcBorders>
              <w:top w:val="single" w:sz="4" w:space="0" w:color="auto"/>
              <w:left w:val="single" w:sz="4" w:space="0" w:color="auto"/>
              <w:bottom w:val="single" w:sz="4" w:space="0" w:color="auto"/>
              <w:right w:val="single" w:sz="4" w:space="0" w:color="auto"/>
            </w:tcBorders>
            <w:hideMark/>
          </w:tcPr>
          <w:p w14:paraId="46DF4F09" w14:textId="77777777" w:rsidR="00BB7634" w:rsidRDefault="00BB7634">
            <w:pPr>
              <w:rPr>
                <w:color w:val="000000" w:themeColor="text1"/>
                <w:sz w:val="22"/>
                <w:szCs w:val="22"/>
              </w:rPr>
            </w:pPr>
            <w:r>
              <w:rPr>
                <w:color w:val="000000" w:themeColor="text1"/>
                <w:sz w:val="22"/>
                <w:szCs w:val="22"/>
              </w:rPr>
              <w:t>ONDOKUZ MAYIS ÜNİVERSİTESİ/TIP FAKÜLTESİ/DAHİLİ TIP BİLİMLERİ BÖLÜMÜ/ÇOCUK SAĞLIĞI VE HASTALIKLARI ANABİLİM DALI</w:t>
            </w:r>
          </w:p>
        </w:tc>
        <w:tc>
          <w:tcPr>
            <w:tcW w:w="1280" w:type="dxa"/>
            <w:tcBorders>
              <w:top w:val="single" w:sz="4" w:space="0" w:color="auto"/>
              <w:left w:val="single" w:sz="4" w:space="0" w:color="auto"/>
              <w:bottom w:val="single" w:sz="4" w:space="0" w:color="auto"/>
              <w:right w:val="single" w:sz="4" w:space="0" w:color="auto"/>
            </w:tcBorders>
          </w:tcPr>
          <w:p w14:paraId="7FE7FA09" w14:textId="77777777" w:rsidR="00BB7634" w:rsidRDefault="00BB7634">
            <w:pPr>
              <w:rPr>
                <w:color w:val="000000" w:themeColor="text1"/>
                <w:sz w:val="22"/>
                <w:szCs w:val="22"/>
              </w:rPr>
            </w:pPr>
            <w:r>
              <w:rPr>
                <w:color w:val="000000" w:themeColor="text1"/>
                <w:sz w:val="22"/>
                <w:szCs w:val="22"/>
              </w:rPr>
              <w:t>7/Kasım/2007</w:t>
            </w:r>
          </w:p>
          <w:p w14:paraId="01702F72" w14:textId="77777777" w:rsidR="00BB7634" w:rsidRDefault="00BB7634">
            <w:pPr>
              <w:rPr>
                <w:color w:val="000000" w:themeColor="text1"/>
                <w:sz w:val="22"/>
                <w:szCs w:val="22"/>
              </w:rPr>
            </w:pPr>
          </w:p>
        </w:tc>
      </w:tr>
      <w:tr w:rsidR="00BB7634" w14:paraId="336D99B7" w14:textId="77777777" w:rsidTr="00BB7634">
        <w:trPr>
          <w:trHeight w:val="288"/>
        </w:trPr>
        <w:tc>
          <w:tcPr>
            <w:tcW w:w="1603" w:type="dxa"/>
            <w:tcBorders>
              <w:top w:val="single" w:sz="4" w:space="0" w:color="auto"/>
              <w:left w:val="single" w:sz="4" w:space="0" w:color="auto"/>
              <w:bottom w:val="single" w:sz="4" w:space="0" w:color="auto"/>
              <w:right w:val="single" w:sz="4" w:space="0" w:color="auto"/>
            </w:tcBorders>
            <w:hideMark/>
          </w:tcPr>
          <w:p w14:paraId="67D9F015" w14:textId="77777777" w:rsidR="00BB7634" w:rsidRDefault="00BB7634">
            <w:pPr>
              <w:rPr>
                <w:b/>
                <w:bCs/>
                <w:color w:val="000000" w:themeColor="text1"/>
                <w:sz w:val="22"/>
                <w:szCs w:val="22"/>
              </w:rPr>
            </w:pPr>
            <w:r>
              <w:rPr>
                <w:b/>
                <w:bCs/>
                <w:color w:val="000000" w:themeColor="text1"/>
                <w:sz w:val="22"/>
                <w:szCs w:val="22"/>
              </w:rPr>
              <w:t>Lisans</w:t>
            </w:r>
          </w:p>
          <w:p w14:paraId="2EDC432D" w14:textId="77777777" w:rsidR="00BB7634" w:rsidRDefault="00BB7634">
            <w:pPr>
              <w:rPr>
                <w:b/>
                <w:bCs/>
                <w:color w:val="000000" w:themeColor="text1"/>
                <w:sz w:val="22"/>
                <w:szCs w:val="22"/>
              </w:rPr>
            </w:pPr>
            <w:r>
              <w:rPr>
                <w:b/>
                <w:bCs/>
                <w:color w:val="000000" w:themeColor="text1"/>
                <w:sz w:val="22"/>
                <w:szCs w:val="22"/>
              </w:rPr>
              <w:t>16/Temmuz/2001</w:t>
            </w:r>
          </w:p>
        </w:tc>
        <w:tc>
          <w:tcPr>
            <w:tcW w:w="660" w:type="dxa"/>
            <w:tcBorders>
              <w:top w:val="single" w:sz="4" w:space="0" w:color="auto"/>
              <w:left w:val="single" w:sz="4" w:space="0" w:color="auto"/>
              <w:bottom w:val="single" w:sz="4" w:space="0" w:color="auto"/>
              <w:right w:val="single" w:sz="4" w:space="0" w:color="auto"/>
            </w:tcBorders>
          </w:tcPr>
          <w:p w14:paraId="5309DE41" w14:textId="77777777" w:rsidR="00BB7634" w:rsidRDefault="00BB7634">
            <w:pPr>
              <w:rPr>
                <w:b/>
                <w:bCs/>
                <w:color w:val="000000" w:themeColor="text1"/>
                <w:sz w:val="22"/>
                <w:szCs w:val="22"/>
              </w:rPr>
            </w:pPr>
          </w:p>
        </w:tc>
        <w:tc>
          <w:tcPr>
            <w:tcW w:w="5950" w:type="dxa"/>
            <w:tcBorders>
              <w:top w:val="single" w:sz="4" w:space="0" w:color="auto"/>
              <w:left w:val="single" w:sz="4" w:space="0" w:color="auto"/>
              <w:bottom w:val="single" w:sz="4" w:space="0" w:color="auto"/>
              <w:right w:val="single" w:sz="4" w:space="0" w:color="auto"/>
            </w:tcBorders>
            <w:hideMark/>
          </w:tcPr>
          <w:p w14:paraId="3CA03356" w14:textId="77777777" w:rsidR="00BB7634" w:rsidRDefault="00BB7634">
            <w:pPr>
              <w:rPr>
                <w:color w:val="000000" w:themeColor="text1"/>
                <w:sz w:val="22"/>
                <w:szCs w:val="22"/>
              </w:rPr>
            </w:pPr>
            <w:r>
              <w:rPr>
                <w:color w:val="000000" w:themeColor="text1"/>
                <w:sz w:val="22"/>
                <w:szCs w:val="22"/>
              </w:rPr>
              <w:t xml:space="preserve">KARADENİZ TEKNİK ÜNİVERSİTESİ/TIP FAKÜLTESİ/TIP </w:t>
            </w:r>
            <w:proofErr w:type="gramStart"/>
            <w:r>
              <w:rPr>
                <w:color w:val="000000" w:themeColor="text1"/>
                <w:sz w:val="22"/>
                <w:szCs w:val="22"/>
              </w:rPr>
              <w:t>PR./</w:t>
            </w:r>
            <w:proofErr w:type="gramEnd"/>
          </w:p>
        </w:tc>
        <w:tc>
          <w:tcPr>
            <w:tcW w:w="1280" w:type="dxa"/>
            <w:tcBorders>
              <w:top w:val="single" w:sz="4" w:space="0" w:color="auto"/>
              <w:left w:val="single" w:sz="4" w:space="0" w:color="auto"/>
              <w:bottom w:val="single" w:sz="4" w:space="0" w:color="auto"/>
              <w:right w:val="single" w:sz="4" w:space="0" w:color="auto"/>
            </w:tcBorders>
            <w:hideMark/>
          </w:tcPr>
          <w:p w14:paraId="68DE4E45" w14:textId="77777777" w:rsidR="00BB7634" w:rsidRDefault="00BB7634">
            <w:pPr>
              <w:rPr>
                <w:color w:val="000000" w:themeColor="text1"/>
                <w:sz w:val="22"/>
                <w:szCs w:val="22"/>
              </w:rPr>
            </w:pPr>
            <w:r>
              <w:rPr>
                <w:color w:val="000000" w:themeColor="text1"/>
                <w:sz w:val="22"/>
                <w:szCs w:val="22"/>
              </w:rPr>
              <w:t>2001 temmuz</w:t>
            </w:r>
          </w:p>
        </w:tc>
      </w:tr>
    </w:tbl>
    <w:p w14:paraId="0EAEC37F" w14:textId="77777777" w:rsidR="00BB7634" w:rsidRDefault="00BB7634" w:rsidP="00BB7634">
      <w:pPr>
        <w:rPr>
          <w:b/>
          <w:color w:val="000000" w:themeColor="text1"/>
          <w:sz w:val="22"/>
          <w:szCs w:val="22"/>
        </w:rPr>
      </w:pPr>
      <w:r>
        <w:rPr>
          <w:b/>
          <w:color w:val="000000" w:themeColor="text1"/>
          <w:sz w:val="22"/>
          <w:szCs w:val="22"/>
        </w:rPr>
        <w:t>C- Kurumdaki hizmet süresi, ilk atama tarihi ve terfi, unvan ve tarihleri</w:t>
      </w:r>
    </w:p>
    <w:p w14:paraId="618E9396" w14:textId="77777777" w:rsidR="00BB7634" w:rsidRDefault="00BB7634" w:rsidP="00BB7634">
      <w:pPr>
        <w:rPr>
          <w:color w:val="000000" w:themeColor="text1"/>
          <w:sz w:val="22"/>
          <w:szCs w:val="22"/>
        </w:rPr>
      </w:pPr>
      <w:r>
        <w:rPr>
          <w:b/>
          <w:bCs/>
          <w:color w:val="000000" w:themeColor="text1"/>
          <w:sz w:val="22"/>
          <w:szCs w:val="22"/>
        </w:rPr>
        <w:t>Kurum hizmet süresi: 5 yıl</w:t>
      </w:r>
    </w:p>
    <w:p w14:paraId="35C0C107" w14:textId="77777777" w:rsidR="00BB7634" w:rsidRDefault="00BB7634" w:rsidP="00BB7634">
      <w:pPr>
        <w:rPr>
          <w:color w:val="000000" w:themeColor="text1"/>
          <w:sz w:val="22"/>
          <w:szCs w:val="22"/>
        </w:rPr>
      </w:pPr>
      <w:r>
        <w:rPr>
          <w:b/>
          <w:bCs/>
          <w:color w:val="000000" w:themeColor="text1"/>
          <w:sz w:val="22"/>
          <w:szCs w:val="22"/>
        </w:rPr>
        <w:t>İlk Atama Tarihi:</w:t>
      </w:r>
      <w:r>
        <w:rPr>
          <w:color w:val="000000" w:themeColor="text1"/>
          <w:sz w:val="22"/>
          <w:szCs w:val="22"/>
        </w:rPr>
        <w:t xml:space="preserve"> </w:t>
      </w:r>
      <w:r>
        <w:rPr>
          <w:color w:val="000000" w:themeColor="text1"/>
          <w:sz w:val="22"/>
          <w:szCs w:val="22"/>
        </w:rPr>
        <w:tab/>
        <w:t>2020 Mart</w:t>
      </w:r>
    </w:p>
    <w:p w14:paraId="3EB9F3B9" w14:textId="77777777" w:rsidR="00BB7634" w:rsidRDefault="00BB7634" w:rsidP="00BB7634">
      <w:pPr>
        <w:rPr>
          <w:color w:val="000000" w:themeColor="text1"/>
          <w:sz w:val="22"/>
          <w:szCs w:val="22"/>
        </w:rPr>
      </w:pPr>
      <w:r>
        <w:rPr>
          <w:b/>
          <w:bCs/>
          <w:color w:val="000000" w:themeColor="text1"/>
          <w:sz w:val="22"/>
          <w:szCs w:val="22"/>
        </w:rPr>
        <w:t xml:space="preserve">Terfi, unvan ve tarihleri: </w:t>
      </w:r>
      <w:r>
        <w:rPr>
          <w:color w:val="000000" w:themeColor="text1"/>
          <w:sz w:val="22"/>
          <w:szCs w:val="22"/>
        </w:rPr>
        <w:t>2019 Temmuz Doçentlik, 2025 Ocak Profesörlük</w:t>
      </w:r>
    </w:p>
    <w:p w14:paraId="7EC7D34D" w14:textId="77777777" w:rsidR="00BB7634" w:rsidRDefault="00BB7634" w:rsidP="00BB7634">
      <w:pPr>
        <w:rPr>
          <w:b/>
          <w:color w:val="000000" w:themeColor="text1"/>
          <w:sz w:val="22"/>
          <w:szCs w:val="22"/>
        </w:rPr>
      </w:pPr>
      <w:r>
        <w:rPr>
          <w:b/>
          <w:color w:val="000000" w:themeColor="text1"/>
          <w:sz w:val="22"/>
          <w:szCs w:val="22"/>
        </w:rPr>
        <w:t>Danışmanlıkları, patentleri, vb.</w:t>
      </w:r>
    </w:p>
    <w:tbl>
      <w:tblPr>
        <w:tblStyle w:val="TabloKlavuzu"/>
        <w:tblW w:w="5317" w:type="pct"/>
        <w:tblInd w:w="0" w:type="dxa"/>
        <w:tblLook w:val="04A0" w:firstRow="1" w:lastRow="0" w:firstColumn="1" w:lastColumn="0" w:noHBand="0" w:noVBand="1"/>
      </w:tblPr>
      <w:tblGrid>
        <w:gridCol w:w="2764"/>
        <w:gridCol w:w="4394"/>
        <w:gridCol w:w="2479"/>
      </w:tblGrid>
      <w:tr w:rsidR="00BB7634" w14:paraId="1D2C6F4A" w14:textId="77777777" w:rsidTr="00BB7634">
        <w:tc>
          <w:tcPr>
            <w:tcW w:w="1434" w:type="pct"/>
            <w:tcBorders>
              <w:top w:val="single" w:sz="4" w:space="0" w:color="auto"/>
              <w:left w:val="single" w:sz="4" w:space="0" w:color="auto"/>
              <w:bottom w:val="single" w:sz="4" w:space="0" w:color="auto"/>
              <w:right w:val="single" w:sz="4" w:space="0" w:color="auto"/>
            </w:tcBorders>
          </w:tcPr>
          <w:p w14:paraId="53021BAB" w14:textId="77777777" w:rsidR="00BB7634" w:rsidRDefault="00BB7634">
            <w:pPr>
              <w:rPr>
                <w:b/>
                <w:color w:val="000000" w:themeColor="text1"/>
                <w:sz w:val="22"/>
                <w:szCs w:val="22"/>
              </w:rPr>
            </w:pPr>
          </w:p>
        </w:tc>
        <w:tc>
          <w:tcPr>
            <w:tcW w:w="2280" w:type="pct"/>
            <w:tcBorders>
              <w:top w:val="single" w:sz="4" w:space="0" w:color="auto"/>
              <w:left w:val="single" w:sz="4" w:space="0" w:color="auto"/>
              <w:bottom w:val="single" w:sz="4" w:space="0" w:color="auto"/>
              <w:right w:val="single" w:sz="4" w:space="0" w:color="auto"/>
            </w:tcBorders>
            <w:hideMark/>
          </w:tcPr>
          <w:p w14:paraId="12EC6224" w14:textId="77777777" w:rsidR="00BB7634" w:rsidRDefault="00BB7634">
            <w:pPr>
              <w:rPr>
                <w:b/>
                <w:color w:val="000000" w:themeColor="text1"/>
                <w:sz w:val="22"/>
                <w:szCs w:val="22"/>
              </w:rPr>
            </w:pPr>
            <w:r>
              <w:rPr>
                <w:b/>
                <w:color w:val="000000" w:themeColor="text1"/>
                <w:sz w:val="22"/>
                <w:szCs w:val="22"/>
              </w:rPr>
              <w:t>Danışmanlık Bilgileri (Kurum, Alan)</w:t>
            </w:r>
          </w:p>
        </w:tc>
        <w:tc>
          <w:tcPr>
            <w:tcW w:w="1286" w:type="pct"/>
            <w:tcBorders>
              <w:top w:val="single" w:sz="4" w:space="0" w:color="auto"/>
              <w:left w:val="single" w:sz="4" w:space="0" w:color="auto"/>
              <w:bottom w:val="single" w:sz="4" w:space="0" w:color="auto"/>
              <w:right w:val="single" w:sz="4" w:space="0" w:color="auto"/>
            </w:tcBorders>
            <w:hideMark/>
          </w:tcPr>
          <w:p w14:paraId="117DAB97" w14:textId="77777777" w:rsidR="00BB7634" w:rsidRDefault="00BB7634">
            <w:pPr>
              <w:rPr>
                <w:b/>
                <w:color w:val="000000" w:themeColor="text1"/>
                <w:sz w:val="22"/>
                <w:szCs w:val="22"/>
              </w:rPr>
            </w:pPr>
            <w:r>
              <w:rPr>
                <w:b/>
                <w:color w:val="000000" w:themeColor="text1"/>
                <w:sz w:val="22"/>
                <w:szCs w:val="22"/>
              </w:rPr>
              <w:t xml:space="preserve">Patent Bilgileri </w:t>
            </w:r>
          </w:p>
        </w:tc>
      </w:tr>
      <w:tr w:rsidR="00BB7634" w14:paraId="7B383C2A" w14:textId="77777777" w:rsidTr="00BB7634">
        <w:tc>
          <w:tcPr>
            <w:tcW w:w="1434" w:type="pct"/>
            <w:tcBorders>
              <w:top w:val="single" w:sz="4" w:space="0" w:color="auto"/>
              <w:left w:val="single" w:sz="4" w:space="0" w:color="auto"/>
              <w:bottom w:val="single" w:sz="4" w:space="0" w:color="auto"/>
              <w:right w:val="single" w:sz="4" w:space="0" w:color="auto"/>
            </w:tcBorders>
            <w:hideMark/>
          </w:tcPr>
          <w:p w14:paraId="4CB61C89" w14:textId="77777777" w:rsidR="00BB7634" w:rsidRDefault="00BB7634">
            <w:pPr>
              <w:rPr>
                <w:b/>
                <w:color w:val="000000" w:themeColor="text1"/>
                <w:sz w:val="22"/>
                <w:szCs w:val="22"/>
              </w:rPr>
            </w:pPr>
            <w:r>
              <w:rPr>
                <w:b/>
                <w:color w:val="000000" w:themeColor="text1"/>
                <w:sz w:val="22"/>
                <w:szCs w:val="22"/>
              </w:rPr>
              <w:t xml:space="preserve">Danışmanlık 1 </w:t>
            </w:r>
          </w:p>
        </w:tc>
        <w:tc>
          <w:tcPr>
            <w:tcW w:w="2280" w:type="pct"/>
            <w:tcBorders>
              <w:top w:val="single" w:sz="4" w:space="0" w:color="auto"/>
              <w:left w:val="single" w:sz="4" w:space="0" w:color="auto"/>
              <w:bottom w:val="single" w:sz="4" w:space="0" w:color="auto"/>
              <w:right w:val="single" w:sz="4" w:space="0" w:color="auto"/>
            </w:tcBorders>
            <w:hideMark/>
          </w:tcPr>
          <w:p w14:paraId="01718585" w14:textId="77777777" w:rsidR="00BB7634" w:rsidRDefault="00BB7634">
            <w:pPr>
              <w:rPr>
                <w:bCs/>
                <w:color w:val="000000" w:themeColor="text1"/>
                <w:sz w:val="22"/>
                <w:szCs w:val="22"/>
              </w:rPr>
            </w:pPr>
            <w:r>
              <w:rPr>
                <w:bCs/>
                <w:color w:val="000000" w:themeColor="text1"/>
                <w:sz w:val="22"/>
                <w:szCs w:val="22"/>
              </w:rPr>
              <w:t>İŞCİL BEYZA, (2025). Çocuk acil servisine ilk kez afebril nöbet ile başvuran çocuklarda kraniyal görüntüleme ve EEG sonuçlarının retrospektif değerlendirilmesi, Pamukkale Üniversitesi-Tıp Fakültesi-Çocuk Sağlığı ve Hastalıkları Ana Bilim Dalı (Tamamlandı)1.2023</w:t>
            </w:r>
          </w:p>
        </w:tc>
        <w:tc>
          <w:tcPr>
            <w:tcW w:w="1286" w:type="pct"/>
            <w:tcBorders>
              <w:top w:val="single" w:sz="4" w:space="0" w:color="auto"/>
              <w:left w:val="single" w:sz="4" w:space="0" w:color="auto"/>
              <w:bottom w:val="single" w:sz="4" w:space="0" w:color="auto"/>
              <w:right w:val="single" w:sz="4" w:space="0" w:color="auto"/>
            </w:tcBorders>
          </w:tcPr>
          <w:p w14:paraId="7B1BF94F" w14:textId="77777777" w:rsidR="00BB7634" w:rsidRDefault="00BB7634">
            <w:pPr>
              <w:rPr>
                <w:b/>
                <w:color w:val="000000" w:themeColor="text1"/>
                <w:sz w:val="22"/>
                <w:szCs w:val="22"/>
              </w:rPr>
            </w:pPr>
          </w:p>
        </w:tc>
      </w:tr>
      <w:tr w:rsidR="00BB7634" w14:paraId="75BE851D" w14:textId="77777777" w:rsidTr="00BB7634">
        <w:tc>
          <w:tcPr>
            <w:tcW w:w="1434" w:type="pct"/>
            <w:tcBorders>
              <w:top w:val="single" w:sz="4" w:space="0" w:color="auto"/>
              <w:left w:val="single" w:sz="4" w:space="0" w:color="auto"/>
              <w:bottom w:val="single" w:sz="4" w:space="0" w:color="auto"/>
              <w:right w:val="single" w:sz="4" w:space="0" w:color="auto"/>
            </w:tcBorders>
            <w:hideMark/>
          </w:tcPr>
          <w:p w14:paraId="3769155D" w14:textId="77777777" w:rsidR="00BB7634" w:rsidRDefault="00BB7634">
            <w:pPr>
              <w:rPr>
                <w:b/>
                <w:color w:val="000000" w:themeColor="text1"/>
                <w:sz w:val="22"/>
                <w:szCs w:val="22"/>
              </w:rPr>
            </w:pPr>
            <w:r>
              <w:rPr>
                <w:b/>
                <w:color w:val="000000" w:themeColor="text1"/>
                <w:sz w:val="22"/>
                <w:szCs w:val="22"/>
              </w:rPr>
              <w:t xml:space="preserve">Danışmanlık 2 </w:t>
            </w:r>
          </w:p>
        </w:tc>
        <w:tc>
          <w:tcPr>
            <w:tcW w:w="2280" w:type="pct"/>
            <w:tcBorders>
              <w:top w:val="single" w:sz="4" w:space="0" w:color="auto"/>
              <w:left w:val="single" w:sz="4" w:space="0" w:color="auto"/>
              <w:bottom w:val="single" w:sz="4" w:space="0" w:color="auto"/>
              <w:right w:val="single" w:sz="4" w:space="0" w:color="auto"/>
            </w:tcBorders>
            <w:hideMark/>
          </w:tcPr>
          <w:p w14:paraId="55655F3C" w14:textId="77777777" w:rsidR="00BB7634" w:rsidRDefault="00BB7634">
            <w:pPr>
              <w:rPr>
                <w:bCs/>
                <w:color w:val="000000" w:themeColor="text1"/>
                <w:sz w:val="22"/>
                <w:szCs w:val="22"/>
              </w:rPr>
            </w:pPr>
            <w:r>
              <w:rPr>
                <w:bCs/>
                <w:color w:val="000000" w:themeColor="text1"/>
                <w:sz w:val="22"/>
                <w:szCs w:val="22"/>
              </w:rPr>
              <w:t>GÜMÜŞ ÇOBAN MELİKE, (2023). Psödotümör serebri hastalarının demografik verileri, görüntüleme bulguları ve tedavisinin değerlendirilmesi, Pamukkale Üniversitesi-Tıp Fakültesi-Çocuk Sağlığı veHastalıkları Ana Bilim Dalı (Tamamlandı)2.2020</w:t>
            </w:r>
          </w:p>
        </w:tc>
        <w:tc>
          <w:tcPr>
            <w:tcW w:w="1286" w:type="pct"/>
            <w:tcBorders>
              <w:top w:val="single" w:sz="4" w:space="0" w:color="auto"/>
              <w:left w:val="single" w:sz="4" w:space="0" w:color="auto"/>
              <w:bottom w:val="single" w:sz="4" w:space="0" w:color="auto"/>
              <w:right w:val="single" w:sz="4" w:space="0" w:color="auto"/>
            </w:tcBorders>
          </w:tcPr>
          <w:p w14:paraId="2D036175" w14:textId="77777777" w:rsidR="00BB7634" w:rsidRDefault="00BB7634">
            <w:pPr>
              <w:rPr>
                <w:b/>
                <w:color w:val="000000" w:themeColor="text1"/>
                <w:sz w:val="22"/>
                <w:szCs w:val="22"/>
              </w:rPr>
            </w:pPr>
          </w:p>
        </w:tc>
      </w:tr>
      <w:tr w:rsidR="00BB7634" w14:paraId="3A2A5A65" w14:textId="77777777" w:rsidTr="00BB7634">
        <w:tc>
          <w:tcPr>
            <w:tcW w:w="1434" w:type="pct"/>
            <w:tcBorders>
              <w:top w:val="single" w:sz="4" w:space="0" w:color="auto"/>
              <w:left w:val="single" w:sz="4" w:space="0" w:color="auto"/>
              <w:bottom w:val="single" w:sz="4" w:space="0" w:color="auto"/>
              <w:right w:val="single" w:sz="4" w:space="0" w:color="auto"/>
            </w:tcBorders>
            <w:hideMark/>
          </w:tcPr>
          <w:p w14:paraId="2905B1E8" w14:textId="77777777" w:rsidR="00BB7634" w:rsidRDefault="00BB7634">
            <w:pPr>
              <w:rPr>
                <w:b/>
                <w:color w:val="000000" w:themeColor="text1"/>
                <w:sz w:val="22"/>
                <w:szCs w:val="22"/>
              </w:rPr>
            </w:pPr>
            <w:r>
              <w:rPr>
                <w:b/>
                <w:color w:val="000000" w:themeColor="text1"/>
                <w:sz w:val="22"/>
                <w:szCs w:val="22"/>
              </w:rPr>
              <w:lastRenderedPageBreak/>
              <w:t>Danışmanlık 3</w:t>
            </w:r>
          </w:p>
        </w:tc>
        <w:tc>
          <w:tcPr>
            <w:tcW w:w="2280" w:type="pct"/>
            <w:tcBorders>
              <w:top w:val="single" w:sz="4" w:space="0" w:color="auto"/>
              <w:left w:val="single" w:sz="4" w:space="0" w:color="auto"/>
              <w:bottom w:val="single" w:sz="4" w:space="0" w:color="auto"/>
              <w:right w:val="single" w:sz="4" w:space="0" w:color="auto"/>
            </w:tcBorders>
            <w:hideMark/>
          </w:tcPr>
          <w:p w14:paraId="5A86DB3C" w14:textId="77777777" w:rsidR="00BB7634" w:rsidRDefault="00BB7634">
            <w:pPr>
              <w:rPr>
                <w:bCs/>
                <w:color w:val="000000" w:themeColor="text1"/>
                <w:sz w:val="22"/>
                <w:szCs w:val="22"/>
              </w:rPr>
            </w:pPr>
            <w:r>
              <w:rPr>
                <w:bCs/>
                <w:color w:val="000000" w:themeColor="text1"/>
                <w:sz w:val="22"/>
                <w:szCs w:val="22"/>
              </w:rPr>
              <w:t xml:space="preserve">CEYLAN HÜSEYİN, (2020). Serebral palsili çocuklarda beslenme durumunun </w:t>
            </w:r>
            <w:proofErr w:type="gramStart"/>
            <w:r>
              <w:rPr>
                <w:bCs/>
                <w:color w:val="000000" w:themeColor="text1"/>
                <w:sz w:val="22"/>
                <w:szCs w:val="22"/>
              </w:rPr>
              <w:t>değerlendirilmesi,Pamukkale</w:t>
            </w:r>
            <w:proofErr w:type="gramEnd"/>
            <w:r>
              <w:rPr>
                <w:bCs/>
                <w:color w:val="000000" w:themeColor="text1"/>
                <w:sz w:val="22"/>
                <w:szCs w:val="22"/>
              </w:rPr>
              <w:t xml:space="preserve"> Üniversitesi-Tıp Fakültesi-Çocuk Sağlığı ve Hastalıkları Ana Bilim Dalı (Tamamlandı)</w:t>
            </w:r>
          </w:p>
        </w:tc>
        <w:tc>
          <w:tcPr>
            <w:tcW w:w="1286" w:type="pct"/>
            <w:tcBorders>
              <w:top w:val="single" w:sz="4" w:space="0" w:color="auto"/>
              <w:left w:val="single" w:sz="4" w:space="0" w:color="auto"/>
              <w:bottom w:val="single" w:sz="4" w:space="0" w:color="auto"/>
              <w:right w:val="single" w:sz="4" w:space="0" w:color="auto"/>
            </w:tcBorders>
          </w:tcPr>
          <w:p w14:paraId="0295715B" w14:textId="77777777" w:rsidR="00BB7634" w:rsidRDefault="00BB7634">
            <w:pPr>
              <w:rPr>
                <w:b/>
                <w:color w:val="000000" w:themeColor="text1"/>
                <w:sz w:val="22"/>
                <w:szCs w:val="22"/>
              </w:rPr>
            </w:pPr>
          </w:p>
        </w:tc>
      </w:tr>
    </w:tbl>
    <w:p w14:paraId="05DAA03A" w14:textId="77777777" w:rsidR="00BB7634" w:rsidRDefault="00BB7634" w:rsidP="00BB7634">
      <w:pPr>
        <w:rPr>
          <w:b/>
          <w:color w:val="000000" w:themeColor="text1"/>
          <w:sz w:val="22"/>
          <w:szCs w:val="22"/>
        </w:rPr>
      </w:pPr>
      <w:r>
        <w:rPr>
          <w:b/>
          <w:color w:val="000000" w:themeColor="text1"/>
          <w:sz w:val="22"/>
          <w:szCs w:val="22"/>
        </w:rPr>
        <w:t>Son üç yıldaki belli başlı yayınları</w:t>
      </w:r>
    </w:p>
    <w:p w14:paraId="2F4178C9" w14:textId="77777777" w:rsidR="00BB7634" w:rsidRDefault="00BB7634" w:rsidP="00BB7634">
      <w:pPr>
        <w:pStyle w:val="ListeParagraf"/>
        <w:widowControl w:val="0"/>
        <w:numPr>
          <w:ilvl w:val="0"/>
          <w:numId w:val="12"/>
        </w:numPr>
        <w:autoSpaceDE w:val="0"/>
        <w:autoSpaceDN w:val="0"/>
        <w:jc w:val="both"/>
        <w:rPr>
          <w:bCs/>
          <w:color w:val="000000" w:themeColor="text1"/>
        </w:rPr>
      </w:pPr>
      <w:r>
        <w:rPr>
          <w:bCs/>
          <w:color w:val="000000" w:themeColor="text1"/>
        </w:rPr>
        <w:t xml:space="preserve">Acute Disseminated Encephalomyelitis in Children and Adolescents: A Multicenter Retrospective Study of Relapse and Outcome.Kanmaz S, Yılmaz S, Dündar NO, Aksoy A, Canpolat M, Per H, Erol İ, Gümüş H, Özkale Y, Öztürk S, Toprak DE, Öncel İ, Özkale M, Ozmansur EN, Serin HM, Ersöz G, Besen Ş, Mert GG, Güleç A, Şahin S, Ölçülü CB, Selek A, Pekuz S, Başarır G, Günay Ç, Biçer D, Kahraman ZF, Yüksel D, Karadağ M, Şimşek E, Ünalp A, Yıldız N, Direk MÇ, Yiş U, Tan H, Havalı C, Değerliyurt A, Güngör M, Hergüner Ö, Oncel EP, Ünver O, Kumandaş S, Celik HA, Özgör B, Cansu A, Atasever AK, Tosun A, Güngör O, Okuyaz Ç, Edizer S, Hız S, Sarıgeçili E, Kayılıoğlu H, Yazgan CD, Tuncer GÖ, Gençpınar P, Yılmaz Ü, Özgür S, Tekgül H, Anlar B.J Child Neurol. 2025 May 8:8830738251334219. </w:t>
      </w:r>
      <w:proofErr w:type="gramStart"/>
      <w:r>
        <w:rPr>
          <w:bCs/>
          <w:color w:val="000000" w:themeColor="text1"/>
        </w:rPr>
        <w:t>doi</w:t>
      </w:r>
      <w:proofErr w:type="gramEnd"/>
      <w:r>
        <w:rPr>
          <w:bCs/>
          <w:color w:val="000000" w:themeColor="text1"/>
        </w:rPr>
        <w:t>: 10.1177/08830738251334219. Online ahead of print</w:t>
      </w:r>
    </w:p>
    <w:p w14:paraId="7DC374D5" w14:textId="77777777" w:rsidR="00BB7634" w:rsidRDefault="00BB7634" w:rsidP="00BB7634">
      <w:pPr>
        <w:pStyle w:val="ListeParagraf"/>
        <w:widowControl w:val="0"/>
        <w:numPr>
          <w:ilvl w:val="0"/>
          <w:numId w:val="12"/>
        </w:numPr>
        <w:autoSpaceDE w:val="0"/>
        <w:autoSpaceDN w:val="0"/>
        <w:jc w:val="both"/>
        <w:rPr>
          <w:bCs/>
          <w:color w:val="000000" w:themeColor="text1"/>
        </w:rPr>
      </w:pPr>
      <w:r>
        <w:rPr>
          <w:bCs/>
          <w:color w:val="000000" w:themeColor="text1"/>
        </w:rPr>
        <w:t xml:space="preserve">Subcortical gray matter changes in juvenile myoclonic epilepsy: a volBrain </w:t>
      </w:r>
      <w:proofErr w:type="gramStart"/>
      <w:r>
        <w:rPr>
          <w:bCs/>
          <w:color w:val="000000" w:themeColor="text1"/>
        </w:rPr>
        <w:t>study.Güngör</w:t>
      </w:r>
      <w:proofErr w:type="gramEnd"/>
      <w:r>
        <w:rPr>
          <w:bCs/>
          <w:color w:val="000000" w:themeColor="text1"/>
        </w:rPr>
        <w:t xml:space="preserve"> G, Güngör O, Kaban YE, Orhan O, Aygün D, Kipçak Yüzbaşı B, Çakmak V.Folia Morphol (Warsz). 2025 Mar 27. doi: 10.5603/fm.103357. Online ahead of </w:t>
      </w:r>
      <w:proofErr w:type="gramStart"/>
      <w:r>
        <w:rPr>
          <w:bCs/>
          <w:color w:val="000000" w:themeColor="text1"/>
        </w:rPr>
        <w:t>print.PMID</w:t>
      </w:r>
      <w:proofErr w:type="gramEnd"/>
      <w:r>
        <w:rPr>
          <w:bCs/>
          <w:color w:val="000000" w:themeColor="text1"/>
        </w:rPr>
        <w:t>: 40145711 Free article.</w:t>
      </w:r>
    </w:p>
    <w:p w14:paraId="4E6609F6" w14:textId="77777777" w:rsidR="00BB7634" w:rsidRDefault="00BB7634" w:rsidP="00BB7634">
      <w:pPr>
        <w:pStyle w:val="ListeParagraf"/>
        <w:widowControl w:val="0"/>
        <w:numPr>
          <w:ilvl w:val="0"/>
          <w:numId w:val="12"/>
        </w:numPr>
        <w:autoSpaceDE w:val="0"/>
        <w:autoSpaceDN w:val="0"/>
        <w:jc w:val="both"/>
        <w:rPr>
          <w:bCs/>
          <w:color w:val="000000" w:themeColor="text1"/>
        </w:rPr>
      </w:pPr>
      <w:r>
        <w:rPr>
          <w:bCs/>
          <w:color w:val="000000" w:themeColor="text1"/>
        </w:rPr>
        <w:t xml:space="preserve">Benchmarking Nanopore Sequencing for CLN2 (TPP1) Mutation Detection: Integrating Rapid Genomics and Orthogonal Validation for Precision Diagnostics.Teker B, Akan G, Kazan HH, Özgen Ö, Tatonyan S, Balci MC, Karaca M, Kurekci F, Yıldız EP, Güngor O, Deniz A, Gedikbasi A, Atalar F, Gokcay GF, Poda </w:t>
      </w:r>
      <w:proofErr w:type="gramStart"/>
      <w:r>
        <w:rPr>
          <w:bCs/>
          <w:color w:val="000000" w:themeColor="text1"/>
        </w:rPr>
        <w:t>M.Int</w:t>
      </w:r>
      <w:proofErr w:type="gramEnd"/>
      <w:r>
        <w:rPr>
          <w:bCs/>
          <w:color w:val="000000" w:themeColor="text1"/>
        </w:rPr>
        <w:t xml:space="preserve"> J Mol Sci. 2025 May 23;26(11):5037. </w:t>
      </w:r>
      <w:proofErr w:type="gramStart"/>
      <w:r>
        <w:rPr>
          <w:bCs/>
          <w:color w:val="000000" w:themeColor="text1"/>
        </w:rPr>
        <w:t>doi</w:t>
      </w:r>
      <w:proofErr w:type="gramEnd"/>
      <w:r>
        <w:rPr>
          <w:bCs/>
          <w:color w:val="000000" w:themeColor="text1"/>
        </w:rPr>
        <w:t>: 10.3390/ijms26115037.PMID: 40507848 Free PMC article.</w:t>
      </w:r>
    </w:p>
    <w:p w14:paraId="3B990280" w14:textId="77777777" w:rsidR="00BB7634" w:rsidRDefault="00BB7634" w:rsidP="00BB7634">
      <w:pPr>
        <w:pStyle w:val="ListeParagraf"/>
        <w:widowControl w:val="0"/>
        <w:numPr>
          <w:ilvl w:val="0"/>
          <w:numId w:val="12"/>
        </w:numPr>
        <w:autoSpaceDE w:val="0"/>
        <w:autoSpaceDN w:val="0"/>
        <w:jc w:val="both"/>
        <w:rPr>
          <w:bCs/>
          <w:color w:val="000000" w:themeColor="text1"/>
        </w:rPr>
      </w:pPr>
      <w:r>
        <w:rPr>
          <w:bCs/>
          <w:color w:val="000000" w:themeColor="text1"/>
        </w:rPr>
        <w:t xml:space="preserve">Impact of Intranasal Administration of Fresh Breast Milk in Very Low Birth Weight Infants With Germinal Matrix-Intraventricular Hemorrhage.Sonmez Demir G, Ozdemir OM, Turgut M, Pekal Y, Koyuncu E, Güngör O, Ergin </w:t>
      </w:r>
      <w:proofErr w:type="gramStart"/>
      <w:r>
        <w:rPr>
          <w:bCs/>
          <w:color w:val="000000" w:themeColor="text1"/>
        </w:rPr>
        <w:t>H.Cureus</w:t>
      </w:r>
      <w:proofErr w:type="gramEnd"/>
      <w:r>
        <w:rPr>
          <w:bCs/>
          <w:color w:val="000000" w:themeColor="text1"/>
        </w:rPr>
        <w:t>. 2025 Mar 11;17(3</w:t>
      </w:r>
      <w:proofErr w:type="gramStart"/>
      <w:r>
        <w:rPr>
          <w:bCs/>
          <w:color w:val="000000" w:themeColor="text1"/>
        </w:rPr>
        <w:t>):e</w:t>
      </w:r>
      <w:proofErr w:type="gramEnd"/>
      <w:r>
        <w:rPr>
          <w:bCs/>
          <w:color w:val="000000" w:themeColor="text1"/>
        </w:rPr>
        <w:t xml:space="preserve">80416. </w:t>
      </w:r>
      <w:proofErr w:type="gramStart"/>
      <w:r>
        <w:rPr>
          <w:bCs/>
          <w:color w:val="000000" w:themeColor="text1"/>
        </w:rPr>
        <w:t>doi</w:t>
      </w:r>
      <w:proofErr w:type="gramEnd"/>
      <w:r>
        <w:rPr>
          <w:bCs/>
          <w:color w:val="000000" w:themeColor="text1"/>
        </w:rPr>
        <w:t>: 10.7759/cureus.80416. eCollection 2025 Mar.PMID: 40213722 Free PMC article.</w:t>
      </w:r>
    </w:p>
    <w:p w14:paraId="7801C40F" w14:textId="77777777" w:rsidR="00BB7634" w:rsidRDefault="00BB7634" w:rsidP="00BB7634">
      <w:pPr>
        <w:pStyle w:val="ListeParagraf"/>
        <w:widowControl w:val="0"/>
        <w:numPr>
          <w:ilvl w:val="0"/>
          <w:numId w:val="12"/>
        </w:numPr>
        <w:autoSpaceDE w:val="0"/>
        <w:autoSpaceDN w:val="0"/>
        <w:jc w:val="both"/>
        <w:rPr>
          <w:bCs/>
          <w:color w:val="000000" w:themeColor="text1"/>
        </w:rPr>
      </w:pPr>
      <w:r>
        <w:rPr>
          <w:bCs/>
          <w:color w:val="000000" w:themeColor="text1"/>
        </w:rPr>
        <w:t xml:space="preserve">Use of a specialized peptide-based enteral formula containing medium-chain triglycerides for enteral tube feeding in children with cerebral palsy and previous tube feeding intolerance on standard enteral formula: a prospective observational TolerUP study.Kansu A, Kutluk G, Caltepe G, Arikan C, Urganci N, Tumgor G, Yuce A, Tuna Kirsaclioglu C, Demir AM, Demirbas F, Usta M, Yavuz S, Demirtas Guner D, Gumus E, Dalgic B, Dogan Y, Gerenli N, Kocamaz H, Gulerman F, Sag E, Alptekin Sarioglu A, Eksi Bozbulut N, Teker Duztas D, Altug Demirol H, Celtik C, Gungor O, Demiroren K, Uncuoglu Aydogan A, Bekem O, Arslan Z, Cakir M, Ekici A, Uyar Aksu N, Ecevit C, Erdogan S.Front Pediatr. 2025 Feb </w:t>
      </w:r>
      <w:proofErr w:type="gramStart"/>
      <w:r>
        <w:rPr>
          <w:bCs/>
          <w:color w:val="000000" w:themeColor="text1"/>
        </w:rPr>
        <w:t>12;13:1448507</w:t>
      </w:r>
      <w:proofErr w:type="gramEnd"/>
      <w:r>
        <w:rPr>
          <w:bCs/>
          <w:color w:val="000000" w:themeColor="text1"/>
        </w:rPr>
        <w:t xml:space="preserve">. </w:t>
      </w:r>
      <w:proofErr w:type="gramStart"/>
      <w:r>
        <w:rPr>
          <w:bCs/>
          <w:color w:val="000000" w:themeColor="text1"/>
        </w:rPr>
        <w:t>doi</w:t>
      </w:r>
      <w:proofErr w:type="gramEnd"/>
      <w:r>
        <w:rPr>
          <w:bCs/>
          <w:color w:val="000000" w:themeColor="text1"/>
        </w:rPr>
        <w:t>: 10.3389/fped.2025.1448507. eCollection 2025.PMID: 40013110 Free PMC article.</w:t>
      </w:r>
    </w:p>
    <w:p w14:paraId="76CB724D" w14:textId="77777777" w:rsidR="00BB7634" w:rsidRDefault="00BB7634" w:rsidP="00BB7634">
      <w:pPr>
        <w:rPr>
          <w:b/>
          <w:color w:val="000000" w:themeColor="text1"/>
          <w:sz w:val="22"/>
          <w:szCs w:val="22"/>
        </w:rPr>
      </w:pPr>
      <w:r>
        <w:rPr>
          <w:b/>
          <w:color w:val="000000" w:themeColor="text1"/>
          <w:sz w:val="22"/>
          <w:szCs w:val="22"/>
        </w:rPr>
        <w:t>Üyesi olduğu mesleki ve bilimsel kuruluşlar</w:t>
      </w:r>
    </w:p>
    <w:tbl>
      <w:tblPr>
        <w:tblStyle w:val="TabloKlavuzu"/>
        <w:tblW w:w="5239" w:type="pct"/>
        <w:tblInd w:w="0" w:type="dxa"/>
        <w:tblLook w:val="04A0" w:firstRow="1" w:lastRow="0" w:firstColumn="1" w:lastColumn="0" w:noHBand="0" w:noVBand="1"/>
      </w:tblPr>
      <w:tblGrid>
        <w:gridCol w:w="704"/>
        <w:gridCol w:w="4539"/>
        <w:gridCol w:w="4252"/>
      </w:tblGrid>
      <w:tr w:rsidR="00BB7634" w14:paraId="629C605C" w14:textId="77777777" w:rsidTr="00BB7634">
        <w:tc>
          <w:tcPr>
            <w:tcW w:w="371" w:type="pct"/>
            <w:tcBorders>
              <w:top w:val="single" w:sz="4" w:space="0" w:color="auto"/>
              <w:left w:val="single" w:sz="4" w:space="0" w:color="auto"/>
              <w:bottom w:val="single" w:sz="4" w:space="0" w:color="auto"/>
              <w:right w:val="single" w:sz="4" w:space="0" w:color="auto"/>
            </w:tcBorders>
          </w:tcPr>
          <w:p w14:paraId="75ECE1BD" w14:textId="77777777" w:rsidR="00BB7634" w:rsidRDefault="00BB7634">
            <w:pPr>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1B9D13E9" w14:textId="77777777" w:rsidR="00BB7634" w:rsidRDefault="00BB7634">
            <w:pPr>
              <w:rPr>
                <w:b/>
                <w:bCs/>
                <w:color w:val="000000" w:themeColor="text1"/>
                <w:sz w:val="22"/>
                <w:szCs w:val="22"/>
              </w:rPr>
            </w:pPr>
            <w:r>
              <w:rPr>
                <w:b/>
                <w:bCs/>
                <w:color w:val="000000" w:themeColor="text1"/>
                <w:sz w:val="22"/>
                <w:szCs w:val="22"/>
              </w:rPr>
              <w:t>Kuruluş Adı</w:t>
            </w:r>
          </w:p>
        </w:tc>
        <w:tc>
          <w:tcPr>
            <w:tcW w:w="2239" w:type="pct"/>
            <w:tcBorders>
              <w:top w:val="single" w:sz="4" w:space="0" w:color="auto"/>
              <w:left w:val="single" w:sz="4" w:space="0" w:color="auto"/>
              <w:bottom w:val="single" w:sz="4" w:space="0" w:color="auto"/>
              <w:right w:val="single" w:sz="4" w:space="0" w:color="auto"/>
            </w:tcBorders>
            <w:hideMark/>
          </w:tcPr>
          <w:p w14:paraId="74119C0C" w14:textId="77777777" w:rsidR="00BB7634" w:rsidRDefault="00BB7634">
            <w:pPr>
              <w:rPr>
                <w:b/>
                <w:bCs/>
                <w:color w:val="000000" w:themeColor="text1"/>
                <w:sz w:val="22"/>
                <w:szCs w:val="22"/>
              </w:rPr>
            </w:pPr>
            <w:r>
              <w:rPr>
                <w:b/>
                <w:bCs/>
                <w:color w:val="000000" w:themeColor="text1"/>
                <w:sz w:val="22"/>
                <w:szCs w:val="22"/>
              </w:rPr>
              <w:t>Üye Olunan Tarih</w:t>
            </w:r>
          </w:p>
        </w:tc>
      </w:tr>
      <w:tr w:rsidR="00BB7634" w14:paraId="13A4F014" w14:textId="77777777" w:rsidTr="00BB7634">
        <w:tc>
          <w:tcPr>
            <w:tcW w:w="371" w:type="pct"/>
            <w:tcBorders>
              <w:top w:val="single" w:sz="4" w:space="0" w:color="auto"/>
              <w:left w:val="single" w:sz="4" w:space="0" w:color="auto"/>
              <w:bottom w:val="single" w:sz="4" w:space="0" w:color="auto"/>
              <w:right w:val="single" w:sz="4" w:space="0" w:color="auto"/>
            </w:tcBorders>
          </w:tcPr>
          <w:p w14:paraId="242987C2" w14:textId="77777777" w:rsidR="00BB7634" w:rsidRDefault="00BB7634">
            <w:pPr>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6849EB40" w14:textId="77777777" w:rsidR="00BB7634" w:rsidRDefault="00BB7634">
            <w:pPr>
              <w:rPr>
                <w:color w:val="000000" w:themeColor="text1"/>
                <w:sz w:val="22"/>
                <w:szCs w:val="22"/>
              </w:rPr>
            </w:pPr>
            <w:r>
              <w:rPr>
                <w:color w:val="000000" w:themeColor="text1"/>
                <w:sz w:val="22"/>
                <w:szCs w:val="22"/>
              </w:rPr>
              <w:t xml:space="preserve">Türkiye Çocuk Nöroloji Derneği, </w:t>
            </w:r>
            <w:proofErr w:type="gramStart"/>
            <w:r>
              <w:rPr>
                <w:color w:val="000000" w:themeColor="text1"/>
                <w:sz w:val="22"/>
                <w:szCs w:val="22"/>
              </w:rPr>
              <w:t>Üye ,</w:t>
            </w:r>
            <w:proofErr w:type="gramEnd"/>
            <w:r>
              <w:rPr>
                <w:color w:val="000000" w:themeColor="text1"/>
                <w:sz w:val="22"/>
                <w:szCs w:val="22"/>
              </w:rPr>
              <w:t xml:space="preserve"> </w:t>
            </w:r>
          </w:p>
        </w:tc>
        <w:tc>
          <w:tcPr>
            <w:tcW w:w="2239" w:type="pct"/>
            <w:tcBorders>
              <w:top w:val="single" w:sz="4" w:space="0" w:color="auto"/>
              <w:left w:val="single" w:sz="4" w:space="0" w:color="auto"/>
              <w:bottom w:val="single" w:sz="4" w:space="0" w:color="auto"/>
              <w:right w:val="single" w:sz="4" w:space="0" w:color="auto"/>
            </w:tcBorders>
            <w:hideMark/>
          </w:tcPr>
          <w:p w14:paraId="76D2E4EB" w14:textId="77777777" w:rsidR="00BB7634" w:rsidRDefault="00BB7634">
            <w:pPr>
              <w:rPr>
                <w:color w:val="000000" w:themeColor="text1"/>
                <w:sz w:val="22"/>
                <w:szCs w:val="22"/>
              </w:rPr>
            </w:pPr>
            <w:r>
              <w:rPr>
                <w:color w:val="000000" w:themeColor="text1"/>
                <w:sz w:val="22"/>
                <w:szCs w:val="22"/>
              </w:rPr>
              <w:t>2013</w:t>
            </w:r>
          </w:p>
        </w:tc>
      </w:tr>
      <w:tr w:rsidR="00BB7634" w14:paraId="1506264B" w14:textId="77777777" w:rsidTr="00BB7634">
        <w:tc>
          <w:tcPr>
            <w:tcW w:w="371" w:type="pct"/>
            <w:tcBorders>
              <w:top w:val="single" w:sz="4" w:space="0" w:color="auto"/>
              <w:left w:val="single" w:sz="4" w:space="0" w:color="auto"/>
              <w:bottom w:val="single" w:sz="4" w:space="0" w:color="auto"/>
              <w:right w:val="single" w:sz="4" w:space="0" w:color="auto"/>
            </w:tcBorders>
          </w:tcPr>
          <w:p w14:paraId="399AE78A" w14:textId="77777777" w:rsidR="00BB7634" w:rsidRDefault="00BB7634">
            <w:pPr>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06B15C6C" w14:textId="77777777" w:rsidR="00BB7634" w:rsidRDefault="00BB7634">
            <w:pPr>
              <w:rPr>
                <w:color w:val="000000" w:themeColor="text1"/>
                <w:sz w:val="22"/>
                <w:szCs w:val="22"/>
              </w:rPr>
            </w:pPr>
            <w:r>
              <w:rPr>
                <w:color w:val="000000" w:themeColor="text1"/>
                <w:sz w:val="22"/>
                <w:szCs w:val="22"/>
              </w:rPr>
              <w:t>Türkiye Türk Pediatri Derneği, Üye</w:t>
            </w:r>
          </w:p>
        </w:tc>
        <w:tc>
          <w:tcPr>
            <w:tcW w:w="2239" w:type="pct"/>
            <w:tcBorders>
              <w:top w:val="single" w:sz="4" w:space="0" w:color="auto"/>
              <w:left w:val="single" w:sz="4" w:space="0" w:color="auto"/>
              <w:bottom w:val="single" w:sz="4" w:space="0" w:color="auto"/>
              <w:right w:val="single" w:sz="4" w:space="0" w:color="auto"/>
            </w:tcBorders>
            <w:hideMark/>
          </w:tcPr>
          <w:p w14:paraId="5D33530E" w14:textId="77777777" w:rsidR="00BB7634" w:rsidRDefault="00BB7634">
            <w:pPr>
              <w:rPr>
                <w:color w:val="000000" w:themeColor="text1"/>
                <w:sz w:val="22"/>
                <w:szCs w:val="22"/>
              </w:rPr>
            </w:pPr>
            <w:r>
              <w:rPr>
                <w:color w:val="000000" w:themeColor="text1"/>
                <w:sz w:val="22"/>
                <w:szCs w:val="22"/>
              </w:rPr>
              <w:t>2022</w:t>
            </w:r>
          </w:p>
        </w:tc>
      </w:tr>
    </w:tbl>
    <w:p w14:paraId="27F7B56F" w14:textId="77777777" w:rsidR="00BB7634" w:rsidRDefault="00BB7634" w:rsidP="00BB7634">
      <w:pPr>
        <w:rPr>
          <w:b/>
          <w:color w:val="000000" w:themeColor="text1"/>
          <w:sz w:val="22"/>
          <w:szCs w:val="22"/>
        </w:rPr>
      </w:pPr>
      <w:r>
        <w:rPr>
          <w:b/>
          <w:color w:val="000000" w:themeColor="text1"/>
          <w:sz w:val="22"/>
          <w:szCs w:val="22"/>
        </w:rPr>
        <w:t>Aldığı ödüller</w:t>
      </w:r>
    </w:p>
    <w:tbl>
      <w:tblPr>
        <w:tblStyle w:val="TabloKlavuzu"/>
        <w:tblW w:w="5317" w:type="pct"/>
        <w:tblInd w:w="0" w:type="dxa"/>
        <w:tblLook w:val="04A0" w:firstRow="1" w:lastRow="0" w:firstColumn="1" w:lastColumn="0" w:noHBand="0" w:noVBand="1"/>
      </w:tblPr>
      <w:tblGrid>
        <w:gridCol w:w="3681"/>
        <w:gridCol w:w="1280"/>
        <w:gridCol w:w="2126"/>
        <w:gridCol w:w="2550"/>
      </w:tblGrid>
      <w:tr w:rsidR="00BB7634" w14:paraId="56FCF9F3" w14:textId="77777777" w:rsidTr="00BB7634">
        <w:tc>
          <w:tcPr>
            <w:tcW w:w="1910" w:type="pct"/>
            <w:tcBorders>
              <w:top w:val="single" w:sz="4" w:space="0" w:color="auto"/>
              <w:left w:val="single" w:sz="4" w:space="0" w:color="auto"/>
              <w:bottom w:val="single" w:sz="4" w:space="0" w:color="auto"/>
              <w:right w:val="single" w:sz="4" w:space="0" w:color="auto"/>
            </w:tcBorders>
            <w:hideMark/>
          </w:tcPr>
          <w:p w14:paraId="64F820EA" w14:textId="77777777" w:rsidR="00BB7634" w:rsidRDefault="00BB7634">
            <w:pPr>
              <w:rPr>
                <w:b/>
                <w:bCs/>
                <w:color w:val="000000" w:themeColor="text1"/>
                <w:sz w:val="22"/>
                <w:szCs w:val="22"/>
              </w:rPr>
            </w:pPr>
            <w:r>
              <w:rPr>
                <w:b/>
                <w:bCs/>
                <w:color w:val="000000" w:themeColor="text1"/>
                <w:sz w:val="22"/>
                <w:szCs w:val="22"/>
              </w:rPr>
              <w:t>Ödül Adı</w:t>
            </w:r>
          </w:p>
        </w:tc>
        <w:tc>
          <w:tcPr>
            <w:tcW w:w="664" w:type="pct"/>
            <w:tcBorders>
              <w:top w:val="single" w:sz="4" w:space="0" w:color="auto"/>
              <w:left w:val="single" w:sz="4" w:space="0" w:color="auto"/>
              <w:bottom w:val="single" w:sz="4" w:space="0" w:color="auto"/>
              <w:right w:val="single" w:sz="4" w:space="0" w:color="auto"/>
            </w:tcBorders>
            <w:hideMark/>
          </w:tcPr>
          <w:p w14:paraId="1E1396B0" w14:textId="77777777" w:rsidR="00BB7634" w:rsidRDefault="00BB7634">
            <w:pPr>
              <w:rPr>
                <w:b/>
                <w:bCs/>
                <w:color w:val="000000" w:themeColor="text1"/>
                <w:sz w:val="22"/>
                <w:szCs w:val="22"/>
              </w:rPr>
            </w:pPr>
            <w:r>
              <w:rPr>
                <w:b/>
                <w:bCs/>
                <w:color w:val="000000" w:themeColor="text1"/>
                <w:sz w:val="22"/>
                <w:szCs w:val="22"/>
              </w:rPr>
              <w:t>Ödül türü</w:t>
            </w:r>
          </w:p>
        </w:tc>
        <w:tc>
          <w:tcPr>
            <w:tcW w:w="1103" w:type="pct"/>
            <w:tcBorders>
              <w:top w:val="single" w:sz="4" w:space="0" w:color="auto"/>
              <w:left w:val="single" w:sz="4" w:space="0" w:color="auto"/>
              <w:bottom w:val="single" w:sz="4" w:space="0" w:color="auto"/>
              <w:right w:val="single" w:sz="4" w:space="0" w:color="auto"/>
            </w:tcBorders>
            <w:hideMark/>
          </w:tcPr>
          <w:p w14:paraId="7088A411" w14:textId="77777777" w:rsidR="00BB7634" w:rsidRDefault="00BB7634">
            <w:pPr>
              <w:rPr>
                <w:b/>
                <w:bCs/>
                <w:color w:val="000000" w:themeColor="text1"/>
                <w:sz w:val="22"/>
                <w:szCs w:val="22"/>
              </w:rPr>
            </w:pPr>
            <w:r>
              <w:rPr>
                <w:b/>
                <w:bCs/>
                <w:color w:val="000000" w:themeColor="text1"/>
                <w:sz w:val="22"/>
                <w:szCs w:val="22"/>
              </w:rPr>
              <w:t>Ödülü veren kurum</w:t>
            </w:r>
          </w:p>
        </w:tc>
        <w:tc>
          <w:tcPr>
            <w:tcW w:w="1323" w:type="pct"/>
            <w:tcBorders>
              <w:top w:val="single" w:sz="4" w:space="0" w:color="auto"/>
              <w:left w:val="single" w:sz="4" w:space="0" w:color="auto"/>
              <w:bottom w:val="single" w:sz="4" w:space="0" w:color="auto"/>
              <w:right w:val="single" w:sz="4" w:space="0" w:color="auto"/>
            </w:tcBorders>
            <w:hideMark/>
          </w:tcPr>
          <w:p w14:paraId="450B20FA" w14:textId="77777777" w:rsidR="00BB7634" w:rsidRDefault="00BB7634">
            <w:pPr>
              <w:rPr>
                <w:b/>
                <w:bCs/>
                <w:color w:val="000000" w:themeColor="text1"/>
                <w:sz w:val="22"/>
                <w:szCs w:val="22"/>
              </w:rPr>
            </w:pPr>
            <w:r>
              <w:rPr>
                <w:b/>
                <w:bCs/>
                <w:color w:val="000000" w:themeColor="text1"/>
                <w:sz w:val="22"/>
                <w:szCs w:val="22"/>
              </w:rPr>
              <w:t>Ödülün alındığı yıl</w:t>
            </w:r>
          </w:p>
        </w:tc>
      </w:tr>
      <w:tr w:rsidR="00BB7634" w14:paraId="33A945DD" w14:textId="77777777" w:rsidTr="00BB7634">
        <w:tc>
          <w:tcPr>
            <w:tcW w:w="1910" w:type="pct"/>
            <w:tcBorders>
              <w:top w:val="single" w:sz="4" w:space="0" w:color="auto"/>
              <w:left w:val="single" w:sz="4" w:space="0" w:color="auto"/>
              <w:bottom w:val="single" w:sz="4" w:space="0" w:color="auto"/>
              <w:right w:val="single" w:sz="4" w:space="0" w:color="auto"/>
            </w:tcBorders>
            <w:hideMark/>
          </w:tcPr>
          <w:p w14:paraId="420DC508" w14:textId="77777777" w:rsidR="00BB7634" w:rsidRDefault="00BB7634">
            <w:pPr>
              <w:rPr>
                <w:bCs/>
                <w:color w:val="000000" w:themeColor="text1"/>
                <w:sz w:val="22"/>
                <w:szCs w:val="22"/>
              </w:rPr>
            </w:pPr>
            <w:r>
              <w:rPr>
                <w:bCs/>
                <w:color w:val="000000" w:themeColor="text1"/>
                <w:sz w:val="22"/>
                <w:szCs w:val="22"/>
              </w:rPr>
              <w:t>Türkiye Çocuk Nöroloji Derneği</w:t>
            </w:r>
            <w:r>
              <w:rPr>
                <w:bCs/>
                <w:color w:val="000000" w:themeColor="text1"/>
                <w:sz w:val="22"/>
                <w:szCs w:val="22"/>
              </w:rPr>
              <w:tab/>
              <w:t>2016</w:t>
            </w:r>
            <w:r>
              <w:rPr>
                <w:bCs/>
                <w:color w:val="000000" w:themeColor="text1"/>
                <w:sz w:val="22"/>
                <w:szCs w:val="22"/>
              </w:rPr>
              <w:tab/>
              <w:t>Çalışma Ödülü</w:t>
            </w:r>
            <w:r>
              <w:rPr>
                <w:bCs/>
                <w:color w:val="000000" w:themeColor="text1"/>
                <w:sz w:val="22"/>
                <w:szCs w:val="22"/>
              </w:rPr>
              <w:tab/>
              <w:t>Ulusal BSE</w:t>
            </w:r>
          </w:p>
        </w:tc>
        <w:tc>
          <w:tcPr>
            <w:tcW w:w="664" w:type="pct"/>
            <w:tcBorders>
              <w:top w:val="single" w:sz="4" w:space="0" w:color="auto"/>
              <w:left w:val="single" w:sz="4" w:space="0" w:color="auto"/>
              <w:bottom w:val="single" w:sz="4" w:space="0" w:color="auto"/>
              <w:right w:val="single" w:sz="4" w:space="0" w:color="auto"/>
            </w:tcBorders>
            <w:hideMark/>
          </w:tcPr>
          <w:p w14:paraId="254C9102" w14:textId="77777777" w:rsidR="00BB7634" w:rsidRDefault="00BB7634">
            <w:pPr>
              <w:rPr>
                <w:bCs/>
                <w:color w:val="000000" w:themeColor="text1"/>
                <w:sz w:val="22"/>
                <w:szCs w:val="22"/>
              </w:rPr>
            </w:pPr>
            <w:r>
              <w:rPr>
                <w:bCs/>
                <w:color w:val="000000" w:themeColor="text1"/>
                <w:sz w:val="22"/>
                <w:szCs w:val="22"/>
              </w:rPr>
              <w:t>Sözlü Sunum Birinciliği</w:t>
            </w:r>
          </w:p>
        </w:tc>
        <w:tc>
          <w:tcPr>
            <w:tcW w:w="1103" w:type="pct"/>
            <w:tcBorders>
              <w:top w:val="single" w:sz="4" w:space="0" w:color="auto"/>
              <w:left w:val="single" w:sz="4" w:space="0" w:color="auto"/>
              <w:bottom w:val="single" w:sz="4" w:space="0" w:color="auto"/>
              <w:right w:val="single" w:sz="4" w:space="0" w:color="auto"/>
            </w:tcBorders>
            <w:hideMark/>
          </w:tcPr>
          <w:p w14:paraId="0563D00C" w14:textId="77777777" w:rsidR="00BB7634" w:rsidRDefault="00BB7634">
            <w:pPr>
              <w:rPr>
                <w:bCs/>
                <w:color w:val="000000" w:themeColor="text1"/>
                <w:sz w:val="22"/>
                <w:szCs w:val="22"/>
              </w:rPr>
            </w:pPr>
            <w:r>
              <w:rPr>
                <w:bCs/>
                <w:color w:val="000000" w:themeColor="text1"/>
                <w:sz w:val="22"/>
                <w:szCs w:val="22"/>
              </w:rPr>
              <w:t>Türkiye Çocuk Nöroloji Derneği</w:t>
            </w:r>
          </w:p>
        </w:tc>
        <w:tc>
          <w:tcPr>
            <w:tcW w:w="1323" w:type="pct"/>
            <w:tcBorders>
              <w:top w:val="single" w:sz="4" w:space="0" w:color="auto"/>
              <w:left w:val="single" w:sz="4" w:space="0" w:color="auto"/>
              <w:bottom w:val="single" w:sz="4" w:space="0" w:color="auto"/>
              <w:right w:val="single" w:sz="4" w:space="0" w:color="auto"/>
            </w:tcBorders>
            <w:hideMark/>
          </w:tcPr>
          <w:p w14:paraId="6131196D" w14:textId="77777777" w:rsidR="00BB7634" w:rsidRDefault="00BB7634">
            <w:pPr>
              <w:rPr>
                <w:bCs/>
                <w:color w:val="000000" w:themeColor="text1"/>
                <w:sz w:val="22"/>
                <w:szCs w:val="22"/>
              </w:rPr>
            </w:pPr>
            <w:r>
              <w:rPr>
                <w:bCs/>
                <w:color w:val="000000" w:themeColor="text1"/>
                <w:sz w:val="22"/>
                <w:szCs w:val="22"/>
              </w:rPr>
              <w:t>2016</w:t>
            </w:r>
          </w:p>
        </w:tc>
      </w:tr>
    </w:tbl>
    <w:p w14:paraId="7FE9EBE6" w14:textId="77777777" w:rsidR="00BB7634" w:rsidRDefault="00BB7634" w:rsidP="00BB7634">
      <w:pPr>
        <w:rPr>
          <w:b/>
          <w:color w:val="000000" w:themeColor="text1"/>
          <w:sz w:val="22"/>
          <w:szCs w:val="22"/>
        </w:rPr>
      </w:pPr>
      <w:r>
        <w:rPr>
          <w:b/>
          <w:color w:val="000000" w:themeColor="text1"/>
          <w:sz w:val="22"/>
          <w:szCs w:val="22"/>
        </w:rPr>
        <w:t xml:space="preserve"> Son üç yıldaki mesleki gelişim etkinlikleri</w:t>
      </w:r>
    </w:p>
    <w:tbl>
      <w:tblPr>
        <w:tblStyle w:val="TabloKlavuzu"/>
        <w:tblW w:w="5239" w:type="pct"/>
        <w:tblInd w:w="0" w:type="dxa"/>
        <w:tblLook w:val="04A0" w:firstRow="1" w:lastRow="0" w:firstColumn="1" w:lastColumn="0" w:noHBand="0" w:noVBand="1"/>
      </w:tblPr>
      <w:tblGrid>
        <w:gridCol w:w="987"/>
        <w:gridCol w:w="5387"/>
        <w:gridCol w:w="1702"/>
        <w:gridCol w:w="1419"/>
      </w:tblGrid>
      <w:tr w:rsidR="00BB7634" w14:paraId="2FB5B9DC" w14:textId="77777777" w:rsidTr="00BB7634">
        <w:tc>
          <w:tcPr>
            <w:tcW w:w="520" w:type="pct"/>
            <w:tcBorders>
              <w:top w:val="single" w:sz="4" w:space="0" w:color="auto"/>
              <w:left w:val="single" w:sz="4" w:space="0" w:color="auto"/>
              <w:bottom w:val="single" w:sz="4" w:space="0" w:color="auto"/>
              <w:right w:val="single" w:sz="4" w:space="0" w:color="auto"/>
            </w:tcBorders>
          </w:tcPr>
          <w:p w14:paraId="4C0BD4BC" w14:textId="77777777" w:rsidR="00BB7634" w:rsidRDefault="00BB7634">
            <w:pPr>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7CED05A3" w14:textId="77777777" w:rsidR="00BB7634" w:rsidRDefault="00BB7634">
            <w:pPr>
              <w:rPr>
                <w:b/>
                <w:bCs/>
                <w:color w:val="000000" w:themeColor="text1"/>
                <w:sz w:val="22"/>
                <w:szCs w:val="22"/>
              </w:rPr>
            </w:pPr>
            <w:r>
              <w:rPr>
                <w:b/>
                <w:bCs/>
                <w:color w:val="000000" w:themeColor="text1"/>
                <w:sz w:val="22"/>
                <w:szCs w:val="22"/>
              </w:rPr>
              <w:t>Etkinliğin Adı</w:t>
            </w:r>
          </w:p>
        </w:tc>
        <w:tc>
          <w:tcPr>
            <w:tcW w:w="896" w:type="pct"/>
            <w:tcBorders>
              <w:top w:val="single" w:sz="4" w:space="0" w:color="auto"/>
              <w:left w:val="single" w:sz="4" w:space="0" w:color="auto"/>
              <w:bottom w:val="single" w:sz="4" w:space="0" w:color="auto"/>
              <w:right w:val="single" w:sz="4" w:space="0" w:color="auto"/>
            </w:tcBorders>
            <w:hideMark/>
          </w:tcPr>
          <w:p w14:paraId="2BFE3A26" w14:textId="77777777" w:rsidR="00BB7634" w:rsidRDefault="00BB7634">
            <w:pPr>
              <w:rPr>
                <w:b/>
                <w:bCs/>
                <w:color w:val="000000" w:themeColor="text1"/>
                <w:sz w:val="22"/>
                <w:szCs w:val="22"/>
              </w:rPr>
            </w:pPr>
            <w:r>
              <w:rPr>
                <w:b/>
                <w:bCs/>
                <w:color w:val="000000" w:themeColor="text1"/>
                <w:sz w:val="22"/>
                <w:szCs w:val="22"/>
              </w:rPr>
              <w:t>Etkinliğin Türü</w:t>
            </w:r>
          </w:p>
        </w:tc>
        <w:tc>
          <w:tcPr>
            <w:tcW w:w="747" w:type="pct"/>
            <w:tcBorders>
              <w:top w:val="single" w:sz="4" w:space="0" w:color="auto"/>
              <w:left w:val="single" w:sz="4" w:space="0" w:color="auto"/>
              <w:bottom w:val="single" w:sz="4" w:space="0" w:color="auto"/>
              <w:right w:val="single" w:sz="4" w:space="0" w:color="auto"/>
            </w:tcBorders>
            <w:hideMark/>
          </w:tcPr>
          <w:p w14:paraId="53098810" w14:textId="77777777" w:rsidR="00BB7634" w:rsidRDefault="00BB7634">
            <w:pPr>
              <w:rPr>
                <w:b/>
                <w:bCs/>
                <w:color w:val="000000" w:themeColor="text1"/>
                <w:sz w:val="22"/>
                <w:szCs w:val="22"/>
              </w:rPr>
            </w:pPr>
            <w:r>
              <w:rPr>
                <w:b/>
                <w:bCs/>
                <w:color w:val="000000" w:themeColor="text1"/>
                <w:sz w:val="22"/>
                <w:szCs w:val="22"/>
              </w:rPr>
              <w:t>Etkinlik Yılı</w:t>
            </w:r>
          </w:p>
        </w:tc>
      </w:tr>
      <w:tr w:rsidR="00BB7634" w14:paraId="033D30C0" w14:textId="77777777" w:rsidTr="00BB7634">
        <w:tc>
          <w:tcPr>
            <w:tcW w:w="520" w:type="pct"/>
            <w:tcBorders>
              <w:top w:val="single" w:sz="4" w:space="0" w:color="auto"/>
              <w:left w:val="single" w:sz="4" w:space="0" w:color="auto"/>
              <w:bottom w:val="single" w:sz="4" w:space="0" w:color="auto"/>
              <w:right w:val="single" w:sz="4" w:space="0" w:color="auto"/>
            </w:tcBorders>
          </w:tcPr>
          <w:p w14:paraId="69A803E9" w14:textId="77777777" w:rsidR="00BB7634" w:rsidRDefault="00BB7634">
            <w:pPr>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6DAAFD6C" w14:textId="77777777" w:rsidR="00BB7634" w:rsidRDefault="00BB7634">
            <w:pPr>
              <w:rPr>
                <w:color w:val="000000" w:themeColor="text1"/>
                <w:sz w:val="22"/>
                <w:szCs w:val="22"/>
              </w:rPr>
            </w:pPr>
            <w:r>
              <w:rPr>
                <w:color w:val="000000" w:themeColor="text1"/>
                <w:sz w:val="22"/>
                <w:szCs w:val="22"/>
              </w:rPr>
              <w:t>Epilepsi cerrahi kursu</w:t>
            </w:r>
          </w:p>
        </w:tc>
        <w:tc>
          <w:tcPr>
            <w:tcW w:w="896" w:type="pct"/>
            <w:tcBorders>
              <w:top w:val="single" w:sz="4" w:space="0" w:color="auto"/>
              <w:left w:val="single" w:sz="4" w:space="0" w:color="auto"/>
              <w:bottom w:val="single" w:sz="4" w:space="0" w:color="auto"/>
              <w:right w:val="single" w:sz="4" w:space="0" w:color="auto"/>
            </w:tcBorders>
            <w:hideMark/>
          </w:tcPr>
          <w:p w14:paraId="53C91B22"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6522CDC7" w14:textId="77777777" w:rsidR="00BB7634" w:rsidRDefault="00BB7634">
            <w:pPr>
              <w:rPr>
                <w:color w:val="000000" w:themeColor="text1"/>
                <w:sz w:val="22"/>
                <w:szCs w:val="22"/>
              </w:rPr>
            </w:pPr>
            <w:r>
              <w:rPr>
                <w:color w:val="000000" w:themeColor="text1"/>
                <w:sz w:val="22"/>
                <w:szCs w:val="22"/>
              </w:rPr>
              <w:t>2024</w:t>
            </w:r>
          </w:p>
        </w:tc>
      </w:tr>
      <w:tr w:rsidR="00BB7634" w14:paraId="37B3CC6A" w14:textId="77777777" w:rsidTr="00BB7634">
        <w:tc>
          <w:tcPr>
            <w:tcW w:w="520" w:type="pct"/>
            <w:tcBorders>
              <w:top w:val="single" w:sz="4" w:space="0" w:color="auto"/>
              <w:left w:val="single" w:sz="4" w:space="0" w:color="auto"/>
              <w:bottom w:val="single" w:sz="4" w:space="0" w:color="auto"/>
              <w:right w:val="single" w:sz="4" w:space="0" w:color="auto"/>
            </w:tcBorders>
          </w:tcPr>
          <w:p w14:paraId="5D83E6FA" w14:textId="77777777" w:rsidR="00BB7634" w:rsidRDefault="00BB7634">
            <w:pPr>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2840EBA0" w14:textId="77777777" w:rsidR="00BB7634" w:rsidRDefault="00BB7634">
            <w:pPr>
              <w:rPr>
                <w:color w:val="000000" w:themeColor="text1"/>
                <w:sz w:val="22"/>
                <w:szCs w:val="22"/>
              </w:rPr>
            </w:pPr>
            <w:r>
              <w:rPr>
                <w:color w:val="000000" w:themeColor="text1"/>
                <w:sz w:val="22"/>
                <w:szCs w:val="22"/>
              </w:rPr>
              <w:t>İleri EEG kursu</w:t>
            </w:r>
          </w:p>
        </w:tc>
        <w:tc>
          <w:tcPr>
            <w:tcW w:w="896" w:type="pct"/>
            <w:tcBorders>
              <w:top w:val="single" w:sz="4" w:space="0" w:color="auto"/>
              <w:left w:val="single" w:sz="4" w:space="0" w:color="auto"/>
              <w:bottom w:val="single" w:sz="4" w:space="0" w:color="auto"/>
              <w:right w:val="single" w:sz="4" w:space="0" w:color="auto"/>
            </w:tcBorders>
            <w:hideMark/>
          </w:tcPr>
          <w:p w14:paraId="5D9C2BB2"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4B452BF2" w14:textId="77777777" w:rsidR="00BB7634" w:rsidRDefault="00BB7634">
            <w:pPr>
              <w:rPr>
                <w:color w:val="000000" w:themeColor="text1"/>
                <w:sz w:val="22"/>
                <w:szCs w:val="22"/>
              </w:rPr>
            </w:pPr>
            <w:r>
              <w:rPr>
                <w:color w:val="000000" w:themeColor="text1"/>
                <w:sz w:val="22"/>
                <w:szCs w:val="22"/>
              </w:rPr>
              <w:t>2024</w:t>
            </w:r>
          </w:p>
        </w:tc>
      </w:tr>
    </w:tbl>
    <w:p w14:paraId="07B5CEC3" w14:textId="77777777" w:rsidR="00BB7634" w:rsidRDefault="00BB7634" w:rsidP="00BB7634">
      <w:pPr>
        <w:spacing w:before="240"/>
        <w:rPr>
          <w:b/>
          <w:bCs/>
          <w:color w:val="000000" w:themeColor="text1"/>
          <w:sz w:val="22"/>
          <w:szCs w:val="22"/>
        </w:rPr>
      </w:pPr>
      <w:r>
        <w:rPr>
          <w:b/>
          <w:bCs/>
          <w:color w:val="000000" w:themeColor="text1"/>
          <w:sz w:val="22"/>
          <w:szCs w:val="22"/>
        </w:rPr>
        <w:t>MESLEK YÜKSEKOKULU MÜDÜR YARDIMCISI</w:t>
      </w:r>
    </w:p>
    <w:p w14:paraId="64C9B08E" w14:textId="77777777" w:rsidR="00BB7634" w:rsidRDefault="00BB7634" w:rsidP="00BB7634">
      <w:pPr>
        <w:rPr>
          <w:bCs/>
          <w:color w:val="000000" w:themeColor="text1"/>
          <w:sz w:val="22"/>
          <w:szCs w:val="22"/>
        </w:rPr>
      </w:pPr>
      <w:r>
        <w:rPr>
          <w:b/>
          <w:color w:val="000000" w:themeColor="text1"/>
          <w:sz w:val="22"/>
          <w:szCs w:val="22"/>
        </w:rPr>
        <w:t xml:space="preserve">A- Adı Soyadı ve Ünvanı: </w:t>
      </w:r>
      <w:r>
        <w:rPr>
          <w:bCs/>
          <w:color w:val="000000" w:themeColor="text1"/>
          <w:sz w:val="22"/>
          <w:szCs w:val="22"/>
        </w:rPr>
        <w:t>DENİZ KOÇYİĞİT KAPLAN, ÖĞR. GÖR. DR.</w:t>
      </w:r>
    </w:p>
    <w:p w14:paraId="28872DC0" w14:textId="77777777" w:rsidR="00BB7634" w:rsidRDefault="00BB7634" w:rsidP="00BB7634">
      <w:pPr>
        <w:rPr>
          <w:b/>
          <w:color w:val="000000" w:themeColor="text1"/>
          <w:sz w:val="22"/>
          <w:szCs w:val="22"/>
        </w:rPr>
      </w:pPr>
      <w:r>
        <w:rPr>
          <w:b/>
          <w:color w:val="000000" w:themeColor="text1"/>
          <w:sz w:val="22"/>
          <w:szCs w:val="22"/>
        </w:rPr>
        <w:t>B- Aldığı dereceler (alan, kurum ve tarih bilgisi ile):</w:t>
      </w:r>
    </w:p>
    <w:tbl>
      <w:tblPr>
        <w:tblStyle w:val="TabloKlavuzu"/>
        <w:tblW w:w="9493" w:type="dxa"/>
        <w:tblInd w:w="0" w:type="dxa"/>
        <w:tblLook w:val="04A0" w:firstRow="1" w:lastRow="0" w:firstColumn="1" w:lastColumn="0" w:noHBand="0" w:noVBand="1"/>
      </w:tblPr>
      <w:tblGrid>
        <w:gridCol w:w="1602"/>
        <w:gridCol w:w="669"/>
        <w:gridCol w:w="5942"/>
        <w:gridCol w:w="1280"/>
      </w:tblGrid>
      <w:tr w:rsidR="00BB7634" w14:paraId="7F47ED9F" w14:textId="77777777" w:rsidTr="00BB7634">
        <w:trPr>
          <w:trHeight w:val="288"/>
        </w:trPr>
        <w:tc>
          <w:tcPr>
            <w:tcW w:w="1602" w:type="dxa"/>
            <w:tcBorders>
              <w:top w:val="single" w:sz="4" w:space="0" w:color="auto"/>
              <w:left w:val="single" w:sz="4" w:space="0" w:color="auto"/>
              <w:bottom w:val="single" w:sz="4" w:space="0" w:color="auto"/>
              <w:right w:val="single" w:sz="4" w:space="0" w:color="auto"/>
            </w:tcBorders>
          </w:tcPr>
          <w:p w14:paraId="64F2E362" w14:textId="77777777" w:rsidR="00BB7634" w:rsidRDefault="00BB7634">
            <w:pPr>
              <w:rPr>
                <w:b/>
                <w:color w:val="000000" w:themeColor="text1"/>
                <w:sz w:val="22"/>
                <w:szCs w:val="22"/>
              </w:rPr>
            </w:pPr>
          </w:p>
        </w:tc>
        <w:tc>
          <w:tcPr>
            <w:tcW w:w="669" w:type="dxa"/>
            <w:tcBorders>
              <w:top w:val="single" w:sz="4" w:space="0" w:color="auto"/>
              <w:left w:val="single" w:sz="4" w:space="0" w:color="auto"/>
              <w:bottom w:val="single" w:sz="4" w:space="0" w:color="auto"/>
              <w:right w:val="single" w:sz="4" w:space="0" w:color="auto"/>
            </w:tcBorders>
            <w:hideMark/>
          </w:tcPr>
          <w:p w14:paraId="550A0F20" w14:textId="77777777" w:rsidR="00BB7634" w:rsidRDefault="00BB7634">
            <w:pPr>
              <w:rPr>
                <w:b/>
                <w:bCs/>
                <w:color w:val="000000" w:themeColor="text1"/>
                <w:sz w:val="22"/>
                <w:szCs w:val="22"/>
              </w:rPr>
            </w:pPr>
            <w:r>
              <w:rPr>
                <w:b/>
                <w:bCs/>
                <w:color w:val="000000" w:themeColor="text1"/>
                <w:sz w:val="22"/>
                <w:szCs w:val="22"/>
              </w:rPr>
              <w:t>Alan</w:t>
            </w:r>
          </w:p>
        </w:tc>
        <w:tc>
          <w:tcPr>
            <w:tcW w:w="5942" w:type="dxa"/>
            <w:tcBorders>
              <w:top w:val="single" w:sz="4" w:space="0" w:color="auto"/>
              <w:left w:val="single" w:sz="4" w:space="0" w:color="auto"/>
              <w:bottom w:val="single" w:sz="4" w:space="0" w:color="auto"/>
              <w:right w:val="single" w:sz="4" w:space="0" w:color="auto"/>
            </w:tcBorders>
            <w:hideMark/>
          </w:tcPr>
          <w:p w14:paraId="7DF3275F" w14:textId="77777777" w:rsidR="00BB7634" w:rsidRDefault="00BB7634">
            <w:pPr>
              <w:rPr>
                <w:b/>
                <w:bCs/>
                <w:color w:val="000000" w:themeColor="text1"/>
                <w:sz w:val="22"/>
                <w:szCs w:val="22"/>
              </w:rPr>
            </w:pPr>
            <w:r>
              <w:rPr>
                <w:b/>
                <w:bCs/>
                <w:color w:val="000000" w:themeColor="text1"/>
                <w:sz w:val="22"/>
                <w:szCs w:val="22"/>
              </w:rPr>
              <w:t>Kurum</w:t>
            </w:r>
          </w:p>
        </w:tc>
        <w:tc>
          <w:tcPr>
            <w:tcW w:w="1280" w:type="dxa"/>
            <w:tcBorders>
              <w:top w:val="single" w:sz="4" w:space="0" w:color="auto"/>
              <w:left w:val="single" w:sz="4" w:space="0" w:color="auto"/>
              <w:bottom w:val="single" w:sz="4" w:space="0" w:color="auto"/>
              <w:right w:val="single" w:sz="4" w:space="0" w:color="auto"/>
            </w:tcBorders>
            <w:hideMark/>
          </w:tcPr>
          <w:p w14:paraId="743A652A" w14:textId="77777777" w:rsidR="00BB7634" w:rsidRDefault="00BB7634">
            <w:pPr>
              <w:rPr>
                <w:b/>
                <w:bCs/>
                <w:color w:val="000000" w:themeColor="text1"/>
                <w:sz w:val="22"/>
                <w:szCs w:val="22"/>
              </w:rPr>
            </w:pPr>
            <w:r>
              <w:rPr>
                <w:b/>
                <w:bCs/>
                <w:color w:val="000000" w:themeColor="text1"/>
                <w:sz w:val="22"/>
                <w:szCs w:val="22"/>
              </w:rPr>
              <w:t>Tarih</w:t>
            </w:r>
          </w:p>
        </w:tc>
      </w:tr>
      <w:tr w:rsidR="00BB7634" w14:paraId="2970BE58" w14:textId="77777777" w:rsidTr="00BB7634">
        <w:trPr>
          <w:trHeight w:val="493"/>
        </w:trPr>
        <w:tc>
          <w:tcPr>
            <w:tcW w:w="1602" w:type="dxa"/>
            <w:tcBorders>
              <w:top w:val="single" w:sz="4" w:space="0" w:color="auto"/>
              <w:left w:val="single" w:sz="4" w:space="0" w:color="auto"/>
              <w:bottom w:val="single" w:sz="4" w:space="0" w:color="auto"/>
              <w:right w:val="single" w:sz="4" w:space="0" w:color="auto"/>
            </w:tcBorders>
            <w:hideMark/>
          </w:tcPr>
          <w:p w14:paraId="0573E639" w14:textId="77777777" w:rsidR="00BB7634" w:rsidRDefault="00BB7634">
            <w:pPr>
              <w:rPr>
                <w:b/>
                <w:bCs/>
                <w:color w:val="000000" w:themeColor="text1"/>
                <w:sz w:val="22"/>
                <w:szCs w:val="22"/>
              </w:rPr>
            </w:pPr>
            <w:r>
              <w:rPr>
                <w:b/>
                <w:bCs/>
                <w:color w:val="000000" w:themeColor="text1"/>
                <w:sz w:val="22"/>
                <w:szCs w:val="22"/>
              </w:rPr>
              <w:t>Öğr. Gör.</w:t>
            </w:r>
          </w:p>
        </w:tc>
        <w:tc>
          <w:tcPr>
            <w:tcW w:w="669" w:type="dxa"/>
            <w:tcBorders>
              <w:top w:val="single" w:sz="4" w:space="0" w:color="auto"/>
              <w:left w:val="single" w:sz="4" w:space="0" w:color="auto"/>
              <w:bottom w:val="single" w:sz="4" w:space="0" w:color="auto"/>
              <w:right w:val="single" w:sz="4" w:space="0" w:color="auto"/>
            </w:tcBorders>
            <w:hideMark/>
          </w:tcPr>
          <w:p w14:paraId="4A53DD1E" w14:textId="77777777" w:rsidR="00BB7634" w:rsidRDefault="00BB7634">
            <w:pPr>
              <w:rPr>
                <w:bCs/>
                <w:color w:val="000000" w:themeColor="text1"/>
                <w:sz w:val="22"/>
                <w:szCs w:val="22"/>
              </w:rPr>
            </w:pPr>
            <w:r>
              <w:rPr>
                <w:bCs/>
                <w:color w:val="000000" w:themeColor="text1"/>
                <w:sz w:val="22"/>
                <w:szCs w:val="22"/>
              </w:rPr>
              <w:t>Fizik</w:t>
            </w:r>
          </w:p>
        </w:tc>
        <w:tc>
          <w:tcPr>
            <w:tcW w:w="5942" w:type="dxa"/>
            <w:tcBorders>
              <w:top w:val="single" w:sz="4" w:space="0" w:color="auto"/>
              <w:left w:val="single" w:sz="4" w:space="0" w:color="auto"/>
              <w:bottom w:val="single" w:sz="4" w:space="0" w:color="auto"/>
              <w:right w:val="single" w:sz="4" w:space="0" w:color="auto"/>
            </w:tcBorders>
            <w:hideMark/>
          </w:tcPr>
          <w:p w14:paraId="0E569B86" w14:textId="77777777" w:rsidR="00BB7634" w:rsidRDefault="00BB7634">
            <w:pPr>
              <w:rPr>
                <w:bCs/>
                <w:color w:val="000000" w:themeColor="text1"/>
                <w:sz w:val="22"/>
                <w:szCs w:val="22"/>
              </w:rPr>
            </w:pPr>
            <w:r>
              <w:rPr>
                <w:bCs/>
                <w:color w:val="000000" w:themeColor="text1"/>
                <w:sz w:val="22"/>
                <w:szCs w:val="22"/>
              </w:rPr>
              <w:t>Pamukkale Üniversitesi, Denizli Sağlık Hizmetleri MYO</w:t>
            </w:r>
          </w:p>
        </w:tc>
        <w:tc>
          <w:tcPr>
            <w:tcW w:w="1280" w:type="dxa"/>
            <w:tcBorders>
              <w:top w:val="single" w:sz="4" w:space="0" w:color="auto"/>
              <w:left w:val="single" w:sz="4" w:space="0" w:color="auto"/>
              <w:bottom w:val="single" w:sz="4" w:space="0" w:color="auto"/>
              <w:right w:val="single" w:sz="4" w:space="0" w:color="auto"/>
            </w:tcBorders>
            <w:hideMark/>
          </w:tcPr>
          <w:p w14:paraId="2B990C11" w14:textId="77777777" w:rsidR="00BB7634" w:rsidRDefault="00BB7634">
            <w:pPr>
              <w:rPr>
                <w:bCs/>
                <w:color w:val="000000" w:themeColor="text1"/>
                <w:sz w:val="22"/>
                <w:szCs w:val="22"/>
              </w:rPr>
            </w:pPr>
            <w:r>
              <w:rPr>
                <w:bCs/>
                <w:color w:val="000000" w:themeColor="text1"/>
                <w:sz w:val="22"/>
                <w:szCs w:val="22"/>
              </w:rPr>
              <w:t>15.01.2020</w:t>
            </w:r>
          </w:p>
        </w:tc>
      </w:tr>
      <w:tr w:rsidR="00BB7634" w14:paraId="105FB44C" w14:textId="77777777" w:rsidTr="00BB7634">
        <w:tc>
          <w:tcPr>
            <w:tcW w:w="1602" w:type="dxa"/>
            <w:tcBorders>
              <w:top w:val="single" w:sz="4" w:space="0" w:color="auto"/>
              <w:left w:val="single" w:sz="4" w:space="0" w:color="auto"/>
              <w:bottom w:val="single" w:sz="4" w:space="0" w:color="auto"/>
              <w:right w:val="single" w:sz="4" w:space="0" w:color="auto"/>
            </w:tcBorders>
            <w:hideMark/>
          </w:tcPr>
          <w:p w14:paraId="65430B76" w14:textId="77777777" w:rsidR="00BB7634" w:rsidRDefault="00BB7634">
            <w:pPr>
              <w:rPr>
                <w:b/>
                <w:bCs/>
                <w:color w:val="000000" w:themeColor="text1"/>
                <w:sz w:val="22"/>
                <w:szCs w:val="22"/>
              </w:rPr>
            </w:pPr>
            <w:r>
              <w:rPr>
                <w:b/>
                <w:bCs/>
                <w:color w:val="000000" w:themeColor="text1"/>
                <w:sz w:val="22"/>
                <w:szCs w:val="22"/>
              </w:rPr>
              <w:t>Öğr. Gör.</w:t>
            </w:r>
          </w:p>
        </w:tc>
        <w:tc>
          <w:tcPr>
            <w:tcW w:w="669" w:type="dxa"/>
            <w:tcBorders>
              <w:top w:val="single" w:sz="4" w:space="0" w:color="auto"/>
              <w:left w:val="single" w:sz="4" w:space="0" w:color="auto"/>
              <w:bottom w:val="single" w:sz="4" w:space="0" w:color="auto"/>
              <w:right w:val="single" w:sz="4" w:space="0" w:color="auto"/>
            </w:tcBorders>
            <w:hideMark/>
          </w:tcPr>
          <w:p w14:paraId="581B915F" w14:textId="77777777" w:rsidR="00BB7634" w:rsidRDefault="00BB7634">
            <w:pPr>
              <w:rPr>
                <w:bCs/>
                <w:color w:val="000000" w:themeColor="text1"/>
                <w:sz w:val="22"/>
                <w:szCs w:val="22"/>
              </w:rPr>
            </w:pPr>
            <w:r>
              <w:rPr>
                <w:bCs/>
                <w:color w:val="000000" w:themeColor="text1"/>
                <w:sz w:val="22"/>
                <w:szCs w:val="22"/>
              </w:rPr>
              <w:t>Fizik</w:t>
            </w:r>
          </w:p>
        </w:tc>
        <w:tc>
          <w:tcPr>
            <w:tcW w:w="5942" w:type="dxa"/>
            <w:tcBorders>
              <w:top w:val="single" w:sz="4" w:space="0" w:color="auto"/>
              <w:left w:val="single" w:sz="4" w:space="0" w:color="auto"/>
              <w:bottom w:val="single" w:sz="4" w:space="0" w:color="auto"/>
              <w:right w:val="single" w:sz="4" w:space="0" w:color="auto"/>
            </w:tcBorders>
            <w:hideMark/>
          </w:tcPr>
          <w:p w14:paraId="34A4CBBE" w14:textId="77777777" w:rsidR="00BB7634" w:rsidRDefault="00BB7634">
            <w:pPr>
              <w:rPr>
                <w:bCs/>
                <w:color w:val="000000" w:themeColor="text1"/>
                <w:sz w:val="22"/>
                <w:szCs w:val="22"/>
              </w:rPr>
            </w:pPr>
            <w:r>
              <w:rPr>
                <w:bCs/>
                <w:color w:val="000000" w:themeColor="text1"/>
                <w:sz w:val="22"/>
                <w:szCs w:val="22"/>
              </w:rPr>
              <w:t>Yüksek İhtisas Üniversitesi/Sağlık Hizmetleri MYO</w:t>
            </w:r>
          </w:p>
        </w:tc>
        <w:tc>
          <w:tcPr>
            <w:tcW w:w="1280" w:type="dxa"/>
            <w:tcBorders>
              <w:top w:val="single" w:sz="4" w:space="0" w:color="auto"/>
              <w:left w:val="single" w:sz="4" w:space="0" w:color="auto"/>
              <w:bottom w:val="single" w:sz="4" w:space="0" w:color="auto"/>
              <w:right w:val="single" w:sz="4" w:space="0" w:color="auto"/>
            </w:tcBorders>
            <w:hideMark/>
          </w:tcPr>
          <w:p w14:paraId="312916E2" w14:textId="77777777" w:rsidR="00BB7634" w:rsidRDefault="00BB7634">
            <w:pPr>
              <w:rPr>
                <w:bCs/>
                <w:color w:val="000000" w:themeColor="text1"/>
                <w:sz w:val="22"/>
                <w:szCs w:val="22"/>
              </w:rPr>
            </w:pPr>
            <w:r>
              <w:rPr>
                <w:bCs/>
                <w:color w:val="000000" w:themeColor="text1"/>
                <w:sz w:val="22"/>
                <w:szCs w:val="22"/>
              </w:rPr>
              <w:t>02.04.2019-02.09.2019</w:t>
            </w:r>
          </w:p>
        </w:tc>
      </w:tr>
      <w:tr w:rsidR="00BB7634" w14:paraId="7198A12C" w14:textId="77777777" w:rsidTr="00BB7634">
        <w:tc>
          <w:tcPr>
            <w:tcW w:w="1602" w:type="dxa"/>
            <w:tcBorders>
              <w:top w:val="single" w:sz="4" w:space="0" w:color="auto"/>
              <w:left w:val="single" w:sz="4" w:space="0" w:color="auto"/>
              <w:bottom w:val="single" w:sz="4" w:space="0" w:color="auto"/>
              <w:right w:val="single" w:sz="4" w:space="0" w:color="auto"/>
            </w:tcBorders>
            <w:hideMark/>
          </w:tcPr>
          <w:p w14:paraId="42947311" w14:textId="77777777" w:rsidR="00BB7634" w:rsidRDefault="00BB7634">
            <w:pPr>
              <w:rPr>
                <w:b/>
                <w:bCs/>
                <w:color w:val="000000" w:themeColor="text1"/>
                <w:sz w:val="22"/>
                <w:szCs w:val="22"/>
              </w:rPr>
            </w:pPr>
            <w:r>
              <w:rPr>
                <w:b/>
                <w:bCs/>
                <w:color w:val="000000" w:themeColor="text1"/>
                <w:sz w:val="22"/>
                <w:szCs w:val="22"/>
              </w:rPr>
              <w:t>Doktora</w:t>
            </w:r>
          </w:p>
        </w:tc>
        <w:tc>
          <w:tcPr>
            <w:tcW w:w="669" w:type="dxa"/>
            <w:tcBorders>
              <w:top w:val="single" w:sz="4" w:space="0" w:color="auto"/>
              <w:left w:val="single" w:sz="4" w:space="0" w:color="auto"/>
              <w:bottom w:val="single" w:sz="4" w:space="0" w:color="auto"/>
              <w:right w:val="single" w:sz="4" w:space="0" w:color="auto"/>
            </w:tcBorders>
            <w:hideMark/>
          </w:tcPr>
          <w:p w14:paraId="540F3A80" w14:textId="77777777" w:rsidR="00BB7634" w:rsidRDefault="00BB7634">
            <w:pPr>
              <w:rPr>
                <w:bCs/>
                <w:color w:val="000000" w:themeColor="text1"/>
                <w:sz w:val="22"/>
                <w:szCs w:val="22"/>
              </w:rPr>
            </w:pPr>
            <w:r>
              <w:rPr>
                <w:bCs/>
                <w:color w:val="000000" w:themeColor="text1"/>
                <w:sz w:val="22"/>
                <w:szCs w:val="22"/>
              </w:rPr>
              <w:t>Fizik</w:t>
            </w:r>
          </w:p>
        </w:tc>
        <w:tc>
          <w:tcPr>
            <w:tcW w:w="5942" w:type="dxa"/>
            <w:tcBorders>
              <w:top w:val="single" w:sz="4" w:space="0" w:color="auto"/>
              <w:left w:val="single" w:sz="4" w:space="0" w:color="auto"/>
              <w:bottom w:val="single" w:sz="4" w:space="0" w:color="auto"/>
              <w:right w:val="single" w:sz="4" w:space="0" w:color="auto"/>
            </w:tcBorders>
            <w:hideMark/>
          </w:tcPr>
          <w:p w14:paraId="67442CD8" w14:textId="77777777" w:rsidR="00BB7634" w:rsidRDefault="00BB7634">
            <w:pPr>
              <w:rPr>
                <w:bCs/>
                <w:color w:val="000000" w:themeColor="text1"/>
                <w:sz w:val="22"/>
                <w:szCs w:val="22"/>
              </w:rPr>
            </w:pPr>
            <w:r>
              <w:rPr>
                <w:bCs/>
                <w:color w:val="000000" w:themeColor="text1"/>
                <w:sz w:val="22"/>
                <w:szCs w:val="22"/>
              </w:rPr>
              <w:t>Aydın Adnan Menderes Üniversitesi, Fen Bilimleri Enstitüsü</w:t>
            </w:r>
          </w:p>
        </w:tc>
        <w:tc>
          <w:tcPr>
            <w:tcW w:w="1280" w:type="dxa"/>
            <w:tcBorders>
              <w:top w:val="single" w:sz="4" w:space="0" w:color="auto"/>
              <w:left w:val="single" w:sz="4" w:space="0" w:color="auto"/>
              <w:bottom w:val="single" w:sz="4" w:space="0" w:color="auto"/>
              <w:right w:val="single" w:sz="4" w:space="0" w:color="auto"/>
            </w:tcBorders>
            <w:hideMark/>
          </w:tcPr>
          <w:p w14:paraId="3D794D56" w14:textId="77777777" w:rsidR="00BB7634" w:rsidRDefault="00BB7634">
            <w:pPr>
              <w:rPr>
                <w:bCs/>
                <w:color w:val="000000" w:themeColor="text1"/>
                <w:sz w:val="22"/>
                <w:szCs w:val="22"/>
              </w:rPr>
            </w:pPr>
            <w:r>
              <w:rPr>
                <w:bCs/>
                <w:color w:val="000000" w:themeColor="text1"/>
                <w:sz w:val="22"/>
                <w:szCs w:val="22"/>
              </w:rPr>
              <w:t>03.01.2023</w:t>
            </w:r>
          </w:p>
        </w:tc>
      </w:tr>
      <w:tr w:rsidR="00BB7634" w14:paraId="609357C0" w14:textId="77777777" w:rsidTr="00BB7634">
        <w:tc>
          <w:tcPr>
            <w:tcW w:w="1602" w:type="dxa"/>
            <w:tcBorders>
              <w:top w:val="single" w:sz="4" w:space="0" w:color="auto"/>
              <w:left w:val="single" w:sz="4" w:space="0" w:color="auto"/>
              <w:bottom w:val="single" w:sz="4" w:space="0" w:color="auto"/>
              <w:right w:val="single" w:sz="4" w:space="0" w:color="auto"/>
            </w:tcBorders>
            <w:hideMark/>
          </w:tcPr>
          <w:p w14:paraId="076C1963" w14:textId="77777777" w:rsidR="00BB7634" w:rsidRDefault="00BB7634">
            <w:pPr>
              <w:rPr>
                <w:b/>
                <w:bCs/>
                <w:color w:val="000000" w:themeColor="text1"/>
                <w:sz w:val="22"/>
                <w:szCs w:val="22"/>
              </w:rPr>
            </w:pPr>
            <w:r>
              <w:rPr>
                <w:b/>
                <w:bCs/>
                <w:color w:val="000000" w:themeColor="text1"/>
                <w:sz w:val="22"/>
                <w:szCs w:val="22"/>
              </w:rPr>
              <w:t>Yüksek Lisans</w:t>
            </w:r>
          </w:p>
        </w:tc>
        <w:tc>
          <w:tcPr>
            <w:tcW w:w="669" w:type="dxa"/>
            <w:tcBorders>
              <w:top w:val="single" w:sz="4" w:space="0" w:color="auto"/>
              <w:left w:val="single" w:sz="4" w:space="0" w:color="auto"/>
              <w:bottom w:val="single" w:sz="4" w:space="0" w:color="auto"/>
              <w:right w:val="single" w:sz="4" w:space="0" w:color="auto"/>
            </w:tcBorders>
            <w:hideMark/>
          </w:tcPr>
          <w:p w14:paraId="59169CF1" w14:textId="77777777" w:rsidR="00BB7634" w:rsidRDefault="00BB7634">
            <w:pPr>
              <w:rPr>
                <w:bCs/>
                <w:color w:val="000000" w:themeColor="text1"/>
                <w:sz w:val="22"/>
                <w:szCs w:val="22"/>
              </w:rPr>
            </w:pPr>
            <w:r>
              <w:rPr>
                <w:bCs/>
                <w:color w:val="000000" w:themeColor="text1"/>
                <w:sz w:val="22"/>
                <w:szCs w:val="22"/>
              </w:rPr>
              <w:t>Fizik</w:t>
            </w:r>
          </w:p>
        </w:tc>
        <w:tc>
          <w:tcPr>
            <w:tcW w:w="5942" w:type="dxa"/>
            <w:tcBorders>
              <w:top w:val="single" w:sz="4" w:space="0" w:color="auto"/>
              <w:left w:val="single" w:sz="4" w:space="0" w:color="auto"/>
              <w:bottom w:val="single" w:sz="4" w:space="0" w:color="auto"/>
              <w:right w:val="single" w:sz="4" w:space="0" w:color="auto"/>
            </w:tcBorders>
            <w:hideMark/>
          </w:tcPr>
          <w:p w14:paraId="538FA94F" w14:textId="77777777" w:rsidR="00BB7634" w:rsidRDefault="00BB7634">
            <w:pPr>
              <w:rPr>
                <w:bCs/>
                <w:color w:val="000000" w:themeColor="text1"/>
                <w:sz w:val="22"/>
                <w:szCs w:val="22"/>
              </w:rPr>
            </w:pPr>
            <w:r>
              <w:rPr>
                <w:bCs/>
                <w:color w:val="000000" w:themeColor="text1"/>
                <w:sz w:val="22"/>
                <w:szCs w:val="22"/>
              </w:rPr>
              <w:t>Adnan Menderes Üniversitesi, Fen Bilimleri Enstitüsü</w:t>
            </w:r>
          </w:p>
        </w:tc>
        <w:tc>
          <w:tcPr>
            <w:tcW w:w="1280" w:type="dxa"/>
            <w:tcBorders>
              <w:top w:val="single" w:sz="4" w:space="0" w:color="auto"/>
              <w:left w:val="single" w:sz="4" w:space="0" w:color="auto"/>
              <w:bottom w:val="single" w:sz="4" w:space="0" w:color="auto"/>
              <w:right w:val="single" w:sz="4" w:space="0" w:color="auto"/>
            </w:tcBorders>
            <w:hideMark/>
          </w:tcPr>
          <w:p w14:paraId="495F1AC8" w14:textId="77777777" w:rsidR="00BB7634" w:rsidRDefault="00BB7634">
            <w:pPr>
              <w:rPr>
                <w:bCs/>
                <w:color w:val="000000" w:themeColor="text1"/>
                <w:sz w:val="22"/>
                <w:szCs w:val="22"/>
              </w:rPr>
            </w:pPr>
            <w:r>
              <w:rPr>
                <w:bCs/>
                <w:color w:val="000000" w:themeColor="text1"/>
                <w:sz w:val="22"/>
                <w:szCs w:val="22"/>
              </w:rPr>
              <w:t>12.08.2015</w:t>
            </w:r>
          </w:p>
        </w:tc>
      </w:tr>
      <w:tr w:rsidR="00BB7634" w14:paraId="67FACD88" w14:textId="77777777" w:rsidTr="00BB7634">
        <w:tc>
          <w:tcPr>
            <w:tcW w:w="1602" w:type="dxa"/>
            <w:tcBorders>
              <w:top w:val="single" w:sz="4" w:space="0" w:color="auto"/>
              <w:left w:val="single" w:sz="4" w:space="0" w:color="auto"/>
              <w:bottom w:val="single" w:sz="4" w:space="0" w:color="auto"/>
              <w:right w:val="single" w:sz="4" w:space="0" w:color="auto"/>
            </w:tcBorders>
            <w:hideMark/>
          </w:tcPr>
          <w:p w14:paraId="0F9A4C93" w14:textId="77777777" w:rsidR="00BB7634" w:rsidRDefault="00BB7634">
            <w:pPr>
              <w:rPr>
                <w:b/>
                <w:bCs/>
                <w:color w:val="000000" w:themeColor="text1"/>
                <w:sz w:val="22"/>
                <w:szCs w:val="22"/>
              </w:rPr>
            </w:pPr>
            <w:r>
              <w:rPr>
                <w:b/>
                <w:bCs/>
                <w:color w:val="000000" w:themeColor="text1"/>
                <w:sz w:val="22"/>
                <w:szCs w:val="22"/>
              </w:rPr>
              <w:t>Lisans</w:t>
            </w:r>
          </w:p>
        </w:tc>
        <w:tc>
          <w:tcPr>
            <w:tcW w:w="669" w:type="dxa"/>
            <w:tcBorders>
              <w:top w:val="single" w:sz="4" w:space="0" w:color="auto"/>
              <w:left w:val="single" w:sz="4" w:space="0" w:color="auto"/>
              <w:bottom w:val="single" w:sz="4" w:space="0" w:color="auto"/>
              <w:right w:val="single" w:sz="4" w:space="0" w:color="auto"/>
            </w:tcBorders>
            <w:hideMark/>
          </w:tcPr>
          <w:p w14:paraId="2D78657E" w14:textId="77777777" w:rsidR="00BB7634" w:rsidRDefault="00BB7634">
            <w:pPr>
              <w:rPr>
                <w:bCs/>
                <w:color w:val="000000" w:themeColor="text1"/>
                <w:sz w:val="22"/>
                <w:szCs w:val="22"/>
              </w:rPr>
            </w:pPr>
            <w:r>
              <w:rPr>
                <w:bCs/>
                <w:color w:val="000000" w:themeColor="text1"/>
                <w:sz w:val="22"/>
                <w:szCs w:val="22"/>
              </w:rPr>
              <w:t>Fizik</w:t>
            </w:r>
          </w:p>
        </w:tc>
        <w:tc>
          <w:tcPr>
            <w:tcW w:w="5942" w:type="dxa"/>
            <w:tcBorders>
              <w:top w:val="single" w:sz="4" w:space="0" w:color="auto"/>
              <w:left w:val="single" w:sz="4" w:space="0" w:color="auto"/>
              <w:bottom w:val="single" w:sz="4" w:space="0" w:color="auto"/>
              <w:right w:val="single" w:sz="4" w:space="0" w:color="auto"/>
            </w:tcBorders>
            <w:hideMark/>
          </w:tcPr>
          <w:p w14:paraId="7EDA4E30" w14:textId="77777777" w:rsidR="00BB7634" w:rsidRDefault="00BB7634">
            <w:pPr>
              <w:rPr>
                <w:bCs/>
                <w:color w:val="000000" w:themeColor="text1"/>
                <w:sz w:val="22"/>
                <w:szCs w:val="22"/>
              </w:rPr>
            </w:pPr>
            <w:r>
              <w:rPr>
                <w:bCs/>
                <w:color w:val="000000" w:themeColor="text1"/>
                <w:sz w:val="22"/>
                <w:szCs w:val="22"/>
              </w:rPr>
              <w:t>Süleyman Demirel Üniveristesi, Fen Edebiyat Fakültesi</w:t>
            </w:r>
          </w:p>
        </w:tc>
        <w:tc>
          <w:tcPr>
            <w:tcW w:w="1280" w:type="dxa"/>
            <w:tcBorders>
              <w:top w:val="single" w:sz="4" w:space="0" w:color="auto"/>
              <w:left w:val="single" w:sz="4" w:space="0" w:color="auto"/>
              <w:bottom w:val="single" w:sz="4" w:space="0" w:color="auto"/>
              <w:right w:val="single" w:sz="4" w:space="0" w:color="auto"/>
            </w:tcBorders>
            <w:hideMark/>
          </w:tcPr>
          <w:p w14:paraId="17F68937" w14:textId="77777777" w:rsidR="00BB7634" w:rsidRDefault="00BB7634">
            <w:pPr>
              <w:rPr>
                <w:bCs/>
                <w:color w:val="000000" w:themeColor="text1"/>
                <w:sz w:val="22"/>
                <w:szCs w:val="22"/>
              </w:rPr>
            </w:pPr>
            <w:r>
              <w:rPr>
                <w:bCs/>
                <w:color w:val="000000" w:themeColor="text1"/>
                <w:sz w:val="22"/>
                <w:szCs w:val="22"/>
              </w:rPr>
              <w:t>21.06.2012</w:t>
            </w:r>
          </w:p>
        </w:tc>
      </w:tr>
    </w:tbl>
    <w:p w14:paraId="1BABD059" w14:textId="77777777" w:rsidR="00BB7634" w:rsidRDefault="00BB7634" w:rsidP="00BB7634">
      <w:pPr>
        <w:rPr>
          <w:b/>
          <w:color w:val="000000" w:themeColor="text1"/>
          <w:sz w:val="22"/>
          <w:szCs w:val="22"/>
        </w:rPr>
      </w:pPr>
      <w:r>
        <w:rPr>
          <w:b/>
          <w:color w:val="000000" w:themeColor="text1"/>
          <w:sz w:val="22"/>
          <w:szCs w:val="22"/>
        </w:rPr>
        <w:t>C- Kurumdaki hizmet süresi, ilk atama tarihi ve terfi, unvan ve tarihleri</w:t>
      </w:r>
    </w:p>
    <w:p w14:paraId="29649610" w14:textId="77777777" w:rsidR="00BB7634" w:rsidRDefault="00BB7634" w:rsidP="00BB7634">
      <w:pPr>
        <w:rPr>
          <w:b/>
          <w:bCs/>
          <w:color w:val="000000" w:themeColor="text1"/>
          <w:sz w:val="22"/>
          <w:szCs w:val="22"/>
        </w:rPr>
      </w:pPr>
      <w:r>
        <w:rPr>
          <w:b/>
          <w:bCs/>
          <w:color w:val="000000" w:themeColor="text1"/>
          <w:sz w:val="22"/>
          <w:szCs w:val="22"/>
        </w:rPr>
        <w:t xml:space="preserve">Kurum hizmet süresi: </w:t>
      </w:r>
      <w:r>
        <w:rPr>
          <w:bCs/>
          <w:color w:val="000000" w:themeColor="text1"/>
          <w:sz w:val="22"/>
          <w:szCs w:val="22"/>
        </w:rPr>
        <w:t>Yüksek İhtisas Üniversitesi</w:t>
      </w:r>
      <w:r>
        <w:rPr>
          <w:color w:val="000000" w:themeColor="text1"/>
          <w:sz w:val="22"/>
          <w:szCs w:val="22"/>
        </w:rPr>
        <w:t xml:space="preserve"> 4 ay</w:t>
      </w:r>
    </w:p>
    <w:p w14:paraId="12DDB257" w14:textId="77777777" w:rsidR="00BB7634" w:rsidRDefault="00BB7634" w:rsidP="00BB7634">
      <w:pPr>
        <w:ind w:left="2127"/>
        <w:rPr>
          <w:color w:val="000000" w:themeColor="text1"/>
          <w:sz w:val="22"/>
          <w:szCs w:val="22"/>
        </w:rPr>
      </w:pPr>
      <w:r>
        <w:rPr>
          <w:color w:val="000000" w:themeColor="text1"/>
          <w:sz w:val="22"/>
          <w:szCs w:val="22"/>
        </w:rPr>
        <w:t>Pamukkale Üniversitesi 4,5 yıl</w:t>
      </w:r>
    </w:p>
    <w:p w14:paraId="5E0F74DE" w14:textId="77777777" w:rsidR="00BB7634" w:rsidRDefault="00BB7634" w:rsidP="00BB7634">
      <w:pPr>
        <w:rPr>
          <w:b/>
          <w:bCs/>
          <w:color w:val="000000" w:themeColor="text1"/>
          <w:sz w:val="22"/>
          <w:szCs w:val="22"/>
        </w:rPr>
      </w:pPr>
      <w:r>
        <w:rPr>
          <w:b/>
          <w:bCs/>
          <w:color w:val="000000" w:themeColor="text1"/>
          <w:sz w:val="22"/>
          <w:szCs w:val="22"/>
        </w:rPr>
        <w:t>İlk Atama Tarihi:</w:t>
      </w:r>
      <w:r>
        <w:rPr>
          <w:color w:val="000000" w:themeColor="text1"/>
          <w:sz w:val="22"/>
          <w:szCs w:val="22"/>
        </w:rPr>
        <w:t xml:space="preserve"> </w:t>
      </w:r>
      <w:r>
        <w:rPr>
          <w:color w:val="000000" w:themeColor="text1"/>
          <w:sz w:val="22"/>
          <w:szCs w:val="22"/>
        </w:rPr>
        <w:tab/>
      </w:r>
      <w:r>
        <w:rPr>
          <w:bCs/>
          <w:color w:val="000000" w:themeColor="text1"/>
          <w:sz w:val="22"/>
          <w:szCs w:val="22"/>
        </w:rPr>
        <w:t>Yüksek İhtisas Üniversitesi</w:t>
      </w:r>
      <w:r>
        <w:rPr>
          <w:color w:val="000000" w:themeColor="text1"/>
          <w:sz w:val="22"/>
          <w:szCs w:val="22"/>
        </w:rPr>
        <w:t xml:space="preserve"> 02.04.2019</w:t>
      </w:r>
    </w:p>
    <w:p w14:paraId="12034A82" w14:textId="77777777" w:rsidR="00BB7634" w:rsidRDefault="00BB7634" w:rsidP="00BB7634">
      <w:pPr>
        <w:ind w:left="1418" w:firstLine="709"/>
        <w:rPr>
          <w:color w:val="000000" w:themeColor="text1"/>
          <w:sz w:val="22"/>
          <w:szCs w:val="22"/>
        </w:rPr>
      </w:pPr>
      <w:r>
        <w:rPr>
          <w:color w:val="000000" w:themeColor="text1"/>
          <w:sz w:val="22"/>
          <w:szCs w:val="22"/>
        </w:rPr>
        <w:t>Pamukkale Üniversitesi 15.01.2020</w:t>
      </w:r>
    </w:p>
    <w:p w14:paraId="234E193F" w14:textId="77777777" w:rsidR="00BB7634" w:rsidRDefault="00BB7634" w:rsidP="00BB7634">
      <w:pPr>
        <w:rPr>
          <w:b/>
          <w:bCs/>
          <w:color w:val="000000" w:themeColor="text1"/>
          <w:sz w:val="22"/>
          <w:szCs w:val="22"/>
        </w:rPr>
      </w:pPr>
      <w:r>
        <w:rPr>
          <w:b/>
          <w:bCs/>
          <w:color w:val="000000" w:themeColor="text1"/>
          <w:sz w:val="22"/>
          <w:szCs w:val="22"/>
        </w:rPr>
        <w:t xml:space="preserve">Terfi, unvan ve tarihleri: </w:t>
      </w:r>
      <w:r>
        <w:rPr>
          <w:bCs/>
          <w:color w:val="000000" w:themeColor="text1"/>
          <w:sz w:val="22"/>
          <w:szCs w:val="22"/>
        </w:rPr>
        <w:t xml:space="preserve">02.04.2019-02.09.2019 </w:t>
      </w:r>
      <w:r>
        <w:rPr>
          <w:color w:val="000000" w:themeColor="text1"/>
          <w:sz w:val="22"/>
          <w:szCs w:val="22"/>
        </w:rPr>
        <w:t>Öğr. Gör.</w:t>
      </w:r>
    </w:p>
    <w:p w14:paraId="062B4C53" w14:textId="77777777" w:rsidR="00BB7634" w:rsidRDefault="00BB7634" w:rsidP="00BB7634">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 xml:space="preserve">     15.01.2020</w:t>
      </w:r>
      <w:proofErr w:type="gramStart"/>
      <w:r>
        <w:rPr>
          <w:color w:val="000000" w:themeColor="text1"/>
          <w:sz w:val="22"/>
          <w:szCs w:val="22"/>
        </w:rPr>
        <w:t>-(</w:t>
      </w:r>
      <w:proofErr w:type="gramEnd"/>
      <w:r>
        <w:rPr>
          <w:color w:val="000000" w:themeColor="text1"/>
          <w:sz w:val="22"/>
          <w:szCs w:val="22"/>
        </w:rPr>
        <w:t>devam ediyor) Öğr. Gör.</w:t>
      </w:r>
    </w:p>
    <w:p w14:paraId="461BB5BD" w14:textId="77777777" w:rsidR="00BB7634" w:rsidRDefault="00BB7634" w:rsidP="00BB7634">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 xml:space="preserve">     03.01.2023</w:t>
      </w:r>
      <w:proofErr w:type="gramStart"/>
      <w:r>
        <w:rPr>
          <w:color w:val="000000" w:themeColor="text1"/>
          <w:sz w:val="22"/>
          <w:szCs w:val="22"/>
        </w:rPr>
        <w:t>-(</w:t>
      </w:r>
      <w:proofErr w:type="gramEnd"/>
      <w:r>
        <w:rPr>
          <w:color w:val="000000" w:themeColor="text1"/>
          <w:sz w:val="22"/>
          <w:szCs w:val="22"/>
        </w:rPr>
        <w:t>devam ediyor) Öğr. Gör. Dr.</w:t>
      </w:r>
    </w:p>
    <w:p w14:paraId="3017E63C" w14:textId="77777777" w:rsidR="00BB7634" w:rsidRDefault="00BB7634" w:rsidP="00BB7634">
      <w:pPr>
        <w:rPr>
          <w:b/>
          <w:color w:val="000000" w:themeColor="text1"/>
          <w:sz w:val="22"/>
          <w:szCs w:val="22"/>
        </w:rPr>
      </w:pPr>
      <w:r>
        <w:rPr>
          <w:b/>
          <w:color w:val="000000" w:themeColor="text1"/>
          <w:sz w:val="22"/>
          <w:szCs w:val="22"/>
        </w:rPr>
        <w:t>Diğer iş deneyimi (eğitim, sanayi, vb.)</w:t>
      </w:r>
    </w:p>
    <w:tbl>
      <w:tblPr>
        <w:tblStyle w:val="TabloKlavuzu"/>
        <w:tblW w:w="5317" w:type="pct"/>
        <w:tblInd w:w="0" w:type="dxa"/>
        <w:tblLook w:val="04A0" w:firstRow="1" w:lastRow="0" w:firstColumn="1" w:lastColumn="0" w:noHBand="0" w:noVBand="1"/>
      </w:tblPr>
      <w:tblGrid>
        <w:gridCol w:w="2500"/>
        <w:gridCol w:w="2030"/>
        <w:gridCol w:w="1721"/>
        <w:gridCol w:w="1407"/>
        <w:gridCol w:w="1979"/>
      </w:tblGrid>
      <w:tr w:rsidR="00BB7634" w14:paraId="0FCA2A95" w14:textId="77777777" w:rsidTr="00BB7634">
        <w:tc>
          <w:tcPr>
            <w:tcW w:w="1297" w:type="pct"/>
            <w:tcBorders>
              <w:top w:val="single" w:sz="4" w:space="0" w:color="auto"/>
              <w:left w:val="single" w:sz="4" w:space="0" w:color="auto"/>
              <w:bottom w:val="single" w:sz="4" w:space="0" w:color="auto"/>
              <w:right w:val="single" w:sz="4" w:space="0" w:color="auto"/>
            </w:tcBorders>
          </w:tcPr>
          <w:p w14:paraId="1FE845B8" w14:textId="77777777" w:rsidR="00BB7634" w:rsidRDefault="00BB7634">
            <w:pPr>
              <w:rPr>
                <w:b/>
                <w:bCs/>
                <w:color w:val="000000" w:themeColor="text1"/>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2CC766FB" w14:textId="77777777" w:rsidR="00BB7634" w:rsidRDefault="00BB7634">
            <w:pPr>
              <w:rPr>
                <w:b/>
                <w:bCs/>
                <w:color w:val="000000" w:themeColor="text1"/>
                <w:sz w:val="22"/>
                <w:szCs w:val="22"/>
              </w:rPr>
            </w:pPr>
            <w:r>
              <w:rPr>
                <w:b/>
                <w:bCs/>
                <w:color w:val="000000" w:themeColor="text1"/>
                <w:sz w:val="22"/>
                <w:szCs w:val="22"/>
              </w:rPr>
              <w:t>Kurum Bilgileri</w:t>
            </w:r>
          </w:p>
        </w:tc>
        <w:tc>
          <w:tcPr>
            <w:tcW w:w="893" w:type="pct"/>
            <w:tcBorders>
              <w:top w:val="single" w:sz="4" w:space="0" w:color="auto"/>
              <w:left w:val="single" w:sz="4" w:space="0" w:color="auto"/>
              <w:bottom w:val="single" w:sz="4" w:space="0" w:color="auto"/>
              <w:right w:val="single" w:sz="4" w:space="0" w:color="auto"/>
            </w:tcBorders>
            <w:hideMark/>
          </w:tcPr>
          <w:p w14:paraId="78C67B6E" w14:textId="77777777" w:rsidR="00BB7634" w:rsidRDefault="00BB7634">
            <w:pPr>
              <w:rPr>
                <w:b/>
                <w:bCs/>
                <w:color w:val="000000" w:themeColor="text1"/>
                <w:sz w:val="22"/>
                <w:szCs w:val="22"/>
              </w:rPr>
            </w:pPr>
            <w:r>
              <w:rPr>
                <w:b/>
                <w:bCs/>
                <w:color w:val="000000" w:themeColor="text1"/>
                <w:sz w:val="22"/>
                <w:szCs w:val="22"/>
              </w:rPr>
              <w:t>Eğitim</w:t>
            </w:r>
          </w:p>
        </w:tc>
        <w:tc>
          <w:tcPr>
            <w:tcW w:w="730" w:type="pct"/>
            <w:tcBorders>
              <w:top w:val="single" w:sz="4" w:space="0" w:color="auto"/>
              <w:left w:val="single" w:sz="4" w:space="0" w:color="auto"/>
              <w:bottom w:val="single" w:sz="4" w:space="0" w:color="auto"/>
              <w:right w:val="single" w:sz="4" w:space="0" w:color="auto"/>
            </w:tcBorders>
            <w:hideMark/>
          </w:tcPr>
          <w:p w14:paraId="717A1967" w14:textId="77777777" w:rsidR="00BB7634" w:rsidRDefault="00BB7634">
            <w:pPr>
              <w:rPr>
                <w:b/>
                <w:bCs/>
                <w:color w:val="000000" w:themeColor="text1"/>
                <w:sz w:val="22"/>
                <w:szCs w:val="22"/>
              </w:rPr>
            </w:pPr>
            <w:r>
              <w:rPr>
                <w:b/>
                <w:bCs/>
                <w:color w:val="000000" w:themeColor="text1"/>
                <w:sz w:val="22"/>
                <w:szCs w:val="22"/>
              </w:rPr>
              <w:t>Sanayi</w:t>
            </w:r>
          </w:p>
        </w:tc>
        <w:tc>
          <w:tcPr>
            <w:tcW w:w="1027" w:type="pct"/>
            <w:tcBorders>
              <w:top w:val="single" w:sz="4" w:space="0" w:color="auto"/>
              <w:left w:val="single" w:sz="4" w:space="0" w:color="auto"/>
              <w:bottom w:val="single" w:sz="4" w:space="0" w:color="auto"/>
              <w:right w:val="single" w:sz="4" w:space="0" w:color="auto"/>
            </w:tcBorders>
            <w:hideMark/>
          </w:tcPr>
          <w:p w14:paraId="742D7ABA" w14:textId="77777777" w:rsidR="00BB7634" w:rsidRDefault="00BB7634">
            <w:pPr>
              <w:rPr>
                <w:b/>
                <w:bCs/>
                <w:color w:val="000000" w:themeColor="text1"/>
                <w:sz w:val="22"/>
                <w:szCs w:val="22"/>
              </w:rPr>
            </w:pPr>
            <w:proofErr w:type="gramStart"/>
            <w:r>
              <w:rPr>
                <w:b/>
                <w:bCs/>
                <w:color w:val="000000" w:themeColor="text1"/>
                <w:sz w:val="22"/>
                <w:szCs w:val="22"/>
              </w:rPr>
              <w:t>xxxxx</w:t>
            </w:r>
            <w:proofErr w:type="gramEnd"/>
          </w:p>
        </w:tc>
      </w:tr>
      <w:tr w:rsidR="00BB7634" w14:paraId="437EF8A9" w14:textId="77777777" w:rsidTr="00BB7634">
        <w:tc>
          <w:tcPr>
            <w:tcW w:w="1297" w:type="pct"/>
            <w:tcBorders>
              <w:top w:val="single" w:sz="4" w:space="0" w:color="auto"/>
              <w:left w:val="single" w:sz="4" w:space="0" w:color="auto"/>
              <w:bottom w:val="single" w:sz="4" w:space="0" w:color="auto"/>
              <w:right w:val="single" w:sz="4" w:space="0" w:color="auto"/>
            </w:tcBorders>
            <w:hideMark/>
          </w:tcPr>
          <w:p w14:paraId="59D05717" w14:textId="77777777" w:rsidR="00BB7634" w:rsidRDefault="00BB7634">
            <w:pPr>
              <w:rPr>
                <w:b/>
                <w:bCs/>
                <w:color w:val="000000" w:themeColor="text1"/>
                <w:sz w:val="22"/>
                <w:szCs w:val="22"/>
              </w:rPr>
            </w:pPr>
            <w:r>
              <w:rPr>
                <w:b/>
                <w:bCs/>
                <w:color w:val="000000" w:themeColor="text1"/>
                <w:sz w:val="22"/>
                <w:szCs w:val="22"/>
              </w:rPr>
              <w:t>Proje Asistanlığı</w:t>
            </w:r>
          </w:p>
        </w:tc>
        <w:tc>
          <w:tcPr>
            <w:tcW w:w="1053" w:type="pct"/>
            <w:tcBorders>
              <w:top w:val="single" w:sz="4" w:space="0" w:color="auto"/>
              <w:left w:val="single" w:sz="4" w:space="0" w:color="auto"/>
              <w:bottom w:val="single" w:sz="4" w:space="0" w:color="auto"/>
              <w:right w:val="single" w:sz="4" w:space="0" w:color="auto"/>
            </w:tcBorders>
            <w:hideMark/>
          </w:tcPr>
          <w:p w14:paraId="28A9F9B4" w14:textId="77777777" w:rsidR="00BB7634" w:rsidRDefault="00BB7634">
            <w:pPr>
              <w:rPr>
                <w:color w:val="000000" w:themeColor="text1"/>
                <w:sz w:val="22"/>
                <w:szCs w:val="22"/>
              </w:rPr>
            </w:pPr>
            <w:r>
              <w:rPr>
                <w:color w:val="000000" w:themeColor="text1"/>
                <w:sz w:val="22"/>
                <w:szCs w:val="22"/>
              </w:rPr>
              <w:t>TÜBİTAK</w:t>
            </w:r>
          </w:p>
        </w:tc>
        <w:tc>
          <w:tcPr>
            <w:tcW w:w="893" w:type="pct"/>
            <w:tcBorders>
              <w:top w:val="single" w:sz="4" w:space="0" w:color="auto"/>
              <w:left w:val="single" w:sz="4" w:space="0" w:color="auto"/>
              <w:bottom w:val="single" w:sz="4" w:space="0" w:color="auto"/>
              <w:right w:val="single" w:sz="4" w:space="0" w:color="auto"/>
            </w:tcBorders>
            <w:hideMark/>
          </w:tcPr>
          <w:p w14:paraId="1BDD3AE5" w14:textId="77777777" w:rsidR="00BB7634" w:rsidRDefault="00BB7634">
            <w:pPr>
              <w:rPr>
                <w:color w:val="000000" w:themeColor="text1"/>
                <w:sz w:val="22"/>
                <w:szCs w:val="22"/>
              </w:rPr>
            </w:pPr>
            <w:r>
              <w:rPr>
                <w:color w:val="000000" w:themeColor="text1"/>
                <w:sz w:val="22"/>
                <w:szCs w:val="22"/>
              </w:rPr>
              <w:t>Eğitim</w:t>
            </w:r>
          </w:p>
        </w:tc>
        <w:tc>
          <w:tcPr>
            <w:tcW w:w="730" w:type="pct"/>
            <w:tcBorders>
              <w:top w:val="single" w:sz="4" w:space="0" w:color="auto"/>
              <w:left w:val="single" w:sz="4" w:space="0" w:color="auto"/>
              <w:bottom w:val="single" w:sz="4" w:space="0" w:color="auto"/>
              <w:right w:val="single" w:sz="4" w:space="0" w:color="auto"/>
            </w:tcBorders>
          </w:tcPr>
          <w:p w14:paraId="11292821" w14:textId="77777777" w:rsidR="00BB7634" w:rsidRDefault="00BB7634">
            <w:pPr>
              <w:rPr>
                <w:color w:val="000000" w:themeColor="text1"/>
                <w:sz w:val="22"/>
                <w:szCs w:val="22"/>
              </w:rPr>
            </w:pPr>
          </w:p>
        </w:tc>
        <w:tc>
          <w:tcPr>
            <w:tcW w:w="1027" w:type="pct"/>
            <w:tcBorders>
              <w:top w:val="single" w:sz="4" w:space="0" w:color="auto"/>
              <w:left w:val="single" w:sz="4" w:space="0" w:color="auto"/>
              <w:bottom w:val="single" w:sz="4" w:space="0" w:color="auto"/>
              <w:right w:val="single" w:sz="4" w:space="0" w:color="auto"/>
            </w:tcBorders>
          </w:tcPr>
          <w:p w14:paraId="72F531A8" w14:textId="77777777" w:rsidR="00BB7634" w:rsidRDefault="00BB7634">
            <w:pPr>
              <w:rPr>
                <w:color w:val="000000" w:themeColor="text1"/>
                <w:sz w:val="22"/>
                <w:szCs w:val="22"/>
              </w:rPr>
            </w:pPr>
          </w:p>
        </w:tc>
      </w:tr>
    </w:tbl>
    <w:p w14:paraId="79164455" w14:textId="77777777" w:rsidR="00BB7634" w:rsidRDefault="00BB7634" w:rsidP="00BB7634">
      <w:pPr>
        <w:rPr>
          <w:b/>
          <w:color w:val="000000" w:themeColor="text1"/>
          <w:sz w:val="22"/>
          <w:szCs w:val="22"/>
        </w:rPr>
      </w:pPr>
      <w:r>
        <w:rPr>
          <w:b/>
          <w:color w:val="000000" w:themeColor="text1"/>
          <w:sz w:val="22"/>
          <w:szCs w:val="22"/>
        </w:rPr>
        <w:t>Son üç yıldaki belli başlı yayınları</w:t>
      </w:r>
    </w:p>
    <w:tbl>
      <w:tblPr>
        <w:tblStyle w:val="TabloKlavuzu"/>
        <w:tblW w:w="5300" w:type="pct"/>
        <w:tblInd w:w="0" w:type="dxa"/>
        <w:tblLook w:val="04A0" w:firstRow="1" w:lastRow="0" w:firstColumn="1" w:lastColumn="0" w:noHBand="0" w:noVBand="1"/>
      </w:tblPr>
      <w:tblGrid>
        <w:gridCol w:w="876"/>
        <w:gridCol w:w="4386"/>
        <w:gridCol w:w="3541"/>
        <w:gridCol w:w="803"/>
      </w:tblGrid>
      <w:tr w:rsidR="00BB7634" w14:paraId="3E67B215" w14:textId="77777777" w:rsidTr="00BB7634">
        <w:tc>
          <w:tcPr>
            <w:tcW w:w="513" w:type="pct"/>
            <w:tcBorders>
              <w:top w:val="single" w:sz="4" w:space="0" w:color="auto"/>
              <w:left w:val="single" w:sz="4" w:space="0" w:color="auto"/>
              <w:bottom w:val="single" w:sz="4" w:space="0" w:color="auto"/>
              <w:right w:val="single" w:sz="4" w:space="0" w:color="auto"/>
            </w:tcBorders>
          </w:tcPr>
          <w:p w14:paraId="66486205" w14:textId="77777777" w:rsidR="00BB7634" w:rsidRDefault="00BB7634">
            <w:pPr>
              <w:rPr>
                <w:b/>
                <w:bCs/>
                <w:color w:val="000000" w:themeColor="text1"/>
                <w:sz w:val="22"/>
                <w:szCs w:val="22"/>
              </w:rPr>
            </w:pPr>
          </w:p>
        </w:tc>
        <w:tc>
          <w:tcPr>
            <w:tcW w:w="3162" w:type="pct"/>
            <w:tcBorders>
              <w:top w:val="single" w:sz="4" w:space="0" w:color="auto"/>
              <w:left w:val="single" w:sz="4" w:space="0" w:color="auto"/>
              <w:bottom w:val="single" w:sz="4" w:space="0" w:color="auto"/>
              <w:right w:val="single" w:sz="4" w:space="0" w:color="auto"/>
            </w:tcBorders>
            <w:hideMark/>
          </w:tcPr>
          <w:p w14:paraId="01E53E73" w14:textId="77777777" w:rsidR="00BB7634" w:rsidRDefault="00BB7634">
            <w:pPr>
              <w:rPr>
                <w:b/>
                <w:bCs/>
                <w:color w:val="000000" w:themeColor="text1"/>
                <w:sz w:val="22"/>
                <w:szCs w:val="22"/>
              </w:rPr>
            </w:pPr>
            <w:r>
              <w:rPr>
                <w:b/>
                <w:bCs/>
                <w:color w:val="000000" w:themeColor="text1"/>
                <w:sz w:val="22"/>
                <w:szCs w:val="22"/>
              </w:rPr>
              <w:t>Yayın Künyesi</w:t>
            </w:r>
          </w:p>
        </w:tc>
        <w:tc>
          <w:tcPr>
            <w:tcW w:w="883" w:type="pct"/>
            <w:tcBorders>
              <w:top w:val="single" w:sz="4" w:space="0" w:color="auto"/>
              <w:left w:val="single" w:sz="4" w:space="0" w:color="auto"/>
              <w:bottom w:val="single" w:sz="4" w:space="0" w:color="auto"/>
              <w:right w:val="single" w:sz="4" w:space="0" w:color="auto"/>
            </w:tcBorders>
            <w:hideMark/>
          </w:tcPr>
          <w:p w14:paraId="52997314" w14:textId="77777777" w:rsidR="00BB7634" w:rsidRDefault="00BB7634">
            <w:pPr>
              <w:rPr>
                <w:b/>
                <w:bCs/>
                <w:color w:val="000000" w:themeColor="text1"/>
                <w:sz w:val="22"/>
                <w:szCs w:val="22"/>
              </w:rPr>
            </w:pPr>
            <w:r>
              <w:rPr>
                <w:b/>
                <w:bCs/>
                <w:color w:val="000000" w:themeColor="text1"/>
                <w:sz w:val="22"/>
                <w:szCs w:val="22"/>
              </w:rPr>
              <w:t>Doi Bilgisi</w:t>
            </w:r>
          </w:p>
        </w:tc>
        <w:tc>
          <w:tcPr>
            <w:tcW w:w="441" w:type="pct"/>
            <w:tcBorders>
              <w:top w:val="single" w:sz="4" w:space="0" w:color="auto"/>
              <w:left w:val="single" w:sz="4" w:space="0" w:color="auto"/>
              <w:bottom w:val="single" w:sz="4" w:space="0" w:color="auto"/>
              <w:right w:val="single" w:sz="4" w:space="0" w:color="auto"/>
            </w:tcBorders>
            <w:hideMark/>
          </w:tcPr>
          <w:p w14:paraId="63E0B409" w14:textId="77777777" w:rsidR="00BB7634" w:rsidRDefault="00BB7634">
            <w:pPr>
              <w:rPr>
                <w:b/>
                <w:bCs/>
                <w:color w:val="000000" w:themeColor="text1"/>
                <w:sz w:val="22"/>
                <w:szCs w:val="22"/>
              </w:rPr>
            </w:pPr>
            <w:r>
              <w:rPr>
                <w:b/>
                <w:bCs/>
                <w:color w:val="000000" w:themeColor="text1"/>
                <w:sz w:val="22"/>
                <w:szCs w:val="22"/>
              </w:rPr>
              <w:t>Dizin Bilgisi</w:t>
            </w:r>
          </w:p>
        </w:tc>
      </w:tr>
      <w:tr w:rsidR="00BB7634" w14:paraId="57118052" w14:textId="77777777" w:rsidTr="00BB7634">
        <w:tc>
          <w:tcPr>
            <w:tcW w:w="513" w:type="pct"/>
            <w:tcBorders>
              <w:top w:val="single" w:sz="4" w:space="0" w:color="auto"/>
              <w:left w:val="single" w:sz="4" w:space="0" w:color="auto"/>
              <w:bottom w:val="single" w:sz="4" w:space="0" w:color="auto"/>
              <w:right w:val="single" w:sz="4" w:space="0" w:color="auto"/>
            </w:tcBorders>
            <w:hideMark/>
          </w:tcPr>
          <w:p w14:paraId="2B27B04A" w14:textId="77777777" w:rsidR="00BB7634" w:rsidRDefault="00BB7634">
            <w:pPr>
              <w:rPr>
                <w:color w:val="000000" w:themeColor="text1"/>
                <w:sz w:val="22"/>
                <w:szCs w:val="22"/>
              </w:rPr>
            </w:pPr>
            <w:r>
              <w:rPr>
                <w:color w:val="000000" w:themeColor="text1"/>
                <w:sz w:val="22"/>
                <w:szCs w:val="22"/>
              </w:rPr>
              <w:t>Makale 1</w:t>
            </w:r>
          </w:p>
        </w:tc>
        <w:tc>
          <w:tcPr>
            <w:tcW w:w="3162" w:type="pct"/>
            <w:tcBorders>
              <w:top w:val="single" w:sz="4" w:space="0" w:color="auto"/>
              <w:left w:val="single" w:sz="4" w:space="0" w:color="auto"/>
              <w:bottom w:val="single" w:sz="4" w:space="0" w:color="auto"/>
              <w:right w:val="single" w:sz="4" w:space="0" w:color="auto"/>
            </w:tcBorders>
            <w:hideMark/>
          </w:tcPr>
          <w:p w14:paraId="2CA2C680" w14:textId="77777777" w:rsidR="00BB7634" w:rsidRDefault="00BB7634">
            <w:pPr>
              <w:rPr>
                <w:color w:val="000000" w:themeColor="text1"/>
                <w:sz w:val="22"/>
                <w:szCs w:val="22"/>
              </w:rPr>
            </w:pPr>
            <w:r>
              <w:rPr>
                <w:color w:val="000000" w:themeColor="text1"/>
                <w:sz w:val="22"/>
                <w:szCs w:val="22"/>
              </w:rPr>
              <w:t>Deniz Koçyiğit, Melis Gökçe, Aytaç Gürhan Gökçe, (2024) The impact of heat treatment on the luminescence properties of Dy/Ag co-doped sodium alumina borate glasses, Materials Chemistry and Physics 315, 128916.</w:t>
            </w:r>
          </w:p>
        </w:tc>
        <w:tc>
          <w:tcPr>
            <w:tcW w:w="883" w:type="pct"/>
            <w:tcBorders>
              <w:top w:val="single" w:sz="4" w:space="0" w:color="auto"/>
              <w:left w:val="single" w:sz="4" w:space="0" w:color="auto"/>
              <w:bottom w:val="single" w:sz="4" w:space="0" w:color="auto"/>
              <w:right w:val="single" w:sz="4" w:space="0" w:color="auto"/>
            </w:tcBorders>
            <w:hideMark/>
          </w:tcPr>
          <w:p w14:paraId="7BA5D824" w14:textId="77777777" w:rsidR="00BB7634" w:rsidRDefault="00BB7634">
            <w:pPr>
              <w:rPr>
                <w:color w:val="000000" w:themeColor="text1"/>
                <w:sz w:val="22"/>
                <w:szCs w:val="22"/>
              </w:rPr>
            </w:pPr>
            <w:r>
              <w:rPr>
                <w:color w:val="000000" w:themeColor="text1"/>
                <w:sz w:val="22"/>
                <w:szCs w:val="22"/>
              </w:rPr>
              <w:t>Doi: 10.1016/j.matchemphys.2024.128916</w:t>
            </w:r>
          </w:p>
        </w:tc>
        <w:tc>
          <w:tcPr>
            <w:tcW w:w="441" w:type="pct"/>
            <w:tcBorders>
              <w:top w:val="single" w:sz="4" w:space="0" w:color="auto"/>
              <w:left w:val="single" w:sz="4" w:space="0" w:color="auto"/>
              <w:bottom w:val="single" w:sz="4" w:space="0" w:color="auto"/>
              <w:right w:val="single" w:sz="4" w:space="0" w:color="auto"/>
            </w:tcBorders>
            <w:hideMark/>
          </w:tcPr>
          <w:p w14:paraId="2461CD66" w14:textId="77777777" w:rsidR="00BB7634" w:rsidRDefault="00BB7634">
            <w:pPr>
              <w:rPr>
                <w:color w:val="000000" w:themeColor="text1"/>
                <w:sz w:val="22"/>
                <w:szCs w:val="22"/>
              </w:rPr>
            </w:pPr>
            <w:r>
              <w:rPr>
                <w:color w:val="000000" w:themeColor="text1"/>
                <w:sz w:val="22"/>
                <w:szCs w:val="22"/>
              </w:rPr>
              <w:t>SCIE</w:t>
            </w:r>
          </w:p>
        </w:tc>
      </w:tr>
      <w:tr w:rsidR="00BB7634" w14:paraId="6ECB4670" w14:textId="77777777" w:rsidTr="00BB7634">
        <w:tc>
          <w:tcPr>
            <w:tcW w:w="513" w:type="pct"/>
            <w:tcBorders>
              <w:top w:val="single" w:sz="4" w:space="0" w:color="auto"/>
              <w:left w:val="single" w:sz="4" w:space="0" w:color="auto"/>
              <w:bottom w:val="single" w:sz="4" w:space="0" w:color="auto"/>
              <w:right w:val="single" w:sz="4" w:space="0" w:color="auto"/>
            </w:tcBorders>
            <w:hideMark/>
          </w:tcPr>
          <w:p w14:paraId="5574A174" w14:textId="77777777" w:rsidR="00BB7634" w:rsidRDefault="00BB7634">
            <w:pPr>
              <w:rPr>
                <w:color w:val="000000" w:themeColor="text1"/>
                <w:sz w:val="22"/>
                <w:szCs w:val="22"/>
              </w:rPr>
            </w:pPr>
            <w:r>
              <w:rPr>
                <w:color w:val="000000" w:themeColor="text1"/>
                <w:sz w:val="22"/>
                <w:szCs w:val="22"/>
              </w:rPr>
              <w:t>Makale 2</w:t>
            </w:r>
          </w:p>
        </w:tc>
        <w:tc>
          <w:tcPr>
            <w:tcW w:w="3162" w:type="pct"/>
            <w:tcBorders>
              <w:top w:val="single" w:sz="4" w:space="0" w:color="auto"/>
              <w:left w:val="single" w:sz="4" w:space="0" w:color="auto"/>
              <w:bottom w:val="single" w:sz="4" w:space="0" w:color="auto"/>
              <w:right w:val="single" w:sz="4" w:space="0" w:color="auto"/>
            </w:tcBorders>
            <w:hideMark/>
          </w:tcPr>
          <w:p w14:paraId="7662CCE8" w14:textId="77777777" w:rsidR="00BB7634" w:rsidRDefault="00BB7634">
            <w:pPr>
              <w:rPr>
                <w:color w:val="000000" w:themeColor="text1"/>
                <w:sz w:val="22"/>
                <w:szCs w:val="22"/>
              </w:rPr>
            </w:pPr>
            <w:r>
              <w:rPr>
                <w:color w:val="000000" w:themeColor="text1"/>
                <w:sz w:val="22"/>
                <w:szCs w:val="22"/>
              </w:rPr>
              <w:t>Deniz Koçyiğit, Melis Gökçe, Aytaç Gürhan Gökçe, (2023) Luminescence characteristics of Dy3+ doped sodium alumina borate glass: Role of silver, Journal of Physics D: Applied Physics 56 (8), 085303</w:t>
            </w:r>
          </w:p>
        </w:tc>
        <w:tc>
          <w:tcPr>
            <w:tcW w:w="883" w:type="pct"/>
            <w:tcBorders>
              <w:top w:val="single" w:sz="4" w:space="0" w:color="auto"/>
              <w:left w:val="single" w:sz="4" w:space="0" w:color="auto"/>
              <w:bottom w:val="single" w:sz="4" w:space="0" w:color="auto"/>
              <w:right w:val="single" w:sz="4" w:space="0" w:color="auto"/>
            </w:tcBorders>
            <w:hideMark/>
          </w:tcPr>
          <w:p w14:paraId="475BE474" w14:textId="77777777" w:rsidR="00BB7634" w:rsidRDefault="00BB7634">
            <w:pPr>
              <w:rPr>
                <w:color w:val="000000" w:themeColor="text1"/>
                <w:sz w:val="22"/>
                <w:szCs w:val="22"/>
              </w:rPr>
            </w:pPr>
            <w:r>
              <w:rPr>
                <w:color w:val="000000" w:themeColor="text1"/>
                <w:sz w:val="22"/>
                <w:szCs w:val="22"/>
              </w:rPr>
              <w:t>Doi: 10.1088/1361-6463/acb5ad</w:t>
            </w:r>
          </w:p>
        </w:tc>
        <w:tc>
          <w:tcPr>
            <w:tcW w:w="441" w:type="pct"/>
            <w:tcBorders>
              <w:top w:val="single" w:sz="4" w:space="0" w:color="auto"/>
              <w:left w:val="single" w:sz="4" w:space="0" w:color="auto"/>
              <w:bottom w:val="single" w:sz="4" w:space="0" w:color="auto"/>
              <w:right w:val="single" w:sz="4" w:space="0" w:color="auto"/>
            </w:tcBorders>
            <w:hideMark/>
          </w:tcPr>
          <w:p w14:paraId="2B581FDE" w14:textId="77777777" w:rsidR="00BB7634" w:rsidRDefault="00BB7634">
            <w:pPr>
              <w:rPr>
                <w:color w:val="000000" w:themeColor="text1"/>
                <w:sz w:val="22"/>
                <w:szCs w:val="22"/>
              </w:rPr>
            </w:pPr>
            <w:r>
              <w:rPr>
                <w:color w:val="000000" w:themeColor="text1"/>
                <w:sz w:val="22"/>
                <w:szCs w:val="22"/>
              </w:rPr>
              <w:t>SCIE</w:t>
            </w:r>
          </w:p>
        </w:tc>
      </w:tr>
      <w:tr w:rsidR="00BB7634" w14:paraId="364AF8C8" w14:textId="77777777" w:rsidTr="00BB7634">
        <w:tc>
          <w:tcPr>
            <w:tcW w:w="513" w:type="pct"/>
            <w:tcBorders>
              <w:top w:val="single" w:sz="4" w:space="0" w:color="auto"/>
              <w:left w:val="single" w:sz="4" w:space="0" w:color="auto"/>
              <w:bottom w:val="single" w:sz="4" w:space="0" w:color="auto"/>
              <w:right w:val="single" w:sz="4" w:space="0" w:color="auto"/>
            </w:tcBorders>
            <w:hideMark/>
          </w:tcPr>
          <w:p w14:paraId="075A18C6" w14:textId="77777777" w:rsidR="00BB7634" w:rsidRDefault="00BB7634">
            <w:pPr>
              <w:rPr>
                <w:color w:val="000000" w:themeColor="text1"/>
                <w:sz w:val="22"/>
                <w:szCs w:val="22"/>
              </w:rPr>
            </w:pPr>
            <w:r>
              <w:rPr>
                <w:color w:val="000000" w:themeColor="text1"/>
                <w:sz w:val="22"/>
                <w:szCs w:val="22"/>
              </w:rPr>
              <w:t>Makale 3</w:t>
            </w:r>
          </w:p>
        </w:tc>
        <w:tc>
          <w:tcPr>
            <w:tcW w:w="3162" w:type="pct"/>
            <w:tcBorders>
              <w:top w:val="single" w:sz="4" w:space="0" w:color="auto"/>
              <w:left w:val="single" w:sz="4" w:space="0" w:color="auto"/>
              <w:bottom w:val="single" w:sz="4" w:space="0" w:color="auto"/>
              <w:right w:val="single" w:sz="4" w:space="0" w:color="auto"/>
            </w:tcBorders>
            <w:hideMark/>
          </w:tcPr>
          <w:p w14:paraId="26750E91" w14:textId="77777777" w:rsidR="00BB7634" w:rsidRDefault="00BB7634">
            <w:pPr>
              <w:rPr>
                <w:color w:val="000000" w:themeColor="text1"/>
                <w:sz w:val="22"/>
                <w:szCs w:val="22"/>
              </w:rPr>
            </w:pPr>
            <w:r>
              <w:rPr>
                <w:color w:val="000000" w:themeColor="text1"/>
                <w:sz w:val="22"/>
                <w:szCs w:val="22"/>
              </w:rPr>
              <w:t>Tuğba Sarı, Tuğçe Yeşilyaprak, Hilal Parlak Sert, Huriye Demirhan, Deniz Koçyiğit, Taha Yusuf Kebapcı, Mehmet Halil Öztürk, (2022) Bir Meslek Yüksekokulunda Pandemi Sürecinde Uzaktan Eğitimin Değerlendirilmesi, Sağlık Hizmetleri ve Eğitimi Dergisi 6 (1), 10-16</w:t>
            </w:r>
          </w:p>
        </w:tc>
        <w:tc>
          <w:tcPr>
            <w:tcW w:w="883" w:type="pct"/>
            <w:tcBorders>
              <w:top w:val="single" w:sz="4" w:space="0" w:color="auto"/>
              <w:left w:val="single" w:sz="4" w:space="0" w:color="auto"/>
              <w:bottom w:val="single" w:sz="4" w:space="0" w:color="auto"/>
              <w:right w:val="single" w:sz="4" w:space="0" w:color="auto"/>
            </w:tcBorders>
            <w:hideMark/>
          </w:tcPr>
          <w:p w14:paraId="73BC91B6" w14:textId="77777777" w:rsidR="00BB7634" w:rsidRDefault="00BB7634">
            <w:pPr>
              <w:rPr>
                <w:color w:val="000000" w:themeColor="text1"/>
                <w:sz w:val="22"/>
                <w:szCs w:val="22"/>
              </w:rPr>
            </w:pPr>
            <w:r>
              <w:rPr>
                <w:color w:val="000000" w:themeColor="text1"/>
                <w:sz w:val="22"/>
                <w:szCs w:val="22"/>
              </w:rPr>
              <w:t>Doi: doi.org/10.29228/JOHSE.15</w:t>
            </w:r>
          </w:p>
        </w:tc>
        <w:tc>
          <w:tcPr>
            <w:tcW w:w="441" w:type="pct"/>
            <w:tcBorders>
              <w:top w:val="single" w:sz="4" w:space="0" w:color="auto"/>
              <w:left w:val="single" w:sz="4" w:space="0" w:color="auto"/>
              <w:bottom w:val="single" w:sz="4" w:space="0" w:color="auto"/>
              <w:right w:val="single" w:sz="4" w:space="0" w:color="auto"/>
            </w:tcBorders>
            <w:hideMark/>
          </w:tcPr>
          <w:p w14:paraId="242EE66F" w14:textId="77777777" w:rsidR="00BB7634" w:rsidRDefault="00BB7634">
            <w:pPr>
              <w:rPr>
                <w:color w:val="000000" w:themeColor="text1"/>
                <w:sz w:val="22"/>
                <w:szCs w:val="22"/>
              </w:rPr>
            </w:pPr>
            <w:r>
              <w:rPr>
                <w:color w:val="000000" w:themeColor="text1"/>
                <w:sz w:val="22"/>
                <w:szCs w:val="22"/>
              </w:rPr>
              <w:t>-</w:t>
            </w:r>
          </w:p>
        </w:tc>
      </w:tr>
    </w:tbl>
    <w:p w14:paraId="7536DCEE" w14:textId="77777777" w:rsidR="00BB7634" w:rsidRDefault="00BB7634" w:rsidP="00BB7634">
      <w:pPr>
        <w:rPr>
          <w:b/>
          <w:color w:val="000000" w:themeColor="text1"/>
          <w:sz w:val="22"/>
          <w:szCs w:val="22"/>
        </w:rPr>
      </w:pPr>
      <w:r>
        <w:rPr>
          <w:b/>
          <w:color w:val="000000" w:themeColor="text1"/>
          <w:sz w:val="22"/>
          <w:szCs w:val="22"/>
        </w:rPr>
        <w:t>Üyesi olduğu mesleki ve bilimsel kuruluşlar</w:t>
      </w:r>
    </w:p>
    <w:tbl>
      <w:tblPr>
        <w:tblStyle w:val="TabloKlavuzu"/>
        <w:tblW w:w="5239" w:type="pct"/>
        <w:tblInd w:w="0" w:type="dxa"/>
        <w:tblLook w:val="04A0" w:firstRow="1" w:lastRow="0" w:firstColumn="1" w:lastColumn="0" w:noHBand="0" w:noVBand="1"/>
      </w:tblPr>
      <w:tblGrid>
        <w:gridCol w:w="704"/>
        <w:gridCol w:w="4539"/>
        <w:gridCol w:w="4252"/>
      </w:tblGrid>
      <w:tr w:rsidR="00BB7634" w14:paraId="2070FD7C" w14:textId="77777777" w:rsidTr="00BB7634">
        <w:tc>
          <w:tcPr>
            <w:tcW w:w="371" w:type="pct"/>
            <w:tcBorders>
              <w:top w:val="single" w:sz="4" w:space="0" w:color="auto"/>
              <w:left w:val="single" w:sz="4" w:space="0" w:color="auto"/>
              <w:bottom w:val="single" w:sz="4" w:space="0" w:color="auto"/>
              <w:right w:val="single" w:sz="4" w:space="0" w:color="auto"/>
            </w:tcBorders>
          </w:tcPr>
          <w:p w14:paraId="54C69337" w14:textId="77777777" w:rsidR="00BB7634" w:rsidRDefault="00BB7634">
            <w:pPr>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610A8F74" w14:textId="77777777" w:rsidR="00BB7634" w:rsidRDefault="00BB7634">
            <w:pPr>
              <w:rPr>
                <w:b/>
                <w:bCs/>
                <w:color w:val="000000" w:themeColor="text1"/>
                <w:sz w:val="22"/>
                <w:szCs w:val="22"/>
              </w:rPr>
            </w:pPr>
            <w:r>
              <w:rPr>
                <w:b/>
                <w:bCs/>
                <w:color w:val="000000" w:themeColor="text1"/>
                <w:sz w:val="22"/>
                <w:szCs w:val="22"/>
              </w:rPr>
              <w:t>Kuruluş Adı</w:t>
            </w:r>
          </w:p>
        </w:tc>
        <w:tc>
          <w:tcPr>
            <w:tcW w:w="2239" w:type="pct"/>
            <w:tcBorders>
              <w:top w:val="single" w:sz="4" w:space="0" w:color="auto"/>
              <w:left w:val="single" w:sz="4" w:space="0" w:color="auto"/>
              <w:bottom w:val="single" w:sz="4" w:space="0" w:color="auto"/>
              <w:right w:val="single" w:sz="4" w:space="0" w:color="auto"/>
            </w:tcBorders>
            <w:hideMark/>
          </w:tcPr>
          <w:p w14:paraId="6D2E3340" w14:textId="77777777" w:rsidR="00BB7634" w:rsidRDefault="00BB7634">
            <w:pPr>
              <w:rPr>
                <w:b/>
                <w:bCs/>
                <w:color w:val="000000" w:themeColor="text1"/>
                <w:sz w:val="22"/>
                <w:szCs w:val="22"/>
              </w:rPr>
            </w:pPr>
            <w:r>
              <w:rPr>
                <w:b/>
                <w:bCs/>
                <w:color w:val="000000" w:themeColor="text1"/>
                <w:sz w:val="22"/>
                <w:szCs w:val="22"/>
              </w:rPr>
              <w:t>Üye Olunan Tarih</w:t>
            </w:r>
          </w:p>
        </w:tc>
      </w:tr>
      <w:tr w:rsidR="00BB7634" w14:paraId="2748FD3F" w14:textId="77777777" w:rsidTr="00BB7634">
        <w:tc>
          <w:tcPr>
            <w:tcW w:w="371" w:type="pct"/>
            <w:tcBorders>
              <w:top w:val="single" w:sz="4" w:space="0" w:color="auto"/>
              <w:left w:val="single" w:sz="4" w:space="0" w:color="auto"/>
              <w:bottom w:val="single" w:sz="4" w:space="0" w:color="auto"/>
              <w:right w:val="single" w:sz="4" w:space="0" w:color="auto"/>
            </w:tcBorders>
          </w:tcPr>
          <w:p w14:paraId="29B952CB" w14:textId="77777777" w:rsidR="00BB7634" w:rsidRDefault="00BB7634">
            <w:pPr>
              <w:numPr>
                <w:ilvl w:val="0"/>
                <w:numId w:val="13"/>
              </w:numPr>
              <w:autoSpaceDE w:val="0"/>
              <w:autoSpaceDN w:val="0"/>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45A9F9EE" w14:textId="77777777" w:rsidR="00BB7634" w:rsidRDefault="00BB7634">
            <w:pPr>
              <w:rPr>
                <w:color w:val="000000" w:themeColor="text1"/>
                <w:sz w:val="22"/>
                <w:szCs w:val="22"/>
              </w:rPr>
            </w:pPr>
            <w:r>
              <w:rPr>
                <w:color w:val="000000" w:themeColor="text1"/>
                <w:sz w:val="22"/>
                <w:szCs w:val="22"/>
              </w:rPr>
              <w:t>Türk Fizik Derneği</w:t>
            </w:r>
          </w:p>
        </w:tc>
        <w:tc>
          <w:tcPr>
            <w:tcW w:w="2239" w:type="pct"/>
            <w:tcBorders>
              <w:top w:val="single" w:sz="4" w:space="0" w:color="auto"/>
              <w:left w:val="single" w:sz="4" w:space="0" w:color="auto"/>
              <w:bottom w:val="single" w:sz="4" w:space="0" w:color="auto"/>
              <w:right w:val="single" w:sz="4" w:space="0" w:color="auto"/>
            </w:tcBorders>
            <w:hideMark/>
          </w:tcPr>
          <w:p w14:paraId="24E6048B" w14:textId="77777777" w:rsidR="00BB7634" w:rsidRDefault="00BB7634">
            <w:pPr>
              <w:rPr>
                <w:color w:val="000000" w:themeColor="text1"/>
                <w:sz w:val="22"/>
                <w:szCs w:val="22"/>
              </w:rPr>
            </w:pPr>
            <w:r>
              <w:rPr>
                <w:color w:val="000000" w:themeColor="text1"/>
                <w:sz w:val="22"/>
                <w:szCs w:val="22"/>
              </w:rPr>
              <w:t>2012</w:t>
            </w:r>
          </w:p>
        </w:tc>
      </w:tr>
      <w:tr w:rsidR="00BB7634" w14:paraId="54998141" w14:textId="77777777" w:rsidTr="00BB7634">
        <w:tc>
          <w:tcPr>
            <w:tcW w:w="371" w:type="pct"/>
            <w:tcBorders>
              <w:top w:val="single" w:sz="4" w:space="0" w:color="auto"/>
              <w:left w:val="single" w:sz="4" w:space="0" w:color="auto"/>
              <w:bottom w:val="single" w:sz="4" w:space="0" w:color="auto"/>
              <w:right w:val="single" w:sz="4" w:space="0" w:color="auto"/>
            </w:tcBorders>
          </w:tcPr>
          <w:p w14:paraId="36282EEE" w14:textId="77777777" w:rsidR="00BB7634" w:rsidRDefault="00BB7634">
            <w:pPr>
              <w:numPr>
                <w:ilvl w:val="0"/>
                <w:numId w:val="13"/>
              </w:numPr>
              <w:autoSpaceDE w:val="0"/>
              <w:autoSpaceDN w:val="0"/>
              <w:rPr>
                <w:b/>
                <w:color w:val="000000" w:themeColor="text1"/>
                <w:sz w:val="22"/>
                <w:szCs w:val="22"/>
              </w:rPr>
            </w:pPr>
          </w:p>
        </w:tc>
        <w:tc>
          <w:tcPr>
            <w:tcW w:w="2390" w:type="pct"/>
            <w:tcBorders>
              <w:top w:val="single" w:sz="4" w:space="0" w:color="auto"/>
              <w:left w:val="single" w:sz="4" w:space="0" w:color="auto"/>
              <w:bottom w:val="single" w:sz="4" w:space="0" w:color="auto"/>
              <w:right w:val="single" w:sz="4" w:space="0" w:color="auto"/>
            </w:tcBorders>
            <w:hideMark/>
          </w:tcPr>
          <w:p w14:paraId="3E9D4085" w14:textId="77777777" w:rsidR="00BB7634" w:rsidRDefault="00BB7634">
            <w:pPr>
              <w:rPr>
                <w:color w:val="000000" w:themeColor="text1"/>
                <w:sz w:val="22"/>
                <w:szCs w:val="22"/>
              </w:rPr>
            </w:pPr>
            <w:r>
              <w:rPr>
                <w:color w:val="000000" w:themeColor="text1"/>
                <w:sz w:val="22"/>
                <w:szCs w:val="22"/>
              </w:rPr>
              <w:t>Türk Medikal Radyoteknoloji Derneği</w:t>
            </w:r>
          </w:p>
        </w:tc>
        <w:tc>
          <w:tcPr>
            <w:tcW w:w="2239" w:type="pct"/>
            <w:tcBorders>
              <w:top w:val="single" w:sz="4" w:space="0" w:color="auto"/>
              <w:left w:val="single" w:sz="4" w:space="0" w:color="auto"/>
              <w:bottom w:val="single" w:sz="4" w:space="0" w:color="auto"/>
              <w:right w:val="single" w:sz="4" w:space="0" w:color="auto"/>
            </w:tcBorders>
            <w:hideMark/>
          </w:tcPr>
          <w:p w14:paraId="31C102E9" w14:textId="77777777" w:rsidR="00BB7634" w:rsidRDefault="00BB7634">
            <w:pPr>
              <w:rPr>
                <w:color w:val="000000" w:themeColor="text1"/>
                <w:sz w:val="22"/>
                <w:szCs w:val="22"/>
              </w:rPr>
            </w:pPr>
            <w:r>
              <w:rPr>
                <w:color w:val="000000" w:themeColor="text1"/>
                <w:sz w:val="22"/>
                <w:szCs w:val="22"/>
              </w:rPr>
              <w:t>2021</w:t>
            </w:r>
          </w:p>
        </w:tc>
      </w:tr>
    </w:tbl>
    <w:p w14:paraId="200087F0" w14:textId="77777777" w:rsidR="00BB7634" w:rsidRDefault="00BB7634" w:rsidP="00BB7634">
      <w:pPr>
        <w:rPr>
          <w:b/>
          <w:color w:val="000000" w:themeColor="text1"/>
          <w:sz w:val="22"/>
          <w:szCs w:val="22"/>
        </w:rPr>
      </w:pPr>
      <w:r>
        <w:rPr>
          <w:b/>
          <w:color w:val="000000" w:themeColor="text1"/>
          <w:sz w:val="22"/>
          <w:szCs w:val="22"/>
        </w:rPr>
        <w:t>Aldığı ödüller</w:t>
      </w:r>
    </w:p>
    <w:tbl>
      <w:tblPr>
        <w:tblStyle w:val="TabloKlavuzu"/>
        <w:tblW w:w="5317" w:type="pct"/>
        <w:tblInd w:w="0" w:type="dxa"/>
        <w:tblLook w:val="04A0" w:firstRow="1" w:lastRow="0" w:firstColumn="1" w:lastColumn="0" w:noHBand="0" w:noVBand="1"/>
      </w:tblPr>
      <w:tblGrid>
        <w:gridCol w:w="3682"/>
        <w:gridCol w:w="1279"/>
        <w:gridCol w:w="2126"/>
        <w:gridCol w:w="2550"/>
      </w:tblGrid>
      <w:tr w:rsidR="00BB7634" w14:paraId="7600E811" w14:textId="77777777" w:rsidTr="00BB7634">
        <w:tc>
          <w:tcPr>
            <w:tcW w:w="1910" w:type="pct"/>
            <w:tcBorders>
              <w:top w:val="single" w:sz="4" w:space="0" w:color="auto"/>
              <w:left w:val="single" w:sz="4" w:space="0" w:color="auto"/>
              <w:bottom w:val="single" w:sz="4" w:space="0" w:color="auto"/>
              <w:right w:val="single" w:sz="4" w:space="0" w:color="auto"/>
            </w:tcBorders>
            <w:hideMark/>
          </w:tcPr>
          <w:p w14:paraId="4F6BB630" w14:textId="77777777" w:rsidR="00BB7634" w:rsidRDefault="00BB7634">
            <w:pPr>
              <w:rPr>
                <w:b/>
                <w:bCs/>
                <w:color w:val="000000" w:themeColor="text1"/>
                <w:sz w:val="22"/>
                <w:szCs w:val="22"/>
              </w:rPr>
            </w:pPr>
            <w:r>
              <w:rPr>
                <w:b/>
                <w:bCs/>
                <w:color w:val="000000" w:themeColor="text1"/>
                <w:sz w:val="22"/>
                <w:szCs w:val="22"/>
              </w:rPr>
              <w:t>Ödül Adı</w:t>
            </w:r>
          </w:p>
        </w:tc>
        <w:tc>
          <w:tcPr>
            <w:tcW w:w="663" w:type="pct"/>
            <w:tcBorders>
              <w:top w:val="single" w:sz="4" w:space="0" w:color="auto"/>
              <w:left w:val="single" w:sz="4" w:space="0" w:color="auto"/>
              <w:bottom w:val="single" w:sz="4" w:space="0" w:color="auto"/>
              <w:right w:val="single" w:sz="4" w:space="0" w:color="auto"/>
            </w:tcBorders>
            <w:hideMark/>
          </w:tcPr>
          <w:p w14:paraId="72392B86" w14:textId="77777777" w:rsidR="00BB7634" w:rsidRDefault="00BB7634">
            <w:pPr>
              <w:rPr>
                <w:b/>
                <w:bCs/>
                <w:color w:val="000000" w:themeColor="text1"/>
                <w:sz w:val="22"/>
                <w:szCs w:val="22"/>
              </w:rPr>
            </w:pPr>
            <w:r>
              <w:rPr>
                <w:b/>
                <w:bCs/>
                <w:color w:val="000000" w:themeColor="text1"/>
                <w:sz w:val="22"/>
                <w:szCs w:val="22"/>
              </w:rPr>
              <w:t>Ödül türü</w:t>
            </w:r>
          </w:p>
        </w:tc>
        <w:tc>
          <w:tcPr>
            <w:tcW w:w="1103" w:type="pct"/>
            <w:tcBorders>
              <w:top w:val="single" w:sz="4" w:space="0" w:color="auto"/>
              <w:left w:val="single" w:sz="4" w:space="0" w:color="auto"/>
              <w:bottom w:val="single" w:sz="4" w:space="0" w:color="auto"/>
              <w:right w:val="single" w:sz="4" w:space="0" w:color="auto"/>
            </w:tcBorders>
            <w:hideMark/>
          </w:tcPr>
          <w:p w14:paraId="16479697" w14:textId="77777777" w:rsidR="00BB7634" w:rsidRDefault="00BB7634">
            <w:pPr>
              <w:rPr>
                <w:b/>
                <w:bCs/>
                <w:color w:val="000000" w:themeColor="text1"/>
                <w:sz w:val="22"/>
                <w:szCs w:val="22"/>
              </w:rPr>
            </w:pPr>
            <w:r>
              <w:rPr>
                <w:b/>
                <w:bCs/>
                <w:color w:val="000000" w:themeColor="text1"/>
                <w:sz w:val="22"/>
                <w:szCs w:val="22"/>
              </w:rPr>
              <w:t>Ödülü veren kurum</w:t>
            </w:r>
          </w:p>
        </w:tc>
        <w:tc>
          <w:tcPr>
            <w:tcW w:w="1323" w:type="pct"/>
            <w:tcBorders>
              <w:top w:val="single" w:sz="4" w:space="0" w:color="auto"/>
              <w:left w:val="single" w:sz="4" w:space="0" w:color="auto"/>
              <w:bottom w:val="single" w:sz="4" w:space="0" w:color="auto"/>
              <w:right w:val="single" w:sz="4" w:space="0" w:color="auto"/>
            </w:tcBorders>
            <w:hideMark/>
          </w:tcPr>
          <w:p w14:paraId="5368C957" w14:textId="77777777" w:rsidR="00BB7634" w:rsidRDefault="00BB7634">
            <w:pPr>
              <w:rPr>
                <w:b/>
                <w:bCs/>
                <w:color w:val="000000" w:themeColor="text1"/>
                <w:sz w:val="22"/>
                <w:szCs w:val="22"/>
              </w:rPr>
            </w:pPr>
            <w:r>
              <w:rPr>
                <w:b/>
                <w:bCs/>
                <w:color w:val="000000" w:themeColor="text1"/>
                <w:sz w:val="22"/>
                <w:szCs w:val="22"/>
              </w:rPr>
              <w:t>Ödülün alındığı yıl</w:t>
            </w:r>
          </w:p>
        </w:tc>
      </w:tr>
      <w:tr w:rsidR="00BB7634" w14:paraId="4FAFE037" w14:textId="77777777" w:rsidTr="00BB7634">
        <w:tc>
          <w:tcPr>
            <w:tcW w:w="1910" w:type="pct"/>
            <w:tcBorders>
              <w:top w:val="single" w:sz="4" w:space="0" w:color="auto"/>
              <w:left w:val="single" w:sz="4" w:space="0" w:color="auto"/>
              <w:bottom w:val="single" w:sz="4" w:space="0" w:color="auto"/>
              <w:right w:val="single" w:sz="4" w:space="0" w:color="auto"/>
            </w:tcBorders>
            <w:hideMark/>
          </w:tcPr>
          <w:p w14:paraId="1BD3CFBC" w14:textId="77777777" w:rsidR="00BB7634" w:rsidRDefault="00BB7634">
            <w:pPr>
              <w:rPr>
                <w:color w:val="000000" w:themeColor="text1"/>
                <w:sz w:val="22"/>
                <w:szCs w:val="22"/>
              </w:rPr>
            </w:pPr>
            <w:r>
              <w:rPr>
                <w:color w:val="000000" w:themeColor="text1"/>
                <w:sz w:val="22"/>
                <w:szCs w:val="22"/>
              </w:rPr>
              <w:t>Fizik Bölümü Birinci Öğretim Bölüm Birincisi</w:t>
            </w:r>
          </w:p>
        </w:tc>
        <w:tc>
          <w:tcPr>
            <w:tcW w:w="663" w:type="pct"/>
            <w:tcBorders>
              <w:top w:val="single" w:sz="4" w:space="0" w:color="auto"/>
              <w:left w:val="single" w:sz="4" w:space="0" w:color="auto"/>
              <w:bottom w:val="single" w:sz="4" w:space="0" w:color="auto"/>
              <w:right w:val="single" w:sz="4" w:space="0" w:color="auto"/>
            </w:tcBorders>
            <w:hideMark/>
          </w:tcPr>
          <w:p w14:paraId="27D52701" w14:textId="77777777" w:rsidR="00BB7634" w:rsidRDefault="00BB7634">
            <w:pPr>
              <w:rPr>
                <w:color w:val="000000" w:themeColor="text1"/>
                <w:sz w:val="22"/>
                <w:szCs w:val="22"/>
              </w:rPr>
            </w:pPr>
            <w:r>
              <w:rPr>
                <w:color w:val="000000" w:themeColor="text1"/>
                <w:sz w:val="22"/>
                <w:szCs w:val="22"/>
              </w:rPr>
              <w:t>Derece</w:t>
            </w:r>
          </w:p>
        </w:tc>
        <w:tc>
          <w:tcPr>
            <w:tcW w:w="1103" w:type="pct"/>
            <w:tcBorders>
              <w:top w:val="single" w:sz="4" w:space="0" w:color="auto"/>
              <w:left w:val="single" w:sz="4" w:space="0" w:color="auto"/>
              <w:bottom w:val="single" w:sz="4" w:space="0" w:color="auto"/>
              <w:right w:val="single" w:sz="4" w:space="0" w:color="auto"/>
            </w:tcBorders>
            <w:hideMark/>
          </w:tcPr>
          <w:p w14:paraId="374624AF" w14:textId="77777777" w:rsidR="00BB7634" w:rsidRDefault="00BB7634">
            <w:pPr>
              <w:rPr>
                <w:color w:val="000000" w:themeColor="text1"/>
                <w:sz w:val="22"/>
                <w:szCs w:val="22"/>
              </w:rPr>
            </w:pPr>
            <w:r>
              <w:rPr>
                <w:color w:val="000000" w:themeColor="text1"/>
                <w:sz w:val="22"/>
                <w:szCs w:val="22"/>
              </w:rPr>
              <w:t>Süleyman Demirel Üniversitesi</w:t>
            </w:r>
          </w:p>
        </w:tc>
        <w:tc>
          <w:tcPr>
            <w:tcW w:w="1323" w:type="pct"/>
            <w:tcBorders>
              <w:top w:val="single" w:sz="4" w:space="0" w:color="auto"/>
              <w:left w:val="single" w:sz="4" w:space="0" w:color="auto"/>
              <w:bottom w:val="single" w:sz="4" w:space="0" w:color="auto"/>
              <w:right w:val="single" w:sz="4" w:space="0" w:color="auto"/>
            </w:tcBorders>
            <w:hideMark/>
          </w:tcPr>
          <w:p w14:paraId="18FA26D1" w14:textId="77777777" w:rsidR="00BB7634" w:rsidRDefault="00BB7634">
            <w:pPr>
              <w:rPr>
                <w:color w:val="000000" w:themeColor="text1"/>
                <w:sz w:val="22"/>
                <w:szCs w:val="22"/>
              </w:rPr>
            </w:pPr>
            <w:r>
              <w:rPr>
                <w:color w:val="000000" w:themeColor="text1"/>
                <w:sz w:val="22"/>
                <w:szCs w:val="22"/>
              </w:rPr>
              <w:t>2012</w:t>
            </w:r>
          </w:p>
        </w:tc>
      </w:tr>
    </w:tbl>
    <w:p w14:paraId="293971FA" w14:textId="77777777" w:rsidR="00BB7634" w:rsidRDefault="00BB7634" w:rsidP="00BB7634">
      <w:pPr>
        <w:rPr>
          <w:b/>
          <w:color w:val="000000" w:themeColor="text1"/>
          <w:sz w:val="22"/>
          <w:szCs w:val="22"/>
        </w:rPr>
      </w:pPr>
      <w:r>
        <w:rPr>
          <w:b/>
          <w:color w:val="000000" w:themeColor="text1"/>
          <w:sz w:val="22"/>
          <w:szCs w:val="22"/>
        </w:rPr>
        <w:lastRenderedPageBreak/>
        <w:t>Son üç yılda verdiği kurumsal ve mesleki hizmetler</w:t>
      </w:r>
    </w:p>
    <w:tbl>
      <w:tblPr>
        <w:tblStyle w:val="TabloKlavuzu"/>
        <w:tblW w:w="9634" w:type="dxa"/>
        <w:tblInd w:w="0" w:type="dxa"/>
        <w:tblLook w:val="04A0" w:firstRow="1" w:lastRow="0" w:firstColumn="1" w:lastColumn="0" w:noHBand="0" w:noVBand="1"/>
      </w:tblPr>
      <w:tblGrid>
        <w:gridCol w:w="988"/>
        <w:gridCol w:w="5386"/>
        <w:gridCol w:w="3260"/>
      </w:tblGrid>
      <w:tr w:rsidR="00BB7634" w14:paraId="7B91CFB4" w14:textId="77777777" w:rsidTr="00BB7634">
        <w:tc>
          <w:tcPr>
            <w:tcW w:w="988" w:type="dxa"/>
            <w:tcBorders>
              <w:top w:val="single" w:sz="4" w:space="0" w:color="auto"/>
              <w:left w:val="single" w:sz="4" w:space="0" w:color="auto"/>
              <w:bottom w:val="single" w:sz="4" w:space="0" w:color="auto"/>
              <w:right w:val="single" w:sz="4" w:space="0" w:color="auto"/>
            </w:tcBorders>
          </w:tcPr>
          <w:p w14:paraId="1BD64F0D" w14:textId="77777777" w:rsidR="00BB7634" w:rsidRDefault="00BB7634">
            <w:pPr>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7A3674A" w14:textId="77777777" w:rsidR="00BB7634" w:rsidRDefault="00BB7634">
            <w:pPr>
              <w:rPr>
                <w:b/>
                <w:bCs/>
                <w:color w:val="000000" w:themeColor="text1"/>
                <w:sz w:val="22"/>
                <w:szCs w:val="22"/>
              </w:rPr>
            </w:pPr>
            <w:r>
              <w:rPr>
                <w:b/>
                <w:bCs/>
                <w:color w:val="000000" w:themeColor="text1"/>
                <w:sz w:val="22"/>
                <w:szCs w:val="22"/>
              </w:rPr>
              <w:t>Kurumsal Hizmetler</w:t>
            </w:r>
          </w:p>
          <w:p w14:paraId="22BE32E3" w14:textId="77777777" w:rsidR="00BB7634" w:rsidRDefault="00BB7634">
            <w:pPr>
              <w:rPr>
                <w:b/>
                <w:bCs/>
                <w:color w:val="000000" w:themeColor="text1"/>
                <w:sz w:val="22"/>
                <w:szCs w:val="22"/>
              </w:rPr>
            </w:pPr>
            <w:r>
              <w:rPr>
                <w:b/>
                <w:bCs/>
                <w:color w:val="000000" w:themeColor="text1"/>
                <w:sz w:val="22"/>
                <w:szCs w:val="22"/>
              </w:rPr>
              <w:t>(Hizmet adı, hizmet tarihleri)</w:t>
            </w:r>
          </w:p>
        </w:tc>
        <w:tc>
          <w:tcPr>
            <w:tcW w:w="3260" w:type="dxa"/>
            <w:tcBorders>
              <w:top w:val="single" w:sz="4" w:space="0" w:color="auto"/>
              <w:left w:val="single" w:sz="4" w:space="0" w:color="auto"/>
              <w:bottom w:val="single" w:sz="4" w:space="0" w:color="auto"/>
              <w:right w:val="single" w:sz="4" w:space="0" w:color="auto"/>
            </w:tcBorders>
            <w:hideMark/>
          </w:tcPr>
          <w:p w14:paraId="75B3005C" w14:textId="77777777" w:rsidR="00BB7634" w:rsidRDefault="00BB7634">
            <w:pPr>
              <w:rPr>
                <w:b/>
                <w:bCs/>
                <w:color w:val="000000" w:themeColor="text1"/>
                <w:sz w:val="22"/>
                <w:szCs w:val="22"/>
              </w:rPr>
            </w:pPr>
            <w:r>
              <w:rPr>
                <w:b/>
                <w:bCs/>
                <w:color w:val="000000" w:themeColor="text1"/>
                <w:sz w:val="22"/>
                <w:szCs w:val="22"/>
              </w:rPr>
              <w:t xml:space="preserve">Mesleki Hizmetler </w:t>
            </w:r>
          </w:p>
          <w:p w14:paraId="6F21B7B7" w14:textId="77777777" w:rsidR="00BB7634" w:rsidRDefault="00BB7634">
            <w:pPr>
              <w:rPr>
                <w:b/>
                <w:bCs/>
                <w:color w:val="000000" w:themeColor="text1"/>
                <w:sz w:val="22"/>
                <w:szCs w:val="22"/>
              </w:rPr>
            </w:pPr>
            <w:r>
              <w:rPr>
                <w:b/>
                <w:bCs/>
                <w:color w:val="000000" w:themeColor="text1"/>
                <w:sz w:val="22"/>
                <w:szCs w:val="22"/>
              </w:rPr>
              <w:t>(Hizmet adı, hizmet tarihleri)</w:t>
            </w:r>
          </w:p>
        </w:tc>
      </w:tr>
      <w:tr w:rsidR="00BB7634" w14:paraId="43A97D81" w14:textId="77777777" w:rsidTr="00BB7634">
        <w:tc>
          <w:tcPr>
            <w:tcW w:w="988" w:type="dxa"/>
            <w:tcBorders>
              <w:top w:val="single" w:sz="4" w:space="0" w:color="auto"/>
              <w:left w:val="single" w:sz="4" w:space="0" w:color="auto"/>
              <w:bottom w:val="single" w:sz="4" w:space="0" w:color="auto"/>
              <w:right w:val="single" w:sz="4" w:space="0" w:color="auto"/>
            </w:tcBorders>
          </w:tcPr>
          <w:p w14:paraId="23DA1FB5" w14:textId="77777777" w:rsidR="00BB7634" w:rsidRDefault="00BB7634">
            <w:pPr>
              <w:numPr>
                <w:ilvl w:val="0"/>
                <w:numId w:val="14"/>
              </w:numPr>
              <w:autoSpaceDE w:val="0"/>
              <w:autoSpaceDN w:val="0"/>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1FF2B37" w14:textId="77777777" w:rsidR="00BB7634" w:rsidRDefault="00BB7634">
            <w:pPr>
              <w:rPr>
                <w:color w:val="000000" w:themeColor="text1"/>
                <w:sz w:val="22"/>
                <w:szCs w:val="22"/>
              </w:rPr>
            </w:pPr>
            <w:r>
              <w:rPr>
                <w:color w:val="000000" w:themeColor="text1"/>
                <w:sz w:val="22"/>
                <w:szCs w:val="22"/>
              </w:rPr>
              <w:t>Denizli Sağlık Hizmetleri Meslek Yüksekokulu/Yüksekokul Müdür Yardımcısı (23.03.2021/Devam ediyor)</w:t>
            </w:r>
          </w:p>
        </w:tc>
        <w:tc>
          <w:tcPr>
            <w:tcW w:w="3260" w:type="dxa"/>
            <w:tcBorders>
              <w:top w:val="single" w:sz="4" w:space="0" w:color="auto"/>
              <w:left w:val="single" w:sz="4" w:space="0" w:color="auto"/>
              <w:bottom w:val="single" w:sz="4" w:space="0" w:color="auto"/>
              <w:right w:val="single" w:sz="4" w:space="0" w:color="auto"/>
            </w:tcBorders>
            <w:hideMark/>
          </w:tcPr>
          <w:p w14:paraId="352982E5" w14:textId="77777777" w:rsidR="00BB7634" w:rsidRDefault="00BB7634">
            <w:pPr>
              <w:rPr>
                <w:color w:val="000000" w:themeColor="text1"/>
                <w:sz w:val="22"/>
                <w:szCs w:val="22"/>
              </w:rPr>
            </w:pPr>
            <w:r>
              <w:rPr>
                <w:color w:val="000000" w:themeColor="text1"/>
                <w:sz w:val="22"/>
                <w:szCs w:val="22"/>
              </w:rPr>
              <w:t>Eğitim-Öğretim/Önlisans ders verme</w:t>
            </w:r>
          </w:p>
          <w:p w14:paraId="148F6197" w14:textId="77777777" w:rsidR="00BB7634" w:rsidRDefault="00BB7634">
            <w:pPr>
              <w:rPr>
                <w:color w:val="000000" w:themeColor="text1"/>
                <w:sz w:val="22"/>
                <w:szCs w:val="22"/>
              </w:rPr>
            </w:pPr>
            <w:r>
              <w:rPr>
                <w:color w:val="000000" w:themeColor="text1"/>
                <w:sz w:val="22"/>
                <w:szCs w:val="22"/>
              </w:rPr>
              <w:t>2021-2022 Güz ve Bahar Dönemi</w:t>
            </w:r>
          </w:p>
          <w:p w14:paraId="5B9F9287" w14:textId="77777777" w:rsidR="00BB7634" w:rsidRDefault="00BB7634">
            <w:pPr>
              <w:rPr>
                <w:color w:val="000000" w:themeColor="text1"/>
                <w:sz w:val="22"/>
                <w:szCs w:val="22"/>
              </w:rPr>
            </w:pPr>
            <w:r>
              <w:rPr>
                <w:color w:val="000000" w:themeColor="text1"/>
                <w:sz w:val="22"/>
                <w:szCs w:val="22"/>
              </w:rPr>
              <w:t>2022-2023 Güz ve Bahar Dönemi</w:t>
            </w:r>
          </w:p>
          <w:p w14:paraId="13C5397C" w14:textId="77777777" w:rsidR="00BB7634" w:rsidRDefault="00BB7634">
            <w:pPr>
              <w:rPr>
                <w:color w:val="000000" w:themeColor="text1"/>
                <w:sz w:val="22"/>
                <w:szCs w:val="22"/>
              </w:rPr>
            </w:pPr>
            <w:r>
              <w:rPr>
                <w:color w:val="000000" w:themeColor="text1"/>
                <w:sz w:val="22"/>
                <w:szCs w:val="22"/>
              </w:rPr>
              <w:t>2023-2024 Güz ve Bahar Dönemi</w:t>
            </w:r>
          </w:p>
          <w:p w14:paraId="103B07DE" w14:textId="77777777" w:rsidR="00BB7634" w:rsidRDefault="00BB7634">
            <w:pPr>
              <w:rPr>
                <w:color w:val="000000" w:themeColor="text1"/>
                <w:sz w:val="22"/>
                <w:szCs w:val="22"/>
              </w:rPr>
            </w:pPr>
            <w:r>
              <w:rPr>
                <w:color w:val="000000" w:themeColor="text1"/>
                <w:sz w:val="22"/>
                <w:szCs w:val="22"/>
              </w:rPr>
              <w:t>2024-2025 Güz ve Bahar Dönemi</w:t>
            </w:r>
          </w:p>
        </w:tc>
      </w:tr>
      <w:tr w:rsidR="00BB7634" w14:paraId="145B2327" w14:textId="77777777" w:rsidTr="00BB7634">
        <w:tc>
          <w:tcPr>
            <w:tcW w:w="988" w:type="dxa"/>
            <w:tcBorders>
              <w:top w:val="single" w:sz="4" w:space="0" w:color="auto"/>
              <w:left w:val="single" w:sz="4" w:space="0" w:color="auto"/>
              <w:bottom w:val="single" w:sz="4" w:space="0" w:color="auto"/>
              <w:right w:val="single" w:sz="4" w:space="0" w:color="auto"/>
            </w:tcBorders>
          </w:tcPr>
          <w:p w14:paraId="58409DFF" w14:textId="77777777" w:rsidR="00BB7634" w:rsidRDefault="00BB7634">
            <w:pPr>
              <w:numPr>
                <w:ilvl w:val="0"/>
                <w:numId w:val="14"/>
              </w:numPr>
              <w:autoSpaceDE w:val="0"/>
              <w:autoSpaceDN w:val="0"/>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1FA1B33" w14:textId="77777777" w:rsidR="00BB7634" w:rsidRDefault="00BB7634">
            <w:pPr>
              <w:rPr>
                <w:color w:val="000000" w:themeColor="text1"/>
                <w:sz w:val="22"/>
                <w:szCs w:val="22"/>
              </w:rPr>
            </w:pPr>
            <w:r>
              <w:rPr>
                <w:color w:val="000000" w:themeColor="text1"/>
                <w:sz w:val="22"/>
                <w:szCs w:val="22"/>
              </w:rPr>
              <w:t>Denizli Sağlık Hizmetleri Meslek Yüksekokulu-Tıbbi Görüntüleme Teknikleri Program Başkanı (24.06.2022/Devam ediyor)</w:t>
            </w:r>
          </w:p>
        </w:tc>
        <w:tc>
          <w:tcPr>
            <w:tcW w:w="3260" w:type="dxa"/>
            <w:tcBorders>
              <w:top w:val="single" w:sz="4" w:space="0" w:color="auto"/>
              <w:left w:val="single" w:sz="4" w:space="0" w:color="auto"/>
              <w:bottom w:val="single" w:sz="4" w:space="0" w:color="auto"/>
              <w:right w:val="single" w:sz="4" w:space="0" w:color="auto"/>
            </w:tcBorders>
          </w:tcPr>
          <w:p w14:paraId="32F24C05" w14:textId="77777777" w:rsidR="00BB7634" w:rsidRDefault="00BB7634">
            <w:pPr>
              <w:rPr>
                <w:color w:val="000000" w:themeColor="text1"/>
                <w:sz w:val="22"/>
                <w:szCs w:val="22"/>
              </w:rPr>
            </w:pPr>
          </w:p>
        </w:tc>
      </w:tr>
      <w:tr w:rsidR="00BB7634" w14:paraId="5531E8B6" w14:textId="77777777" w:rsidTr="00BB7634">
        <w:tc>
          <w:tcPr>
            <w:tcW w:w="988" w:type="dxa"/>
            <w:tcBorders>
              <w:top w:val="single" w:sz="4" w:space="0" w:color="auto"/>
              <w:left w:val="single" w:sz="4" w:space="0" w:color="auto"/>
              <w:bottom w:val="single" w:sz="4" w:space="0" w:color="auto"/>
              <w:right w:val="single" w:sz="4" w:space="0" w:color="auto"/>
            </w:tcBorders>
          </w:tcPr>
          <w:p w14:paraId="07603FA6" w14:textId="77777777" w:rsidR="00BB7634" w:rsidRDefault="00BB7634">
            <w:pPr>
              <w:numPr>
                <w:ilvl w:val="0"/>
                <w:numId w:val="14"/>
              </w:numPr>
              <w:autoSpaceDE w:val="0"/>
              <w:autoSpaceDN w:val="0"/>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2768ACA" w14:textId="77777777" w:rsidR="00BB7634" w:rsidRDefault="00BB7634">
            <w:pPr>
              <w:rPr>
                <w:color w:val="000000" w:themeColor="text1"/>
                <w:sz w:val="22"/>
                <w:szCs w:val="22"/>
              </w:rPr>
            </w:pPr>
            <w:r>
              <w:rPr>
                <w:color w:val="000000" w:themeColor="text1"/>
                <w:sz w:val="22"/>
                <w:szCs w:val="22"/>
              </w:rPr>
              <w:t>Denizli Sağlık Hizmetleri Meslek Yüksekokulu/Yüksekokul Kurulu Üyesi (23.03.2021/Devam ediyor)</w:t>
            </w:r>
          </w:p>
        </w:tc>
        <w:tc>
          <w:tcPr>
            <w:tcW w:w="3260" w:type="dxa"/>
            <w:tcBorders>
              <w:top w:val="single" w:sz="4" w:space="0" w:color="auto"/>
              <w:left w:val="single" w:sz="4" w:space="0" w:color="auto"/>
              <w:bottom w:val="single" w:sz="4" w:space="0" w:color="auto"/>
              <w:right w:val="single" w:sz="4" w:space="0" w:color="auto"/>
            </w:tcBorders>
          </w:tcPr>
          <w:p w14:paraId="68B725CC" w14:textId="77777777" w:rsidR="00BB7634" w:rsidRDefault="00BB7634">
            <w:pPr>
              <w:rPr>
                <w:color w:val="000000" w:themeColor="text1"/>
                <w:sz w:val="22"/>
                <w:szCs w:val="22"/>
              </w:rPr>
            </w:pPr>
          </w:p>
        </w:tc>
      </w:tr>
      <w:tr w:rsidR="00BB7634" w14:paraId="2E794AC2" w14:textId="77777777" w:rsidTr="00BB7634">
        <w:tc>
          <w:tcPr>
            <w:tcW w:w="988" w:type="dxa"/>
            <w:tcBorders>
              <w:top w:val="single" w:sz="4" w:space="0" w:color="auto"/>
              <w:left w:val="single" w:sz="4" w:space="0" w:color="auto"/>
              <w:bottom w:val="single" w:sz="4" w:space="0" w:color="auto"/>
              <w:right w:val="single" w:sz="4" w:space="0" w:color="auto"/>
            </w:tcBorders>
          </w:tcPr>
          <w:p w14:paraId="76B973A4" w14:textId="77777777" w:rsidR="00BB7634" w:rsidRDefault="00BB7634">
            <w:pPr>
              <w:numPr>
                <w:ilvl w:val="0"/>
                <w:numId w:val="14"/>
              </w:numPr>
              <w:autoSpaceDE w:val="0"/>
              <w:autoSpaceDN w:val="0"/>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3965F80" w14:textId="77777777" w:rsidR="00BB7634" w:rsidRDefault="00BB7634">
            <w:pPr>
              <w:rPr>
                <w:color w:val="000000" w:themeColor="text1"/>
                <w:sz w:val="22"/>
                <w:szCs w:val="22"/>
              </w:rPr>
            </w:pPr>
            <w:r>
              <w:rPr>
                <w:color w:val="000000" w:themeColor="text1"/>
                <w:sz w:val="22"/>
                <w:szCs w:val="22"/>
              </w:rPr>
              <w:t>Denizli Sağlık Hizmetleri Meslek Yüksekokulu/Yüksekokul Yönetim Kurulu Üyesi (23.03.2021/Devam ediyor)</w:t>
            </w:r>
          </w:p>
        </w:tc>
        <w:tc>
          <w:tcPr>
            <w:tcW w:w="3260" w:type="dxa"/>
            <w:tcBorders>
              <w:top w:val="single" w:sz="4" w:space="0" w:color="auto"/>
              <w:left w:val="single" w:sz="4" w:space="0" w:color="auto"/>
              <w:bottom w:val="single" w:sz="4" w:space="0" w:color="auto"/>
              <w:right w:val="single" w:sz="4" w:space="0" w:color="auto"/>
            </w:tcBorders>
          </w:tcPr>
          <w:p w14:paraId="7ADA9454" w14:textId="77777777" w:rsidR="00BB7634" w:rsidRDefault="00BB7634">
            <w:pPr>
              <w:rPr>
                <w:color w:val="000000" w:themeColor="text1"/>
                <w:sz w:val="22"/>
                <w:szCs w:val="22"/>
              </w:rPr>
            </w:pPr>
          </w:p>
        </w:tc>
      </w:tr>
      <w:tr w:rsidR="00BB7634" w14:paraId="5AB2958A" w14:textId="77777777" w:rsidTr="00BB7634">
        <w:tc>
          <w:tcPr>
            <w:tcW w:w="988" w:type="dxa"/>
            <w:tcBorders>
              <w:top w:val="single" w:sz="4" w:space="0" w:color="auto"/>
              <w:left w:val="single" w:sz="4" w:space="0" w:color="auto"/>
              <w:bottom w:val="single" w:sz="4" w:space="0" w:color="auto"/>
              <w:right w:val="single" w:sz="4" w:space="0" w:color="auto"/>
            </w:tcBorders>
          </w:tcPr>
          <w:p w14:paraId="7E35D235" w14:textId="77777777" w:rsidR="00BB7634" w:rsidRDefault="00BB7634">
            <w:pPr>
              <w:numPr>
                <w:ilvl w:val="0"/>
                <w:numId w:val="14"/>
              </w:numPr>
              <w:autoSpaceDE w:val="0"/>
              <w:autoSpaceDN w:val="0"/>
              <w:rPr>
                <w:b/>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71CE445F" w14:textId="77777777" w:rsidR="00BB7634" w:rsidRDefault="00BB7634">
            <w:pPr>
              <w:rPr>
                <w:color w:val="000000" w:themeColor="text1"/>
                <w:sz w:val="22"/>
                <w:szCs w:val="22"/>
              </w:rPr>
            </w:pPr>
            <w:r>
              <w:rPr>
                <w:color w:val="000000" w:themeColor="text1"/>
                <w:sz w:val="22"/>
                <w:szCs w:val="22"/>
              </w:rPr>
              <w:t>Pamukkale Üniversitesi Uluslararası İlişkiler Yüksekokul Koordinatör Yardımcısı (24.08.2023/Devam ediyor)</w:t>
            </w:r>
          </w:p>
        </w:tc>
        <w:tc>
          <w:tcPr>
            <w:tcW w:w="3260" w:type="dxa"/>
            <w:tcBorders>
              <w:top w:val="single" w:sz="4" w:space="0" w:color="auto"/>
              <w:left w:val="single" w:sz="4" w:space="0" w:color="auto"/>
              <w:bottom w:val="single" w:sz="4" w:space="0" w:color="auto"/>
              <w:right w:val="single" w:sz="4" w:space="0" w:color="auto"/>
            </w:tcBorders>
          </w:tcPr>
          <w:p w14:paraId="1121D9F0" w14:textId="77777777" w:rsidR="00BB7634" w:rsidRDefault="00BB7634">
            <w:pPr>
              <w:rPr>
                <w:color w:val="000000" w:themeColor="text1"/>
                <w:sz w:val="22"/>
                <w:szCs w:val="22"/>
              </w:rPr>
            </w:pPr>
          </w:p>
        </w:tc>
      </w:tr>
    </w:tbl>
    <w:p w14:paraId="101FC8AB" w14:textId="77777777" w:rsidR="00BB7634" w:rsidRDefault="00BB7634" w:rsidP="00BB7634">
      <w:pPr>
        <w:rPr>
          <w:b/>
          <w:color w:val="000000" w:themeColor="text1"/>
          <w:sz w:val="22"/>
          <w:szCs w:val="22"/>
        </w:rPr>
      </w:pPr>
      <w:r>
        <w:rPr>
          <w:b/>
          <w:color w:val="000000" w:themeColor="text1"/>
          <w:sz w:val="22"/>
          <w:szCs w:val="22"/>
        </w:rPr>
        <w:t>Son üç yıldaki mesleki gelişim etkinlikleri</w:t>
      </w:r>
    </w:p>
    <w:tbl>
      <w:tblPr>
        <w:tblStyle w:val="TabloKlavuzu"/>
        <w:tblW w:w="5239" w:type="pct"/>
        <w:tblInd w:w="0" w:type="dxa"/>
        <w:tblLook w:val="04A0" w:firstRow="1" w:lastRow="0" w:firstColumn="1" w:lastColumn="0" w:noHBand="0" w:noVBand="1"/>
      </w:tblPr>
      <w:tblGrid>
        <w:gridCol w:w="987"/>
        <w:gridCol w:w="5387"/>
        <w:gridCol w:w="1702"/>
        <w:gridCol w:w="1419"/>
      </w:tblGrid>
      <w:tr w:rsidR="00BB7634" w14:paraId="3DF8CCF3" w14:textId="77777777" w:rsidTr="00BB7634">
        <w:tc>
          <w:tcPr>
            <w:tcW w:w="520" w:type="pct"/>
            <w:tcBorders>
              <w:top w:val="single" w:sz="4" w:space="0" w:color="auto"/>
              <w:left w:val="single" w:sz="4" w:space="0" w:color="auto"/>
              <w:bottom w:val="single" w:sz="4" w:space="0" w:color="auto"/>
              <w:right w:val="single" w:sz="4" w:space="0" w:color="auto"/>
            </w:tcBorders>
          </w:tcPr>
          <w:p w14:paraId="2E62136D" w14:textId="77777777" w:rsidR="00BB7634" w:rsidRDefault="00BB7634">
            <w:pPr>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03900522" w14:textId="77777777" w:rsidR="00BB7634" w:rsidRDefault="00BB7634">
            <w:pPr>
              <w:rPr>
                <w:b/>
                <w:bCs/>
                <w:color w:val="000000" w:themeColor="text1"/>
                <w:sz w:val="22"/>
                <w:szCs w:val="22"/>
              </w:rPr>
            </w:pPr>
            <w:r>
              <w:rPr>
                <w:b/>
                <w:bCs/>
                <w:color w:val="000000" w:themeColor="text1"/>
                <w:sz w:val="22"/>
                <w:szCs w:val="22"/>
              </w:rPr>
              <w:t>Etkinliğin Adı</w:t>
            </w:r>
          </w:p>
        </w:tc>
        <w:tc>
          <w:tcPr>
            <w:tcW w:w="896" w:type="pct"/>
            <w:tcBorders>
              <w:top w:val="single" w:sz="4" w:space="0" w:color="auto"/>
              <w:left w:val="single" w:sz="4" w:space="0" w:color="auto"/>
              <w:bottom w:val="single" w:sz="4" w:space="0" w:color="auto"/>
              <w:right w:val="single" w:sz="4" w:space="0" w:color="auto"/>
            </w:tcBorders>
            <w:hideMark/>
          </w:tcPr>
          <w:p w14:paraId="4721963C" w14:textId="77777777" w:rsidR="00BB7634" w:rsidRDefault="00BB7634">
            <w:pPr>
              <w:rPr>
                <w:b/>
                <w:bCs/>
                <w:color w:val="000000" w:themeColor="text1"/>
                <w:sz w:val="22"/>
                <w:szCs w:val="22"/>
              </w:rPr>
            </w:pPr>
            <w:r>
              <w:rPr>
                <w:b/>
                <w:bCs/>
                <w:color w:val="000000" w:themeColor="text1"/>
                <w:sz w:val="22"/>
                <w:szCs w:val="22"/>
              </w:rPr>
              <w:t>Etkinliğin Türü</w:t>
            </w:r>
          </w:p>
        </w:tc>
        <w:tc>
          <w:tcPr>
            <w:tcW w:w="747" w:type="pct"/>
            <w:tcBorders>
              <w:top w:val="single" w:sz="4" w:space="0" w:color="auto"/>
              <w:left w:val="single" w:sz="4" w:space="0" w:color="auto"/>
              <w:bottom w:val="single" w:sz="4" w:space="0" w:color="auto"/>
              <w:right w:val="single" w:sz="4" w:space="0" w:color="auto"/>
            </w:tcBorders>
            <w:hideMark/>
          </w:tcPr>
          <w:p w14:paraId="6E8D4E11" w14:textId="77777777" w:rsidR="00BB7634" w:rsidRDefault="00BB7634">
            <w:pPr>
              <w:rPr>
                <w:b/>
                <w:bCs/>
                <w:color w:val="000000" w:themeColor="text1"/>
                <w:sz w:val="22"/>
                <w:szCs w:val="22"/>
              </w:rPr>
            </w:pPr>
            <w:r>
              <w:rPr>
                <w:b/>
                <w:bCs/>
                <w:color w:val="000000" w:themeColor="text1"/>
                <w:sz w:val="22"/>
                <w:szCs w:val="22"/>
              </w:rPr>
              <w:t>Etkinlik Yılı</w:t>
            </w:r>
          </w:p>
        </w:tc>
      </w:tr>
      <w:tr w:rsidR="00BB7634" w14:paraId="2654DCEF" w14:textId="77777777" w:rsidTr="00BB7634">
        <w:tc>
          <w:tcPr>
            <w:tcW w:w="520" w:type="pct"/>
            <w:tcBorders>
              <w:top w:val="single" w:sz="4" w:space="0" w:color="auto"/>
              <w:left w:val="single" w:sz="4" w:space="0" w:color="auto"/>
              <w:bottom w:val="single" w:sz="4" w:space="0" w:color="auto"/>
              <w:right w:val="single" w:sz="4" w:space="0" w:color="auto"/>
            </w:tcBorders>
          </w:tcPr>
          <w:p w14:paraId="0CDB59FA"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56177B2D" w14:textId="77777777" w:rsidR="00BB7634" w:rsidRDefault="00BB7634">
            <w:pPr>
              <w:rPr>
                <w:color w:val="000000" w:themeColor="text1"/>
                <w:sz w:val="22"/>
                <w:szCs w:val="22"/>
              </w:rPr>
            </w:pPr>
            <w:r>
              <w:rPr>
                <w:color w:val="000000" w:themeColor="text1"/>
                <w:sz w:val="22"/>
                <w:szCs w:val="22"/>
              </w:rPr>
              <w:t>TÜBİTAK Bilim Söyleşileri kapsamında “Görünmez Dünya: Malzeme Bilimi ve Nanoteknolojinin Büyüleyici Gücü” başlıklı söyleşi, Nezihe-Derya Baltalı Bilim Ve Sanat Merkezi, Pamukkale, Denizli.</w:t>
            </w:r>
          </w:p>
        </w:tc>
        <w:tc>
          <w:tcPr>
            <w:tcW w:w="896" w:type="pct"/>
            <w:tcBorders>
              <w:top w:val="single" w:sz="4" w:space="0" w:color="auto"/>
              <w:left w:val="single" w:sz="4" w:space="0" w:color="auto"/>
              <w:bottom w:val="single" w:sz="4" w:space="0" w:color="auto"/>
              <w:right w:val="single" w:sz="4" w:space="0" w:color="auto"/>
            </w:tcBorders>
            <w:hideMark/>
          </w:tcPr>
          <w:p w14:paraId="5DDD3F65" w14:textId="77777777" w:rsidR="00BB7634" w:rsidRDefault="00BB7634">
            <w:pPr>
              <w:rPr>
                <w:color w:val="000000" w:themeColor="text1"/>
                <w:sz w:val="22"/>
                <w:szCs w:val="22"/>
              </w:rPr>
            </w:pPr>
            <w:r>
              <w:rPr>
                <w:color w:val="000000" w:themeColor="text1"/>
                <w:sz w:val="22"/>
                <w:szCs w:val="22"/>
              </w:rPr>
              <w:t>Söyleşi</w:t>
            </w:r>
          </w:p>
        </w:tc>
        <w:tc>
          <w:tcPr>
            <w:tcW w:w="747" w:type="pct"/>
            <w:tcBorders>
              <w:top w:val="single" w:sz="4" w:space="0" w:color="auto"/>
              <w:left w:val="single" w:sz="4" w:space="0" w:color="auto"/>
              <w:bottom w:val="single" w:sz="4" w:space="0" w:color="auto"/>
              <w:right w:val="single" w:sz="4" w:space="0" w:color="auto"/>
            </w:tcBorders>
            <w:hideMark/>
          </w:tcPr>
          <w:p w14:paraId="0BD5DB90" w14:textId="77777777" w:rsidR="00BB7634" w:rsidRDefault="00BB7634">
            <w:pPr>
              <w:rPr>
                <w:color w:val="000000" w:themeColor="text1"/>
                <w:sz w:val="22"/>
                <w:szCs w:val="22"/>
              </w:rPr>
            </w:pPr>
            <w:r>
              <w:rPr>
                <w:color w:val="000000" w:themeColor="text1"/>
                <w:sz w:val="22"/>
                <w:szCs w:val="22"/>
              </w:rPr>
              <w:t>2025</w:t>
            </w:r>
          </w:p>
        </w:tc>
      </w:tr>
      <w:tr w:rsidR="00BB7634" w14:paraId="1FB0946B" w14:textId="77777777" w:rsidTr="00BB7634">
        <w:tc>
          <w:tcPr>
            <w:tcW w:w="520" w:type="pct"/>
            <w:tcBorders>
              <w:top w:val="single" w:sz="4" w:space="0" w:color="auto"/>
              <w:left w:val="single" w:sz="4" w:space="0" w:color="auto"/>
              <w:bottom w:val="single" w:sz="4" w:space="0" w:color="auto"/>
              <w:right w:val="single" w:sz="4" w:space="0" w:color="auto"/>
            </w:tcBorders>
          </w:tcPr>
          <w:p w14:paraId="20AC8A74"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16483E83" w14:textId="77777777" w:rsidR="00BB7634" w:rsidRDefault="00BB7634">
            <w:pPr>
              <w:rPr>
                <w:color w:val="000000" w:themeColor="text1"/>
                <w:sz w:val="22"/>
                <w:szCs w:val="22"/>
              </w:rPr>
            </w:pPr>
            <w:r>
              <w:rPr>
                <w:color w:val="000000" w:themeColor="text1"/>
                <w:sz w:val="22"/>
                <w:szCs w:val="22"/>
              </w:rPr>
              <w:t>TÜBİTAK Bilim Söyleşileri kapsamında “Görünmez Dünya: Malzeme Bilimi ve Nanoteknolojinin Büyüleyici Gücü” başlıklı söyleşi, Hamzabali Ortaokulu, Yenipazar, AYDIN.</w:t>
            </w:r>
          </w:p>
        </w:tc>
        <w:tc>
          <w:tcPr>
            <w:tcW w:w="896" w:type="pct"/>
            <w:tcBorders>
              <w:top w:val="single" w:sz="4" w:space="0" w:color="auto"/>
              <w:left w:val="single" w:sz="4" w:space="0" w:color="auto"/>
              <w:bottom w:val="single" w:sz="4" w:space="0" w:color="auto"/>
              <w:right w:val="single" w:sz="4" w:space="0" w:color="auto"/>
            </w:tcBorders>
            <w:hideMark/>
          </w:tcPr>
          <w:p w14:paraId="6C92EE2B" w14:textId="77777777" w:rsidR="00BB7634" w:rsidRDefault="00BB7634">
            <w:pPr>
              <w:rPr>
                <w:color w:val="000000" w:themeColor="text1"/>
                <w:sz w:val="22"/>
                <w:szCs w:val="22"/>
              </w:rPr>
            </w:pPr>
            <w:r>
              <w:rPr>
                <w:color w:val="000000" w:themeColor="text1"/>
                <w:sz w:val="22"/>
                <w:szCs w:val="22"/>
              </w:rPr>
              <w:t>Söyleşi</w:t>
            </w:r>
          </w:p>
        </w:tc>
        <w:tc>
          <w:tcPr>
            <w:tcW w:w="747" w:type="pct"/>
            <w:tcBorders>
              <w:top w:val="single" w:sz="4" w:space="0" w:color="auto"/>
              <w:left w:val="single" w:sz="4" w:space="0" w:color="auto"/>
              <w:bottom w:val="single" w:sz="4" w:space="0" w:color="auto"/>
              <w:right w:val="single" w:sz="4" w:space="0" w:color="auto"/>
            </w:tcBorders>
            <w:hideMark/>
          </w:tcPr>
          <w:p w14:paraId="5BC7EBDE" w14:textId="77777777" w:rsidR="00BB7634" w:rsidRDefault="00BB7634">
            <w:pPr>
              <w:rPr>
                <w:color w:val="000000" w:themeColor="text1"/>
                <w:sz w:val="22"/>
                <w:szCs w:val="22"/>
              </w:rPr>
            </w:pPr>
            <w:r>
              <w:rPr>
                <w:color w:val="000000" w:themeColor="text1"/>
                <w:sz w:val="22"/>
                <w:szCs w:val="22"/>
              </w:rPr>
              <w:t>2025</w:t>
            </w:r>
          </w:p>
        </w:tc>
      </w:tr>
      <w:tr w:rsidR="00BB7634" w14:paraId="6219E719" w14:textId="77777777" w:rsidTr="00BB7634">
        <w:tc>
          <w:tcPr>
            <w:tcW w:w="520" w:type="pct"/>
            <w:tcBorders>
              <w:top w:val="single" w:sz="4" w:space="0" w:color="auto"/>
              <w:left w:val="single" w:sz="4" w:space="0" w:color="auto"/>
              <w:bottom w:val="single" w:sz="4" w:space="0" w:color="auto"/>
              <w:right w:val="single" w:sz="4" w:space="0" w:color="auto"/>
            </w:tcBorders>
          </w:tcPr>
          <w:p w14:paraId="543A8E82"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6579EF8F" w14:textId="77777777" w:rsidR="00BB7634" w:rsidRDefault="00BB7634">
            <w:pPr>
              <w:rPr>
                <w:color w:val="000000" w:themeColor="text1"/>
                <w:sz w:val="22"/>
                <w:szCs w:val="22"/>
              </w:rPr>
            </w:pPr>
            <w:r>
              <w:rPr>
                <w:color w:val="000000" w:themeColor="text1"/>
                <w:sz w:val="22"/>
                <w:szCs w:val="22"/>
              </w:rPr>
              <w:t xml:space="preserve">Araştırmacıları güçlendirmek: Telif hakkını korumak ve Açık Erişim Yayıncılıkta etkinizi en üst düzeye </w:t>
            </w:r>
            <w:proofErr w:type="gramStart"/>
            <w:r>
              <w:rPr>
                <w:color w:val="000000" w:themeColor="text1"/>
                <w:sz w:val="22"/>
                <w:szCs w:val="22"/>
              </w:rPr>
              <w:t>çıkarmak,,</w:t>
            </w:r>
            <w:proofErr w:type="gramEnd"/>
            <w:r>
              <w:rPr>
                <w:color w:val="000000" w:themeColor="text1"/>
                <w:sz w:val="22"/>
                <w:szCs w:val="22"/>
              </w:rPr>
              <w:t xml:space="preserve"> İYTE Kütüphanesi</w:t>
            </w:r>
          </w:p>
        </w:tc>
        <w:tc>
          <w:tcPr>
            <w:tcW w:w="896" w:type="pct"/>
            <w:tcBorders>
              <w:top w:val="single" w:sz="4" w:space="0" w:color="auto"/>
              <w:left w:val="single" w:sz="4" w:space="0" w:color="auto"/>
              <w:bottom w:val="single" w:sz="4" w:space="0" w:color="auto"/>
              <w:right w:val="single" w:sz="4" w:space="0" w:color="auto"/>
            </w:tcBorders>
            <w:hideMark/>
          </w:tcPr>
          <w:p w14:paraId="11E83517"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14497BAA" w14:textId="77777777" w:rsidR="00BB7634" w:rsidRDefault="00BB7634">
            <w:pPr>
              <w:rPr>
                <w:color w:val="000000" w:themeColor="text1"/>
                <w:sz w:val="22"/>
                <w:szCs w:val="22"/>
              </w:rPr>
            </w:pPr>
            <w:r>
              <w:rPr>
                <w:color w:val="000000" w:themeColor="text1"/>
                <w:sz w:val="22"/>
                <w:szCs w:val="22"/>
              </w:rPr>
              <w:t>2025</w:t>
            </w:r>
          </w:p>
        </w:tc>
      </w:tr>
      <w:tr w:rsidR="00BB7634" w14:paraId="1BBCCDFD" w14:textId="77777777" w:rsidTr="00BB7634">
        <w:tc>
          <w:tcPr>
            <w:tcW w:w="520" w:type="pct"/>
            <w:tcBorders>
              <w:top w:val="single" w:sz="4" w:space="0" w:color="auto"/>
              <w:left w:val="single" w:sz="4" w:space="0" w:color="auto"/>
              <w:bottom w:val="single" w:sz="4" w:space="0" w:color="auto"/>
              <w:right w:val="single" w:sz="4" w:space="0" w:color="auto"/>
            </w:tcBorders>
          </w:tcPr>
          <w:p w14:paraId="16C388B8"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6660BE21" w14:textId="77777777" w:rsidR="00BB7634" w:rsidRDefault="00BB7634">
            <w:pPr>
              <w:rPr>
                <w:color w:val="000000" w:themeColor="text1"/>
                <w:sz w:val="22"/>
                <w:szCs w:val="22"/>
              </w:rPr>
            </w:pPr>
            <w:r>
              <w:rPr>
                <w:color w:val="000000" w:themeColor="text1"/>
                <w:sz w:val="22"/>
                <w:szCs w:val="22"/>
              </w:rPr>
              <w:t>Scope of TÜBİTAK ULAKBİM + WILEY Free Open Access Article Publication Agreement (in Turkish), Wiley.</w:t>
            </w:r>
          </w:p>
        </w:tc>
        <w:tc>
          <w:tcPr>
            <w:tcW w:w="896" w:type="pct"/>
            <w:tcBorders>
              <w:top w:val="single" w:sz="4" w:space="0" w:color="auto"/>
              <w:left w:val="single" w:sz="4" w:space="0" w:color="auto"/>
              <w:bottom w:val="single" w:sz="4" w:space="0" w:color="auto"/>
              <w:right w:val="single" w:sz="4" w:space="0" w:color="auto"/>
            </w:tcBorders>
            <w:hideMark/>
          </w:tcPr>
          <w:p w14:paraId="286AD62D"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25A73C30" w14:textId="77777777" w:rsidR="00BB7634" w:rsidRDefault="00BB7634">
            <w:pPr>
              <w:rPr>
                <w:color w:val="000000" w:themeColor="text1"/>
                <w:sz w:val="22"/>
                <w:szCs w:val="22"/>
              </w:rPr>
            </w:pPr>
            <w:r>
              <w:rPr>
                <w:color w:val="000000" w:themeColor="text1"/>
                <w:sz w:val="22"/>
                <w:szCs w:val="22"/>
              </w:rPr>
              <w:t>2025</w:t>
            </w:r>
          </w:p>
        </w:tc>
      </w:tr>
      <w:tr w:rsidR="00BB7634" w14:paraId="0100FD57" w14:textId="77777777" w:rsidTr="00BB7634">
        <w:tc>
          <w:tcPr>
            <w:tcW w:w="520" w:type="pct"/>
            <w:tcBorders>
              <w:top w:val="single" w:sz="4" w:space="0" w:color="auto"/>
              <w:left w:val="single" w:sz="4" w:space="0" w:color="auto"/>
              <w:bottom w:val="single" w:sz="4" w:space="0" w:color="auto"/>
              <w:right w:val="single" w:sz="4" w:space="0" w:color="auto"/>
            </w:tcBorders>
          </w:tcPr>
          <w:p w14:paraId="35372081"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1EE6B42E" w14:textId="77777777" w:rsidR="00BB7634" w:rsidRDefault="00BB7634">
            <w:pPr>
              <w:rPr>
                <w:color w:val="000000" w:themeColor="text1"/>
                <w:sz w:val="22"/>
                <w:szCs w:val="22"/>
              </w:rPr>
            </w:pPr>
            <w:r>
              <w:rPr>
                <w:color w:val="000000" w:themeColor="text1"/>
                <w:sz w:val="22"/>
                <w:szCs w:val="22"/>
              </w:rPr>
              <w:t>“Influence of alkaline earth fluorides on structural and photoluminescence properties of oxyfluoride glasses”, Sözlü Bildiri, The 7th International Conference on the Physics of Optical Materials and Devices and The 4th International Conference on Phosphor Thermometry (ICPT2024), Budva, Becici-MONTENEGRO.</w:t>
            </w:r>
          </w:p>
        </w:tc>
        <w:tc>
          <w:tcPr>
            <w:tcW w:w="896" w:type="pct"/>
            <w:tcBorders>
              <w:top w:val="single" w:sz="4" w:space="0" w:color="auto"/>
              <w:left w:val="single" w:sz="4" w:space="0" w:color="auto"/>
              <w:bottom w:val="single" w:sz="4" w:space="0" w:color="auto"/>
              <w:right w:val="single" w:sz="4" w:space="0" w:color="auto"/>
            </w:tcBorders>
            <w:hideMark/>
          </w:tcPr>
          <w:p w14:paraId="139B0ED9" w14:textId="77777777" w:rsidR="00BB7634" w:rsidRDefault="00BB7634">
            <w:pPr>
              <w:rPr>
                <w:color w:val="000000" w:themeColor="text1"/>
                <w:sz w:val="22"/>
                <w:szCs w:val="22"/>
              </w:rPr>
            </w:pPr>
            <w:r>
              <w:rPr>
                <w:color w:val="000000" w:themeColor="text1"/>
                <w:sz w:val="22"/>
                <w:szCs w:val="22"/>
              </w:rPr>
              <w:t>Konferans</w:t>
            </w:r>
          </w:p>
        </w:tc>
        <w:tc>
          <w:tcPr>
            <w:tcW w:w="747" w:type="pct"/>
            <w:tcBorders>
              <w:top w:val="single" w:sz="4" w:space="0" w:color="auto"/>
              <w:left w:val="single" w:sz="4" w:space="0" w:color="auto"/>
              <w:bottom w:val="single" w:sz="4" w:space="0" w:color="auto"/>
              <w:right w:val="single" w:sz="4" w:space="0" w:color="auto"/>
            </w:tcBorders>
            <w:hideMark/>
          </w:tcPr>
          <w:p w14:paraId="3E954EE8" w14:textId="77777777" w:rsidR="00BB7634" w:rsidRDefault="00BB7634">
            <w:pPr>
              <w:rPr>
                <w:color w:val="000000" w:themeColor="text1"/>
                <w:sz w:val="22"/>
                <w:szCs w:val="22"/>
              </w:rPr>
            </w:pPr>
            <w:r>
              <w:rPr>
                <w:color w:val="000000" w:themeColor="text1"/>
                <w:sz w:val="22"/>
                <w:szCs w:val="22"/>
              </w:rPr>
              <w:t>2024</w:t>
            </w:r>
          </w:p>
        </w:tc>
      </w:tr>
      <w:tr w:rsidR="00BB7634" w14:paraId="32F15D60" w14:textId="77777777" w:rsidTr="00BB7634">
        <w:tc>
          <w:tcPr>
            <w:tcW w:w="520" w:type="pct"/>
            <w:tcBorders>
              <w:top w:val="single" w:sz="4" w:space="0" w:color="auto"/>
              <w:left w:val="single" w:sz="4" w:space="0" w:color="auto"/>
              <w:bottom w:val="single" w:sz="4" w:space="0" w:color="auto"/>
              <w:right w:val="single" w:sz="4" w:space="0" w:color="auto"/>
            </w:tcBorders>
          </w:tcPr>
          <w:p w14:paraId="1E03AB07"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0DC4FCC5" w14:textId="77777777" w:rsidR="00BB7634" w:rsidRDefault="00BB7634">
            <w:pPr>
              <w:rPr>
                <w:color w:val="000000" w:themeColor="text1"/>
                <w:sz w:val="22"/>
                <w:szCs w:val="22"/>
              </w:rPr>
            </w:pPr>
            <w:r>
              <w:rPr>
                <w:color w:val="000000" w:themeColor="text1"/>
                <w:sz w:val="22"/>
                <w:szCs w:val="22"/>
              </w:rPr>
              <w:t>Tb3+ doped bismuth germanate glass systems for green laser applications”, Sözlü Bildiri, The 7th International Conference on the Physics of Optical Materials and Devices and The 4th International Conference on Phosphor Thermometry (ICPT2024), Budva, Becici-MONTENEGRO.</w:t>
            </w:r>
          </w:p>
        </w:tc>
        <w:tc>
          <w:tcPr>
            <w:tcW w:w="896" w:type="pct"/>
            <w:tcBorders>
              <w:top w:val="single" w:sz="4" w:space="0" w:color="auto"/>
              <w:left w:val="single" w:sz="4" w:space="0" w:color="auto"/>
              <w:bottom w:val="single" w:sz="4" w:space="0" w:color="auto"/>
              <w:right w:val="single" w:sz="4" w:space="0" w:color="auto"/>
            </w:tcBorders>
            <w:hideMark/>
          </w:tcPr>
          <w:p w14:paraId="5921CCA5" w14:textId="77777777" w:rsidR="00BB7634" w:rsidRDefault="00BB7634">
            <w:pPr>
              <w:rPr>
                <w:color w:val="000000" w:themeColor="text1"/>
                <w:sz w:val="22"/>
                <w:szCs w:val="22"/>
              </w:rPr>
            </w:pPr>
            <w:r>
              <w:rPr>
                <w:color w:val="000000" w:themeColor="text1"/>
                <w:sz w:val="22"/>
                <w:szCs w:val="22"/>
              </w:rPr>
              <w:t>Konferans</w:t>
            </w:r>
          </w:p>
        </w:tc>
        <w:tc>
          <w:tcPr>
            <w:tcW w:w="747" w:type="pct"/>
            <w:tcBorders>
              <w:top w:val="single" w:sz="4" w:space="0" w:color="auto"/>
              <w:left w:val="single" w:sz="4" w:space="0" w:color="auto"/>
              <w:bottom w:val="single" w:sz="4" w:space="0" w:color="auto"/>
              <w:right w:val="single" w:sz="4" w:space="0" w:color="auto"/>
            </w:tcBorders>
            <w:hideMark/>
          </w:tcPr>
          <w:p w14:paraId="00B4CB8C" w14:textId="77777777" w:rsidR="00BB7634" w:rsidRDefault="00BB7634">
            <w:pPr>
              <w:rPr>
                <w:color w:val="000000" w:themeColor="text1"/>
                <w:sz w:val="22"/>
                <w:szCs w:val="22"/>
              </w:rPr>
            </w:pPr>
            <w:r>
              <w:rPr>
                <w:color w:val="000000" w:themeColor="text1"/>
                <w:sz w:val="22"/>
                <w:szCs w:val="22"/>
              </w:rPr>
              <w:t>2024</w:t>
            </w:r>
          </w:p>
        </w:tc>
      </w:tr>
      <w:tr w:rsidR="00BB7634" w14:paraId="2DECF69F" w14:textId="77777777" w:rsidTr="00BB7634">
        <w:tc>
          <w:tcPr>
            <w:tcW w:w="520" w:type="pct"/>
            <w:tcBorders>
              <w:top w:val="single" w:sz="4" w:space="0" w:color="auto"/>
              <w:left w:val="single" w:sz="4" w:space="0" w:color="auto"/>
              <w:bottom w:val="single" w:sz="4" w:space="0" w:color="auto"/>
              <w:right w:val="single" w:sz="4" w:space="0" w:color="auto"/>
            </w:tcBorders>
          </w:tcPr>
          <w:p w14:paraId="70980975"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13AFD431" w14:textId="77777777" w:rsidR="00BB7634" w:rsidRDefault="00BB7634">
            <w:pPr>
              <w:rPr>
                <w:color w:val="000000" w:themeColor="text1"/>
                <w:sz w:val="22"/>
                <w:szCs w:val="22"/>
              </w:rPr>
            </w:pPr>
            <w:r>
              <w:rPr>
                <w:color w:val="000000" w:themeColor="text1"/>
                <w:sz w:val="22"/>
                <w:szCs w:val="22"/>
              </w:rPr>
              <w:t>Probleme Dayalı Bilimsel Araştırma Proje Önerisi Hazırlama ve Yürütme Uygulamalı Eğitimi</w:t>
            </w:r>
          </w:p>
        </w:tc>
        <w:tc>
          <w:tcPr>
            <w:tcW w:w="896" w:type="pct"/>
            <w:tcBorders>
              <w:top w:val="single" w:sz="4" w:space="0" w:color="auto"/>
              <w:left w:val="single" w:sz="4" w:space="0" w:color="auto"/>
              <w:bottom w:val="single" w:sz="4" w:space="0" w:color="auto"/>
              <w:right w:val="single" w:sz="4" w:space="0" w:color="auto"/>
            </w:tcBorders>
            <w:hideMark/>
          </w:tcPr>
          <w:p w14:paraId="5B6C0F46"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5B92E877" w14:textId="77777777" w:rsidR="00BB7634" w:rsidRDefault="00BB7634">
            <w:pPr>
              <w:rPr>
                <w:color w:val="000000" w:themeColor="text1"/>
                <w:sz w:val="22"/>
                <w:szCs w:val="22"/>
              </w:rPr>
            </w:pPr>
            <w:r>
              <w:rPr>
                <w:color w:val="000000" w:themeColor="text1"/>
                <w:sz w:val="22"/>
                <w:szCs w:val="22"/>
              </w:rPr>
              <w:t>2024</w:t>
            </w:r>
          </w:p>
        </w:tc>
      </w:tr>
      <w:tr w:rsidR="00BB7634" w14:paraId="234DA0FE" w14:textId="77777777" w:rsidTr="00BB7634">
        <w:tc>
          <w:tcPr>
            <w:tcW w:w="520" w:type="pct"/>
            <w:tcBorders>
              <w:top w:val="single" w:sz="4" w:space="0" w:color="auto"/>
              <w:left w:val="single" w:sz="4" w:space="0" w:color="auto"/>
              <w:bottom w:val="single" w:sz="4" w:space="0" w:color="auto"/>
              <w:right w:val="single" w:sz="4" w:space="0" w:color="auto"/>
            </w:tcBorders>
          </w:tcPr>
          <w:p w14:paraId="76BDFFFC" w14:textId="77777777" w:rsidR="00BB7634" w:rsidRDefault="00BB7634">
            <w:pPr>
              <w:numPr>
                <w:ilvl w:val="0"/>
                <w:numId w:val="15"/>
              </w:numPr>
              <w:autoSpaceDE w:val="0"/>
              <w:autoSpaceDN w:val="0"/>
              <w:rPr>
                <w:b/>
                <w:color w:val="000000" w:themeColor="text1"/>
                <w:sz w:val="22"/>
                <w:szCs w:val="22"/>
              </w:rPr>
            </w:pPr>
          </w:p>
        </w:tc>
        <w:tc>
          <w:tcPr>
            <w:tcW w:w="2837" w:type="pct"/>
            <w:tcBorders>
              <w:top w:val="single" w:sz="4" w:space="0" w:color="auto"/>
              <w:left w:val="single" w:sz="4" w:space="0" w:color="auto"/>
              <w:bottom w:val="single" w:sz="4" w:space="0" w:color="auto"/>
              <w:right w:val="single" w:sz="4" w:space="0" w:color="auto"/>
            </w:tcBorders>
            <w:hideMark/>
          </w:tcPr>
          <w:p w14:paraId="721258A9" w14:textId="77777777" w:rsidR="00BB7634" w:rsidRDefault="00BB7634">
            <w:pPr>
              <w:rPr>
                <w:color w:val="000000" w:themeColor="text1"/>
                <w:sz w:val="22"/>
                <w:szCs w:val="22"/>
              </w:rPr>
            </w:pPr>
            <w:r>
              <w:rPr>
                <w:color w:val="000000" w:themeColor="text1"/>
                <w:sz w:val="22"/>
                <w:szCs w:val="22"/>
              </w:rPr>
              <w:t>Eğiticinin Eğitimi Sertifika Programı</w:t>
            </w:r>
            <w:r>
              <w:rPr>
                <w:color w:val="000000" w:themeColor="text1"/>
                <w:sz w:val="22"/>
                <w:szCs w:val="22"/>
              </w:rPr>
              <w:tab/>
              <w:t>Sakarya Üniversitesi Sürekli Eğitim Uygulama ve Araştırma Merkezi</w:t>
            </w:r>
          </w:p>
        </w:tc>
        <w:tc>
          <w:tcPr>
            <w:tcW w:w="896" w:type="pct"/>
            <w:tcBorders>
              <w:top w:val="single" w:sz="4" w:space="0" w:color="auto"/>
              <w:left w:val="single" w:sz="4" w:space="0" w:color="auto"/>
              <w:bottom w:val="single" w:sz="4" w:space="0" w:color="auto"/>
              <w:right w:val="single" w:sz="4" w:space="0" w:color="auto"/>
            </w:tcBorders>
            <w:hideMark/>
          </w:tcPr>
          <w:p w14:paraId="44E03DCF" w14:textId="77777777" w:rsidR="00BB7634" w:rsidRDefault="00BB7634">
            <w:pPr>
              <w:rPr>
                <w:color w:val="000000" w:themeColor="text1"/>
                <w:sz w:val="22"/>
                <w:szCs w:val="22"/>
              </w:rPr>
            </w:pPr>
            <w:r>
              <w:rPr>
                <w:color w:val="000000" w:themeColor="text1"/>
                <w:sz w:val="22"/>
                <w:szCs w:val="22"/>
              </w:rPr>
              <w:t>Eğitim</w:t>
            </w:r>
          </w:p>
        </w:tc>
        <w:tc>
          <w:tcPr>
            <w:tcW w:w="747" w:type="pct"/>
            <w:tcBorders>
              <w:top w:val="single" w:sz="4" w:space="0" w:color="auto"/>
              <w:left w:val="single" w:sz="4" w:space="0" w:color="auto"/>
              <w:bottom w:val="single" w:sz="4" w:space="0" w:color="auto"/>
              <w:right w:val="single" w:sz="4" w:space="0" w:color="auto"/>
            </w:tcBorders>
            <w:hideMark/>
          </w:tcPr>
          <w:p w14:paraId="69B0161F" w14:textId="77777777" w:rsidR="00BB7634" w:rsidRDefault="00BB7634">
            <w:pPr>
              <w:rPr>
                <w:color w:val="000000" w:themeColor="text1"/>
                <w:sz w:val="22"/>
                <w:szCs w:val="22"/>
              </w:rPr>
            </w:pPr>
            <w:r>
              <w:rPr>
                <w:color w:val="000000" w:themeColor="text1"/>
                <w:sz w:val="22"/>
                <w:szCs w:val="22"/>
              </w:rPr>
              <w:t>2024</w:t>
            </w:r>
          </w:p>
        </w:tc>
      </w:tr>
    </w:tbl>
    <w:p w14:paraId="7426022B" w14:textId="77777777" w:rsidR="00BB7634" w:rsidRDefault="00BB7634" w:rsidP="00BB7634">
      <w:pPr>
        <w:spacing w:before="240"/>
        <w:rPr>
          <w:b/>
          <w:bCs/>
          <w:color w:val="000000" w:themeColor="text1"/>
          <w:sz w:val="22"/>
          <w:szCs w:val="22"/>
        </w:rPr>
      </w:pPr>
      <w:r>
        <w:rPr>
          <w:b/>
          <w:bCs/>
          <w:color w:val="000000" w:themeColor="text1"/>
          <w:sz w:val="22"/>
          <w:szCs w:val="22"/>
        </w:rPr>
        <w:t>MESLEK YÜKSEKOKULU MÜDÜR YARDIMCISI</w:t>
      </w:r>
    </w:p>
    <w:p w14:paraId="712E19EA" w14:textId="77777777" w:rsidR="00BB7634" w:rsidRDefault="00BB7634" w:rsidP="00BB7634">
      <w:pPr>
        <w:rPr>
          <w:b/>
          <w:color w:val="000000" w:themeColor="text1"/>
          <w:sz w:val="22"/>
          <w:szCs w:val="22"/>
        </w:rPr>
      </w:pPr>
      <w:r>
        <w:rPr>
          <w:b/>
          <w:color w:val="000000" w:themeColor="text1"/>
          <w:sz w:val="22"/>
          <w:szCs w:val="22"/>
        </w:rPr>
        <w:lastRenderedPageBreak/>
        <w:t>Müdür Yardımcısı 2</w:t>
      </w:r>
    </w:p>
    <w:p w14:paraId="10A50E3C" w14:textId="77777777" w:rsidR="00BB7634" w:rsidRDefault="00BB7634" w:rsidP="00BB7634">
      <w:pPr>
        <w:rPr>
          <w:b/>
          <w:color w:val="000000" w:themeColor="text1"/>
          <w:sz w:val="22"/>
          <w:szCs w:val="22"/>
        </w:rPr>
      </w:pPr>
      <w:r>
        <w:rPr>
          <w:b/>
          <w:color w:val="000000" w:themeColor="text1"/>
          <w:sz w:val="22"/>
          <w:szCs w:val="22"/>
        </w:rPr>
        <w:t>ÖZGEÇMİŞ</w:t>
      </w:r>
    </w:p>
    <w:p w14:paraId="271FE0C0" w14:textId="77777777" w:rsidR="00BB7634" w:rsidRDefault="00BB7634" w:rsidP="00BB7634">
      <w:pPr>
        <w:rPr>
          <w:b/>
          <w:bCs/>
          <w:color w:val="000000" w:themeColor="text1"/>
          <w:sz w:val="22"/>
          <w:szCs w:val="22"/>
        </w:rPr>
      </w:pPr>
      <w:r>
        <w:rPr>
          <w:b/>
          <w:color w:val="000000" w:themeColor="text1"/>
          <w:sz w:val="22"/>
          <w:szCs w:val="22"/>
        </w:rPr>
        <w:t xml:space="preserve">A- Adı Soyadı ve </w:t>
      </w:r>
      <w:proofErr w:type="gramStart"/>
      <w:r>
        <w:rPr>
          <w:b/>
          <w:color w:val="000000" w:themeColor="text1"/>
          <w:sz w:val="22"/>
          <w:szCs w:val="22"/>
        </w:rPr>
        <w:t>Ünvanı :</w:t>
      </w:r>
      <w:proofErr w:type="gramEnd"/>
      <w:r>
        <w:rPr>
          <w:b/>
          <w:color w:val="000000" w:themeColor="text1"/>
          <w:sz w:val="22"/>
          <w:szCs w:val="22"/>
        </w:rPr>
        <w:t xml:space="preserve"> </w:t>
      </w:r>
      <w:r>
        <w:rPr>
          <w:b/>
          <w:bCs/>
          <w:color w:val="000000" w:themeColor="text1"/>
          <w:sz w:val="22"/>
          <w:szCs w:val="22"/>
        </w:rPr>
        <w:t>Hilal PARLAK SERT, ÖĞR. GÖR. DR.</w:t>
      </w:r>
    </w:p>
    <w:p w14:paraId="0CFDEE22" w14:textId="77777777" w:rsidR="00BB7634" w:rsidRDefault="00BB7634" w:rsidP="00BB7634">
      <w:pPr>
        <w:rPr>
          <w:b/>
          <w:color w:val="000000" w:themeColor="text1"/>
          <w:sz w:val="22"/>
          <w:szCs w:val="22"/>
        </w:rPr>
      </w:pPr>
      <w:r>
        <w:rPr>
          <w:b/>
          <w:color w:val="000000" w:themeColor="text1"/>
          <w:sz w:val="22"/>
          <w:szCs w:val="22"/>
        </w:rPr>
        <w:t>B- Aldığı dereceler (alan, kurum ve tarih bilgisi ile):</w:t>
      </w:r>
    </w:p>
    <w:tbl>
      <w:tblPr>
        <w:tblStyle w:val="TabloKlavuzu"/>
        <w:tblW w:w="0" w:type="auto"/>
        <w:tblInd w:w="0" w:type="dxa"/>
        <w:tblLook w:val="04A0" w:firstRow="1" w:lastRow="0" w:firstColumn="1" w:lastColumn="0" w:noHBand="0" w:noVBand="1"/>
      </w:tblPr>
      <w:tblGrid>
        <w:gridCol w:w="1696"/>
        <w:gridCol w:w="1418"/>
        <w:gridCol w:w="4252"/>
        <w:gridCol w:w="1694"/>
      </w:tblGrid>
      <w:tr w:rsidR="00BB7634" w14:paraId="16C3929A" w14:textId="77777777" w:rsidTr="00BB7634">
        <w:tc>
          <w:tcPr>
            <w:tcW w:w="1696" w:type="dxa"/>
            <w:tcBorders>
              <w:top w:val="single" w:sz="4" w:space="0" w:color="auto"/>
              <w:left w:val="single" w:sz="4" w:space="0" w:color="auto"/>
              <w:bottom w:val="single" w:sz="4" w:space="0" w:color="auto"/>
              <w:right w:val="single" w:sz="4" w:space="0" w:color="auto"/>
            </w:tcBorders>
          </w:tcPr>
          <w:p w14:paraId="04A553AA" w14:textId="77777777" w:rsidR="00BB7634" w:rsidRDefault="00BB7634">
            <w:pPr>
              <w:rPr>
                <w:b/>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558754E8" w14:textId="77777777" w:rsidR="00BB7634" w:rsidRDefault="00BB7634">
            <w:pPr>
              <w:rPr>
                <w:b/>
                <w:bCs/>
                <w:color w:val="000000" w:themeColor="text1"/>
                <w:sz w:val="22"/>
                <w:szCs w:val="22"/>
              </w:rPr>
            </w:pPr>
            <w:r>
              <w:rPr>
                <w:b/>
                <w:bCs/>
                <w:color w:val="000000" w:themeColor="text1"/>
                <w:sz w:val="22"/>
                <w:szCs w:val="22"/>
              </w:rPr>
              <w:t>Alan</w:t>
            </w:r>
          </w:p>
        </w:tc>
        <w:tc>
          <w:tcPr>
            <w:tcW w:w="4252" w:type="dxa"/>
            <w:tcBorders>
              <w:top w:val="single" w:sz="4" w:space="0" w:color="auto"/>
              <w:left w:val="single" w:sz="4" w:space="0" w:color="auto"/>
              <w:bottom w:val="single" w:sz="4" w:space="0" w:color="auto"/>
              <w:right w:val="single" w:sz="4" w:space="0" w:color="auto"/>
            </w:tcBorders>
            <w:hideMark/>
          </w:tcPr>
          <w:p w14:paraId="43D1324E" w14:textId="77777777" w:rsidR="00BB7634" w:rsidRDefault="00BB7634">
            <w:pPr>
              <w:rPr>
                <w:b/>
                <w:bCs/>
                <w:color w:val="000000" w:themeColor="text1"/>
                <w:sz w:val="22"/>
                <w:szCs w:val="22"/>
              </w:rPr>
            </w:pPr>
            <w:r>
              <w:rPr>
                <w:b/>
                <w:bCs/>
                <w:color w:val="000000" w:themeColor="text1"/>
                <w:sz w:val="22"/>
                <w:szCs w:val="22"/>
              </w:rPr>
              <w:t>Kurum</w:t>
            </w:r>
          </w:p>
        </w:tc>
        <w:tc>
          <w:tcPr>
            <w:tcW w:w="1694" w:type="dxa"/>
            <w:tcBorders>
              <w:top w:val="single" w:sz="4" w:space="0" w:color="auto"/>
              <w:left w:val="single" w:sz="4" w:space="0" w:color="auto"/>
              <w:bottom w:val="single" w:sz="4" w:space="0" w:color="auto"/>
              <w:right w:val="single" w:sz="4" w:space="0" w:color="auto"/>
            </w:tcBorders>
            <w:hideMark/>
          </w:tcPr>
          <w:p w14:paraId="4B83B500" w14:textId="77777777" w:rsidR="00BB7634" w:rsidRDefault="00BB7634">
            <w:pPr>
              <w:rPr>
                <w:b/>
                <w:bCs/>
                <w:color w:val="000000" w:themeColor="text1"/>
                <w:sz w:val="22"/>
                <w:szCs w:val="22"/>
              </w:rPr>
            </w:pPr>
            <w:r>
              <w:rPr>
                <w:b/>
                <w:bCs/>
                <w:color w:val="000000" w:themeColor="text1"/>
                <w:sz w:val="22"/>
                <w:szCs w:val="22"/>
              </w:rPr>
              <w:t>Tarih</w:t>
            </w:r>
          </w:p>
        </w:tc>
      </w:tr>
      <w:tr w:rsidR="00BB7634" w14:paraId="4F5F3214" w14:textId="77777777" w:rsidTr="00BB7634">
        <w:tc>
          <w:tcPr>
            <w:tcW w:w="1696" w:type="dxa"/>
            <w:tcBorders>
              <w:top w:val="single" w:sz="4" w:space="0" w:color="auto"/>
              <w:left w:val="single" w:sz="4" w:space="0" w:color="auto"/>
              <w:bottom w:val="single" w:sz="4" w:space="0" w:color="auto"/>
              <w:right w:val="single" w:sz="4" w:space="0" w:color="auto"/>
            </w:tcBorders>
            <w:hideMark/>
          </w:tcPr>
          <w:p w14:paraId="67DBCA00" w14:textId="77777777" w:rsidR="00BB7634" w:rsidRDefault="00BB7634">
            <w:pPr>
              <w:rPr>
                <w:b/>
                <w:bCs/>
                <w:color w:val="000000" w:themeColor="text1"/>
                <w:sz w:val="22"/>
                <w:szCs w:val="22"/>
              </w:rPr>
            </w:pPr>
            <w:r>
              <w:rPr>
                <w:b/>
                <w:color w:val="000000" w:themeColor="text1"/>
                <w:sz w:val="22"/>
                <w:szCs w:val="22"/>
              </w:rPr>
              <w:t>Doktora</w:t>
            </w:r>
          </w:p>
        </w:tc>
        <w:tc>
          <w:tcPr>
            <w:tcW w:w="1418" w:type="dxa"/>
            <w:tcBorders>
              <w:top w:val="single" w:sz="4" w:space="0" w:color="auto"/>
              <w:left w:val="single" w:sz="4" w:space="0" w:color="auto"/>
              <w:bottom w:val="single" w:sz="4" w:space="0" w:color="auto"/>
              <w:right w:val="single" w:sz="4" w:space="0" w:color="auto"/>
            </w:tcBorders>
            <w:hideMark/>
          </w:tcPr>
          <w:p w14:paraId="75E15AB5" w14:textId="77777777" w:rsidR="00BB7634" w:rsidRDefault="00BB7634">
            <w:pPr>
              <w:rPr>
                <w:bCs/>
                <w:color w:val="000000" w:themeColor="text1"/>
                <w:sz w:val="22"/>
                <w:szCs w:val="22"/>
              </w:rPr>
            </w:pPr>
            <w:r>
              <w:rPr>
                <w:bCs/>
                <w:color w:val="000000" w:themeColor="text1"/>
                <w:sz w:val="22"/>
                <w:szCs w:val="22"/>
              </w:rPr>
              <w:t>Hemşirelik AD</w:t>
            </w:r>
          </w:p>
        </w:tc>
        <w:tc>
          <w:tcPr>
            <w:tcW w:w="4252" w:type="dxa"/>
            <w:tcBorders>
              <w:top w:val="single" w:sz="4" w:space="0" w:color="auto"/>
              <w:left w:val="single" w:sz="4" w:space="0" w:color="auto"/>
              <w:bottom w:val="single" w:sz="4" w:space="0" w:color="auto"/>
              <w:right w:val="single" w:sz="4" w:space="0" w:color="auto"/>
            </w:tcBorders>
            <w:hideMark/>
          </w:tcPr>
          <w:p w14:paraId="6161C37E" w14:textId="77777777" w:rsidR="00BB7634" w:rsidRDefault="00BB7634">
            <w:pPr>
              <w:rPr>
                <w:bCs/>
                <w:color w:val="000000" w:themeColor="text1"/>
                <w:sz w:val="22"/>
                <w:szCs w:val="22"/>
              </w:rPr>
            </w:pPr>
            <w:r>
              <w:rPr>
                <w:bCs/>
                <w:color w:val="000000" w:themeColor="text1"/>
                <w:sz w:val="22"/>
                <w:szCs w:val="22"/>
              </w:rPr>
              <w:t>Pamukkale Üniversitesi</w:t>
            </w:r>
          </w:p>
        </w:tc>
        <w:tc>
          <w:tcPr>
            <w:tcW w:w="1694" w:type="dxa"/>
            <w:tcBorders>
              <w:top w:val="single" w:sz="4" w:space="0" w:color="auto"/>
              <w:left w:val="single" w:sz="4" w:space="0" w:color="auto"/>
              <w:bottom w:val="single" w:sz="4" w:space="0" w:color="auto"/>
              <w:right w:val="single" w:sz="4" w:space="0" w:color="auto"/>
            </w:tcBorders>
            <w:hideMark/>
          </w:tcPr>
          <w:p w14:paraId="7E95AEC8" w14:textId="77777777" w:rsidR="00BB7634" w:rsidRDefault="00BB7634">
            <w:pPr>
              <w:rPr>
                <w:bCs/>
                <w:color w:val="000000" w:themeColor="text1"/>
                <w:sz w:val="22"/>
                <w:szCs w:val="22"/>
              </w:rPr>
            </w:pPr>
            <w:r>
              <w:rPr>
                <w:bCs/>
                <w:color w:val="000000" w:themeColor="text1"/>
                <w:sz w:val="22"/>
                <w:szCs w:val="22"/>
              </w:rPr>
              <w:t>06.11.2023</w:t>
            </w:r>
          </w:p>
        </w:tc>
      </w:tr>
      <w:tr w:rsidR="00BB7634" w14:paraId="2ADAD265" w14:textId="77777777" w:rsidTr="00BB7634">
        <w:tc>
          <w:tcPr>
            <w:tcW w:w="1696" w:type="dxa"/>
            <w:tcBorders>
              <w:top w:val="single" w:sz="4" w:space="0" w:color="auto"/>
              <w:left w:val="single" w:sz="4" w:space="0" w:color="auto"/>
              <w:bottom w:val="single" w:sz="4" w:space="0" w:color="auto"/>
              <w:right w:val="single" w:sz="4" w:space="0" w:color="auto"/>
            </w:tcBorders>
            <w:hideMark/>
          </w:tcPr>
          <w:p w14:paraId="12111A30" w14:textId="77777777" w:rsidR="00BB7634" w:rsidRDefault="00BB7634">
            <w:pPr>
              <w:rPr>
                <w:b/>
                <w:bCs/>
                <w:color w:val="000000" w:themeColor="text1"/>
                <w:sz w:val="22"/>
                <w:szCs w:val="22"/>
              </w:rPr>
            </w:pPr>
            <w:r>
              <w:rPr>
                <w:b/>
                <w:color w:val="000000" w:themeColor="text1"/>
                <w:sz w:val="22"/>
                <w:szCs w:val="22"/>
              </w:rPr>
              <w:t>Yüksek Lisans</w:t>
            </w:r>
          </w:p>
        </w:tc>
        <w:tc>
          <w:tcPr>
            <w:tcW w:w="1418" w:type="dxa"/>
            <w:tcBorders>
              <w:top w:val="single" w:sz="4" w:space="0" w:color="auto"/>
              <w:left w:val="single" w:sz="4" w:space="0" w:color="auto"/>
              <w:bottom w:val="single" w:sz="4" w:space="0" w:color="auto"/>
              <w:right w:val="single" w:sz="4" w:space="0" w:color="auto"/>
            </w:tcBorders>
            <w:hideMark/>
          </w:tcPr>
          <w:p w14:paraId="35264CA6" w14:textId="77777777" w:rsidR="00BB7634" w:rsidRDefault="00BB7634">
            <w:pPr>
              <w:rPr>
                <w:bCs/>
                <w:color w:val="000000" w:themeColor="text1"/>
                <w:sz w:val="22"/>
                <w:szCs w:val="22"/>
              </w:rPr>
            </w:pPr>
            <w:r>
              <w:rPr>
                <w:bCs/>
                <w:color w:val="000000" w:themeColor="text1"/>
                <w:sz w:val="22"/>
                <w:szCs w:val="22"/>
              </w:rPr>
              <w:t>Çocuk Sağlığı ve Hastalıkları</w:t>
            </w:r>
          </w:p>
        </w:tc>
        <w:tc>
          <w:tcPr>
            <w:tcW w:w="4252" w:type="dxa"/>
            <w:tcBorders>
              <w:top w:val="single" w:sz="4" w:space="0" w:color="auto"/>
              <w:left w:val="single" w:sz="4" w:space="0" w:color="auto"/>
              <w:bottom w:val="single" w:sz="4" w:space="0" w:color="auto"/>
              <w:right w:val="single" w:sz="4" w:space="0" w:color="auto"/>
            </w:tcBorders>
            <w:hideMark/>
          </w:tcPr>
          <w:p w14:paraId="19575266" w14:textId="77777777" w:rsidR="00BB7634" w:rsidRDefault="00BB7634">
            <w:pPr>
              <w:rPr>
                <w:bCs/>
                <w:color w:val="000000" w:themeColor="text1"/>
                <w:sz w:val="22"/>
                <w:szCs w:val="22"/>
              </w:rPr>
            </w:pPr>
            <w:r>
              <w:rPr>
                <w:bCs/>
                <w:color w:val="000000" w:themeColor="text1"/>
                <w:sz w:val="22"/>
                <w:szCs w:val="22"/>
              </w:rPr>
              <w:t>Dokuz Eylül Üniversitesi</w:t>
            </w:r>
          </w:p>
        </w:tc>
        <w:tc>
          <w:tcPr>
            <w:tcW w:w="1694" w:type="dxa"/>
            <w:tcBorders>
              <w:top w:val="single" w:sz="4" w:space="0" w:color="auto"/>
              <w:left w:val="single" w:sz="4" w:space="0" w:color="auto"/>
              <w:bottom w:val="single" w:sz="4" w:space="0" w:color="auto"/>
              <w:right w:val="single" w:sz="4" w:space="0" w:color="auto"/>
            </w:tcBorders>
            <w:hideMark/>
          </w:tcPr>
          <w:p w14:paraId="4600E194" w14:textId="77777777" w:rsidR="00BB7634" w:rsidRDefault="00BB7634">
            <w:pPr>
              <w:rPr>
                <w:bCs/>
                <w:color w:val="000000" w:themeColor="text1"/>
                <w:sz w:val="22"/>
                <w:szCs w:val="22"/>
              </w:rPr>
            </w:pPr>
            <w:r>
              <w:rPr>
                <w:bCs/>
                <w:color w:val="000000" w:themeColor="text1"/>
                <w:sz w:val="22"/>
                <w:szCs w:val="22"/>
              </w:rPr>
              <w:t>11.09.2013</w:t>
            </w:r>
          </w:p>
        </w:tc>
      </w:tr>
      <w:tr w:rsidR="00BB7634" w14:paraId="381FE349" w14:textId="77777777" w:rsidTr="00BB7634">
        <w:tc>
          <w:tcPr>
            <w:tcW w:w="1696" w:type="dxa"/>
            <w:tcBorders>
              <w:top w:val="single" w:sz="4" w:space="0" w:color="auto"/>
              <w:left w:val="single" w:sz="4" w:space="0" w:color="auto"/>
              <w:bottom w:val="single" w:sz="4" w:space="0" w:color="auto"/>
              <w:right w:val="single" w:sz="4" w:space="0" w:color="auto"/>
            </w:tcBorders>
            <w:hideMark/>
          </w:tcPr>
          <w:p w14:paraId="27C62830" w14:textId="77777777" w:rsidR="00BB7634" w:rsidRDefault="00BB7634">
            <w:pPr>
              <w:rPr>
                <w:b/>
                <w:bCs/>
                <w:color w:val="000000" w:themeColor="text1"/>
                <w:sz w:val="22"/>
                <w:szCs w:val="22"/>
              </w:rPr>
            </w:pPr>
            <w:r>
              <w:rPr>
                <w:b/>
                <w:color w:val="000000" w:themeColor="text1"/>
                <w:sz w:val="22"/>
                <w:szCs w:val="22"/>
              </w:rPr>
              <w:t>Lisans</w:t>
            </w:r>
          </w:p>
        </w:tc>
        <w:tc>
          <w:tcPr>
            <w:tcW w:w="1418" w:type="dxa"/>
            <w:tcBorders>
              <w:top w:val="single" w:sz="4" w:space="0" w:color="auto"/>
              <w:left w:val="single" w:sz="4" w:space="0" w:color="auto"/>
              <w:bottom w:val="single" w:sz="4" w:space="0" w:color="auto"/>
              <w:right w:val="single" w:sz="4" w:space="0" w:color="auto"/>
            </w:tcBorders>
            <w:hideMark/>
          </w:tcPr>
          <w:p w14:paraId="78007574" w14:textId="77777777" w:rsidR="00BB7634" w:rsidRDefault="00BB7634">
            <w:pPr>
              <w:rPr>
                <w:bCs/>
                <w:color w:val="000000" w:themeColor="text1"/>
                <w:sz w:val="22"/>
                <w:szCs w:val="22"/>
              </w:rPr>
            </w:pPr>
            <w:r>
              <w:rPr>
                <w:bCs/>
                <w:color w:val="000000" w:themeColor="text1"/>
                <w:sz w:val="22"/>
                <w:szCs w:val="22"/>
              </w:rPr>
              <w:t>Hemşirelik Yüksekokulu</w:t>
            </w:r>
          </w:p>
        </w:tc>
        <w:tc>
          <w:tcPr>
            <w:tcW w:w="4252" w:type="dxa"/>
            <w:tcBorders>
              <w:top w:val="single" w:sz="4" w:space="0" w:color="auto"/>
              <w:left w:val="single" w:sz="4" w:space="0" w:color="auto"/>
              <w:bottom w:val="single" w:sz="4" w:space="0" w:color="auto"/>
              <w:right w:val="single" w:sz="4" w:space="0" w:color="auto"/>
            </w:tcBorders>
            <w:hideMark/>
          </w:tcPr>
          <w:p w14:paraId="44A6CFF0" w14:textId="77777777" w:rsidR="00BB7634" w:rsidRDefault="00BB7634">
            <w:pPr>
              <w:rPr>
                <w:bCs/>
                <w:color w:val="000000" w:themeColor="text1"/>
                <w:sz w:val="22"/>
                <w:szCs w:val="22"/>
              </w:rPr>
            </w:pPr>
            <w:r>
              <w:rPr>
                <w:bCs/>
                <w:color w:val="000000" w:themeColor="text1"/>
                <w:sz w:val="22"/>
                <w:szCs w:val="22"/>
              </w:rPr>
              <w:t>Dokuz Eylül Üniversitesi</w:t>
            </w:r>
          </w:p>
        </w:tc>
        <w:tc>
          <w:tcPr>
            <w:tcW w:w="1694" w:type="dxa"/>
            <w:tcBorders>
              <w:top w:val="single" w:sz="4" w:space="0" w:color="auto"/>
              <w:left w:val="single" w:sz="4" w:space="0" w:color="auto"/>
              <w:bottom w:val="single" w:sz="4" w:space="0" w:color="auto"/>
              <w:right w:val="single" w:sz="4" w:space="0" w:color="auto"/>
            </w:tcBorders>
            <w:hideMark/>
          </w:tcPr>
          <w:p w14:paraId="4E83FA23" w14:textId="77777777" w:rsidR="00BB7634" w:rsidRDefault="00BB7634">
            <w:pPr>
              <w:rPr>
                <w:bCs/>
                <w:color w:val="000000" w:themeColor="text1"/>
                <w:sz w:val="22"/>
                <w:szCs w:val="22"/>
              </w:rPr>
            </w:pPr>
            <w:r>
              <w:rPr>
                <w:bCs/>
                <w:color w:val="000000" w:themeColor="text1"/>
                <w:sz w:val="22"/>
                <w:szCs w:val="22"/>
              </w:rPr>
              <w:t>24.06.2009</w:t>
            </w:r>
          </w:p>
        </w:tc>
      </w:tr>
    </w:tbl>
    <w:p w14:paraId="3A5F47CE" w14:textId="77777777" w:rsidR="00BB7634" w:rsidRDefault="00BB7634" w:rsidP="00BB7634">
      <w:pPr>
        <w:rPr>
          <w:b/>
          <w:color w:val="000000" w:themeColor="text1"/>
          <w:sz w:val="22"/>
          <w:szCs w:val="22"/>
        </w:rPr>
      </w:pPr>
    </w:p>
    <w:p w14:paraId="74526CF8" w14:textId="77777777" w:rsidR="00BB7634" w:rsidRDefault="00BB7634" w:rsidP="00BB7634">
      <w:pPr>
        <w:rPr>
          <w:b/>
          <w:color w:val="000000" w:themeColor="text1"/>
          <w:sz w:val="22"/>
          <w:szCs w:val="22"/>
        </w:rPr>
      </w:pPr>
      <w:r>
        <w:rPr>
          <w:b/>
          <w:color w:val="000000" w:themeColor="text1"/>
          <w:sz w:val="22"/>
          <w:szCs w:val="22"/>
        </w:rPr>
        <w:t>C- Kurumdaki hizmet süresi, ilk atama tarihi ve terfi, unvan ve tarihleri</w:t>
      </w:r>
    </w:p>
    <w:p w14:paraId="192B5CB5" w14:textId="77777777" w:rsidR="00BB7634" w:rsidRDefault="00BB7634" w:rsidP="00BB7634">
      <w:pPr>
        <w:rPr>
          <w:b/>
          <w:bCs/>
          <w:color w:val="000000" w:themeColor="text1"/>
          <w:sz w:val="22"/>
          <w:szCs w:val="22"/>
        </w:rPr>
      </w:pPr>
      <w:r>
        <w:rPr>
          <w:b/>
          <w:bCs/>
          <w:color w:val="000000" w:themeColor="text1"/>
          <w:sz w:val="22"/>
          <w:szCs w:val="22"/>
        </w:rPr>
        <w:t xml:space="preserve">Kurum hizmet süresi: </w:t>
      </w:r>
      <w:r>
        <w:rPr>
          <w:b/>
          <w:color w:val="000000" w:themeColor="text1"/>
          <w:sz w:val="22"/>
          <w:szCs w:val="22"/>
        </w:rPr>
        <w:t>Sağlık Bakanlığı 7 yıl</w:t>
      </w:r>
    </w:p>
    <w:p w14:paraId="2F9053E9" w14:textId="77777777" w:rsidR="00BB7634" w:rsidRDefault="00BB7634" w:rsidP="00BB7634">
      <w:pPr>
        <w:rPr>
          <w:b/>
          <w:color w:val="000000" w:themeColor="text1"/>
          <w:sz w:val="22"/>
          <w:szCs w:val="22"/>
        </w:rPr>
      </w:pPr>
      <w:r>
        <w:rPr>
          <w:b/>
          <w:color w:val="000000" w:themeColor="text1"/>
          <w:sz w:val="22"/>
          <w:szCs w:val="22"/>
        </w:rPr>
        <w:t>Pamukkale Üniversitesi 7 yıl</w:t>
      </w:r>
    </w:p>
    <w:p w14:paraId="4EEFE869" w14:textId="77777777" w:rsidR="00BB7634" w:rsidRDefault="00BB7634" w:rsidP="00BB7634">
      <w:pPr>
        <w:rPr>
          <w:bCs/>
          <w:color w:val="000000" w:themeColor="text1"/>
          <w:sz w:val="22"/>
          <w:szCs w:val="22"/>
        </w:rPr>
      </w:pPr>
      <w:r>
        <w:rPr>
          <w:b/>
          <w:bCs/>
          <w:color w:val="000000" w:themeColor="text1"/>
          <w:sz w:val="22"/>
          <w:szCs w:val="22"/>
        </w:rPr>
        <w:t>İlk Atama Tarihi:</w:t>
      </w:r>
      <w:r>
        <w:rPr>
          <w:b/>
          <w:color w:val="000000" w:themeColor="text1"/>
          <w:sz w:val="22"/>
          <w:szCs w:val="22"/>
        </w:rPr>
        <w:t xml:space="preserve"> </w:t>
      </w:r>
      <w:r>
        <w:rPr>
          <w:bCs/>
          <w:color w:val="000000" w:themeColor="text1"/>
          <w:sz w:val="22"/>
          <w:szCs w:val="22"/>
        </w:rPr>
        <w:t>Sağlık Bakanlığı 11.02.2011</w:t>
      </w:r>
    </w:p>
    <w:p w14:paraId="64B3EB05" w14:textId="77777777" w:rsidR="00BB7634" w:rsidRDefault="00BB7634" w:rsidP="00BB7634">
      <w:pPr>
        <w:pStyle w:val="ListeParagraf"/>
        <w:widowControl w:val="0"/>
        <w:numPr>
          <w:ilvl w:val="0"/>
          <w:numId w:val="16"/>
        </w:numPr>
        <w:autoSpaceDE w:val="0"/>
        <w:autoSpaceDN w:val="0"/>
        <w:rPr>
          <w:bCs/>
          <w:color w:val="000000" w:themeColor="text1"/>
          <w:sz w:val="22"/>
          <w:szCs w:val="22"/>
        </w:rPr>
      </w:pPr>
      <w:r>
        <w:rPr>
          <w:bCs/>
          <w:color w:val="000000" w:themeColor="text1"/>
          <w:sz w:val="22"/>
          <w:szCs w:val="22"/>
        </w:rPr>
        <w:t>Pamukkale Üniversitesi 16.04.2018</w:t>
      </w:r>
    </w:p>
    <w:p w14:paraId="654C07B7" w14:textId="77777777" w:rsidR="00BB7634" w:rsidRDefault="00BB7634" w:rsidP="00BB7634">
      <w:pPr>
        <w:rPr>
          <w:bCs/>
          <w:color w:val="000000" w:themeColor="text1"/>
          <w:sz w:val="22"/>
          <w:szCs w:val="22"/>
        </w:rPr>
      </w:pPr>
      <w:r>
        <w:rPr>
          <w:b/>
          <w:color w:val="000000" w:themeColor="text1"/>
          <w:sz w:val="22"/>
          <w:szCs w:val="22"/>
        </w:rPr>
        <w:t xml:space="preserve">Terfi, unvan ve tarihleri: </w:t>
      </w:r>
      <w:r>
        <w:rPr>
          <w:bCs/>
          <w:color w:val="000000" w:themeColor="text1"/>
          <w:sz w:val="22"/>
          <w:szCs w:val="22"/>
        </w:rPr>
        <w:t xml:space="preserve">11.02.2011-16.04.2018 Hemşire </w:t>
      </w:r>
    </w:p>
    <w:p w14:paraId="30D0DCB6" w14:textId="77777777" w:rsidR="00BB7634" w:rsidRDefault="00BB7634" w:rsidP="00BB7634">
      <w:pPr>
        <w:pStyle w:val="ListeParagraf"/>
        <w:widowControl w:val="0"/>
        <w:numPr>
          <w:ilvl w:val="0"/>
          <w:numId w:val="17"/>
        </w:numPr>
        <w:autoSpaceDE w:val="0"/>
        <w:autoSpaceDN w:val="0"/>
        <w:rPr>
          <w:bCs/>
          <w:color w:val="000000" w:themeColor="text1"/>
          <w:sz w:val="22"/>
          <w:szCs w:val="22"/>
        </w:rPr>
      </w:pPr>
      <w:r>
        <w:rPr>
          <w:bCs/>
          <w:color w:val="000000" w:themeColor="text1"/>
          <w:sz w:val="22"/>
          <w:szCs w:val="22"/>
        </w:rPr>
        <w:t>16.04.2018- 06.11.2023 Öğr. Gör.</w:t>
      </w:r>
    </w:p>
    <w:p w14:paraId="57AFF4CD" w14:textId="77777777" w:rsidR="00BB7634" w:rsidRDefault="00BB7634" w:rsidP="00BB7634">
      <w:pPr>
        <w:pStyle w:val="ListeParagraf"/>
        <w:widowControl w:val="0"/>
        <w:numPr>
          <w:ilvl w:val="0"/>
          <w:numId w:val="17"/>
        </w:numPr>
        <w:autoSpaceDE w:val="0"/>
        <w:autoSpaceDN w:val="0"/>
        <w:rPr>
          <w:bCs/>
          <w:color w:val="000000" w:themeColor="text1"/>
          <w:sz w:val="22"/>
          <w:szCs w:val="22"/>
        </w:rPr>
      </w:pPr>
      <w:r>
        <w:rPr>
          <w:bCs/>
          <w:color w:val="000000" w:themeColor="text1"/>
          <w:sz w:val="22"/>
          <w:szCs w:val="22"/>
        </w:rPr>
        <w:t>06.11.2023- (devam ediyor) Öğr. Gör. Dr.</w:t>
      </w:r>
    </w:p>
    <w:p w14:paraId="144F4FA4" w14:textId="77777777" w:rsidR="00BB7634" w:rsidRDefault="00BB7634" w:rsidP="00BB7634">
      <w:pPr>
        <w:rPr>
          <w:b/>
          <w:color w:val="000000" w:themeColor="text1"/>
          <w:sz w:val="22"/>
          <w:szCs w:val="22"/>
        </w:rPr>
      </w:pPr>
      <w:r>
        <w:rPr>
          <w:b/>
          <w:color w:val="000000" w:themeColor="text1"/>
          <w:sz w:val="22"/>
          <w:szCs w:val="22"/>
        </w:rPr>
        <w:t>Diğer iş deneyimi (eğitim, sanayi, vb.)</w:t>
      </w:r>
    </w:p>
    <w:tbl>
      <w:tblPr>
        <w:tblStyle w:val="TabloKlavuzu"/>
        <w:tblW w:w="5000" w:type="pct"/>
        <w:tblInd w:w="0" w:type="dxa"/>
        <w:tblLook w:val="04A0" w:firstRow="1" w:lastRow="0" w:firstColumn="1" w:lastColumn="0" w:noHBand="0" w:noVBand="1"/>
      </w:tblPr>
      <w:tblGrid>
        <w:gridCol w:w="2500"/>
        <w:gridCol w:w="2030"/>
        <w:gridCol w:w="1720"/>
        <w:gridCol w:w="1406"/>
        <w:gridCol w:w="1406"/>
      </w:tblGrid>
      <w:tr w:rsidR="00BB7634" w14:paraId="5935BDEA" w14:textId="77777777" w:rsidTr="00BB7634">
        <w:tc>
          <w:tcPr>
            <w:tcW w:w="1379" w:type="pct"/>
            <w:tcBorders>
              <w:top w:val="single" w:sz="4" w:space="0" w:color="auto"/>
              <w:left w:val="single" w:sz="4" w:space="0" w:color="auto"/>
              <w:bottom w:val="single" w:sz="4" w:space="0" w:color="auto"/>
              <w:right w:val="single" w:sz="4" w:space="0" w:color="auto"/>
            </w:tcBorders>
          </w:tcPr>
          <w:p w14:paraId="41AF0106" w14:textId="77777777" w:rsidR="00BB7634" w:rsidRDefault="00BB7634">
            <w:pPr>
              <w:rPr>
                <w:b/>
                <w:color w:val="000000" w:themeColor="text1"/>
                <w:sz w:val="22"/>
                <w:szCs w:val="22"/>
              </w:rPr>
            </w:pPr>
          </w:p>
        </w:tc>
        <w:tc>
          <w:tcPr>
            <w:tcW w:w="1120" w:type="pct"/>
            <w:tcBorders>
              <w:top w:val="single" w:sz="4" w:space="0" w:color="auto"/>
              <w:left w:val="single" w:sz="4" w:space="0" w:color="auto"/>
              <w:bottom w:val="single" w:sz="4" w:space="0" w:color="auto"/>
              <w:right w:val="single" w:sz="4" w:space="0" w:color="auto"/>
            </w:tcBorders>
            <w:hideMark/>
          </w:tcPr>
          <w:p w14:paraId="71C710BA" w14:textId="77777777" w:rsidR="00BB7634" w:rsidRDefault="00BB7634">
            <w:pPr>
              <w:rPr>
                <w:b/>
                <w:color w:val="000000" w:themeColor="text1"/>
                <w:sz w:val="22"/>
                <w:szCs w:val="22"/>
              </w:rPr>
            </w:pPr>
            <w:r>
              <w:rPr>
                <w:b/>
                <w:color w:val="000000" w:themeColor="text1"/>
                <w:sz w:val="22"/>
                <w:szCs w:val="22"/>
              </w:rPr>
              <w:t>Kurum Bilgileri</w:t>
            </w:r>
          </w:p>
        </w:tc>
        <w:tc>
          <w:tcPr>
            <w:tcW w:w="949" w:type="pct"/>
            <w:tcBorders>
              <w:top w:val="single" w:sz="4" w:space="0" w:color="auto"/>
              <w:left w:val="single" w:sz="4" w:space="0" w:color="auto"/>
              <w:bottom w:val="single" w:sz="4" w:space="0" w:color="auto"/>
              <w:right w:val="single" w:sz="4" w:space="0" w:color="auto"/>
            </w:tcBorders>
            <w:hideMark/>
          </w:tcPr>
          <w:p w14:paraId="7CD9AFB2" w14:textId="77777777" w:rsidR="00BB7634" w:rsidRDefault="00BB7634">
            <w:pPr>
              <w:rPr>
                <w:b/>
                <w:color w:val="000000" w:themeColor="text1"/>
                <w:sz w:val="22"/>
                <w:szCs w:val="22"/>
              </w:rPr>
            </w:pPr>
            <w:r>
              <w:rPr>
                <w:b/>
                <w:color w:val="000000" w:themeColor="text1"/>
                <w:sz w:val="22"/>
                <w:szCs w:val="22"/>
              </w:rPr>
              <w:t>Eğitim</w:t>
            </w:r>
          </w:p>
        </w:tc>
        <w:tc>
          <w:tcPr>
            <w:tcW w:w="776" w:type="pct"/>
            <w:tcBorders>
              <w:top w:val="single" w:sz="4" w:space="0" w:color="auto"/>
              <w:left w:val="single" w:sz="4" w:space="0" w:color="auto"/>
              <w:bottom w:val="single" w:sz="4" w:space="0" w:color="auto"/>
              <w:right w:val="single" w:sz="4" w:space="0" w:color="auto"/>
            </w:tcBorders>
            <w:hideMark/>
          </w:tcPr>
          <w:p w14:paraId="463630E1" w14:textId="77777777" w:rsidR="00BB7634" w:rsidRDefault="00BB7634">
            <w:pPr>
              <w:rPr>
                <w:b/>
                <w:color w:val="000000" w:themeColor="text1"/>
                <w:sz w:val="22"/>
                <w:szCs w:val="22"/>
              </w:rPr>
            </w:pPr>
            <w:r>
              <w:rPr>
                <w:b/>
                <w:color w:val="000000" w:themeColor="text1"/>
                <w:sz w:val="22"/>
                <w:szCs w:val="22"/>
              </w:rPr>
              <w:t>Sanayi</w:t>
            </w:r>
          </w:p>
        </w:tc>
        <w:tc>
          <w:tcPr>
            <w:tcW w:w="776" w:type="pct"/>
            <w:tcBorders>
              <w:top w:val="single" w:sz="4" w:space="0" w:color="auto"/>
              <w:left w:val="single" w:sz="4" w:space="0" w:color="auto"/>
              <w:bottom w:val="single" w:sz="4" w:space="0" w:color="auto"/>
              <w:right w:val="single" w:sz="4" w:space="0" w:color="auto"/>
            </w:tcBorders>
            <w:hideMark/>
          </w:tcPr>
          <w:p w14:paraId="27FE1343" w14:textId="77777777" w:rsidR="00BB7634" w:rsidRDefault="00BB7634">
            <w:pPr>
              <w:rPr>
                <w:b/>
                <w:color w:val="000000" w:themeColor="text1"/>
                <w:sz w:val="22"/>
                <w:szCs w:val="22"/>
              </w:rPr>
            </w:pPr>
            <w:r>
              <w:rPr>
                <w:b/>
                <w:color w:val="000000" w:themeColor="text1"/>
                <w:sz w:val="22"/>
                <w:szCs w:val="22"/>
              </w:rPr>
              <w:t xml:space="preserve">Sağlık </w:t>
            </w:r>
          </w:p>
        </w:tc>
      </w:tr>
      <w:tr w:rsidR="00BB7634" w14:paraId="34BC2424" w14:textId="77777777" w:rsidTr="00BB7634">
        <w:tc>
          <w:tcPr>
            <w:tcW w:w="1379" w:type="pct"/>
            <w:tcBorders>
              <w:top w:val="single" w:sz="4" w:space="0" w:color="auto"/>
              <w:left w:val="single" w:sz="4" w:space="0" w:color="auto"/>
              <w:bottom w:val="single" w:sz="4" w:space="0" w:color="auto"/>
              <w:right w:val="single" w:sz="4" w:space="0" w:color="auto"/>
            </w:tcBorders>
            <w:hideMark/>
          </w:tcPr>
          <w:p w14:paraId="7DC3AC45" w14:textId="77777777" w:rsidR="00BB7634" w:rsidRDefault="00BB7634">
            <w:pPr>
              <w:rPr>
                <w:b/>
                <w:color w:val="000000" w:themeColor="text1"/>
                <w:sz w:val="22"/>
                <w:szCs w:val="22"/>
              </w:rPr>
            </w:pPr>
            <w:r>
              <w:rPr>
                <w:b/>
                <w:color w:val="000000" w:themeColor="text1"/>
                <w:sz w:val="22"/>
                <w:szCs w:val="22"/>
              </w:rPr>
              <w:t xml:space="preserve">Hemşire </w:t>
            </w:r>
          </w:p>
        </w:tc>
        <w:tc>
          <w:tcPr>
            <w:tcW w:w="1120" w:type="pct"/>
            <w:tcBorders>
              <w:top w:val="single" w:sz="4" w:space="0" w:color="auto"/>
              <w:left w:val="single" w:sz="4" w:space="0" w:color="auto"/>
              <w:bottom w:val="single" w:sz="4" w:space="0" w:color="auto"/>
              <w:right w:val="single" w:sz="4" w:space="0" w:color="auto"/>
            </w:tcBorders>
            <w:hideMark/>
          </w:tcPr>
          <w:p w14:paraId="56B4D358" w14:textId="77777777" w:rsidR="00BB7634" w:rsidRDefault="00BB7634">
            <w:pPr>
              <w:rPr>
                <w:color w:val="000000" w:themeColor="text1"/>
                <w:sz w:val="22"/>
                <w:szCs w:val="22"/>
              </w:rPr>
            </w:pPr>
            <w:r>
              <w:rPr>
                <w:color w:val="000000" w:themeColor="text1"/>
                <w:sz w:val="22"/>
                <w:szCs w:val="22"/>
              </w:rPr>
              <w:t>Sağlık Bakanlığı</w:t>
            </w:r>
          </w:p>
        </w:tc>
        <w:tc>
          <w:tcPr>
            <w:tcW w:w="949" w:type="pct"/>
            <w:tcBorders>
              <w:top w:val="single" w:sz="4" w:space="0" w:color="auto"/>
              <w:left w:val="single" w:sz="4" w:space="0" w:color="auto"/>
              <w:bottom w:val="single" w:sz="4" w:space="0" w:color="auto"/>
              <w:right w:val="single" w:sz="4" w:space="0" w:color="auto"/>
            </w:tcBorders>
          </w:tcPr>
          <w:p w14:paraId="721CAF9B" w14:textId="77777777" w:rsidR="00BB7634" w:rsidRDefault="00BB7634">
            <w:pPr>
              <w:rPr>
                <w:color w:val="000000" w:themeColor="text1"/>
                <w:sz w:val="22"/>
                <w:szCs w:val="22"/>
              </w:rPr>
            </w:pPr>
          </w:p>
        </w:tc>
        <w:tc>
          <w:tcPr>
            <w:tcW w:w="776" w:type="pct"/>
            <w:tcBorders>
              <w:top w:val="single" w:sz="4" w:space="0" w:color="auto"/>
              <w:left w:val="single" w:sz="4" w:space="0" w:color="auto"/>
              <w:bottom w:val="single" w:sz="4" w:space="0" w:color="auto"/>
              <w:right w:val="single" w:sz="4" w:space="0" w:color="auto"/>
            </w:tcBorders>
          </w:tcPr>
          <w:p w14:paraId="5189C8F1" w14:textId="77777777" w:rsidR="00BB7634" w:rsidRDefault="00BB7634">
            <w:pPr>
              <w:rPr>
                <w:color w:val="000000" w:themeColor="text1"/>
                <w:sz w:val="22"/>
                <w:szCs w:val="22"/>
              </w:rPr>
            </w:pPr>
          </w:p>
        </w:tc>
        <w:tc>
          <w:tcPr>
            <w:tcW w:w="776" w:type="pct"/>
            <w:tcBorders>
              <w:top w:val="single" w:sz="4" w:space="0" w:color="auto"/>
              <w:left w:val="single" w:sz="4" w:space="0" w:color="auto"/>
              <w:bottom w:val="single" w:sz="4" w:space="0" w:color="auto"/>
              <w:right w:val="single" w:sz="4" w:space="0" w:color="auto"/>
            </w:tcBorders>
            <w:hideMark/>
          </w:tcPr>
          <w:p w14:paraId="2DEE944D" w14:textId="77777777" w:rsidR="00BB7634" w:rsidRDefault="00BB7634">
            <w:pPr>
              <w:rPr>
                <w:color w:val="000000" w:themeColor="text1"/>
                <w:sz w:val="22"/>
                <w:szCs w:val="22"/>
              </w:rPr>
            </w:pPr>
            <w:r>
              <w:rPr>
                <w:color w:val="000000" w:themeColor="text1"/>
                <w:sz w:val="22"/>
                <w:szCs w:val="22"/>
              </w:rPr>
              <w:t xml:space="preserve">Sağlık </w:t>
            </w:r>
          </w:p>
        </w:tc>
      </w:tr>
    </w:tbl>
    <w:p w14:paraId="30C34E93" w14:textId="77777777" w:rsidR="00BB7634" w:rsidRDefault="00BB7634" w:rsidP="00BB7634">
      <w:pPr>
        <w:rPr>
          <w:b/>
          <w:color w:val="000000" w:themeColor="text1"/>
          <w:sz w:val="22"/>
          <w:szCs w:val="22"/>
        </w:rPr>
      </w:pPr>
      <w:r>
        <w:rPr>
          <w:b/>
          <w:color w:val="000000" w:themeColor="text1"/>
          <w:sz w:val="22"/>
          <w:szCs w:val="22"/>
        </w:rPr>
        <w:t>Son üç yıldaki belli başlı yayınları</w:t>
      </w:r>
    </w:p>
    <w:tbl>
      <w:tblPr>
        <w:tblStyle w:val="TabloKlavuzu"/>
        <w:tblW w:w="5000" w:type="pct"/>
        <w:tblInd w:w="0" w:type="dxa"/>
        <w:tblLook w:val="04A0" w:firstRow="1" w:lastRow="0" w:firstColumn="1" w:lastColumn="0" w:noHBand="0" w:noVBand="1"/>
      </w:tblPr>
      <w:tblGrid>
        <w:gridCol w:w="925"/>
        <w:gridCol w:w="3341"/>
        <w:gridCol w:w="3993"/>
        <w:gridCol w:w="803"/>
      </w:tblGrid>
      <w:tr w:rsidR="00BB7634" w14:paraId="12A32411" w14:textId="77777777" w:rsidTr="00BB7634">
        <w:tc>
          <w:tcPr>
            <w:tcW w:w="546" w:type="pct"/>
            <w:tcBorders>
              <w:top w:val="single" w:sz="4" w:space="0" w:color="auto"/>
              <w:left w:val="single" w:sz="4" w:space="0" w:color="auto"/>
              <w:bottom w:val="single" w:sz="4" w:space="0" w:color="auto"/>
              <w:right w:val="single" w:sz="4" w:space="0" w:color="auto"/>
            </w:tcBorders>
          </w:tcPr>
          <w:p w14:paraId="4FAA1A8B" w14:textId="77777777" w:rsidR="00BB7634" w:rsidRDefault="00BB7634">
            <w:pPr>
              <w:rPr>
                <w:b/>
                <w:color w:val="000000" w:themeColor="text1"/>
                <w:sz w:val="22"/>
                <w:szCs w:val="22"/>
              </w:rPr>
            </w:pPr>
          </w:p>
        </w:tc>
        <w:tc>
          <w:tcPr>
            <w:tcW w:w="3284" w:type="pct"/>
            <w:tcBorders>
              <w:top w:val="single" w:sz="4" w:space="0" w:color="auto"/>
              <w:left w:val="single" w:sz="4" w:space="0" w:color="auto"/>
              <w:bottom w:val="single" w:sz="4" w:space="0" w:color="auto"/>
              <w:right w:val="single" w:sz="4" w:space="0" w:color="auto"/>
            </w:tcBorders>
            <w:hideMark/>
          </w:tcPr>
          <w:p w14:paraId="4BC928BA" w14:textId="77777777" w:rsidR="00BB7634" w:rsidRDefault="00BB7634">
            <w:pPr>
              <w:rPr>
                <w:b/>
                <w:bCs/>
                <w:color w:val="000000" w:themeColor="text1"/>
                <w:sz w:val="22"/>
                <w:szCs w:val="22"/>
              </w:rPr>
            </w:pPr>
            <w:r>
              <w:rPr>
                <w:b/>
                <w:bCs/>
                <w:color w:val="000000" w:themeColor="text1"/>
                <w:sz w:val="22"/>
                <w:szCs w:val="22"/>
              </w:rPr>
              <w:t>Yayın Künyesi</w:t>
            </w:r>
          </w:p>
        </w:tc>
        <w:tc>
          <w:tcPr>
            <w:tcW w:w="697" w:type="pct"/>
            <w:tcBorders>
              <w:top w:val="single" w:sz="4" w:space="0" w:color="auto"/>
              <w:left w:val="single" w:sz="4" w:space="0" w:color="auto"/>
              <w:bottom w:val="single" w:sz="4" w:space="0" w:color="auto"/>
              <w:right w:val="single" w:sz="4" w:space="0" w:color="auto"/>
            </w:tcBorders>
            <w:hideMark/>
          </w:tcPr>
          <w:p w14:paraId="7F2C466D" w14:textId="77777777" w:rsidR="00BB7634" w:rsidRDefault="00BB7634">
            <w:pPr>
              <w:rPr>
                <w:b/>
                <w:bCs/>
                <w:color w:val="000000" w:themeColor="text1"/>
                <w:sz w:val="22"/>
                <w:szCs w:val="22"/>
              </w:rPr>
            </w:pPr>
            <w:r>
              <w:rPr>
                <w:b/>
                <w:bCs/>
                <w:color w:val="000000" w:themeColor="text1"/>
                <w:sz w:val="22"/>
                <w:szCs w:val="22"/>
              </w:rPr>
              <w:t>Doi Bilgisi</w:t>
            </w:r>
          </w:p>
        </w:tc>
        <w:tc>
          <w:tcPr>
            <w:tcW w:w="473" w:type="pct"/>
            <w:tcBorders>
              <w:top w:val="single" w:sz="4" w:space="0" w:color="auto"/>
              <w:left w:val="single" w:sz="4" w:space="0" w:color="auto"/>
              <w:bottom w:val="single" w:sz="4" w:space="0" w:color="auto"/>
              <w:right w:val="single" w:sz="4" w:space="0" w:color="auto"/>
            </w:tcBorders>
            <w:hideMark/>
          </w:tcPr>
          <w:p w14:paraId="6096C226" w14:textId="77777777" w:rsidR="00BB7634" w:rsidRDefault="00BB7634">
            <w:pPr>
              <w:rPr>
                <w:b/>
                <w:bCs/>
                <w:color w:val="000000" w:themeColor="text1"/>
                <w:sz w:val="22"/>
                <w:szCs w:val="22"/>
              </w:rPr>
            </w:pPr>
            <w:r>
              <w:rPr>
                <w:b/>
                <w:bCs/>
                <w:color w:val="000000" w:themeColor="text1"/>
                <w:sz w:val="22"/>
                <w:szCs w:val="22"/>
              </w:rPr>
              <w:t>Dizin Bilgisi</w:t>
            </w:r>
          </w:p>
        </w:tc>
      </w:tr>
      <w:tr w:rsidR="00BB7634" w14:paraId="63C176C6" w14:textId="77777777" w:rsidTr="00BB7634">
        <w:tc>
          <w:tcPr>
            <w:tcW w:w="546" w:type="pct"/>
            <w:tcBorders>
              <w:top w:val="single" w:sz="4" w:space="0" w:color="auto"/>
              <w:left w:val="single" w:sz="4" w:space="0" w:color="auto"/>
              <w:bottom w:val="single" w:sz="4" w:space="0" w:color="auto"/>
              <w:right w:val="single" w:sz="4" w:space="0" w:color="auto"/>
            </w:tcBorders>
            <w:hideMark/>
          </w:tcPr>
          <w:p w14:paraId="17AB681C" w14:textId="77777777" w:rsidR="00BB7634" w:rsidRDefault="00BB7634">
            <w:pPr>
              <w:rPr>
                <w:b/>
                <w:color w:val="000000" w:themeColor="text1"/>
                <w:sz w:val="22"/>
                <w:szCs w:val="22"/>
              </w:rPr>
            </w:pPr>
            <w:r>
              <w:rPr>
                <w:b/>
                <w:bCs/>
                <w:color w:val="000000" w:themeColor="text1"/>
                <w:sz w:val="22"/>
                <w:szCs w:val="22"/>
              </w:rPr>
              <w:t>Makale 1</w:t>
            </w:r>
          </w:p>
        </w:tc>
        <w:tc>
          <w:tcPr>
            <w:tcW w:w="3284" w:type="pct"/>
            <w:tcBorders>
              <w:top w:val="single" w:sz="4" w:space="0" w:color="auto"/>
              <w:left w:val="single" w:sz="4" w:space="0" w:color="auto"/>
              <w:bottom w:val="single" w:sz="4" w:space="0" w:color="auto"/>
              <w:right w:val="single" w:sz="4" w:space="0" w:color="auto"/>
            </w:tcBorders>
            <w:hideMark/>
          </w:tcPr>
          <w:p w14:paraId="25C5BC09" w14:textId="77777777" w:rsidR="00BB7634" w:rsidRDefault="00BB7634">
            <w:pPr>
              <w:rPr>
                <w:color w:val="000000" w:themeColor="text1"/>
                <w:sz w:val="22"/>
                <w:szCs w:val="22"/>
              </w:rPr>
            </w:pPr>
            <w:r>
              <w:rPr>
                <w:color w:val="000000" w:themeColor="text1"/>
                <w:sz w:val="22"/>
                <w:szCs w:val="22"/>
                <w:u w:val="single"/>
              </w:rPr>
              <w:t>Sert, H. P.,</w:t>
            </w:r>
            <w:r>
              <w:rPr>
                <w:color w:val="000000" w:themeColor="text1"/>
                <w:sz w:val="22"/>
                <w:szCs w:val="22"/>
              </w:rPr>
              <w:t xml:space="preserve"> &amp; Başkale, H. (2025). The effect of serious game on the level of anxiety, fear, knowledge of hospitalized children and level of anxiety in their parents</w:t>
            </w:r>
            <w:r>
              <w:rPr>
                <w:i/>
                <w:iCs/>
                <w:color w:val="000000" w:themeColor="text1"/>
                <w:sz w:val="22"/>
                <w:szCs w:val="22"/>
              </w:rPr>
              <w:t>. Journal of Pediatric Nursing</w:t>
            </w:r>
            <w:r>
              <w:rPr>
                <w:color w:val="000000" w:themeColor="text1"/>
                <w:sz w:val="22"/>
                <w:szCs w:val="22"/>
              </w:rPr>
              <w:t>, 82, 75-86.</w:t>
            </w:r>
          </w:p>
        </w:tc>
        <w:tc>
          <w:tcPr>
            <w:tcW w:w="697" w:type="pct"/>
            <w:tcBorders>
              <w:top w:val="single" w:sz="4" w:space="0" w:color="auto"/>
              <w:left w:val="single" w:sz="4" w:space="0" w:color="auto"/>
              <w:bottom w:val="single" w:sz="4" w:space="0" w:color="auto"/>
              <w:right w:val="single" w:sz="4" w:space="0" w:color="auto"/>
            </w:tcBorders>
            <w:hideMark/>
          </w:tcPr>
          <w:p w14:paraId="2DCB7226" w14:textId="77777777" w:rsidR="00BB7634" w:rsidRDefault="00BB7634">
            <w:pPr>
              <w:rPr>
                <w:color w:val="000000" w:themeColor="text1"/>
                <w:sz w:val="22"/>
                <w:szCs w:val="22"/>
              </w:rPr>
            </w:pPr>
            <w:r>
              <w:rPr>
                <w:color w:val="000000" w:themeColor="text1"/>
                <w:sz w:val="22"/>
                <w:szCs w:val="22"/>
              </w:rPr>
              <w:t>https://doi.org/10.1016/j.pedn.2025.02.019</w:t>
            </w:r>
          </w:p>
        </w:tc>
        <w:tc>
          <w:tcPr>
            <w:tcW w:w="473" w:type="pct"/>
            <w:tcBorders>
              <w:top w:val="single" w:sz="4" w:space="0" w:color="auto"/>
              <w:left w:val="single" w:sz="4" w:space="0" w:color="auto"/>
              <w:bottom w:val="single" w:sz="4" w:space="0" w:color="auto"/>
              <w:right w:val="single" w:sz="4" w:space="0" w:color="auto"/>
            </w:tcBorders>
            <w:hideMark/>
          </w:tcPr>
          <w:p w14:paraId="70E6DD37" w14:textId="77777777" w:rsidR="00BB7634" w:rsidRDefault="00BB7634">
            <w:pPr>
              <w:rPr>
                <w:color w:val="000000" w:themeColor="text1"/>
                <w:sz w:val="22"/>
                <w:szCs w:val="22"/>
              </w:rPr>
            </w:pPr>
            <w:r>
              <w:rPr>
                <w:color w:val="000000" w:themeColor="text1"/>
                <w:sz w:val="22"/>
                <w:szCs w:val="22"/>
              </w:rPr>
              <w:t>SCIE</w:t>
            </w:r>
          </w:p>
        </w:tc>
      </w:tr>
      <w:tr w:rsidR="00BB7634" w14:paraId="384642E1" w14:textId="77777777" w:rsidTr="00BB7634">
        <w:tc>
          <w:tcPr>
            <w:tcW w:w="546" w:type="pct"/>
            <w:tcBorders>
              <w:top w:val="single" w:sz="4" w:space="0" w:color="auto"/>
              <w:left w:val="single" w:sz="4" w:space="0" w:color="auto"/>
              <w:bottom w:val="single" w:sz="4" w:space="0" w:color="auto"/>
              <w:right w:val="single" w:sz="4" w:space="0" w:color="auto"/>
            </w:tcBorders>
            <w:hideMark/>
          </w:tcPr>
          <w:p w14:paraId="0FF66412" w14:textId="77777777" w:rsidR="00BB7634" w:rsidRDefault="00BB7634">
            <w:pPr>
              <w:rPr>
                <w:b/>
                <w:bCs/>
                <w:color w:val="000000" w:themeColor="text1"/>
                <w:sz w:val="22"/>
                <w:szCs w:val="22"/>
              </w:rPr>
            </w:pPr>
            <w:r>
              <w:rPr>
                <w:b/>
                <w:bCs/>
                <w:color w:val="000000" w:themeColor="text1"/>
                <w:sz w:val="22"/>
                <w:szCs w:val="22"/>
              </w:rPr>
              <w:t>Makale 2</w:t>
            </w:r>
          </w:p>
        </w:tc>
        <w:tc>
          <w:tcPr>
            <w:tcW w:w="3284" w:type="pct"/>
            <w:tcBorders>
              <w:top w:val="single" w:sz="4" w:space="0" w:color="auto"/>
              <w:left w:val="single" w:sz="4" w:space="0" w:color="auto"/>
              <w:bottom w:val="single" w:sz="4" w:space="0" w:color="auto"/>
              <w:right w:val="single" w:sz="4" w:space="0" w:color="auto"/>
            </w:tcBorders>
            <w:hideMark/>
          </w:tcPr>
          <w:p w14:paraId="7A69CDB8" w14:textId="77777777" w:rsidR="00BB7634" w:rsidRDefault="00BB7634">
            <w:pPr>
              <w:rPr>
                <w:color w:val="000000" w:themeColor="text1"/>
                <w:sz w:val="22"/>
                <w:szCs w:val="22"/>
              </w:rPr>
            </w:pPr>
            <w:r>
              <w:rPr>
                <w:color w:val="000000" w:themeColor="text1"/>
                <w:sz w:val="22"/>
                <w:szCs w:val="22"/>
              </w:rPr>
              <w:t xml:space="preserve">Başkale, H., &amp; </w:t>
            </w:r>
            <w:r>
              <w:rPr>
                <w:color w:val="000000" w:themeColor="text1"/>
                <w:sz w:val="22"/>
                <w:szCs w:val="22"/>
                <w:u w:val="single"/>
              </w:rPr>
              <w:t>Sert, H. P.</w:t>
            </w:r>
            <w:r>
              <w:rPr>
                <w:color w:val="000000" w:themeColor="text1"/>
                <w:sz w:val="22"/>
                <w:szCs w:val="22"/>
              </w:rPr>
              <w:t xml:space="preserve"> (2024). Psychometric properties of the Turkish version of the eating in the absence of hunger in children and adolescents (EAH-C). </w:t>
            </w:r>
            <w:r>
              <w:rPr>
                <w:i/>
                <w:iCs/>
                <w:color w:val="000000" w:themeColor="text1"/>
                <w:sz w:val="22"/>
                <w:szCs w:val="22"/>
              </w:rPr>
              <w:t>Journal of Pediatric Nursing</w:t>
            </w:r>
            <w:r>
              <w:rPr>
                <w:color w:val="000000" w:themeColor="text1"/>
                <w:sz w:val="22"/>
                <w:szCs w:val="22"/>
              </w:rPr>
              <w:t>, </w:t>
            </w:r>
            <w:r>
              <w:rPr>
                <w:i/>
                <w:iCs/>
                <w:color w:val="000000" w:themeColor="text1"/>
                <w:sz w:val="22"/>
                <w:szCs w:val="22"/>
              </w:rPr>
              <w:t>77</w:t>
            </w:r>
            <w:r>
              <w:rPr>
                <w:color w:val="000000" w:themeColor="text1"/>
                <w:sz w:val="22"/>
                <w:szCs w:val="22"/>
              </w:rPr>
              <w:t>, 117-124.</w:t>
            </w:r>
          </w:p>
        </w:tc>
        <w:tc>
          <w:tcPr>
            <w:tcW w:w="697" w:type="pct"/>
            <w:tcBorders>
              <w:top w:val="single" w:sz="4" w:space="0" w:color="auto"/>
              <w:left w:val="single" w:sz="4" w:space="0" w:color="auto"/>
              <w:bottom w:val="single" w:sz="4" w:space="0" w:color="auto"/>
              <w:right w:val="single" w:sz="4" w:space="0" w:color="auto"/>
            </w:tcBorders>
            <w:hideMark/>
          </w:tcPr>
          <w:p w14:paraId="4805FB1D" w14:textId="77777777" w:rsidR="00BB7634" w:rsidRDefault="00BB7634">
            <w:pPr>
              <w:rPr>
                <w:color w:val="000000" w:themeColor="text1"/>
                <w:sz w:val="22"/>
                <w:szCs w:val="22"/>
              </w:rPr>
            </w:pPr>
            <w:r>
              <w:rPr>
                <w:color w:val="000000" w:themeColor="text1"/>
                <w:sz w:val="22"/>
                <w:szCs w:val="22"/>
              </w:rPr>
              <w:t>https://doi.org/10.1016/j.pedn.2024.03.018</w:t>
            </w:r>
          </w:p>
        </w:tc>
        <w:tc>
          <w:tcPr>
            <w:tcW w:w="473" w:type="pct"/>
            <w:tcBorders>
              <w:top w:val="single" w:sz="4" w:space="0" w:color="auto"/>
              <w:left w:val="single" w:sz="4" w:space="0" w:color="auto"/>
              <w:bottom w:val="single" w:sz="4" w:space="0" w:color="auto"/>
              <w:right w:val="single" w:sz="4" w:space="0" w:color="auto"/>
            </w:tcBorders>
            <w:hideMark/>
          </w:tcPr>
          <w:p w14:paraId="287F5756" w14:textId="77777777" w:rsidR="00BB7634" w:rsidRDefault="00BB7634">
            <w:pPr>
              <w:rPr>
                <w:color w:val="000000" w:themeColor="text1"/>
                <w:sz w:val="22"/>
                <w:szCs w:val="22"/>
              </w:rPr>
            </w:pPr>
            <w:r>
              <w:rPr>
                <w:color w:val="000000" w:themeColor="text1"/>
                <w:sz w:val="22"/>
                <w:szCs w:val="22"/>
              </w:rPr>
              <w:t>SCIE</w:t>
            </w:r>
          </w:p>
        </w:tc>
      </w:tr>
      <w:tr w:rsidR="00BB7634" w14:paraId="25F1C9B5" w14:textId="77777777" w:rsidTr="00BB7634">
        <w:tc>
          <w:tcPr>
            <w:tcW w:w="546" w:type="pct"/>
            <w:tcBorders>
              <w:top w:val="single" w:sz="4" w:space="0" w:color="auto"/>
              <w:left w:val="single" w:sz="4" w:space="0" w:color="auto"/>
              <w:bottom w:val="single" w:sz="4" w:space="0" w:color="auto"/>
              <w:right w:val="single" w:sz="4" w:space="0" w:color="auto"/>
            </w:tcBorders>
            <w:hideMark/>
          </w:tcPr>
          <w:p w14:paraId="7A8073E6" w14:textId="77777777" w:rsidR="00BB7634" w:rsidRDefault="00BB7634">
            <w:pPr>
              <w:rPr>
                <w:b/>
                <w:bCs/>
                <w:color w:val="000000" w:themeColor="text1"/>
                <w:sz w:val="22"/>
                <w:szCs w:val="22"/>
              </w:rPr>
            </w:pPr>
            <w:r>
              <w:rPr>
                <w:b/>
                <w:bCs/>
                <w:color w:val="000000" w:themeColor="text1"/>
                <w:sz w:val="22"/>
                <w:szCs w:val="22"/>
              </w:rPr>
              <w:t>Makale 3</w:t>
            </w:r>
          </w:p>
        </w:tc>
        <w:tc>
          <w:tcPr>
            <w:tcW w:w="3284" w:type="pct"/>
            <w:tcBorders>
              <w:top w:val="single" w:sz="4" w:space="0" w:color="auto"/>
              <w:left w:val="single" w:sz="4" w:space="0" w:color="auto"/>
              <w:bottom w:val="single" w:sz="4" w:space="0" w:color="auto"/>
              <w:right w:val="single" w:sz="4" w:space="0" w:color="auto"/>
            </w:tcBorders>
            <w:hideMark/>
          </w:tcPr>
          <w:p w14:paraId="2CEB274E" w14:textId="77777777" w:rsidR="00BB7634" w:rsidRDefault="00BB7634">
            <w:pPr>
              <w:rPr>
                <w:color w:val="000000" w:themeColor="text1"/>
                <w:sz w:val="22"/>
                <w:szCs w:val="22"/>
              </w:rPr>
            </w:pPr>
            <w:r>
              <w:rPr>
                <w:i/>
                <w:iCs/>
                <w:color w:val="000000" w:themeColor="text1"/>
                <w:sz w:val="22"/>
                <w:szCs w:val="22"/>
              </w:rPr>
              <w:t>Parlak Sert, H.,</w:t>
            </w:r>
            <w:r>
              <w:rPr>
                <w:color w:val="000000" w:themeColor="text1"/>
                <w:sz w:val="22"/>
                <w:szCs w:val="22"/>
              </w:rPr>
              <w:t xml:space="preserve"> &amp; Başkale, H. (2023). Students' increased time spent on social media, and their level of coronavirus anxiety during the pandemic, predict increased social media addiction. Health Information &amp; Libraries Journal, 40(3), 262-274.</w:t>
            </w:r>
          </w:p>
        </w:tc>
        <w:tc>
          <w:tcPr>
            <w:tcW w:w="697" w:type="pct"/>
            <w:tcBorders>
              <w:top w:val="single" w:sz="4" w:space="0" w:color="auto"/>
              <w:left w:val="single" w:sz="4" w:space="0" w:color="auto"/>
              <w:bottom w:val="single" w:sz="4" w:space="0" w:color="auto"/>
              <w:right w:val="single" w:sz="4" w:space="0" w:color="auto"/>
            </w:tcBorders>
            <w:hideMark/>
          </w:tcPr>
          <w:p w14:paraId="544FB2C7" w14:textId="77777777" w:rsidR="00BB7634" w:rsidRDefault="00BB7634">
            <w:pPr>
              <w:rPr>
                <w:color w:val="000000" w:themeColor="text1"/>
                <w:sz w:val="22"/>
                <w:szCs w:val="22"/>
              </w:rPr>
            </w:pPr>
            <w:r>
              <w:rPr>
                <w:color w:val="000000" w:themeColor="text1"/>
                <w:sz w:val="22"/>
                <w:szCs w:val="22"/>
              </w:rPr>
              <w:t>https://doi.org/10.1016/j.pedn.2024.03.018</w:t>
            </w:r>
          </w:p>
        </w:tc>
        <w:tc>
          <w:tcPr>
            <w:tcW w:w="473" w:type="pct"/>
            <w:tcBorders>
              <w:top w:val="single" w:sz="4" w:space="0" w:color="auto"/>
              <w:left w:val="single" w:sz="4" w:space="0" w:color="auto"/>
              <w:bottom w:val="single" w:sz="4" w:space="0" w:color="auto"/>
              <w:right w:val="single" w:sz="4" w:space="0" w:color="auto"/>
            </w:tcBorders>
            <w:hideMark/>
          </w:tcPr>
          <w:p w14:paraId="108A5529" w14:textId="77777777" w:rsidR="00BB7634" w:rsidRDefault="00BB7634">
            <w:pPr>
              <w:rPr>
                <w:color w:val="000000" w:themeColor="text1"/>
                <w:sz w:val="22"/>
                <w:szCs w:val="22"/>
              </w:rPr>
            </w:pPr>
            <w:r>
              <w:rPr>
                <w:color w:val="000000" w:themeColor="text1"/>
                <w:sz w:val="22"/>
                <w:szCs w:val="22"/>
              </w:rPr>
              <w:t>SCIE</w:t>
            </w:r>
          </w:p>
        </w:tc>
      </w:tr>
      <w:tr w:rsidR="00BB7634" w14:paraId="46ED4FA2" w14:textId="77777777" w:rsidTr="00BB7634">
        <w:tc>
          <w:tcPr>
            <w:tcW w:w="546" w:type="pct"/>
            <w:tcBorders>
              <w:top w:val="single" w:sz="4" w:space="0" w:color="auto"/>
              <w:left w:val="single" w:sz="4" w:space="0" w:color="auto"/>
              <w:bottom w:val="single" w:sz="4" w:space="0" w:color="auto"/>
              <w:right w:val="single" w:sz="4" w:space="0" w:color="auto"/>
            </w:tcBorders>
            <w:hideMark/>
          </w:tcPr>
          <w:p w14:paraId="47D3E6FE" w14:textId="77777777" w:rsidR="00BB7634" w:rsidRDefault="00BB7634">
            <w:pPr>
              <w:rPr>
                <w:b/>
                <w:bCs/>
                <w:color w:val="000000" w:themeColor="text1"/>
                <w:sz w:val="22"/>
                <w:szCs w:val="22"/>
              </w:rPr>
            </w:pPr>
            <w:r>
              <w:rPr>
                <w:b/>
                <w:bCs/>
                <w:color w:val="000000" w:themeColor="text1"/>
                <w:sz w:val="22"/>
                <w:szCs w:val="22"/>
              </w:rPr>
              <w:t>Makale 4</w:t>
            </w:r>
          </w:p>
        </w:tc>
        <w:tc>
          <w:tcPr>
            <w:tcW w:w="3284" w:type="pct"/>
            <w:tcBorders>
              <w:top w:val="single" w:sz="4" w:space="0" w:color="auto"/>
              <w:left w:val="single" w:sz="4" w:space="0" w:color="auto"/>
              <w:bottom w:val="single" w:sz="4" w:space="0" w:color="auto"/>
              <w:right w:val="single" w:sz="4" w:space="0" w:color="auto"/>
            </w:tcBorders>
            <w:hideMark/>
          </w:tcPr>
          <w:p w14:paraId="275167A1" w14:textId="77777777" w:rsidR="00BB7634" w:rsidRDefault="00BB7634">
            <w:pPr>
              <w:rPr>
                <w:color w:val="000000" w:themeColor="text1"/>
                <w:sz w:val="22"/>
                <w:szCs w:val="22"/>
              </w:rPr>
            </w:pPr>
            <w:r>
              <w:rPr>
                <w:color w:val="000000" w:themeColor="text1"/>
                <w:sz w:val="22"/>
                <w:szCs w:val="22"/>
              </w:rPr>
              <w:t xml:space="preserve">Sarı, T., Yeşilyaprak, T., </w:t>
            </w:r>
            <w:r>
              <w:rPr>
                <w:color w:val="000000" w:themeColor="text1"/>
                <w:sz w:val="22"/>
                <w:szCs w:val="22"/>
                <w:u w:val="single"/>
              </w:rPr>
              <w:t>Sert, H. P.,</w:t>
            </w:r>
            <w:r>
              <w:rPr>
                <w:color w:val="000000" w:themeColor="text1"/>
                <w:sz w:val="22"/>
                <w:szCs w:val="22"/>
              </w:rPr>
              <w:t xml:space="preserve"> Demirhan, H., Koçyiğit, D., Kebapcı, T. Y., &amp; Öztürk, M. H. (2022). Bir meslek yüksekokulunda pandemi sürecinde uzaktan eğitimin değerlendirilmesi. Sağlık </w:t>
            </w:r>
            <w:r>
              <w:rPr>
                <w:color w:val="000000" w:themeColor="text1"/>
                <w:sz w:val="22"/>
                <w:szCs w:val="22"/>
              </w:rPr>
              <w:lastRenderedPageBreak/>
              <w:t>Hizmetleri ve Eğitimi Dergisi, 6(1), 10-16.</w:t>
            </w:r>
          </w:p>
        </w:tc>
        <w:tc>
          <w:tcPr>
            <w:tcW w:w="697" w:type="pct"/>
            <w:tcBorders>
              <w:top w:val="single" w:sz="4" w:space="0" w:color="auto"/>
              <w:left w:val="single" w:sz="4" w:space="0" w:color="auto"/>
              <w:bottom w:val="single" w:sz="4" w:space="0" w:color="auto"/>
              <w:right w:val="single" w:sz="4" w:space="0" w:color="auto"/>
            </w:tcBorders>
            <w:hideMark/>
          </w:tcPr>
          <w:p w14:paraId="79015EA8" w14:textId="77777777" w:rsidR="00BB7634" w:rsidRDefault="00BB7634">
            <w:pPr>
              <w:rPr>
                <w:color w:val="000000" w:themeColor="text1"/>
                <w:sz w:val="22"/>
                <w:szCs w:val="22"/>
              </w:rPr>
            </w:pPr>
            <w:r>
              <w:rPr>
                <w:color w:val="000000" w:themeColor="text1"/>
                <w:sz w:val="22"/>
                <w:szCs w:val="22"/>
              </w:rPr>
              <w:lastRenderedPageBreak/>
              <w:t>https://doi.org/10.29228/JOHSE.15</w:t>
            </w:r>
          </w:p>
        </w:tc>
        <w:tc>
          <w:tcPr>
            <w:tcW w:w="473" w:type="pct"/>
            <w:tcBorders>
              <w:top w:val="single" w:sz="4" w:space="0" w:color="auto"/>
              <w:left w:val="single" w:sz="4" w:space="0" w:color="auto"/>
              <w:bottom w:val="single" w:sz="4" w:space="0" w:color="auto"/>
              <w:right w:val="single" w:sz="4" w:space="0" w:color="auto"/>
            </w:tcBorders>
            <w:hideMark/>
          </w:tcPr>
          <w:p w14:paraId="449944B3" w14:textId="77777777" w:rsidR="00BB7634" w:rsidRDefault="00BB7634">
            <w:pPr>
              <w:rPr>
                <w:color w:val="000000" w:themeColor="text1"/>
                <w:sz w:val="22"/>
                <w:szCs w:val="22"/>
              </w:rPr>
            </w:pPr>
            <w:r>
              <w:rPr>
                <w:color w:val="000000" w:themeColor="text1"/>
                <w:sz w:val="22"/>
                <w:szCs w:val="22"/>
              </w:rPr>
              <w:t>-</w:t>
            </w:r>
          </w:p>
        </w:tc>
      </w:tr>
    </w:tbl>
    <w:p w14:paraId="1914D411" w14:textId="77777777" w:rsidR="00BB7634" w:rsidRDefault="00BB7634" w:rsidP="00BB7634">
      <w:pPr>
        <w:rPr>
          <w:b/>
          <w:color w:val="000000" w:themeColor="text1"/>
          <w:sz w:val="22"/>
          <w:szCs w:val="22"/>
        </w:rPr>
      </w:pPr>
      <w:r>
        <w:rPr>
          <w:b/>
          <w:color w:val="000000" w:themeColor="text1"/>
          <w:sz w:val="22"/>
          <w:szCs w:val="22"/>
        </w:rPr>
        <w:t>Üyesi olduğu mesleki ve bilimsel kuruluşlar</w:t>
      </w:r>
    </w:p>
    <w:p w14:paraId="4F185E53" w14:textId="77777777" w:rsidR="00BB7634" w:rsidRDefault="00BB7634" w:rsidP="00BB7634">
      <w:pPr>
        <w:pStyle w:val="ListeParagraf"/>
        <w:widowControl w:val="0"/>
        <w:numPr>
          <w:ilvl w:val="0"/>
          <w:numId w:val="18"/>
        </w:numPr>
        <w:autoSpaceDE w:val="0"/>
        <w:autoSpaceDN w:val="0"/>
        <w:rPr>
          <w:bCs/>
          <w:color w:val="000000" w:themeColor="text1"/>
          <w:sz w:val="22"/>
          <w:szCs w:val="22"/>
        </w:rPr>
      </w:pPr>
      <w:r>
        <w:rPr>
          <w:bCs/>
          <w:color w:val="000000" w:themeColor="text1"/>
          <w:sz w:val="22"/>
          <w:szCs w:val="22"/>
        </w:rPr>
        <w:t>Çocuk Hemşireleri Derneği.</w:t>
      </w:r>
    </w:p>
    <w:p w14:paraId="74E7814C" w14:textId="77777777" w:rsidR="00BB7634" w:rsidRDefault="00BB7634" w:rsidP="00BB7634">
      <w:pPr>
        <w:rPr>
          <w:b/>
          <w:color w:val="000000" w:themeColor="text1"/>
          <w:sz w:val="22"/>
          <w:szCs w:val="22"/>
        </w:rPr>
      </w:pPr>
      <w:r>
        <w:rPr>
          <w:b/>
          <w:color w:val="000000" w:themeColor="text1"/>
          <w:sz w:val="22"/>
          <w:szCs w:val="22"/>
        </w:rPr>
        <w:t>Son üç yılda verdiği kurumsal ve mesleki hizmetler</w:t>
      </w:r>
    </w:p>
    <w:tbl>
      <w:tblPr>
        <w:tblStyle w:val="TabloKlavuzu"/>
        <w:tblW w:w="9173" w:type="dxa"/>
        <w:tblInd w:w="0" w:type="dxa"/>
        <w:tblLook w:val="04A0" w:firstRow="1" w:lastRow="0" w:firstColumn="1" w:lastColumn="0" w:noHBand="0" w:noVBand="1"/>
      </w:tblPr>
      <w:tblGrid>
        <w:gridCol w:w="988"/>
        <w:gridCol w:w="5670"/>
        <w:gridCol w:w="2515"/>
      </w:tblGrid>
      <w:tr w:rsidR="00BB7634" w14:paraId="557A5B99" w14:textId="77777777" w:rsidTr="00BB7634">
        <w:tc>
          <w:tcPr>
            <w:tcW w:w="988" w:type="dxa"/>
            <w:tcBorders>
              <w:top w:val="single" w:sz="4" w:space="0" w:color="auto"/>
              <w:left w:val="single" w:sz="4" w:space="0" w:color="auto"/>
              <w:bottom w:val="single" w:sz="4" w:space="0" w:color="auto"/>
              <w:right w:val="single" w:sz="4" w:space="0" w:color="auto"/>
            </w:tcBorders>
          </w:tcPr>
          <w:p w14:paraId="70583712" w14:textId="77777777" w:rsidR="00BB7634" w:rsidRDefault="00BB7634">
            <w:pPr>
              <w:rPr>
                <w:b/>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03458E20" w14:textId="77777777" w:rsidR="00BB7634" w:rsidRDefault="00BB7634">
            <w:pPr>
              <w:rPr>
                <w:b/>
                <w:bCs/>
                <w:color w:val="000000" w:themeColor="text1"/>
                <w:sz w:val="22"/>
                <w:szCs w:val="22"/>
              </w:rPr>
            </w:pPr>
            <w:r>
              <w:rPr>
                <w:b/>
                <w:bCs/>
                <w:color w:val="000000" w:themeColor="text1"/>
                <w:sz w:val="22"/>
                <w:szCs w:val="22"/>
              </w:rPr>
              <w:t>Kurumsal Hizmetler</w:t>
            </w:r>
          </w:p>
          <w:p w14:paraId="1E6A1A59" w14:textId="77777777" w:rsidR="00BB7634" w:rsidRDefault="00BB7634">
            <w:pPr>
              <w:rPr>
                <w:b/>
                <w:bCs/>
                <w:color w:val="000000" w:themeColor="text1"/>
                <w:sz w:val="22"/>
                <w:szCs w:val="22"/>
              </w:rPr>
            </w:pPr>
            <w:r>
              <w:rPr>
                <w:b/>
                <w:bCs/>
                <w:color w:val="000000" w:themeColor="text1"/>
                <w:sz w:val="22"/>
                <w:szCs w:val="22"/>
              </w:rPr>
              <w:t>(Hizmet adı, hizmet tarihleri)</w:t>
            </w:r>
          </w:p>
        </w:tc>
        <w:tc>
          <w:tcPr>
            <w:tcW w:w="2515" w:type="dxa"/>
            <w:tcBorders>
              <w:top w:val="single" w:sz="4" w:space="0" w:color="auto"/>
              <w:left w:val="single" w:sz="4" w:space="0" w:color="auto"/>
              <w:bottom w:val="single" w:sz="4" w:space="0" w:color="auto"/>
              <w:right w:val="single" w:sz="4" w:space="0" w:color="auto"/>
            </w:tcBorders>
            <w:hideMark/>
          </w:tcPr>
          <w:p w14:paraId="67818F11" w14:textId="77777777" w:rsidR="00BB7634" w:rsidRDefault="00BB7634">
            <w:pPr>
              <w:rPr>
                <w:b/>
                <w:bCs/>
                <w:color w:val="000000" w:themeColor="text1"/>
                <w:sz w:val="22"/>
                <w:szCs w:val="22"/>
              </w:rPr>
            </w:pPr>
            <w:r>
              <w:rPr>
                <w:b/>
                <w:bCs/>
                <w:color w:val="000000" w:themeColor="text1"/>
                <w:sz w:val="22"/>
                <w:szCs w:val="22"/>
              </w:rPr>
              <w:t xml:space="preserve">Mesleki Hizmetler </w:t>
            </w:r>
          </w:p>
          <w:p w14:paraId="705A5BA2" w14:textId="77777777" w:rsidR="00BB7634" w:rsidRDefault="00BB7634">
            <w:pPr>
              <w:rPr>
                <w:b/>
                <w:bCs/>
                <w:color w:val="000000" w:themeColor="text1"/>
                <w:sz w:val="22"/>
                <w:szCs w:val="22"/>
              </w:rPr>
            </w:pPr>
            <w:r>
              <w:rPr>
                <w:b/>
                <w:bCs/>
                <w:color w:val="000000" w:themeColor="text1"/>
                <w:sz w:val="22"/>
                <w:szCs w:val="22"/>
              </w:rPr>
              <w:t>(Hizmet adı, hizmet tarihleri)</w:t>
            </w:r>
          </w:p>
        </w:tc>
      </w:tr>
      <w:tr w:rsidR="00BB7634" w14:paraId="56841669" w14:textId="77777777" w:rsidTr="00BB7634">
        <w:tc>
          <w:tcPr>
            <w:tcW w:w="988" w:type="dxa"/>
            <w:tcBorders>
              <w:top w:val="single" w:sz="4" w:space="0" w:color="auto"/>
              <w:left w:val="single" w:sz="4" w:space="0" w:color="auto"/>
              <w:bottom w:val="single" w:sz="4" w:space="0" w:color="auto"/>
              <w:right w:val="single" w:sz="4" w:space="0" w:color="auto"/>
            </w:tcBorders>
          </w:tcPr>
          <w:p w14:paraId="5218DF43" w14:textId="77777777" w:rsidR="00BB7634" w:rsidRDefault="00BB7634">
            <w:pPr>
              <w:numPr>
                <w:ilvl w:val="0"/>
                <w:numId w:val="19"/>
              </w:numPr>
              <w:autoSpaceDE w:val="0"/>
              <w:autoSpaceDN w:val="0"/>
              <w:rPr>
                <w:b/>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1F39EFA6" w14:textId="77777777" w:rsidR="00BB7634" w:rsidRDefault="00BB7634">
            <w:pPr>
              <w:rPr>
                <w:color w:val="000000" w:themeColor="text1"/>
                <w:sz w:val="22"/>
                <w:szCs w:val="22"/>
              </w:rPr>
            </w:pPr>
            <w:r>
              <w:rPr>
                <w:color w:val="000000" w:themeColor="text1"/>
                <w:sz w:val="22"/>
                <w:szCs w:val="22"/>
              </w:rPr>
              <w:t>Denizli Sağlık Hizmetleri Meslek Yüksekokulu/Yüksekokul Müdür yardımcılığı (26.06.2024/Devam ediyor)</w:t>
            </w:r>
          </w:p>
        </w:tc>
        <w:tc>
          <w:tcPr>
            <w:tcW w:w="2515" w:type="dxa"/>
            <w:tcBorders>
              <w:top w:val="single" w:sz="4" w:space="0" w:color="auto"/>
              <w:left w:val="single" w:sz="4" w:space="0" w:color="auto"/>
              <w:bottom w:val="single" w:sz="4" w:space="0" w:color="auto"/>
              <w:right w:val="single" w:sz="4" w:space="0" w:color="auto"/>
            </w:tcBorders>
          </w:tcPr>
          <w:p w14:paraId="0CAB72C6" w14:textId="77777777" w:rsidR="00BB7634" w:rsidRDefault="00BB7634">
            <w:pPr>
              <w:rPr>
                <w:color w:val="000000" w:themeColor="text1"/>
                <w:sz w:val="22"/>
                <w:szCs w:val="22"/>
              </w:rPr>
            </w:pPr>
            <w:r>
              <w:rPr>
                <w:color w:val="000000" w:themeColor="text1"/>
                <w:sz w:val="22"/>
                <w:szCs w:val="22"/>
              </w:rPr>
              <w:t>Eğitim-Öğretim/Önlisans ders verme</w:t>
            </w:r>
          </w:p>
          <w:p w14:paraId="285EC3A3" w14:textId="77777777" w:rsidR="00BB7634" w:rsidRDefault="00BB7634">
            <w:pPr>
              <w:rPr>
                <w:color w:val="000000" w:themeColor="text1"/>
                <w:sz w:val="22"/>
                <w:szCs w:val="22"/>
              </w:rPr>
            </w:pPr>
          </w:p>
        </w:tc>
      </w:tr>
      <w:tr w:rsidR="00BB7634" w14:paraId="5EF2AA7D" w14:textId="77777777" w:rsidTr="00BB7634">
        <w:tc>
          <w:tcPr>
            <w:tcW w:w="988" w:type="dxa"/>
            <w:tcBorders>
              <w:top w:val="single" w:sz="4" w:space="0" w:color="auto"/>
              <w:left w:val="single" w:sz="4" w:space="0" w:color="auto"/>
              <w:bottom w:val="single" w:sz="4" w:space="0" w:color="auto"/>
              <w:right w:val="single" w:sz="4" w:space="0" w:color="auto"/>
            </w:tcBorders>
          </w:tcPr>
          <w:p w14:paraId="245C9DF3" w14:textId="77777777" w:rsidR="00BB7634" w:rsidRDefault="00BB7634">
            <w:pPr>
              <w:numPr>
                <w:ilvl w:val="0"/>
                <w:numId w:val="19"/>
              </w:numPr>
              <w:autoSpaceDE w:val="0"/>
              <w:autoSpaceDN w:val="0"/>
              <w:rPr>
                <w:b/>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10244B06" w14:textId="77777777" w:rsidR="00BB7634" w:rsidRDefault="00BB7634">
            <w:pPr>
              <w:rPr>
                <w:color w:val="000000" w:themeColor="text1"/>
                <w:sz w:val="22"/>
                <w:szCs w:val="22"/>
              </w:rPr>
            </w:pPr>
            <w:r>
              <w:rPr>
                <w:color w:val="000000" w:themeColor="text1"/>
                <w:sz w:val="22"/>
                <w:szCs w:val="22"/>
              </w:rPr>
              <w:t>Denizli Sağlık Hizmetleri Meslek Yüksekokulu- Anestezi Program Başkanı (2019-2021)</w:t>
            </w:r>
          </w:p>
        </w:tc>
        <w:tc>
          <w:tcPr>
            <w:tcW w:w="2515" w:type="dxa"/>
            <w:tcBorders>
              <w:top w:val="single" w:sz="4" w:space="0" w:color="auto"/>
              <w:left w:val="single" w:sz="4" w:space="0" w:color="auto"/>
              <w:bottom w:val="single" w:sz="4" w:space="0" w:color="auto"/>
              <w:right w:val="single" w:sz="4" w:space="0" w:color="auto"/>
            </w:tcBorders>
          </w:tcPr>
          <w:p w14:paraId="5B5ECD31" w14:textId="77777777" w:rsidR="00BB7634" w:rsidRDefault="00BB7634">
            <w:pPr>
              <w:rPr>
                <w:color w:val="000000" w:themeColor="text1"/>
                <w:sz w:val="22"/>
                <w:szCs w:val="22"/>
              </w:rPr>
            </w:pPr>
          </w:p>
        </w:tc>
      </w:tr>
      <w:tr w:rsidR="00BB7634" w14:paraId="4057EBDA" w14:textId="77777777" w:rsidTr="00BB7634">
        <w:tc>
          <w:tcPr>
            <w:tcW w:w="988" w:type="dxa"/>
            <w:tcBorders>
              <w:top w:val="single" w:sz="4" w:space="0" w:color="auto"/>
              <w:left w:val="single" w:sz="4" w:space="0" w:color="auto"/>
              <w:bottom w:val="single" w:sz="4" w:space="0" w:color="auto"/>
              <w:right w:val="single" w:sz="4" w:space="0" w:color="auto"/>
            </w:tcBorders>
          </w:tcPr>
          <w:p w14:paraId="1E836783" w14:textId="77777777" w:rsidR="00BB7634" w:rsidRDefault="00BB7634">
            <w:pPr>
              <w:numPr>
                <w:ilvl w:val="0"/>
                <w:numId w:val="19"/>
              </w:numPr>
              <w:autoSpaceDE w:val="0"/>
              <w:autoSpaceDN w:val="0"/>
              <w:rPr>
                <w:b/>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3226C7DC" w14:textId="77777777" w:rsidR="00BB7634" w:rsidRDefault="00BB7634">
            <w:pPr>
              <w:rPr>
                <w:color w:val="000000" w:themeColor="text1"/>
                <w:sz w:val="22"/>
                <w:szCs w:val="22"/>
              </w:rPr>
            </w:pPr>
            <w:r>
              <w:rPr>
                <w:color w:val="000000" w:themeColor="text1"/>
                <w:sz w:val="22"/>
                <w:szCs w:val="22"/>
              </w:rPr>
              <w:t>Denizli Sağlık Hizmetleri Meslek Yüksekokulu/Yüksekokul Kurulu Üyesi (26.06.2024/Devam ediyor)</w:t>
            </w:r>
          </w:p>
        </w:tc>
        <w:tc>
          <w:tcPr>
            <w:tcW w:w="2515" w:type="dxa"/>
            <w:tcBorders>
              <w:top w:val="single" w:sz="4" w:space="0" w:color="auto"/>
              <w:left w:val="single" w:sz="4" w:space="0" w:color="auto"/>
              <w:bottom w:val="single" w:sz="4" w:space="0" w:color="auto"/>
              <w:right w:val="single" w:sz="4" w:space="0" w:color="auto"/>
            </w:tcBorders>
          </w:tcPr>
          <w:p w14:paraId="14CE1067" w14:textId="77777777" w:rsidR="00BB7634" w:rsidRDefault="00BB7634">
            <w:pPr>
              <w:rPr>
                <w:color w:val="000000" w:themeColor="text1"/>
                <w:sz w:val="22"/>
                <w:szCs w:val="22"/>
              </w:rPr>
            </w:pPr>
          </w:p>
        </w:tc>
      </w:tr>
      <w:tr w:rsidR="00BB7634" w14:paraId="62ECAA1E" w14:textId="77777777" w:rsidTr="00BB7634">
        <w:tc>
          <w:tcPr>
            <w:tcW w:w="988" w:type="dxa"/>
            <w:tcBorders>
              <w:top w:val="single" w:sz="4" w:space="0" w:color="auto"/>
              <w:left w:val="single" w:sz="4" w:space="0" w:color="auto"/>
              <w:bottom w:val="single" w:sz="4" w:space="0" w:color="auto"/>
              <w:right w:val="single" w:sz="4" w:space="0" w:color="auto"/>
            </w:tcBorders>
          </w:tcPr>
          <w:p w14:paraId="07FFD906" w14:textId="77777777" w:rsidR="00BB7634" w:rsidRDefault="00BB7634">
            <w:pPr>
              <w:numPr>
                <w:ilvl w:val="0"/>
                <w:numId w:val="19"/>
              </w:numPr>
              <w:autoSpaceDE w:val="0"/>
              <w:autoSpaceDN w:val="0"/>
              <w:rPr>
                <w:b/>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7D3571F3" w14:textId="77777777" w:rsidR="00BB7634" w:rsidRDefault="00BB7634">
            <w:pPr>
              <w:rPr>
                <w:color w:val="000000" w:themeColor="text1"/>
                <w:sz w:val="22"/>
                <w:szCs w:val="22"/>
              </w:rPr>
            </w:pPr>
            <w:r>
              <w:rPr>
                <w:color w:val="000000" w:themeColor="text1"/>
                <w:sz w:val="22"/>
                <w:szCs w:val="22"/>
              </w:rPr>
              <w:t>Denizli Sağlık Hizmetleri Meslek Yüksekokulu/Yüksekokul Yönetim Kur. Üyesi (26.06.2024/Devam ediyor)</w:t>
            </w:r>
          </w:p>
        </w:tc>
        <w:tc>
          <w:tcPr>
            <w:tcW w:w="2515" w:type="dxa"/>
            <w:tcBorders>
              <w:top w:val="single" w:sz="4" w:space="0" w:color="auto"/>
              <w:left w:val="single" w:sz="4" w:space="0" w:color="auto"/>
              <w:bottom w:val="single" w:sz="4" w:space="0" w:color="auto"/>
              <w:right w:val="single" w:sz="4" w:space="0" w:color="auto"/>
            </w:tcBorders>
          </w:tcPr>
          <w:p w14:paraId="06616F04" w14:textId="77777777" w:rsidR="00BB7634" w:rsidRDefault="00BB7634">
            <w:pPr>
              <w:rPr>
                <w:color w:val="000000" w:themeColor="text1"/>
                <w:sz w:val="22"/>
                <w:szCs w:val="22"/>
              </w:rPr>
            </w:pPr>
          </w:p>
        </w:tc>
      </w:tr>
    </w:tbl>
    <w:p w14:paraId="2C472D8C" w14:textId="77777777" w:rsidR="00BB7634" w:rsidRDefault="00BB7634" w:rsidP="00BB7634">
      <w:pPr>
        <w:rPr>
          <w:b/>
          <w:color w:val="000000" w:themeColor="text1"/>
          <w:sz w:val="22"/>
          <w:szCs w:val="22"/>
        </w:rPr>
      </w:pPr>
      <w:r>
        <w:rPr>
          <w:b/>
          <w:color w:val="000000" w:themeColor="text1"/>
          <w:sz w:val="22"/>
          <w:szCs w:val="22"/>
        </w:rPr>
        <w:t>Son üç yıldaki mesleki gelişim etkinlikleri</w:t>
      </w:r>
    </w:p>
    <w:tbl>
      <w:tblPr>
        <w:tblStyle w:val="TabloKlavuzu"/>
        <w:tblW w:w="5000" w:type="pct"/>
        <w:tblInd w:w="0" w:type="dxa"/>
        <w:tblLook w:val="04A0" w:firstRow="1" w:lastRow="0" w:firstColumn="1" w:lastColumn="0" w:noHBand="0" w:noVBand="1"/>
      </w:tblPr>
      <w:tblGrid>
        <w:gridCol w:w="916"/>
        <w:gridCol w:w="2632"/>
        <w:gridCol w:w="1365"/>
        <w:gridCol w:w="4149"/>
      </w:tblGrid>
      <w:tr w:rsidR="00BB7634" w14:paraId="388C1B7F" w14:textId="77777777" w:rsidTr="00BB7634">
        <w:tc>
          <w:tcPr>
            <w:tcW w:w="506" w:type="pct"/>
            <w:tcBorders>
              <w:top w:val="single" w:sz="4" w:space="0" w:color="auto"/>
              <w:left w:val="single" w:sz="4" w:space="0" w:color="auto"/>
              <w:bottom w:val="single" w:sz="4" w:space="0" w:color="auto"/>
              <w:right w:val="single" w:sz="4" w:space="0" w:color="auto"/>
            </w:tcBorders>
          </w:tcPr>
          <w:p w14:paraId="41AB15DF" w14:textId="77777777" w:rsidR="00BB7634" w:rsidRDefault="00BB7634">
            <w:pPr>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5B72E6D3" w14:textId="77777777" w:rsidR="00BB7634" w:rsidRDefault="00BB7634">
            <w:pPr>
              <w:rPr>
                <w:b/>
                <w:color w:val="000000" w:themeColor="text1"/>
                <w:sz w:val="22"/>
                <w:szCs w:val="22"/>
              </w:rPr>
            </w:pPr>
            <w:r>
              <w:rPr>
                <w:b/>
                <w:color w:val="000000" w:themeColor="text1"/>
                <w:sz w:val="22"/>
                <w:szCs w:val="22"/>
              </w:rPr>
              <w:t>Etkinliğin Adı</w:t>
            </w:r>
          </w:p>
        </w:tc>
        <w:tc>
          <w:tcPr>
            <w:tcW w:w="753" w:type="pct"/>
            <w:tcBorders>
              <w:top w:val="single" w:sz="4" w:space="0" w:color="auto"/>
              <w:left w:val="single" w:sz="4" w:space="0" w:color="auto"/>
              <w:bottom w:val="single" w:sz="4" w:space="0" w:color="auto"/>
              <w:right w:val="single" w:sz="4" w:space="0" w:color="auto"/>
            </w:tcBorders>
            <w:hideMark/>
          </w:tcPr>
          <w:p w14:paraId="620E0C2F" w14:textId="77777777" w:rsidR="00BB7634" w:rsidRDefault="00BB7634">
            <w:pPr>
              <w:rPr>
                <w:b/>
                <w:color w:val="000000" w:themeColor="text1"/>
                <w:sz w:val="22"/>
                <w:szCs w:val="22"/>
              </w:rPr>
            </w:pPr>
            <w:r>
              <w:rPr>
                <w:b/>
                <w:color w:val="000000" w:themeColor="text1"/>
                <w:sz w:val="22"/>
                <w:szCs w:val="22"/>
              </w:rPr>
              <w:t>Etkinliğin Türü</w:t>
            </w:r>
          </w:p>
        </w:tc>
        <w:tc>
          <w:tcPr>
            <w:tcW w:w="2289" w:type="pct"/>
            <w:tcBorders>
              <w:top w:val="single" w:sz="4" w:space="0" w:color="auto"/>
              <w:left w:val="single" w:sz="4" w:space="0" w:color="auto"/>
              <w:bottom w:val="single" w:sz="4" w:space="0" w:color="auto"/>
              <w:right w:val="single" w:sz="4" w:space="0" w:color="auto"/>
            </w:tcBorders>
            <w:hideMark/>
          </w:tcPr>
          <w:p w14:paraId="4FF6579E" w14:textId="77777777" w:rsidR="00BB7634" w:rsidRDefault="00BB7634">
            <w:pPr>
              <w:rPr>
                <w:b/>
                <w:color w:val="000000" w:themeColor="text1"/>
                <w:sz w:val="22"/>
                <w:szCs w:val="22"/>
              </w:rPr>
            </w:pPr>
            <w:r>
              <w:rPr>
                <w:b/>
                <w:color w:val="000000" w:themeColor="text1"/>
                <w:sz w:val="22"/>
                <w:szCs w:val="22"/>
              </w:rPr>
              <w:t>Etkinlik Yılı</w:t>
            </w:r>
          </w:p>
        </w:tc>
      </w:tr>
      <w:tr w:rsidR="00BB7634" w14:paraId="5D0557C9" w14:textId="77777777" w:rsidTr="00BB7634">
        <w:tc>
          <w:tcPr>
            <w:tcW w:w="506" w:type="pct"/>
            <w:tcBorders>
              <w:top w:val="single" w:sz="4" w:space="0" w:color="auto"/>
              <w:left w:val="single" w:sz="4" w:space="0" w:color="auto"/>
              <w:bottom w:val="single" w:sz="4" w:space="0" w:color="auto"/>
              <w:right w:val="single" w:sz="4" w:space="0" w:color="auto"/>
            </w:tcBorders>
          </w:tcPr>
          <w:p w14:paraId="72079B78"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28E43D9C" w14:textId="77777777" w:rsidR="00BB7634" w:rsidRDefault="00BB7634">
            <w:pPr>
              <w:rPr>
                <w:bCs/>
                <w:color w:val="000000" w:themeColor="text1"/>
                <w:sz w:val="22"/>
                <w:szCs w:val="22"/>
              </w:rPr>
            </w:pPr>
            <w:r>
              <w:rPr>
                <w:bCs/>
                <w:color w:val="000000" w:themeColor="text1"/>
                <w:sz w:val="22"/>
                <w:szCs w:val="22"/>
              </w:rPr>
              <w:t xml:space="preserve">Doğum Sonu Bakım </w:t>
            </w:r>
            <w:proofErr w:type="gramStart"/>
            <w:r>
              <w:rPr>
                <w:bCs/>
                <w:color w:val="000000" w:themeColor="text1"/>
                <w:sz w:val="22"/>
                <w:szCs w:val="22"/>
              </w:rPr>
              <w:t>Kongresi  2022</w:t>
            </w:r>
            <w:proofErr w:type="gramEnd"/>
          </w:p>
        </w:tc>
        <w:tc>
          <w:tcPr>
            <w:tcW w:w="753" w:type="pct"/>
            <w:tcBorders>
              <w:top w:val="single" w:sz="4" w:space="0" w:color="auto"/>
              <w:left w:val="single" w:sz="4" w:space="0" w:color="auto"/>
              <w:bottom w:val="single" w:sz="4" w:space="0" w:color="auto"/>
              <w:right w:val="single" w:sz="4" w:space="0" w:color="auto"/>
            </w:tcBorders>
            <w:hideMark/>
          </w:tcPr>
          <w:p w14:paraId="571C5C9E" w14:textId="77777777" w:rsidR="00BB7634" w:rsidRDefault="00BB7634">
            <w:pPr>
              <w:rPr>
                <w:bCs/>
                <w:color w:val="000000" w:themeColor="text1"/>
                <w:sz w:val="22"/>
                <w:szCs w:val="22"/>
              </w:rPr>
            </w:pPr>
            <w:r>
              <w:rPr>
                <w:bCs/>
                <w:color w:val="000000" w:themeColor="text1"/>
                <w:sz w:val="22"/>
                <w:szCs w:val="22"/>
              </w:rPr>
              <w:t>Kongre</w:t>
            </w:r>
          </w:p>
        </w:tc>
        <w:tc>
          <w:tcPr>
            <w:tcW w:w="2289" w:type="pct"/>
            <w:tcBorders>
              <w:top w:val="single" w:sz="4" w:space="0" w:color="auto"/>
              <w:left w:val="single" w:sz="4" w:space="0" w:color="auto"/>
              <w:bottom w:val="single" w:sz="4" w:space="0" w:color="auto"/>
              <w:right w:val="single" w:sz="4" w:space="0" w:color="auto"/>
            </w:tcBorders>
            <w:hideMark/>
          </w:tcPr>
          <w:p w14:paraId="7619F628" w14:textId="77777777" w:rsidR="00BB7634" w:rsidRDefault="00BB7634">
            <w:pPr>
              <w:rPr>
                <w:bCs/>
                <w:color w:val="000000" w:themeColor="text1"/>
                <w:sz w:val="22"/>
                <w:szCs w:val="22"/>
              </w:rPr>
            </w:pPr>
            <w:r>
              <w:rPr>
                <w:bCs/>
                <w:color w:val="000000" w:themeColor="text1"/>
                <w:sz w:val="22"/>
                <w:szCs w:val="22"/>
              </w:rPr>
              <w:t>2022</w:t>
            </w:r>
          </w:p>
        </w:tc>
      </w:tr>
      <w:tr w:rsidR="00BB7634" w14:paraId="0B787699" w14:textId="77777777" w:rsidTr="00BB7634">
        <w:tc>
          <w:tcPr>
            <w:tcW w:w="506" w:type="pct"/>
            <w:tcBorders>
              <w:top w:val="single" w:sz="4" w:space="0" w:color="auto"/>
              <w:left w:val="single" w:sz="4" w:space="0" w:color="auto"/>
              <w:bottom w:val="single" w:sz="4" w:space="0" w:color="auto"/>
              <w:right w:val="single" w:sz="4" w:space="0" w:color="auto"/>
            </w:tcBorders>
          </w:tcPr>
          <w:p w14:paraId="3105B295"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42A0BB92" w14:textId="77777777" w:rsidR="00BB7634" w:rsidRDefault="00BB7634">
            <w:pPr>
              <w:rPr>
                <w:bCs/>
                <w:color w:val="000000" w:themeColor="text1"/>
                <w:sz w:val="22"/>
                <w:szCs w:val="22"/>
              </w:rPr>
            </w:pPr>
            <w:r>
              <w:rPr>
                <w:bCs/>
                <w:color w:val="000000" w:themeColor="text1"/>
                <w:sz w:val="22"/>
                <w:szCs w:val="22"/>
              </w:rPr>
              <w:t>G*Power ile Örneklem, Güç ve Etki Büyüklüğü Hesaplama Kursu</w:t>
            </w:r>
          </w:p>
        </w:tc>
        <w:tc>
          <w:tcPr>
            <w:tcW w:w="753" w:type="pct"/>
            <w:tcBorders>
              <w:top w:val="single" w:sz="4" w:space="0" w:color="auto"/>
              <w:left w:val="single" w:sz="4" w:space="0" w:color="auto"/>
              <w:bottom w:val="single" w:sz="4" w:space="0" w:color="auto"/>
              <w:right w:val="single" w:sz="4" w:space="0" w:color="auto"/>
            </w:tcBorders>
            <w:hideMark/>
          </w:tcPr>
          <w:p w14:paraId="2B48A7C8" w14:textId="77777777" w:rsidR="00BB7634" w:rsidRDefault="00BB7634">
            <w:pPr>
              <w:rPr>
                <w:bCs/>
                <w:color w:val="000000" w:themeColor="text1"/>
                <w:sz w:val="22"/>
                <w:szCs w:val="22"/>
              </w:rPr>
            </w:pPr>
            <w:r>
              <w:rPr>
                <w:bCs/>
                <w:color w:val="000000" w:themeColor="text1"/>
                <w:sz w:val="22"/>
                <w:szCs w:val="22"/>
              </w:rPr>
              <w:t>Kurs</w:t>
            </w:r>
          </w:p>
        </w:tc>
        <w:tc>
          <w:tcPr>
            <w:tcW w:w="2289" w:type="pct"/>
            <w:tcBorders>
              <w:top w:val="single" w:sz="4" w:space="0" w:color="auto"/>
              <w:left w:val="single" w:sz="4" w:space="0" w:color="auto"/>
              <w:bottom w:val="single" w:sz="4" w:space="0" w:color="auto"/>
              <w:right w:val="single" w:sz="4" w:space="0" w:color="auto"/>
            </w:tcBorders>
            <w:hideMark/>
          </w:tcPr>
          <w:p w14:paraId="1D597209" w14:textId="77777777" w:rsidR="00BB7634" w:rsidRDefault="00BB7634">
            <w:pPr>
              <w:rPr>
                <w:bCs/>
                <w:color w:val="000000" w:themeColor="text1"/>
                <w:sz w:val="22"/>
                <w:szCs w:val="22"/>
              </w:rPr>
            </w:pPr>
            <w:r>
              <w:rPr>
                <w:bCs/>
                <w:color w:val="000000" w:themeColor="text1"/>
                <w:sz w:val="22"/>
                <w:szCs w:val="22"/>
              </w:rPr>
              <w:t>Dokuz Eylül Üniversitesi Hemşirelik Fakültesi Araştırma Eğitimi Etkinlikleri – VII, 16 Şubat 2021, Online</w:t>
            </w:r>
          </w:p>
        </w:tc>
      </w:tr>
      <w:tr w:rsidR="00BB7634" w14:paraId="171BA218" w14:textId="77777777" w:rsidTr="00BB7634">
        <w:tc>
          <w:tcPr>
            <w:tcW w:w="506" w:type="pct"/>
            <w:tcBorders>
              <w:top w:val="single" w:sz="4" w:space="0" w:color="auto"/>
              <w:left w:val="single" w:sz="4" w:space="0" w:color="auto"/>
              <w:bottom w:val="single" w:sz="4" w:space="0" w:color="auto"/>
              <w:right w:val="single" w:sz="4" w:space="0" w:color="auto"/>
            </w:tcBorders>
          </w:tcPr>
          <w:p w14:paraId="276A8F52"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3E08F80F" w14:textId="77777777" w:rsidR="00BB7634" w:rsidRDefault="00BB7634">
            <w:pPr>
              <w:rPr>
                <w:bCs/>
                <w:color w:val="000000" w:themeColor="text1"/>
                <w:sz w:val="22"/>
                <w:szCs w:val="22"/>
              </w:rPr>
            </w:pPr>
            <w:r>
              <w:rPr>
                <w:bCs/>
                <w:color w:val="000000" w:themeColor="text1"/>
                <w:sz w:val="22"/>
                <w:szCs w:val="22"/>
              </w:rPr>
              <w:t>Yenidoğan ve Çocuklarda İlaç Uygulamaları Kursu</w:t>
            </w:r>
          </w:p>
        </w:tc>
        <w:tc>
          <w:tcPr>
            <w:tcW w:w="753" w:type="pct"/>
            <w:tcBorders>
              <w:top w:val="single" w:sz="4" w:space="0" w:color="auto"/>
              <w:left w:val="single" w:sz="4" w:space="0" w:color="auto"/>
              <w:bottom w:val="single" w:sz="4" w:space="0" w:color="auto"/>
              <w:right w:val="single" w:sz="4" w:space="0" w:color="auto"/>
            </w:tcBorders>
            <w:hideMark/>
          </w:tcPr>
          <w:p w14:paraId="792124EC" w14:textId="77777777" w:rsidR="00BB7634" w:rsidRDefault="00BB7634">
            <w:pPr>
              <w:rPr>
                <w:bCs/>
                <w:color w:val="000000" w:themeColor="text1"/>
                <w:sz w:val="22"/>
                <w:szCs w:val="22"/>
              </w:rPr>
            </w:pPr>
            <w:r>
              <w:rPr>
                <w:bCs/>
                <w:color w:val="000000" w:themeColor="text1"/>
                <w:sz w:val="22"/>
                <w:szCs w:val="22"/>
              </w:rPr>
              <w:t xml:space="preserve">Kurs </w:t>
            </w:r>
          </w:p>
        </w:tc>
        <w:tc>
          <w:tcPr>
            <w:tcW w:w="2289" w:type="pct"/>
            <w:tcBorders>
              <w:top w:val="single" w:sz="4" w:space="0" w:color="auto"/>
              <w:left w:val="single" w:sz="4" w:space="0" w:color="auto"/>
              <w:bottom w:val="single" w:sz="4" w:space="0" w:color="auto"/>
              <w:right w:val="single" w:sz="4" w:space="0" w:color="auto"/>
            </w:tcBorders>
            <w:hideMark/>
          </w:tcPr>
          <w:p w14:paraId="07926AE6" w14:textId="77777777" w:rsidR="00BB7634" w:rsidRDefault="00BB7634">
            <w:pPr>
              <w:rPr>
                <w:bCs/>
                <w:color w:val="000000" w:themeColor="text1"/>
                <w:sz w:val="22"/>
                <w:szCs w:val="22"/>
              </w:rPr>
            </w:pPr>
            <w:r>
              <w:rPr>
                <w:bCs/>
                <w:color w:val="000000" w:themeColor="text1"/>
                <w:sz w:val="22"/>
                <w:szCs w:val="22"/>
              </w:rPr>
              <w:t>15 Eylül 2022, İzmir, Online</w:t>
            </w:r>
          </w:p>
        </w:tc>
      </w:tr>
      <w:tr w:rsidR="00BB7634" w14:paraId="6E2ADD11" w14:textId="77777777" w:rsidTr="00BB7634">
        <w:tc>
          <w:tcPr>
            <w:tcW w:w="506" w:type="pct"/>
            <w:tcBorders>
              <w:top w:val="single" w:sz="4" w:space="0" w:color="auto"/>
              <w:left w:val="single" w:sz="4" w:space="0" w:color="auto"/>
              <w:bottom w:val="single" w:sz="4" w:space="0" w:color="auto"/>
              <w:right w:val="single" w:sz="4" w:space="0" w:color="auto"/>
            </w:tcBorders>
          </w:tcPr>
          <w:p w14:paraId="1A263076"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461DEC1E" w14:textId="77777777" w:rsidR="00BB7634" w:rsidRDefault="00BB7634">
            <w:pPr>
              <w:rPr>
                <w:bCs/>
                <w:color w:val="000000" w:themeColor="text1"/>
                <w:sz w:val="22"/>
                <w:szCs w:val="22"/>
              </w:rPr>
            </w:pPr>
            <w:r>
              <w:rPr>
                <w:bCs/>
                <w:color w:val="000000" w:themeColor="text1"/>
                <w:sz w:val="22"/>
                <w:szCs w:val="22"/>
              </w:rPr>
              <w:t>Çocuk Hematoloji Onkoloji Hemşireliği Kursu</w:t>
            </w:r>
          </w:p>
        </w:tc>
        <w:tc>
          <w:tcPr>
            <w:tcW w:w="753" w:type="pct"/>
            <w:tcBorders>
              <w:top w:val="single" w:sz="4" w:space="0" w:color="auto"/>
              <w:left w:val="single" w:sz="4" w:space="0" w:color="auto"/>
              <w:bottom w:val="single" w:sz="4" w:space="0" w:color="auto"/>
              <w:right w:val="single" w:sz="4" w:space="0" w:color="auto"/>
            </w:tcBorders>
            <w:hideMark/>
          </w:tcPr>
          <w:p w14:paraId="04F81F28" w14:textId="77777777" w:rsidR="00BB7634" w:rsidRDefault="00BB7634">
            <w:pPr>
              <w:rPr>
                <w:bCs/>
                <w:color w:val="000000" w:themeColor="text1"/>
                <w:sz w:val="22"/>
                <w:szCs w:val="22"/>
              </w:rPr>
            </w:pPr>
            <w:r>
              <w:rPr>
                <w:bCs/>
                <w:color w:val="000000" w:themeColor="text1"/>
                <w:sz w:val="22"/>
                <w:szCs w:val="22"/>
              </w:rPr>
              <w:t>Kurs</w:t>
            </w:r>
          </w:p>
        </w:tc>
        <w:tc>
          <w:tcPr>
            <w:tcW w:w="2289" w:type="pct"/>
            <w:tcBorders>
              <w:top w:val="single" w:sz="4" w:space="0" w:color="auto"/>
              <w:left w:val="single" w:sz="4" w:space="0" w:color="auto"/>
              <w:bottom w:val="single" w:sz="4" w:space="0" w:color="auto"/>
              <w:right w:val="single" w:sz="4" w:space="0" w:color="auto"/>
            </w:tcBorders>
            <w:hideMark/>
          </w:tcPr>
          <w:p w14:paraId="3DCFF65B" w14:textId="77777777" w:rsidR="00BB7634" w:rsidRDefault="00BB7634">
            <w:pPr>
              <w:rPr>
                <w:bCs/>
                <w:color w:val="000000" w:themeColor="text1"/>
                <w:sz w:val="22"/>
                <w:szCs w:val="22"/>
              </w:rPr>
            </w:pPr>
            <w:r>
              <w:rPr>
                <w:bCs/>
                <w:color w:val="000000" w:themeColor="text1"/>
                <w:sz w:val="22"/>
                <w:szCs w:val="22"/>
              </w:rPr>
              <w:t>14 Eylül 2022, İzmir, Online</w:t>
            </w:r>
          </w:p>
        </w:tc>
      </w:tr>
      <w:tr w:rsidR="00BB7634" w14:paraId="2745D251" w14:textId="77777777" w:rsidTr="00BB7634">
        <w:tc>
          <w:tcPr>
            <w:tcW w:w="506" w:type="pct"/>
            <w:tcBorders>
              <w:top w:val="single" w:sz="4" w:space="0" w:color="auto"/>
              <w:left w:val="single" w:sz="4" w:space="0" w:color="auto"/>
              <w:bottom w:val="single" w:sz="4" w:space="0" w:color="auto"/>
              <w:right w:val="single" w:sz="4" w:space="0" w:color="auto"/>
            </w:tcBorders>
          </w:tcPr>
          <w:p w14:paraId="7D6FD779"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46AA385D" w14:textId="77777777" w:rsidR="00BB7634" w:rsidRDefault="00BB7634">
            <w:pPr>
              <w:rPr>
                <w:bCs/>
                <w:color w:val="000000" w:themeColor="text1"/>
                <w:sz w:val="22"/>
                <w:szCs w:val="22"/>
              </w:rPr>
            </w:pPr>
            <w:r>
              <w:rPr>
                <w:bCs/>
                <w:color w:val="000000" w:themeColor="text1"/>
                <w:sz w:val="22"/>
                <w:szCs w:val="22"/>
              </w:rPr>
              <w:t>Çocuk Acil ve Yoğun Bakım Kursu</w:t>
            </w:r>
          </w:p>
        </w:tc>
        <w:tc>
          <w:tcPr>
            <w:tcW w:w="753" w:type="pct"/>
            <w:tcBorders>
              <w:top w:val="single" w:sz="4" w:space="0" w:color="auto"/>
              <w:left w:val="single" w:sz="4" w:space="0" w:color="auto"/>
              <w:bottom w:val="single" w:sz="4" w:space="0" w:color="auto"/>
              <w:right w:val="single" w:sz="4" w:space="0" w:color="auto"/>
            </w:tcBorders>
            <w:hideMark/>
          </w:tcPr>
          <w:p w14:paraId="0B4127EC" w14:textId="77777777" w:rsidR="00BB7634" w:rsidRDefault="00BB7634">
            <w:pPr>
              <w:rPr>
                <w:bCs/>
                <w:color w:val="000000" w:themeColor="text1"/>
                <w:sz w:val="22"/>
                <w:szCs w:val="22"/>
              </w:rPr>
            </w:pPr>
            <w:r>
              <w:rPr>
                <w:bCs/>
                <w:color w:val="000000" w:themeColor="text1"/>
                <w:sz w:val="22"/>
                <w:szCs w:val="22"/>
              </w:rPr>
              <w:t>Kurs</w:t>
            </w:r>
          </w:p>
        </w:tc>
        <w:tc>
          <w:tcPr>
            <w:tcW w:w="2289" w:type="pct"/>
            <w:tcBorders>
              <w:top w:val="single" w:sz="4" w:space="0" w:color="auto"/>
              <w:left w:val="single" w:sz="4" w:space="0" w:color="auto"/>
              <w:bottom w:val="single" w:sz="4" w:space="0" w:color="auto"/>
              <w:right w:val="single" w:sz="4" w:space="0" w:color="auto"/>
            </w:tcBorders>
            <w:hideMark/>
          </w:tcPr>
          <w:p w14:paraId="5DA53DEF" w14:textId="77777777" w:rsidR="00BB7634" w:rsidRDefault="00BB7634">
            <w:pPr>
              <w:rPr>
                <w:bCs/>
                <w:color w:val="000000" w:themeColor="text1"/>
                <w:sz w:val="22"/>
                <w:szCs w:val="22"/>
              </w:rPr>
            </w:pPr>
            <w:r>
              <w:rPr>
                <w:bCs/>
                <w:color w:val="000000" w:themeColor="text1"/>
                <w:sz w:val="22"/>
                <w:szCs w:val="22"/>
              </w:rPr>
              <w:t>14 Eylül 2022, İzmir, Online</w:t>
            </w:r>
          </w:p>
        </w:tc>
      </w:tr>
      <w:tr w:rsidR="00BB7634" w14:paraId="70CD0D12" w14:textId="77777777" w:rsidTr="00BB7634">
        <w:tc>
          <w:tcPr>
            <w:tcW w:w="506" w:type="pct"/>
            <w:tcBorders>
              <w:top w:val="single" w:sz="4" w:space="0" w:color="auto"/>
              <w:left w:val="single" w:sz="4" w:space="0" w:color="auto"/>
              <w:bottom w:val="single" w:sz="4" w:space="0" w:color="auto"/>
              <w:right w:val="single" w:sz="4" w:space="0" w:color="auto"/>
            </w:tcBorders>
          </w:tcPr>
          <w:p w14:paraId="3CA234C2"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35CECD52" w14:textId="77777777" w:rsidR="00BB7634" w:rsidRDefault="00BB7634">
            <w:pPr>
              <w:rPr>
                <w:bCs/>
                <w:color w:val="000000" w:themeColor="text1"/>
                <w:sz w:val="22"/>
                <w:szCs w:val="22"/>
              </w:rPr>
            </w:pPr>
            <w:r>
              <w:rPr>
                <w:bCs/>
                <w:color w:val="000000" w:themeColor="text1"/>
                <w:sz w:val="22"/>
                <w:szCs w:val="22"/>
              </w:rPr>
              <w:t>İmal İstismar ve Çocuk: Multidisipliner Yaklaşım ve Önleme Kursu</w:t>
            </w:r>
          </w:p>
        </w:tc>
        <w:tc>
          <w:tcPr>
            <w:tcW w:w="753" w:type="pct"/>
            <w:tcBorders>
              <w:top w:val="single" w:sz="4" w:space="0" w:color="auto"/>
              <w:left w:val="single" w:sz="4" w:space="0" w:color="auto"/>
              <w:bottom w:val="single" w:sz="4" w:space="0" w:color="auto"/>
              <w:right w:val="single" w:sz="4" w:space="0" w:color="auto"/>
            </w:tcBorders>
            <w:hideMark/>
          </w:tcPr>
          <w:p w14:paraId="59A78A45" w14:textId="77777777" w:rsidR="00BB7634" w:rsidRDefault="00BB7634">
            <w:pPr>
              <w:rPr>
                <w:bCs/>
                <w:color w:val="000000" w:themeColor="text1"/>
                <w:sz w:val="22"/>
                <w:szCs w:val="22"/>
              </w:rPr>
            </w:pPr>
            <w:r>
              <w:rPr>
                <w:bCs/>
                <w:color w:val="000000" w:themeColor="text1"/>
                <w:sz w:val="22"/>
                <w:szCs w:val="22"/>
              </w:rPr>
              <w:t>Kurs</w:t>
            </w:r>
          </w:p>
        </w:tc>
        <w:tc>
          <w:tcPr>
            <w:tcW w:w="2289" w:type="pct"/>
            <w:tcBorders>
              <w:top w:val="single" w:sz="4" w:space="0" w:color="auto"/>
              <w:left w:val="single" w:sz="4" w:space="0" w:color="auto"/>
              <w:bottom w:val="single" w:sz="4" w:space="0" w:color="auto"/>
              <w:right w:val="single" w:sz="4" w:space="0" w:color="auto"/>
            </w:tcBorders>
            <w:hideMark/>
          </w:tcPr>
          <w:p w14:paraId="0B705DD9" w14:textId="77777777" w:rsidR="00BB7634" w:rsidRDefault="00BB7634">
            <w:pPr>
              <w:rPr>
                <w:bCs/>
                <w:color w:val="000000" w:themeColor="text1"/>
                <w:sz w:val="22"/>
                <w:szCs w:val="22"/>
              </w:rPr>
            </w:pPr>
            <w:r>
              <w:rPr>
                <w:bCs/>
                <w:color w:val="000000" w:themeColor="text1"/>
                <w:sz w:val="22"/>
                <w:szCs w:val="22"/>
              </w:rPr>
              <w:t>14 Eylül 2022, İzmir, Online</w:t>
            </w:r>
          </w:p>
        </w:tc>
      </w:tr>
      <w:tr w:rsidR="00BB7634" w14:paraId="34D187A8" w14:textId="77777777" w:rsidTr="00BB7634">
        <w:tc>
          <w:tcPr>
            <w:tcW w:w="506" w:type="pct"/>
            <w:tcBorders>
              <w:top w:val="single" w:sz="4" w:space="0" w:color="auto"/>
              <w:left w:val="single" w:sz="4" w:space="0" w:color="auto"/>
              <w:bottom w:val="single" w:sz="4" w:space="0" w:color="auto"/>
              <w:right w:val="single" w:sz="4" w:space="0" w:color="auto"/>
            </w:tcBorders>
          </w:tcPr>
          <w:p w14:paraId="057B5112"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66E1D7CF" w14:textId="77777777" w:rsidR="00BB7634" w:rsidRDefault="00BB7634">
            <w:pPr>
              <w:rPr>
                <w:bCs/>
                <w:color w:val="000000" w:themeColor="text1"/>
                <w:sz w:val="22"/>
                <w:szCs w:val="22"/>
              </w:rPr>
            </w:pPr>
            <w:r>
              <w:rPr>
                <w:bCs/>
                <w:color w:val="000000" w:themeColor="text1"/>
                <w:sz w:val="22"/>
                <w:szCs w:val="22"/>
              </w:rPr>
              <w:t xml:space="preserve">3.Pediatrik Epilepsi Hemşireliği </w:t>
            </w:r>
          </w:p>
        </w:tc>
        <w:tc>
          <w:tcPr>
            <w:tcW w:w="753" w:type="pct"/>
            <w:tcBorders>
              <w:top w:val="single" w:sz="4" w:space="0" w:color="auto"/>
              <w:left w:val="single" w:sz="4" w:space="0" w:color="auto"/>
              <w:bottom w:val="single" w:sz="4" w:space="0" w:color="auto"/>
              <w:right w:val="single" w:sz="4" w:space="0" w:color="auto"/>
            </w:tcBorders>
            <w:hideMark/>
          </w:tcPr>
          <w:p w14:paraId="012109DA" w14:textId="77777777" w:rsidR="00BB7634" w:rsidRDefault="00BB7634">
            <w:pPr>
              <w:rPr>
                <w:bCs/>
                <w:color w:val="000000" w:themeColor="text1"/>
                <w:sz w:val="22"/>
                <w:szCs w:val="22"/>
              </w:rPr>
            </w:pPr>
            <w:r>
              <w:rPr>
                <w:bCs/>
                <w:color w:val="000000" w:themeColor="text1"/>
                <w:sz w:val="22"/>
                <w:szCs w:val="22"/>
              </w:rPr>
              <w:t>Kurs</w:t>
            </w:r>
          </w:p>
        </w:tc>
        <w:tc>
          <w:tcPr>
            <w:tcW w:w="2289" w:type="pct"/>
            <w:tcBorders>
              <w:top w:val="single" w:sz="4" w:space="0" w:color="auto"/>
              <w:left w:val="single" w:sz="4" w:space="0" w:color="auto"/>
              <w:bottom w:val="single" w:sz="4" w:space="0" w:color="auto"/>
              <w:right w:val="single" w:sz="4" w:space="0" w:color="auto"/>
            </w:tcBorders>
            <w:hideMark/>
          </w:tcPr>
          <w:p w14:paraId="6B83A804" w14:textId="77777777" w:rsidR="00BB7634" w:rsidRDefault="00BB7634">
            <w:pPr>
              <w:rPr>
                <w:bCs/>
                <w:color w:val="000000" w:themeColor="text1"/>
                <w:sz w:val="22"/>
                <w:szCs w:val="22"/>
              </w:rPr>
            </w:pPr>
            <w:r>
              <w:rPr>
                <w:bCs/>
                <w:color w:val="000000" w:themeColor="text1"/>
                <w:sz w:val="22"/>
                <w:szCs w:val="22"/>
              </w:rPr>
              <w:t>10 Şubat 2021, İzmir, Online</w:t>
            </w:r>
          </w:p>
        </w:tc>
      </w:tr>
      <w:tr w:rsidR="00BB7634" w14:paraId="187DBBB3" w14:textId="77777777" w:rsidTr="00BB7634">
        <w:tc>
          <w:tcPr>
            <w:tcW w:w="506" w:type="pct"/>
            <w:tcBorders>
              <w:top w:val="single" w:sz="4" w:space="0" w:color="auto"/>
              <w:left w:val="single" w:sz="4" w:space="0" w:color="auto"/>
              <w:bottom w:val="single" w:sz="4" w:space="0" w:color="auto"/>
              <w:right w:val="single" w:sz="4" w:space="0" w:color="auto"/>
            </w:tcBorders>
          </w:tcPr>
          <w:p w14:paraId="654E141E"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7F66A5CD" w14:textId="77777777" w:rsidR="00BB7634" w:rsidRDefault="00BB7634">
            <w:pPr>
              <w:rPr>
                <w:bCs/>
                <w:color w:val="000000" w:themeColor="text1"/>
                <w:sz w:val="22"/>
                <w:szCs w:val="22"/>
              </w:rPr>
            </w:pPr>
            <w:r>
              <w:rPr>
                <w:bCs/>
                <w:color w:val="000000" w:themeColor="text1"/>
                <w:sz w:val="22"/>
                <w:szCs w:val="22"/>
              </w:rPr>
              <w:t>Depremin Çocuk Ruh Sağlığına Etkileri ve Baş Etme Yöntemleri</w:t>
            </w:r>
          </w:p>
        </w:tc>
        <w:tc>
          <w:tcPr>
            <w:tcW w:w="753" w:type="pct"/>
            <w:tcBorders>
              <w:top w:val="single" w:sz="4" w:space="0" w:color="auto"/>
              <w:left w:val="single" w:sz="4" w:space="0" w:color="auto"/>
              <w:bottom w:val="single" w:sz="4" w:space="0" w:color="auto"/>
              <w:right w:val="single" w:sz="4" w:space="0" w:color="auto"/>
            </w:tcBorders>
            <w:hideMark/>
          </w:tcPr>
          <w:p w14:paraId="1FF3A0B0" w14:textId="77777777" w:rsidR="00BB7634" w:rsidRDefault="00BB7634">
            <w:pPr>
              <w:rPr>
                <w:bCs/>
                <w:color w:val="000000" w:themeColor="text1"/>
                <w:sz w:val="22"/>
                <w:szCs w:val="22"/>
              </w:rPr>
            </w:pPr>
            <w:r>
              <w:rPr>
                <w:bCs/>
                <w:color w:val="000000" w:themeColor="text1"/>
                <w:sz w:val="22"/>
                <w:szCs w:val="22"/>
              </w:rPr>
              <w:t>Webinar</w:t>
            </w:r>
          </w:p>
        </w:tc>
        <w:tc>
          <w:tcPr>
            <w:tcW w:w="2289" w:type="pct"/>
            <w:tcBorders>
              <w:top w:val="single" w:sz="4" w:space="0" w:color="auto"/>
              <w:left w:val="single" w:sz="4" w:space="0" w:color="auto"/>
              <w:bottom w:val="single" w:sz="4" w:space="0" w:color="auto"/>
              <w:right w:val="single" w:sz="4" w:space="0" w:color="auto"/>
            </w:tcBorders>
            <w:hideMark/>
          </w:tcPr>
          <w:p w14:paraId="6068331D" w14:textId="77777777" w:rsidR="00BB7634" w:rsidRDefault="00BB7634">
            <w:pPr>
              <w:rPr>
                <w:bCs/>
                <w:color w:val="000000" w:themeColor="text1"/>
                <w:sz w:val="22"/>
                <w:szCs w:val="22"/>
              </w:rPr>
            </w:pPr>
            <w:r>
              <w:rPr>
                <w:bCs/>
                <w:color w:val="000000" w:themeColor="text1"/>
                <w:sz w:val="22"/>
                <w:szCs w:val="22"/>
              </w:rPr>
              <w:t xml:space="preserve">23 Şubat 2023, Çocuk Hemşireleri Derneği </w:t>
            </w:r>
          </w:p>
        </w:tc>
      </w:tr>
      <w:tr w:rsidR="00BB7634" w14:paraId="01880CDB" w14:textId="77777777" w:rsidTr="00BB7634">
        <w:tc>
          <w:tcPr>
            <w:tcW w:w="506" w:type="pct"/>
            <w:tcBorders>
              <w:top w:val="single" w:sz="4" w:space="0" w:color="auto"/>
              <w:left w:val="single" w:sz="4" w:space="0" w:color="auto"/>
              <w:bottom w:val="single" w:sz="4" w:space="0" w:color="auto"/>
              <w:right w:val="single" w:sz="4" w:space="0" w:color="auto"/>
            </w:tcBorders>
          </w:tcPr>
          <w:p w14:paraId="2A96858A"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6B8DCBDB" w14:textId="77777777" w:rsidR="00BB7634" w:rsidRDefault="00BB7634">
            <w:pPr>
              <w:rPr>
                <w:bCs/>
                <w:color w:val="000000" w:themeColor="text1"/>
                <w:sz w:val="22"/>
                <w:szCs w:val="22"/>
              </w:rPr>
            </w:pPr>
            <w:r>
              <w:rPr>
                <w:bCs/>
                <w:color w:val="000000" w:themeColor="text1"/>
                <w:sz w:val="22"/>
                <w:szCs w:val="22"/>
              </w:rPr>
              <w:t>23. Pediatri Günleri Sempozyumu- 4.Pediatri Hemşireliği</w:t>
            </w:r>
          </w:p>
        </w:tc>
        <w:tc>
          <w:tcPr>
            <w:tcW w:w="753" w:type="pct"/>
            <w:tcBorders>
              <w:top w:val="single" w:sz="4" w:space="0" w:color="auto"/>
              <w:left w:val="single" w:sz="4" w:space="0" w:color="auto"/>
              <w:bottom w:val="single" w:sz="4" w:space="0" w:color="auto"/>
              <w:right w:val="single" w:sz="4" w:space="0" w:color="auto"/>
            </w:tcBorders>
            <w:hideMark/>
          </w:tcPr>
          <w:p w14:paraId="39D290C3" w14:textId="77777777" w:rsidR="00BB7634" w:rsidRDefault="00BB7634">
            <w:pPr>
              <w:rPr>
                <w:bCs/>
                <w:color w:val="000000" w:themeColor="text1"/>
                <w:sz w:val="22"/>
                <w:szCs w:val="22"/>
              </w:rPr>
            </w:pPr>
            <w:r>
              <w:rPr>
                <w:bCs/>
                <w:color w:val="000000" w:themeColor="text1"/>
                <w:sz w:val="22"/>
                <w:szCs w:val="22"/>
              </w:rPr>
              <w:t>Sempozyum</w:t>
            </w:r>
          </w:p>
        </w:tc>
        <w:tc>
          <w:tcPr>
            <w:tcW w:w="2289" w:type="pct"/>
            <w:tcBorders>
              <w:top w:val="single" w:sz="4" w:space="0" w:color="auto"/>
              <w:left w:val="single" w:sz="4" w:space="0" w:color="auto"/>
              <w:bottom w:val="single" w:sz="4" w:space="0" w:color="auto"/>
              <w:right w:val="single" w:sz="4" w:space="0" w:color="auto"/>
            </w:tcBorders>
            <w:hideMark/>
          </w:tcPr>
          <w:p w14:paraId="5E085A96" w14:textId="77777777" w:rsidR="00BB7634" w:rsidRDefault="00BB7634">
            <w:pPr>
              <w:rPr>
                <w:bCs/>
                <w:color w:val="000000" w:themeColor="text1"/>
                <w:sz w:val="22"/>
                <w:szCs w:val="22"/>
              </w:rPr>
            </w:pPr>
            <w:r>
              <w:rPr>
                <w:bCs/>
                <w:color w:val="000000" w:themeColor="text1"/>
                <w:sz w:val="22"/>
                <w:szCs w:val="22"/>
              </w:rPr>
              <w:t xml:space="preserve">14-16 Eylül 2022, Dokuz Eylül Üniversitesi Tıp Fakültesi Çocuk Sağlığı ve Hastalıkları Anabilim Dalı </w:t>
            </w:r>
          </w:p>
        </w:tc>
      </w:tr>
      <w:tr w:rsidR="00BB7634" w14:paraId="128C43E8" w14:textId="77777777" w:rsidTr="00BB7634">
        <w:tc>
          <w:tcPr>
            <w:tcW w:w="506" w:type="pct"/>
            <w:tcBorders>
              <w:top w:val="single" w:sz="4" w:space="0" w:color="auto"/>
              <w:left w:val="single" w:sz="4" w:space="0" w:color="auto"/>
              <w:bottom w:val="single" w:sz="4" w:space="0" w:color="auto"/>
              <w:right w:val="single" w:sz="4" w:space="0" w:color="auto"/>
            </w:tcBorders>
          </w:tcPr>
          <w:p w14:paraId="5B61D14C"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52A7431A" w14:textId="77777777" w:rsidR="00BB7634" w:rsidRDefault="00BB7634">
            <w:pPr>
              <w:rPr>
                <w:bCs/>
                <w:color w:val="000000" w:themeColor="text1"/>
                <w:sz w:val="22"/>
                <w:szCs w:val="22"/>
              </w:rPr>
            </w:pPr>
            <w:r>
              <w:rPr>
                <w:bCs/>
                <w:color w:val="000000" w:themeColor="text1"/>
                <w:sz w:val="22"/>
                <w:szCs w:val="22"/>
              </w:rPr>
              <w:t>7.Hastane Öncesi Acil Sağlık Hizmetlerinde Resüsitasyon Sempozyumu</w:t>
            </w:r>
          </w:p>
        </w:tc>
        <w:tc>
          <w:tcPr>
            <w:tcW w:w="753" w:type="pct"/>
            <w:tcBorders>
              <w:top w:val="single" w:sz="4" w:space="0" w:color="auto"/>
              <w:left w:val="single" w:sz="4" w:space="0" w:color="auto"/>
              <w:bottom w:val="single" w:sz="4" w:space="0" w:color="auto"/>
              <w:right w:val="single" w:sz="4" w:space="0" w:color="auto"/>
            </w:tcBorders>
            <w:hideMark/>
          </w:tcPr>
          <w:p w14:paraId="75C6105D" w14:textId="77777777" w:rsidR="00BB7634" w:rsidRDefault="00BB7634">
            <w:pPr>
              <w:rPr>
                <w:bCs/>
                <w:color w:val="000000" w:themeColor="text1"/>
                <w:sz w:val="22"/>
                <w:szCs w:val="22"/>
              </w:rPr>
            </w:pPr>
            <w:r>
              <w:rPr>
                <w:bCs/>
                <w:color w:val="000000" w:themeColor="text1"/>
                <w:sz w:val="22"/>
                <w:szCs w:val="22"/>
              </w:rPr>
              <w:t>Sempozyum</w:t>
            </w:r>
          </w:p>
        </w:tc>
        <w:tc>
          <w:tcPr>
            <w:tcW w:w="2289" w:type="pct"/>
            <w:tcBorders>
              <w:top w:val="single" w:sz="4" w:space="0" w:color="auto"/>
              <w:left w:val="single" w:sz="4" w:space="0" w:color="auto"/>
              <w:bottom w:val="single" w:sz="4" w:space="0" w:color="auto"/>
              <w:right w:val="single" w:sz="4" w:space="0" w:color="auto"/>
            </w:tcBorders>
            <w:hideMark/>
          </w:tcPr>
          <w:p w14:paraId="4A6EAA68" w14:textId="77777777" w:rsidR="00BB7634" w:rsidRDefault="00BB7634">
            <w:pPr>
              <w:rPr>
                <w:bCs/>
                <w:color w:val="000000" w:themeColor="text1"/>
                <w:sz w:val="22"/>
                <w:szCs w:val="22"/>
              </w:rPr>
            </w:pPr>
            <w:r>
              <w:rPr>
                <w:bCs/>
                <w:color w:val="000000" w:themeColor="text1"/>
                <w:sz w:val="22"/>
                <w:szCs w:val="22"/>
              </w:rPr>
              <w:t xml:space="preserve">23 Ocak 2021, Acil Tıp Teknisyenleri ve Teknikerleri Derneği </w:t>
            </w:r>
          </w:p>
        </w:tc>
      </w:tr>
      <w:tr w:rsidR="00BB7634" w14:paraId="18206E61" w14:textId="77777777" w:rsidTr="00BB7634">
        <w:tc>
          <w:tcPr>
            <w:tcW w:w="506" w:type="pct"/>
            <w:tcBorders>
              <w:top w:val="single" w:sz="4" w:space="0" w:color="auto"/>
              <w:left w:val="single" w:sz="4" w:space="0" w:color="auto"/>
              <w:bottom w:val="single" w:sz="4" w:space="0" w:color="auto"/>
              <w:right w:val="single" w:sz="4" w:space="0" w:color="auto"/>
            </w:tcBorders>
          </w:tcPr>
          <w:p w14:paraId="2A15D2E1" w14:textId="77777777" w:rsidR="00BB7634" w:rsidRDefault="00BB7634">
            <w:pPr>
              <w:numPr>
                <w:ilvl w:val="0"/>
                <w:numId w:val="20"/>
              </w:numPr>
              <w:autoSpaceDE w:val="0"/>
              <w:autoSpaceDN w:val="0"/>
              <w:rPr>
                <w:b/>
                <w:color w:val="000000" w:themeColor="text1"/>
                <w:sz w:val="22"/>
                <w:szCs w:val="22"/>
              </w:rPr>
            </w:pPr>
          </w:p>
        </w:tc>
        <w:tc>
          <w:tcPr>
            <w:tcW w:w="1452" w:type="pct"/>
            <w:tcBorders>
              <w:top w:val="single" w:sz="4" w:space="0" w:color="auto"/>
              <w:left w:val="single" w:sz="4" w:space="0" w:color="auto"/>
              <w:bottom w:val="single" w:sz="4" w:space="0" w:color="auto"/>
              <w:right w:val="single" w:sz="4" w:space="0" w:color="auto"/>
            </w:tcBorders>
            <w:hideMark/>
          </w:tcPr>
          <w:p w14:paraId="2247D30A" w14:textId="77777777" w:rsidR="00BB7634" w:rsidRDefault="00BB7634">
            <w:pPr>
              <w:rPr>
                <w:bCs/>
                <w:color w:val="000000" w:themeColor="text1"/>
                <w:sz w:val="22"/>
                <w:szCs w:val="22"/>
              </w:rPr>
            </w:pPr>
            <w:r>
              <w:rPr>
                <w:bCs/>
                <w:color w:val="000000" w:themeColor="text1"/>
                <w:sz w:val="22"/>
                <w:szCs w:val="22"/>
              </w:rPr>
              <w:t xml:space="preserve">Pediatri Hemşireliği </w:t>
            </w:r>
          </w:p>
        </w:tc>
        <w:tc>
          <w:tcPr>
            <w:tcW w:w="753" w:type="pct"/>
            <w:tcBorders>
              <w:top w:val="single" w:sz="4" w:space="0" w:color="auto"/>
              <w:left w:val="single" w:sz="4" w:space="0" w:color="auto"/>
              <w:bottom w:val="single" w:sz="4" w:space="0" w:color="auto"/>
              <w:right w:val="single" w:sz="4" w:space="0" w:color="auto"/>
            </w:tcBorders>
            <w:hideMark/>
          </w:tcPr>
          <w:p w14:paraId="3877DD2E" w14:textId="77777777" w:rsidR="00BB7634" w:rsidRDefault="00BB7634">
            <w:pPr>
              <w:rPr>
                <w:bCs/>
                <w:color w:val="000000" w:themeColor="text1"/>
                <w:sz w:val="22"/>
                <w:szCs w:val="22"/>
              </w:rPr>
            </w:pPr>
            <w:r>
              <w:rPr>
                <w:bCs/>
                <w:color w:val="000000" w:themeColor="text1"/>
                <w:sz w:val="22"/>
                <w:szCs w:val="22"/>
              </w:rPr>
              <w:t>Webinar</w:t>
            </w:r>
          </w:p>
        </w:tc>
        <w:tc>
          <w:tcPr>
            <w:tcW w:w="2289" w:type="pct"/>
            <w:tcBorders>
              <w:top w:val="single" w:sz="4" w:space="0" w:color="auto"/>
              <w:left w:val="single" w:sz="4" w:space="0" w:color="auto"/>
              <w:bottom w:val="single" w:sz="4" w:space="0" w:color="auto"/>
              <w:right w:val="single" w:sz="4" w:space="0" w:color="auto"/>
            </w:tcBorders>
            <w:hideMark/>
          </w:tcPr>
          <w:p w14:paraId="696D108A" w14:textId="77777777" w:rsidR="00BB7634" w:rsidRDefault="00BB7634">
            <w:pPr>
              <w:rPr>
                <w:bCs/>
                <w:color w:val="000000" w:themeColor="text1"/>
                <w:sz w:val="22"/>
                <w:szCs w:val="22"/>
              </w:rPr>
            </w:pPr>
            <w:r>
              <w:rPr>
                <w:bCs/>
                <w:color w:val="000000" w:themeColor="text1"/>
                <w:sz w:val="22"/>
                <w:szCs w:val="22"/>
              </w:rPr>
              <w:t xml:space="preserve">26 Aralık 2020, Türk Hemşireler Derneği Öğrenci Komisyonu </w:t>
            </w:r>
          </w:p>
        </w:tc>
      </w:tr>
    </w:tbl>
    <w:p w14:paraId="2F373676" w14:textId="77777777" w:rsidR="00BB7634" w:rsidRDefault="00BB7634" w:rsidP="00BB7634">
      <w:pPr>
        <w:spacing w:before="240"/>
        <w:rPr>
          <w:b/>
          <w:color w:val="000000" w:themeColor="text1"/>
          <w:sz w:val="22"/>
          <w:szCs w:val="22"/>
        </w:rPr>
      </w:pPr>
    </w:p>
    <w:p w14:paraId="18A63AA2" w14:textId="77777777" w:rsidR="00BF6FE2" w:rsidRDefault="00BF6FE2" w:rsidP="00BB7634">
      <w:pPr>
        <w:spacing w:before="240"/>
        <w:rPr>
          <w:b/>
          <w:color w:val="000000" w:themeColor="text1"/>
          <w:sz w:val="22"/>
          <w:szCs w:val="22"/>
        </w:rPr>
      </w:pPr>
    </w:p>
    <w:p w14:paraId="51919ACD" w14:textId="77777777" w:rsidR="00BF6FE2" w:rsidRDefault="00BF6FE2" w:rsidP="00BB7634">
      <w:pPr>
        <w:spacing w:before="240"/>
        <w:rPr>
          <w:b/>
          <w:color w:val="000000" w:themeColor="text1"/>
          <w:sz w:val="22"/>
          <w:szCs w:val="22"/>
        </w:rPr>
      </w:pPr>
    </w:p>
    <w:p w14:paraId="743121AF" w14:textId="3C24244E" w:rsidR="00BB7634" w:rsidRDefault="00BB7634" w:rsidP="00BB7634">
      <w:pPr>
        <w:spacing w:before="240"/>
        <w:rPr>
          <w:b/>
          <w:color w:val="000000" w:themeColor="text1"/>
          <w:sz w:val="22"/>
          <w:szCs w:val="22"/>
        </w:rPr>
      </w:pPr>
      <w:r>
        <w:rPr>
          <w:b/>
          <w:color w:val="000000" w:themeColor="text1"/>
          <w:sz w:val="22"/>
          <w:szCs w:val="22"/>
        </w:rPr>
        <w:lastRenderedPageBreak/>
        <w:t>Akademik Destek Veren Programlara İlişkin Bilgiler</w:t>
      </w:r>
    </w:p>
    <w:p w14:paraId="1BE62818" w14:textId="77777777" w:rsidR="00BB7634" w:rsidRDefault="00BB7634" w:rsidP="00BB7634">
      <w:pPr>
        <w:ind w:firstLine="709"/>
        <w:rPr>
          <w:color w:val="000000" w:themeColor="text1"/>
          <w:sz w:val="22"/>
          <w:szCs w:val="22"/>
        </w:rPr>
      </w:pPr>
      <w:r>
        <w:rPr>
          <w:color w:val="000000" w:themeColor="text1"/>
          <w:sz w:val="22"/>
          <w:szCs w:val="22"/>
        </w:rPr>
        <w:t xml:space="preserve">Değerlendirilen programlara akademik destek veren tüm bölümler/programlar (MYO içi ve dışı) ile bilgileri kullanarak, </w:t>
      </w:r>
      <w:r>
        <w:rPr>
          <w:b/>
          <w:color w:val="000000" w:themeColor="text1"/>
          <w:sz w:val="22"/>
          <w:szCs w:val="22"/>
        </w:rPr>
        <w:t>Tablo II.</w:t>
      </w:r>
      <w:proofErr w:type="gramStart"/>
      <w:r>
        <w:rPr>
          <w:b/>
          <w:color w:val="000000" w:themeColor="text1"/>
          <w:sz w:val="22"/>
          <w:szCs w:val="22"/>
        </w:rPr>
        <w:t>2a</w:t>
      </w:r>
      <w:proofErr w:type="gramEnd"/>
      <w:r>
        <w:rPr>
          <w:color w:val="000000" w:themeColor="text1"/>
          <w:sz w:val="22"/>
          <w:szCs w:val="22"/>
        </w:rPr>
        <w:t xml:space="preserve"> ve </w:t>
      </w:r>
      <w:r>
        <w:rPr>
          <w:b/>
          <w:bCs/>
          <w:color w:val="000000" w:themeColor="text1"/>
          <w:sz w:val="22"/>
          <w:szCs w:val="22"/>
        </w:rPr>
        <w:t>Tablo II.2b</w:t>
      </w:r>
      <w:r>
        <w:rPr>
          <w:color w:val="000000" w:themeColor="text1"/>
          <w:sz w:val="22"/>
          <w:szCs w:val="22"/>
        </w:rPr>
        <w:t xml:space="preserve">’yi doldurunuz. </w:t>
      </w:r>
      <w:r>
        <w:rPr>
          <w:i/>
          <w:color w:val="000000" w:themeColor="text1"/>
          <w:sz w:val="22"/>
          <w:szCs w:val="22"/>
        </w:rPr>
        <w:t>Kurum ziyareti başlangıcında bu tablonun güncellenmiş bir sürümü takım üyelerine sunulmalıdır</w:t>
      </w:r>
      <w:r>
        <w:rPr>
          <w:color w:val="000000" w:themeColor="text1"/>
          <w:sz w:val="22"/>
          <w:szCs w:val="22"/>
        </w:rPr>
        <w:t>.</w:t>
      </w:r>
    </w:p>
    <w:p w14:paraId="679CDB63" w14:textId="77777777" w:rsidR="00BB7634" w:rsidRDefault="00BB7634" w:rsidP="00BB7634">
      <w:pPr>
        <w:pStyle w:val="Tablo"/>
        <w:spacing w:before="240"/>
        <w:rPr>
          <w:color w:val="000000" w:themeColor="text1"/>
        </w:rPr>
      </w:pPr>
      <w:r>
        <w:rPr>
          <w:color w:val="000000" w:themeColor="text1"/>
        </w:rPr>
        <w:t>Tablo II.</w:t>
      </w:r>
      <w:proofErr w:type="gramStart"/>
      <w:r>
        <w:rPr>
          <w:color w:val="000000" w:themeColor="text1"/>
        </w:rPr>
        <w:t>2a</w:t>
      </w:r>
      <w:proofErr w:type="gramEnd"/>
      <w:r>
        <w:rPr>
          <w:color w:val="000000" w:themeColor="text1"/>
        </w:rPr>
        <w:t xml:space="preserve"> Programın destek verdiği birimler (2024-2025 </w:t>
      </w:r>
      <w:r>
        <w:rPr>
          <w:color w:val="000000" w:themeColor="text1"/>
          <w:vertAlign w:val="superscript"/>
        </w:rPr>
        <w:t>(1)</w:t>
      </w:r>
      <w:r>
        <w:rPr>
          <w:color w:val="000000" w:themeColor="text1"/>
        </w:rPr>
        <w:t>)</w:t>
      </w:r>
    </w:p>
    <w:tbl>
      <w:tblPr>
        <w:tblW w:w="89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2"/>
        <w:gridCol w:w="850"/>
        <w:gridCol w:w="709"/>
        <w:gridCol w:w="709"/>
        <w:gridCol w:w="567"/>
        <w:gridCol w:w="708"/>
        <w:gridCol w:w="567"/>
        <w:gridCol w:w="709"/>
        <w:gridCol w:w="1124"/>
      </w:tblGrid>
      <w:tr w:rsidR="00BB7634" w14:paraId="1C4E6CF2" w14:textId="77777777" w:rsidTr="00BB7634">
        <w:trPr>
          <w:jc w:val="center"/>
        </w:trPr>
        <w:tc>
          <w:tcPr>
            <w:tcW w:w="2983" w:type="dxa"/>
            <w:tcBorders>
              <w:top w:val="single" w:sz="4" w:space="0" w:color="BFBFBF"/>
              <w:left w:val="single" w:sz="4" w:space="0" w:color="BFBFBF"/>
              <w:bottom w:val="single" w:sz="4" w:space="0" w:color="BFBFBF"/>
              <w:right w:val="single" w:sz="4" w:space="0" w:color="BFBFBF"/>
            </w:tcBorders>
            <w:vAlign w:val="center"/>
            <w:hideMark/>
          </w:tcPr>
          <w:p w14:paraId="0799476D" w14:textId="77777777" w:rsidR="00BB7634" w:rsidRDefault="00BB7634">
            <w:pPr>
              <w:jc w:val="center"/>
              <w:rPr>
                <w:color w:val="000000" w:themeColor="text1"/>
                <w:sz w:val="22"/>
                <w:szCs w:val="22"/>
              </w:rPr>
            </w:pPr>
            <w:r>
              <w:rPr>
                <w:color w:val="000000" w:themeColor="text1"/>
                <w:sz w:val="22"/>
                <w:szCs w:val="22"/>
              </w:rPr>
              <w:t xml:space="preserve">Programın </w:t>
            </w:r>
            <w:proofErr w:type="gramStart"/>
            <w:r>
              <w:rPr>
                <w:color w:val="000000" w:themeColor="text1"/>
                <w:sz w:val="22"/>
                <w:szCs w:val="22"/>
              </w:rPr>
              <w:t>Adı</w:t>
            </w:r>
            <w:r>
              <w:rPr>
                <w:color w:val="000000" w:themeColor="text1"/>
                <w:sz w:val="22"/>
                <w:szCs w:val="22"/>
                <w:vertAlign w:val="superscript"/>
              </w:rPr>
              <w:t>(</w:t>
            </w:r>
            <w:proofErr w:type="gramEnd"/>
            <w:r>
              <w:rPr>
                <w:color w:val="000000" w:themeColor="text1"/>
                <w:sz w:val="22"/>
                <w:szCs w:val="22"/>
                <w:vertAlign w:val="superscript"/>
              </w:rPr>
              <w:t>2)</w:t>
            </w:r>
          </w:p>
        </w:tc>
        <w:tc>
          <w:tcPr>
            <w:tcW w:w="4110" w:type="dxa"/>
            <w:gridSpan w:val="6"/>
            <w:tcBorders>
              <w:top w:val="single" w:sz="4" w:space="0" w:color="BFBFBF"/>
              <w:left w:val="single" w:sz="4" w:space="0" w:color="BFBFBF"/>
              <w:bottom w:val="single" w:sz="4" w:space="0" w:color="BFBFBF"/>
              <w:right w:val="single" w:sz="4" w:space="0" w:color="BFBFBF"/>
            </w:tcBorders>
            <w:vAlign w:val="center"/>
            <w:hideMark/>
          </w:tcPr>
          <w:p w14:paraId="1E55C7A3" w14:textId="77777777" w:rsidR="00BB7634" w:rsidRDefault="00BB7634">
            <w:pPr>
              <w:jc w:val="center"/>
              <w:rPr>
                <w:color w:val="000000" w:themeColor="text1"/>
                <w:sz w:val="22"/>
                <w:szCs w:val="22"/>
              </w:rPr>
            </w:pPr>
            <w:r>
              <w:rPr>
                <w:color w:val="000000" w:themeColor="text1"/>
                <w:sz w:val="22"/>
                <w:szCs w:val="22"/>
              </w:rPr>
              <w:t>Öğretim Elemanı</w:t>
            </w:r>
          </w:p>
        </w:tc>
        <w:tc>
          <w:tcPr>
            <w:tcW w:w="1833" w:type="dxa"/>
            <w:gridSpan w:val="2"/>
            <w:vMerge w:val="restart"/>
            <w:tcBorders>
              <w:top w:val="single" w:sz="4" w:space="0" w:color="BFBFBF"/>
              <w:left w:val="single" w:sz="4" w:space="0" w:color="BFBFBF"/>
              <w:bottom w:val="single" w:sz="4" w:space="0" w:color="BFBFBF"/>
              <w:right w:val="single" w:sz="4" w:space="0" w:color="BFBFBF"/>
            </w:tcBorders>
            <w:vAlign w:val="center"/>
            <w:hideMark/>
          </w:tcPr>
          <w:p w14:paraId="5BD8840A" w14:textId="77777777" w:rsidR="00BB7634" w:rsidRDefault="00BB7634">
            <w:pPr>
              <w:jc w:val="center"/>
              <w:rPr>
                <w:color w:val="000000" w:themeColor="text1"/>
                <w:sz w:val="22"/>
                <w:szCs w:val="22"/>
              </w:rPr>
            </w:pPr>
            <w:r>
              <w:rPr>
                <w:color w:val="000000" w:themeColor="text1"/>
                <w:sz w:val="22"/>
                <w:szCs w:val="22"/>
              </w:rPr>
              <w:t>Toplam</w:t>
            </w:r>
          </w:p>
        </w:tc>
      </w:tr>
      <w:tr w:rsidR="00BB7634" w14:paraId="28533852" w14:textId="77777777" w:rsidTr="00BB7634">
        <w:trPr>
          <w:jc w:val="center"/>
        </w:trPr>
        <w:tc>
          <w:tcPr>
            <w:tcW w:w="2983" w:type="dxa"/>
            <w:tcBorders>
              <w:top w:val="single" w:sz="4" w:space="0" w:color="BFBFBF"/>
              <w:left w:val="single" w:sz="4" w:space="0" w:color="BFBFBF"/>
              <w:bottom w:val="single" w:sz="4" w:space="0" w:color="BFBFBF"/>
              <w:right w:val="single" w:sz="4" w:space="0" w:color="BFBFBF"/>
            </w:tcBorders>
            <w:vAlign w:val="center"/>
          </w:tcPr>
          <w:p w14:paraId="07B63651" w14:textId="77777777" w:rsidR="00BB7634" w:rsidRDefault="00BB7634">
            <w:pPr>
              <w:jc w:val="center"/>
              <w:rPr>
                <w:color w:val="000000" w:themeColor="text1"/>
                <w:sz w:val="22"/>
                <w:szCs w:val="22"/>
                <w:highlight w:val="yellow"/>
              </w:rPr>
            </w:pPr>
          </w:p>
        </w:tc>
        <w:tc>
          <w:tcPr>
            <w:tcW w:w="1559" w:type="dxa"/>
            <w:gridSpan w:val="2"/>
            <w:tcBorders>
              <w:top w:val="single" w:sz="4" w:space="0" w:color="BFBFBF"/>
              <w:left w:val="single" w:sz="4" w:space="0" w:color="BFBFBF"/>
              <w:bottom w:val="single" w:sz="4" w:space="0" w:color="BFBFBF"/>
              <w:right w:val="single" w:sz="4" w:space="0" w:color="BFBFBF"/>
            </w:tcBorders>
            <w:vAlign w:val="center"/>
            <w:hideMark/>
          </w:tcPr>
          <w:p w14:paraId="744E6FF4" w14:textId="77777777" w:rsidR="00BB7634" w:rsidRDefault="00BB7634">
            <w:pPr>
              <w:jc w:val="center"/>
              <w:rPr>
                <w:color w:val="000000" w:themeColor="text1"/>
                <w:sz w:val="22"/>
                <w:szCs w:val="22"/>
              </w:rPr>
            </w:pPr>
            <w:r>
              <w:rPr>
                <w:color w:val="000000" w:themeColor="text1"/>
                <w:sz w:val="22"/>
                <w:szCs w:val="22"/>
              </w:rPr>
              <w:t>TZ</w:t>
            </w:r>
          </w:p>
        </w:tc>
        <w:tc>
          <w:tcPr>
            <w:tcW w:w="1276" w:type="dxa"/>
            <w:gridSpan w:val="2"/>
            <w:tcBorders>
              <w:top w:val="single" w:sz="4" w:space="0" w:color="BFBFBF"/>
              <w:left w:val="single" w:sz="4" w:space="0" w:color="BFBFBF"/>
              <w:bottom w:val="single" w:sz="4" w:space="0" w:color="BFBFBF"/>
              <w:right w:val="single" w:sz="4" w:space="0" w:color="BFBFBF"/>
            </w:tcBorders>
            <w:vAlign w:val="center"/>
            <w:hideMark/>
          </w:tcPr>
          <w:p w14:paraId="0029DC21" w14:textId="77777777" w:rsidR="00BB7634" w:rsidRDefault="00BB7634">
            <w:pPr>
              <w:jc w:val="center"/>
              <w:rPr>
                <w:color w:val="000000" w:themeColor="text1"/>
                <w:sz w:val="22"/>
                <w:szCs w:val="22"/>
              </w:rPr>
            </w:pPr>
            <w:r>
              <w:rPr>
                <w:color w:val="000000" w:themeColor="text1"/>
                <w:sz w:val="22"/>
                <w:szCs w:val="22"/>
              </w:rPr>
              <w:t>YZ</w:t>
            </w:r>
          </w:p>
        </w:tc>
        <w:tc>
          <w:tcPr>
            <w:tcW w:w="1275" w:type="dxa"/>
            <w:gridSpan w:val="2"/>
            <w:tcBorders>
              <w:top w:val="single" w:sz="4" w:space="0" w:color="BFBFBF"/>
              <w:left w:val="single" w:sz="4" w:space="0" w:color="BFBFBF"/>
              <w:bottom w:val="single" w:sz="4" w:space="0" w:color="BFBFBF"/>
              <w:right w:val="single" w:sz="4" w:space="0" w:color="BFBFBF"/>
            </w:tcBorders>
            <w:vAlign w:val="center"/>
            <w:hideMark/>
          </w:tcPr>
          <w:p w14:paraId="60EE9476" w14:textId="77777777" w:rsidR="00BB7634" w:rsidRDefault="00BB7634">
            <w:pPr>
              <w:jc w:val="center"/>
              <w:rPr>
                <w:color w:val="000000" w:themeColor="text1"/>
                <w:sz w:val="22"/>
                <w:szCs w:val="22"/>
              </w:rPr>
            </w:pPr>
            <w:r>
              <w:rPr>
                <w:color w:val="000000" w:themeColor="text1"/>
                <w:sz w:val="22"/>
                <w:szCs w:val="22"/>
              </w:rPr>
              <w:t>DSÜ</w:t>
            </w:r>
          </w:p>
        </w:tc>
        <w:tc>
          <w:tcPr>
            <w:tcW w:w="2957" w:type="dxa"/>
            <w:gridSpan w:val="2"/>
            <w:vMerge/>
            <w:tcBorders>
              <w:top w:val="single" w:sz="4" w:space="0" w:color="BFBFBF"/>
              <w:left w:val="single" w:sz="4" w:space="0" w:color="BFBFBF"/>
              <w:bottom w:val="single" w:sz="4" w:space="0" w:color="BFBFBF"/>
              <w:right w:val="single" w:sz="4" w:space="0" w:color="BFBFBF"/>
            </w:tcBorders>
            <w:vAlign w:val="center"/>
            <w:hideMark/>
          </w:tcPr>
          <w:p w14:paraId="3BC24EBB" w14:textId="77777777" w:rsidR="00BB7634" w:rsidRDefault="00BB7634">
            <w:pPr>
              <w:jc w:val="both"/>
              <w:rPr>
                <w:color w:val="000000" w:themeColor="text1"/>
                <w:sz w:val="22"/>
                <w:szCs w:val="22"/>
              </w:rPr>
            </w:pPr>
          </w:p>
        </w:tc>
      </w:tr>
      <w:tr w:rsidR="00BB7634" w14:paraId="0F311D42" w14:textId="77777777" w:rsidTr="00BB7634">
        <w:trPr>
          <w:jc w:val="center"/>
        </w:trPr>
        <w:tc>
          <w:tcPr>
            <w:tcW w:w="2983" w:type="dxa"/>
            <w:tcBorders>
              <w:top w:val="single" w:sz="4" w:space="0" w:color="BFBFBF"/>
              <w:left w:val="single" w:sz="4" w:space="0" w:color="BFBFBF"/>
              <w:bottom w:val="single" w:sz="4" w:space="0" w:color="BFBFBF"/>
              <w:right w:val="single" w:sz="4" w:space="0" w:color="BFBFBF"/>
            </w:tcBorders>
            <w:vAlign w:val="center"/>
          </w:tcPr>
          <w:p w14:paraId="1BA47A35" w14:textId="77777777" w:rsidR="00BB7634" w:rsidRDefault="00BB7634">
            <w:pPr>
              <w:jc w:val="center"/>
              <w:rPr>
                <w:color w:val="000000" w:themeColor="text1"/>
                <w:sz w:val="22"/>
                <w:szCs w:val="22"/>
                <w:highlight w:val="yellow"/>
              </w:rPr>
            </w:pPr>
          </w:p>
        </w:tc>
        <w:tc>
          <w:tcPr>
            <w:tcW w:w="850" w:type="dxa"/>
            <w:tcBorders>
              <w:top w:val="single" w:sz="4" w:space="0" w:color="BFBFBF"/>
              <w:left w:val="single" w:sz="4" w:space="0" w:color="BFBFBF"/>
              <w:bottom w:val="single" w:sz="4" w:space="0" w:color="BFBFBF"/>
              <w:right w:val="single" w:sz="4" w:space="0" w:color="BFBFBF"/>
            </w:tcBorders>
            <w:vAlign w:val="center"/>
            <w:hideMark/>
          </w:tcPr>
          <w:p w14:paraId="0FF1039F" w14:textId="77777777" w:rsidR="00BB7634" w:rsidRDefault="00BB7634">
            <w:pPr>
              <w:jc w:val="center"/>
              <w:rPr>
                <w:color w:val="000000" w:themeColor="text1"/>
                <w:sz w:val="22"/>
                <w:szCs w:val="22"/>
              </w:rPr>
            </w:pPr>
            <w:proofErr w:type="gramStart"/>
            <w:r>
              <w:rPr>
                <w:color w:val="000000" w:themeColor="text1"/>
                <w:sz w:val="22"/>
                <w:szCs w:val="22"/>
              </w:rPr>
              <w:t>Adet</w:t>
            </w:r>
            <w:r>
              <w:rPr>
                <w:color w:val="000000" w:themeColor="text1"/>
                <w:sz w:val="22"/>
                <w:szCs w:val="22"/>
                <w:vertAlign w:val="superscript"/>
              </w:rPr>
              <w:t>(</w:t>
            </w:r>
            <w:proofErr w:type="gramEnd"/>
            <w:r>
              <w:rPr>
                <w:color w:val="000000" w:themeColor="text1"/>
                <w:sz w:val="22"/>
                <w:szCs w:val="22"/>
                <w:vertAlign w:val="superscript"/>
              </w:rPr>
              <w:t>3)</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2C249F5D" w14:textId="77777777" w:rsidR="00BB7634" w:rsidRDefault="00BB7634">
            <w:pPr>
              <w:jc w:val="center"/>
              <w:rPr>
                <w:color w:val="000000" w:themeColor="text1"/>
                <w:sz w:val="22"/>
                <w:szCs w:val="22"/>
              </w:rPr>
            </w:pPr>
            <w:proofErr w:type="gramStart"/>
            <w:r>
              <w:rPr>
                <w:color w:val="000000" w:themeColor="text1"/>
                <w:sz w:val="22"/>
                <w:szCs w:val="22"/>
              </w:rPr>
              <w:t>HY</w:t>
            </w:r>
            <w:r>
              <w:rPr>
                <w:color w:val="000000" w:themeColor="text1"/>
                <w:sz w:val="22"/>
                <w:szCs w:val="22"/>
                <w:vertAlign w:val="superscript"/>
              </w:rPr>
              <w:t>(</w:t>
            </w:r>
            <w:proofErr w:type="gramEnd"/>
            <w:r>
              <w:rPr>
                <w:color w:val="000000" w:themeColor="text1"/>
                <w:sz w:val="22"/>
                <w:szCs w:val="22"/>
                <w:vertAlign w:val="superscript"/>
              </w:rPr>
              <w:t>4)</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140279E5" w14:textId="77777777" w:rsidR="00BB7634" w:rsidRDefault="00BB7634">
            <w:pPr>
              <w:jc w:val="center"/>
              <w:rPr>
                <w:color w:val="000000" w:themeColor="text1"/>
                <w:sz w:val="22"/>
                <w:szCs w:val="22"/>
              </w:rPr>
            </w:pPr>
            <w:r>
              <w:rPr>
                <w:color w:val="000000" w:themeColor="text1"/>
                <w:sz w:val="22"/>
                <w:szCs w:val="22"/>
              </w:rPr>
              <w:t>Adet</w:t>
            </w:r>
          </w:p>
        </w:tc>
        <w:tc>
          <w:tcPr>
            <w:tcW w:w="567" w:type="dxa"/>
            <w:tcBorders>
              <w:top w:val="single" w:sz="4" w:space="0" w:color="BFBFBF"/>
              <w:left w:val="single" w:sz="4" w:space="0" w:color="BFBFBF"/>
              <w:bottom w:val="single" w:sz="4" w:space="0" w:color="BFBFBF"/>
              <w:right w:val="single" w:sz="4" w:space="0" w:color="BFBFBF"/>
            </w:tcBorders>
            <w:vAlign w:val="center"/>
            <w:hideMark/>
          </w:tcPr>
          <w:p w14:paraId="3E0B0821" w14:textId="77777777" w:rsidR="00BB7634" w:rsidRDefault="00BB7634">
            <w:pPr>
              <w:jc w:val="center"/>
              <w:rPr>
                <w:color w:val="000000" w:themeColor="text1"/>
                <w:sz w:val="22"/>
                <w:szCs w:val="22"/>
              </w:rPr>
            </w:pPr>
            <w:r>
              <w:rPr>
                <w:color w:val="000000" w:themeColor="text1"/>
                <w:sz w:val="22"/>
                <w:szCs w:val="22"/>
              </w:rPr>
              <w:t>HY</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4843ADD5" w14:textId="77777777" w:rsidR="00BB7634" w:rsidRDefault="00BB7634">
            <w:pPr>
              <w:jc w:val="center"/>
              <w:rPr>
                <w:color w:val="000000" w:themeColor="text1"/>
                <w:sz w:val="22"/>
                <w:szCs w:val="22"/>
              </w:rPr>
            </w:pPr>
            <w:r>
              <w:rPr>
                <w:color w:val="000000" w:themeColor="text1"/>
                <w:sz w:val="22"/>
                <w:szCs w:val="22"/>
              </w:rPr>
              <w:t>Adet</w:t>
            </w:r>
          </w:p>
        </w:tc>
        <w:tc>
          <w:tcPr>
            <w:tcW w:w="567" w:type="dxa"/>
            <w:tcBorders>
              <w:top w:val="single" w:sz="4" w:space="0" w:color="BFBFBF"/>
              <w:left w:val="single" w:sz="4" w:space="0" w:color="BFBFBF"/>
              <w:bottom w:val="single" w:sz="4" w:space="0" w:color="BFBFBF"/>
              <w:right w:val="single" w:sz="4" w:space="0" w:color="BFBFBF"/>
            </w:tcBorders>
            <w:vAlign w:val="center"/>
            <w:hideMark/>
          </w:tcPr>
          <w:p w14:paraId="6770A808" w14:textId="77777777" w:rsidR="00BB7634" w:rsidRDefault="00BB7634">
            <w:pPr>
              <w:jc w:val="center"/>
              <w:rPr>
                <w:color w:val="000000" w:themeColor="text1"/>
                <w:sz w:val="22"/>
                <w:szCs w:val="22"/>
              </w:rPr>
            </w:pPr>
            <w:r>
              <w:rPr>
                <w:color w:val="000000" w:themeColor="text1"/>
                <w:sz w:val="22"/>
                <w:szCs w:val="22"/>
              </w:rPr>
              <w:t>HY</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67EB2B12" w14:textId="77777777" w:rsidR="00BB7634" w:rsidRDefault="00BB7634">
            <w:pPr>
              <w:jc w:val="center"/>
              <w:rPr>
                <w:color w:val="000000" w:themeColor="text1"/>
                <w:sz w:val="22"/>
                <w:szCs w:val="22"/>
              </w:rPr>
            </w:pPr>
            <w:r>
              <w:rPr>
                <w:color w:val="000000" w:themeColor="text1"/>
                <w:sz w:val="22"/>
                <w:szCs w:val="22"/>
              </w:rPr>
              <w:t>Adet</w:t>
            </w:r>
          </w:p>
        </w:tc>
        <w:tc>
          <w:tcPr>
            <w:tcW w:w="1124" w:type="dxa"/>
            <w:tcBorders>
              <w:top w:val="single" w:sz="4" w:space="0" w:color="BFBFBF"/>
              <w:left w:val="single" w:sz="4" w:space="0" w:color="BFBFBF"/>
              <w:bottom w:val="single" w:sz="4" w:space="0" w:color="BFBFBF"/>
              <w:right w:val="single" w:sz="4" w:space="0" w:color="BFBFBF"/>
            </w:tcBorders>
            <w:vAlign w:val="center"/>
            <w:hideMark/>
          </w:tcPr>
          <w:p w14:paraId="43E04E85" w14:textId="77777777" w:rsidR="00BB7634" w:rsidRDefault="00BB7634">
            <w:pPr>
              <w:jc w:val="center"/>
              <w:rPr>
                <w:color w:val="000000" w:themeColor="text1"/>
                <w:sz w:val="22"/>
                <w:szCs w:val="22"/>
              </w:rPr>
            </w:pPr>
            <w:r>
              <w:rPr>
                <w:color w:val="000000" w:themeColor="text1"/>
                <w:sz w:val="22"/>
                <w:szCs w:val="22"/>
              </w:rPr>
              <w:t>HY</w:t>
            </w:r>
          </w:p>
        </w:tc>
      </w:tr>
      <w:tr w:rsidR="00BB7634" w14:paraId="525BD753" w14:textId="77777777" w:rsidTr="00BB7634">
        <w:trPr>
          <w:jc w:val="center"/>
        </w:trPr>
        <w:tc>
          <w:tcPr>
            <w:tcW w:w="2983" w:type="dxa"/>
            <w:tcBorders>
              <w:top w:val="single" w:sz="4" w:space="0" w:color="BFBFBF"/>
              <w:left w:val="single" w:sz="4" w:space="0" w:color="BFBFBF"/>
              <w:bottom w:val="single" w:sz="4" w:space="0" w:color="BFBFBF"/>
              <w:right w:val="single" w:sz="4" w:space="0" w:color="BFBFBF"/>
            </w:tcBorders>
            <w:vAlign w:val="center"/>
            <w:hideMark/>
          </w:tcPr>
          <w:p w14:paraId="6A3C37C1" w14:textId="77777777" w:rsidR="00BB7634" w:rsidRDefault="00BB7634">
            <w:pPr>
              <w:pStyle w:val="NormalWeb"/>
              <w:spacing w:before="0" w:beforeAutospacing="0" w:after="0" w:afterAutospacing="0"/>
              <w:jc w:val="both"/>
            </w:pPr>
            <w:r>
              <w:rPr>
                <w:rFonts w:ascii="Cambria" w:hAnsi="Cambria"/>
                <w:color w:val="000000"/>
                <w:sz w:val="22"/>
                <w:szCs w:val="22"/>
              </w:rPr>
              <w:t>Tıbbi Hizmetler ve Teknikler</w:t>
            </w:r>
          </w:p>
          <w:p w14:paraId="2333CB98" w14:textId="77777777" w:rsidR="00BB7634" w:rsidRDefault="00BB7634">
            <w:pPr>
              <w:jc w:val="center"/>
              <w:rPr>
                <w:color w:val="000000" w:themeColor="text1"/>
                <w:sz w:val="22"/>
                <w:szCs w:val="22"/>
              </w:rPr>
            </w:pPr>
            <w:r>
              <w:rPr>
                <w:rFonts w:ascii="Cambria" w:hAnsi="Cambria"/>
                <w:color w:val="000000"/>
                <w:sz w:val="22"/>
                <w:szCs w:val="22"/>
              </w:rPr>
              <w:t>(DYZ, TLA, TDS, AMB, TGT, ANE)</w:t>
            </w:r>
          </w:p>
        </w:tc>
        <w:tc>
          <w:tcPr>
            <w:tcW w:w="850" w:type="dxa"/>
            <w:tcBorders>
              <w:top w:val="single" w:sz="4" w:space="0" w:color="BFBFBF"/>
              <w:left w:val="single" w:sz="4" w:space="0" w:color="BFBFBF"/>
              <w:bottom w:val="single" w:sz="4" w:space="0" w:color="BFBFBF"/>
              <w:right w:val="single" w:sz="4" w:space="0" w:color="BFBFBF"/>
            </w:tcBorders>
            <w:vAlign w:val="center"/>
            <w:hideMark/>
          </w:tcPr>
          <w:p w14:paraId="15164FF3" w14:textId="77777777" w:rsidR="00BB7634" w:rsidRDefault="00BB7634">
            <w:pPr>
              <w:jc w:val="center"/>
              <w:rPr>
                <w:color w:val="000000" w:themeColor="text1"/>
                <w:sz w:val="22"/>
                <w:szCs w:val="22"/>
              </w:rPr>
            </w:pPr>
            <w:r>
              <w:rPr>
                <w:rFonts w:ascii="Cambria" w:hAnsi="Cambria"/>
                <w:color w:val="000000"/>
                <w:sz w:val="22"/>
                <w:szCs w:val="22"/>
              </w:rPr>
              <w:t>1</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1405ECEE" w14:textId="77777777" w:rsidR="00BB7634" w:rsidRDefault="00BB7634">
            <w:pPr>
              <w:jc w:val="center"/>
              <w:rPr>
                <w:color w:val="000000" w:themeColor="text1"/>
                <w:sz w:val="22"/>
                <w:szCs w:val="22"/>
              </w:rPr>
            </w:pPr>
            <w:r>
              <w:rPr>
                <w:rFonts w:ascii="Cambria" w:hAnsi="Cambria"/>
                <w:color w:val="000000"/>
                <w:sz w:val="22"/>
                <w:szCs w:val="22"/>
              </w:rPr>
              <w:t>4</w:t>
            </w:r>
          </w:p>
        </w:tc>
        <w:tc>
          <w:tcPr>
            <w:tcW w:w="709" w:type="dxa"/>
            <w:tcBorders>
              <w:top w:val="single" w:sz="4" w:space="0" w:color="BFBFBF"/>
              <w:left w:val="single" w:sz="4" w:space="0" w:color="BFBFBF"/>
              <w:bottom w:val="single" w:sz="4" w:space="0" w:color="BFBFBF"/>
              <w:right w:val="single" w:sz="4" w:space="0" w:color="BFBFBF"/>
            </w:tcBorders>
            <w:vAlign w:val="center"/>
          </w:tcPr>
          <w:p w14:paraId="425F1D29"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55EE784C"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vAlign w:val="center"/>
          </w:tcPr>
          <w:p w14:paraId="3889E39C"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1CEDB602"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666C3880" w14:textId="77777777" w:rsidR="00BB7634" w:rsidRDefault="00BB7634">
            <w:pPr>
              <w:jc w:val="center"/>
              <w:rPr>
                <w:color w:val="000000" w:themeColor="text1"/>
                <w:sz w:val="22"/>
                <w:szCs w:val="22"/>
              </w:rPr>
            </w:pPr>
            <w:r>
              <w:rPr>
                <w:rFonts w:ascii="Cambria" w:hAnsi="Cambria"/>
                <w:color w:val="000000"/>
                <w:sz w:val="22"/>
                <w:szCs w:val="22"/>
              </w:rPr>
              <w:t>2</w:t>
            </w:r>
          </w:p>
        </w:tc>
        <w:tc>
          <w:tcPr>
            <w:tcW w:w="1124" w:type="dxa"/>
            <w:tcBorders>
              <w:top w:val="single" w:sz="4" w:space="0" w:color="BFBFBF"/>
              <w:left w:val="single" w:sz="4" w:space="0" w:color="BFBFBF"/>
              <w:bottom w:val="single" w:sz="4" w:space="0" w:color="BFBFBF"/>
              <w:right w:val="single" w:sz="4" w:space="0" w:color="BFBFBF"/>
            </w:tcBorders>
            <w:vAlign w:val="center"/>
            <w:hideMark/>
          </w:tcPr>
          <w:p w14:paraId="60C0752B" w14:textId="77777777" w:rsidR="00BB7634" w:rsidRDefault="00BB7634">
            <w:pPr>
              <w:jc w:val="center"/>
              <w:rPr>
                <w:color w:val="000000" w:themeColor="text1"/>
                <w:sz w:val="22"/>
                <w:szCs w:val="22"/>
              </w:rPr>
            </w:pPr>
            <w:r>
              <w:rPr>
                <w:rFonts w:ascii="Cambria" w:hAnsi="Cambria"/>
                <w:color w:val="000000"/>
                <w:sz w:val="22"/>
                <w:szCs w:val="22"/>
              </w:rPr>
              <w:t>4</w:t>
            </w:r>
          </w:p>
        </w:tc>
      </w:tr>
      <w:tr w:rsidR="00BB7634" w14:paraId="4EF1C026" w14:textId="77777777" w:rsidTr="00BB7634">
        <w:trPr>
          <w:jc w:val="center"/>
        </w:trPr>
        <w:tc>
          <w:tcPr>
            <w:tcW w:w="2983" w:type="dxa"/>
            <w:tcBorders>
              <w:top w:val="single" w:sz="4" w:space="0" w:color="BFBFBF"/>
              <w:left w:val="single" w:sz="4" w:space="0" w:color="BFBFBF"/>
              <w:bottom w:val="single" w:sz="4" w:space="0" w:color="BFBFBF"/>
              <w:right w:val="single" w:sz="4" w:space="0" w:color="BFBFBF"/>
            </w:tcBorders>
            <w:vAlign w:val="center"/>
            <w:hideMark/>
          </w:tcPr>
          <w:p w14:paraId="286069CA" w14:textId="77777777" w:rsidR="00BB7634" w:rsidRDefault="00BB7634">
            <w:pPr>
              <w:pStyle w:val="NormalWeb"/>
              <w:spacing w:before="0" w:beforeAutospacing="0" w:after="0" w:afterAutospacing="0"/>
              <w:jc w:val="both"/>
            </w:pPr>
            <w:r>
              <w:rPr>
                <w:rFonts w:ascii="Cambria" w:hAnsi="Cambria"/>
                <w:color w:val="000000"/>
                <w:sz w:val="22"/>
                <w:szCs w:val="22"/>
              </w:rPr>
              <w:t>Terapi ve Rehabilitasyon</w:t>
            </w:r>
          </w:p>
          <w:p w14:paraId="15C72DAC" w14:textId="77777777" w:rsidR="00BB7634" w:rsidRDefault="00BB7634">
            <w:pPr>
              <w:jc w:val="center"/>
              <w:rPr>
                <w:color w:val="000000" w:themeColor="text1"/>
                <w:sz w:val="22"/>
                <w:szCs w:val="22"/>
              </w:rPr>
            </w:pPr>
            <w:r>
              <w:rPr>
                <w:rFonts w:ascii="Cambria" w:hAnsi="Cambria"/>
                <w:color w:val="000000"/>
                <w:sz w:val="22"/>
                <w:szCs w:val="22"/>
              </w:rPr>
              <w:t>(</w:t>
            </w:r>
            <w:proofErr w:type="gramStart"/>
            <w:r>
              <w:rPr>
                <w:rFonts w:ascii="Cambria" w:hAnsi="Cambria"/>
                <w:color w:val="000000"/>
                <w:sz w:val="22"/>
                <w:szCs w:val="22"/>
              </w:rPr>
              <w:t>Fizyoterapi )</w:t>
            </w:r>
            <w:proofErr w:type="gramEnd"/>
          </w:p>
        </w:tc>
        <w:tc>
          <w:tcPr>
            <w:tcW w:w="850" w:type="dxa"/>
            <w:tcBorders>
              <w:top w:val="single" w:sz="4" w:space="0" w:color="BFBFBF"/>
              <w:left w:val="single" w:sz="4" w:space="0" w:color="BFBFBF"/>
              <w:bottom w:val="single" w:sz="4" w:space="0" w:color="BFBFBF"/>
              <w:right w:val="single" w:sz="4" w:space="0" w:color="BFBFBF"/>
            </w:tcBorders>
            <w:vAlign w:val="center"/>
            <w:hideMark/>
          </w:tcPr>
          <w:p w14:paraId="152FD74F" w14:textId="77777777" w:rsidR="00BB7634" w:rsidRDefault="00BB7634">
            <w:pPr>
              <w:jc w:val="center"/>
              <w:rPr>
                <w:color w:val="000000" w:themeColor="text1"/>
                <w:sz w:val="22"/>
                <w:szCs w:val="22"/>
              </w:rPr>
            </w:pPr>
            <w:r>
              <w:rPr>
                <w:rFonts w:ascii="Cambria" w:hAnsi="Cambria"/>
                <w:color w:val="000000"/>
                <w:sz w:val="22"/>
                <w:szCs w:val="22"/>
              </w:rPr>
              <w:t>1</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6763B189"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vAlign w:val="center"/>
          </w:tcPr>
          <w:p w14:paraId="769ECBAD"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44F8B62A"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vAlign w:val="center"/>
          </w:tcPr>
          <w:p w14:paraId="14714F17"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vAlign w:val="center"/>
          </w:tcPr>
          <w:p w14:paraId="59F3D30F"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79F4DF01" w14:textId="77777777" w:rsidR="00BB7634" w:rsidRDefault="00BB7634">
            <w:pPr>
              <w:jc w:val="center"/>
              <w:rPr>
                <w:color w:val="000000" w:themeColor="text1"/>
                <w:sz w:val="22"/>
                <w:szCs w:val="22"/>
              </w:rPr>
            </w:pPr>
            <w:r>
              <w:rPr>
                <w:rFonts w:ascii="Cambria" w:hAnsi="Cambria"/>
                <w:color w:val="000000"/>
                <w:sz w:val="22"/>
                <w:szCs w:val="22"/>
              </w:rPr>
              <w:t>1</w:t>
            </w:r>
          </w:p>
        </w:tc>
        <w:tc>
          <w:tcPr>
            <w:tcW w:w="1124" w:type="dxa"/>
            <w:tcBorders>
              <w:top w:val="single" w:sz="4" w:space="0" w:color="BFBFBF"/>
              <w:left w:val="single" w:sz="4" w:space="0" w:color="BFBFBF"/>
              <w:bottom w:val="single" w:sz="4" w:space="0" w:color="BFBFBF"/>
              <w:right w:val="single" w:sz="4" w:space="0" w:color="BFBFBF"/>
            </w:tcBorders>
            <w:vAlign w:val="center"/>
            <w:hideMark/>
          </w:tcPr>
          <w:p w14:paraId="421C3388"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1875BC07" w14:textId="77777777" w:rsidTr="00BB7634">
        <w:trPr>
          <w:jc w:val="center"/>
        </w:trPr>
        <w:tc>
          <w:tcPr>
            <w:tcW w:w="8926" w:type="dxa"/>
            <w:gridSpan w:val="9"/>
            <w:tcBorders>
              <w:top w:val="single" w:sz="4" w:space="0" w:color="BFBFBF"/>
              <w:left w:val="single" w:sz="4" w:space="0" w:color="BFBFBF"/>
              <w:bottom w:val="single" w:sz="4" w:space="0" w:color="BFBFBF"/>
              <w:right w:val="single" w:sz="4" w:space="0" w:color="BFBFBF"/>
            </w:tcBorders>
            <w:vAlign w:val="center"/>
            <w:hideMark/>
          </w:tcPr>
          <w:p w14:paraId="2B65402E" w14:textId="77777777" w:rsidR="00BB7634" w:rsidRDefault="00BB7634">
            <w:pPr>
              <w:ind w:right="177"/>
              <w:jc w:val="both"/>
              <w:rPr>
                <w:i/>
                <w:color w:val="000000" w:themeColor="text1"/>
                <w:sz w:val="22"/>
                <w:szCs w:val="22"/>
              </w:rPr>
            </w:pPr>
            <w:r>
              <w:rPr>
                <w:i/>
                <w:color w:val="000000" w:themeColor="text1"/>
                <w:sz w:val="22"/>
                <w:szCs w:val="22"/>
                <w:vertAlign w:val="superscript"/>
              </w:rPr>
              <w:t>(1)</w:t>
            </w:r>
            <w:r>
              <w:rPr>
                <w:i/>
                <w:color w:val="000000" w:themeColor="text1"/>
                <w:sz w:val="22"/>
                <w:szCs w:val="22"/>
              </w:rPr>
              <w:t xml:space="preserve"> Bu tabloyu, başvurunun yapıldığı yılda sona eren akademik yıla ilişkin veriler yazılmalıdır. Kurum ziyareti başlangıcında bu tablonun güncellenmiş bir sürümü takım üyelerine sunulmalıdır.</w:t>
            </w:r>
          </w:p>
          <w:p w14:paraId="665BFE66" w14:textId="77777777" w:rsidR="00BB7634" w:rsidRDefault="00BB7634">
            <w:pPr>
              <w:ind w:right="177"/>
              <w:jc w:val="both"/>
              <w:rPr>
                <w:i/>
                <w:color w:val="000000" w:themeColor="text1"/>
                <w:sz w:val="22"/>
                <w:szCs w:val="22"/>
              </w:rPr>
            </w:pPr>
            <w:r>
              <w:rPr>
                <w:i/>
                <w:color w:val="000000" w:themeColor="text1"/>
                <w:sz w:val="22"/>
                <w:szCs w:val="22"/>
                <w:vertAlign w:val="superscript"/>
              </w:rPr>
              <w:t>(2)</w:t>
            </w:r>
            <w:r>
              <w:rPr>
                <w:i/>
                <w:color w:val="000000" w:themeColor="text1"/>
                <w:sz w:val="22"/>
                <w:szCs w:val="22"/>
              </w:rPr>
              <w:t xml:space="preserve"> Destek verilen bölümler, değerlendirilen programdaki öğretim elemanlarının diğer bölümlerde verdiği dersler.</w:t>
            </w:r>
          </w:p>
          <w:p w14:paraId="723B7927" w14:textId="77777777" w:rsidR="00BB7634" w:rsidRDefault="00BB7634">
            <w:pPr>
              <w:ind w:right="177"/>
              <w:jc w:val="both"/>
              <w:rPr>
                <w:i/>
                <w:color w:val="000000" w:themeColor="text1"/>
                <w:sz w:val="22"/>
                <w:szCs w:val="22"/>
              </w:rPr>
            </w:pPr>
            <w:r>
              <w:rPr>
                <w:i/>
                <w:color w:val="000000" w:themeColor="text1"/>
                <w:sz w:val="22"/>
                <w:szCs w:val="22"/>
                <w:vertAlign w:val="superscript"/>
              </w:rPr>
              <w:t>(3)</w:t>
            </w:r>
            <w:r>
              <w:rPr>
                <w:i/>
                <w:color w:val="000000" w:themeColor="text1"/>
                <w:sz w:val="22"/>
                <w:szCs w:val="22"/>
              </w:rPr>
              <w:t xml:space="preserve"> Bu sütuna, tam zamanlı öğretim elemanlarının toplam sayısını yazınız.</w:t>
            </w:r>
          </w:p>
          <w:p w14:paraId="6EA3AECC" w14:textId="77777777" w:rsidR="00BB7634" w:rsidRDefault="00BB7634">
            <w:pPr>
              <w:ind w:right="177"/>
              <w:jc w:val="both"/>
              <w:rPr>
                <w:color w:val="000000" w:themeColor="text1"/>
                <w:sz w:val="22"/>
                <w:szCs w:val="22"/>
              </w:rPr>
            </w:pPr>
            <w:r>
              <w:rPr>
                <w:i/>
                <w:color w:val="000000" w:themeColor="text1"/>
                <w:sz w:val="22"/>
                <w:szCs w:val="22"/>
                <w:vertAlign w:val="superscript"/>
              </w:rPr>
              <w:t>(4)</w:t>
            </w:r>
            <w:r>
              <w:rPr>
                <w:i/>
                <w:color w:val="000000" w:themeColor="text1"/>
                <w:sz w:val="22"/>
                <w:szCs w:val="22"/>
              </w:rPr>
              <w:t xml:space="preserve"> Haftalık yük (HY): Öğretim elemanları için verdikleri toplam ders saati, diğer görevliler için haftalık çalışma saatidir.</w:t>
            </w:r>
          </w:p>
        </w:tc>
      </w:tr>
    </w:tbl>
    <w:p w14:paraId="77BB0C04" w14:textId="77777777" w:rsidR="00BB7634" w:rsidRDefault="00BB7634" w:rsidP="00BB7634">
      <w:pPr>
        <w:pStyle w:val="Tablo"/>
        <w:rPr>
          <w:color w:val="000000" w:themeColor="text1"/>
        </w:rPr>
      </w:pPr>
      <w:r>
        <w:rPr>
          <w:color w:val="000000" w:themeColor="text1"/>
        </w:rPr>
        <w:t xml:space="preserve">Tablo II.2b Programın destek aldığı birimler (2024-2025 </w:t>
      </w:r>
      <w:r>
        <w:rPr>
          <w:color w:val="000000" w:themeColor="text1"/>
          <w:vertAlign w:val="superscript"/>
        </w:rPr>
        <w:t>(1)</w:t>
      </w:r>
      <w:r>
        <w:rPr>
          <w:color w:val="000000" w:themeColor="text1"/>
        </w:rPr>
        <w:t>)</w:t>
      </w:r>
    </w:p>
    <w:tbl>
      <w:tblPr>
        <w:tblW w:w="85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1"/>
        <w:gridCol w:w="993"/>
        <w:gridCol w:w="867"/>
        <w:gridCol w:w="709"/>
        <w:gridCol w:w="567"/>
        <w:gridCol w:w="708"/>
        <w:gridCol w:w="567"/>
        <w:gridCol w:w="709"/>
        <w:gridCol w:w="709"/>
      </w:tblGrid>
      <w:tr w:rsidR="00BB7634" w14:paraId="798BF58F"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5DC8ED7D" w14:textId="77777777" w:rsidR="00BB7634" w:rsidRDefault="00BB7634">
            <w:pPr>
              <w:jc w:val="center"/>
              <w:rPr>
                <w:color w:val="000000" w:themeColor="text1"/>
                <w:sz w:val="22"/>
                <w:szCs w:val="22"/>
              </w:rPr>
            </w:pPr>
            <w:r>
              <w:rPr>
                <w:color w:val="000000" w:themeColor="text1"/>
                <w:sz w:val="22"/>
                <w:szCs w:val="22"/>
              </w:rPr>
              <w:t xml:space="preserve">Programın Adı </w:t>
            </w:r>
            <w:r>
              <w:rPr>
                <w:color w:val="000000" w:themeColor="text1"/>
                <w:sz w:val="22"/>
                <w:szCs w:val="22"/>
                <w:vertAlign w:val="superscript"/>
              </w:rPr>
              <w:t>(2)</w:t>
            </w:r>
          </w:p>
        </w:tc>
        <w:tc>
          <w:tcPr>
            <w:tcW w:w="4409" w:type="dxa"/>
            <w:gridSpan w:val="6"/>
            <w:tcBorders>
              <w:top w:val="single" w:sz="4" w:space="0" w:color="BFBFBF"/>
              <w:left w:val="single" w:sz="4" w:space="0" w:color="BFBFBF"/>
              <w:bottom w:val="single" w:sz="4" w:space="0" w:color="BFBFBF"/>
              <w:right w:val="single" w:sz="4" w:space="0" w:color="BFBFBF"/>
            </w:tcBorders>
            <w:vAlign w:val="center"/>
            <w:hideMark/>
          </w:tcPr>
          <w:p w14:paraId="004BADF4" w14:textId="77777777" w:rsidR="00BB7634" w:rsidRDefault="00BB7634">
            <w:pPr>
              <w:jc w:val="center"/>
              <w:rPr>
                <w:color w:val="000000" w:themeColor="text1"/>
                <w:sz w:val="22"/>
                <w:szCs w:val="22"/>
              </w:rPr>
            </w:pPr>
            <w:r>
              <w:rPr>
                <w:color w:val="000000" w:themeColor="text1"/>
                <w:sz w:val="22"/>
                <w:szCs w:val="22"/>
              </w:rPr>
              <w:t>Öğretim Elemanı</w:t>
            </w:r>
          </w:p>
        </w:tc>
        <w:tc>
          <w:tcPr>
            <w:tcW w:w="1418" w:type="dxa"/>
            <w:gridSpan w:val="2"/>
            <w:vMerge w:val="restart"/>
            <w:tcBorders>
              <w:top w:val="single" w:sz="4" w:space="0" w:color="BFBFBF"/>
              <w:left w:val="single" w:sz="4" w:space="0" w:color="BFBFBF"/>
              <w:bottom w:val="single" w:sz="4" w:space="0" w:color="BFBFBF"/>
              <w:right w:val="single" w:sz="4" w:space="0" w:color="BFBFBF"/>
            </w:tcBorders>
            <w:vAlign w:val="center"/>
            <w:hideMark/>
          </w:tcPr>
          <w:p w14:paraId="725D1F70" w14:textId="77777777" w:rsidR="00BB7634" w:rsidRDefault="00BB7634">
            <w:pPr>
              <w:jc w:val="center"/>
              <w:rPr>
                <w:color w:val="000000" w:themeColor="text1"/>
                <w:sz w:val="22"/>
                <w:szCs w:val="22"/>
              </w:rPr>
            </w:pPr>
            <w:r>
              <w:rPr>
                <w:color w:val="000000" w:themeColor="text1"/>
                <w:sz w:val="22"/>
                <w:szCs w:val="22"/>
              </w:rPr>
              <w:t>Toplam</w:t>
            </w:r>
          </w:p>
        </w:tc>
      </w:tr>
      <w:tr w:rsidR="00BB7634" w14:paraId="072F0BCD"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tcPr>
          <w:p w14:paraId="09587081" w14:textId="77777777" w:rsidR="00BB7634" w:rsidRDefault="00BB7634">
            <w:pPr>
              <w:jc w:val="center"/>
              <w:rPr>
                <w:color w:val="000000" w:themeColor="text1"/>
                <w:sz w:val="22"/>
                <w:szCs w:val="22"/>
              </w:rPr>
            </w:pPr>
          </w:p>
        </w:tc>
        <w:tc>
          <w:tcPr>
            <w:tcW w:w="1858" w:type="dxa"/>
            <w:gridSpan w:val="2"/>
            <w:tcBorders>
              <w:top w:val="single" w:sz="4" w:space="0" w:color="BFBFBF"/>
              <w:left w:val="single" w:sz="4" w:space="0" w:color="BFBFBF"/>
              <w:bottom w:val="single" w:sz="4" w:space="0" w:color="BFBFBF"/>
              <w:right w:val="single" w:sz="4" w:space="0" w:color="BFBFBF"/>
            </w:tcBorders>
            <w:vAlign w:val="center"/>
            <w:hideMark/>
          </w:tcPr>
          <w:p w14:paraId="20E0BA97" w14:textId="77777777" w:rsidR="00BB7634" w:rsidRDefault="00BB7634">
            <w:pPr>
              <w:jc w:val="center"/>
              <w:rPr>
                <w:color w:val="000000" w:themeColor="text1"/>
                <w:sz w:val="22"/>
                <w:szCs w:val="22"/>
              </w:rPr>
            </w:pPr>
            <w:r>
              <w:rPr>
                <w:color w:val="000000" w:themeColor="text1"/>
                <w:sz w:val="22"/>
                <w:szCs w:val="22"/>
              </w:rPr>
              <w:t>TZ</w:t>
            </w:r>
          </w:p>
        </w:tc>
        <w:tc>
          <w:tcPr>
            <w:tcW w:w="1276" w:type="dxa"/>
            <w:gridSpan w:val="2"/>
            <w:tcBorders>
              <w:top w:val="single" w:sz="4" w:space="0" w:color="BFBFBF"/>
              <w:left w:val="single" w:sz="4" w:space="0" w:color="BFBFBF"/>
              <w:bottom w:val="single" w:sz="4" w:space="0" w:color="BFBFBF"/>
              <w:right w:val="single" w:sz="4" w:space="0" w:color="BFBFBF"/>
            </w:tcBorders>
            <w:vAlign w:val="center"/>
            <w:hideMark/>
          </w:tcPr>
          <w:p w14:paraId="6862EF65" w14:textId="77777777" w:rsidR="00BB7634" w:rsidRDefault="00BB7634">
            <w:pPr>
              <w:jc w:val="center"/>
              <w:rPr>
                <w:color w:val="000000" w:themeColor="text1"/>
                <w:sz w:val="22"/>
                <w:szCs w:val="22"/>
              </w:rPr>
            </w:pPr>
            <w:r>
              <w:rPr>
                <w:color w:val="000000" w:themeColor="text1"/>
                <w:sz w:val="22"/>
                <w:szCs w:val="22"/>
              </w:rPr>
              <w:t>YZ</w:t>
            </w:r>
          </w:p>
        </w:tc>
        <w:tc>
          <w:tcPr>
            <w:tcW w:w="1275" w:type="dxa"/>
            <w:gridSpan w:val="2"/>
            <w:tcBorders>
              <w:top w:val="single" w:sz="4" w:space="0" w:color="BFBFBF"/>
              <w:left w:val="single" w:sz="4" w:space="0" w:color="BFBFBF"/>
              <w:bottom w:val="single" w:sz="4" w:space="0" w:color="BFBFBF"/>
              <w:right w:val="single" w:sz="4" w:space="0" w:color="BFBFBF"/>
            </w:tcBorders>
            <w:vAlign w:val="center"/>
            <w:hideMark/>
          </w:tcPr>
          <w:p w14:paraId="3686ECE7" w14:textId="77777777" w:rsidR="00BB7634" w:rsidRDefault="00BB7634">
            <w:pPr>
              <w:jc w:val="center"/>
              <w:rPr>
                <w:color w:val="000000" w:themeColor="text1"/>
                <w:sz w:val="22"/>
                <w:szCs w:val="22"/>
              </w:rPr>
            </w:pPr>
            <w:r>
              <w:rPr>
                <w:color w:val="000000" w:themeColor="text1"/>
                <w:sz w:val="22"/>
                <w:szCs w:val="22"/>
              </w:rPr>
              <w:t>DSÜ</w:t>
            </w:r>
          </w:p>
        </w:tc>
        <w:tc>
          <w:tcPr>
            <w:tcW w:w="2127" w:type="dxa"/>
            <w:gridSpan w:val="2"/>
            <w:vMerge/>
            <w:tcBorders>
              <w:top w:val="single" w:sz="4" w:space="0" w:color="BFBFBF"/>
              <w:left w:val="single" w:sz="4" w:space="0" w:color="BFBFBF"/>
              <w:bottom w:val="single" w:sz="4" w:space="0" w:color="BFBFBF"/>
              <w:right w:val="single" w:sz="4" w:space="0" w:color="BFBFBF"/>
            </w:tcBorders>
            <w:vAlign w:val="center"/>
            <w:hideMark/>
          </w:tcPr>
          <w:p w14:paraId="713B3361" w14:textId="77777777" w:rsidR="00BB7634" w:rsidRDefault="00BB7634">
            <w:pPr>
              <w:jc w:val="both"/>
              <w:rPr>
                <w:color w:val="000000" w:themeColor="text1"/>
                <w:sz w:val="22"/>
                <w:szCs w:val="22"/>
              </w:rPr>
            </w:pPr>
          </w:p>
        </w:tc>
      </w:tr>
      <w:tr w:rsidR="00BB7634" w14:paraId="29719AB6"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tcPr>
          <w:p w14:paraId="32E458D1" w14:textId="77777777" w:rsidR="00BB7634" w:rsidRDefault="00BB7634">
            <w:pPr>
              <w:jc w:val="center"/>
              <w:rPr>
                <w:color w:val="000000" w:themeColor="text1"/>
                <w:sz w:val="22"/>
                <w:szCs w:val="22"/>
              </w:rPr>
            </w:pPr>
          </w:p>
        </w:tc>
        <w:tc>
          <w:tcPr>
            <w:tcW w:w="992" w:type="dxa"/>
            <w:tcBorders>
              <w:top w:val="single" w:sz="4" w:space="0" w:color="BFBFBF"/>
              <w:left w:val="single" w:sz="4" w:space="0" w:color="BFBFBF"/>
              <w:bottom w:val="single" w:sz="4" w:space="0" w:color="BFBFBF"/>
              <w:right w:val="single" w:sz="4" w:space="0" w:color="BFBFBF"/>
            </w:tcBorders>
            <w:vAlign w:val="center"/>
            <w:hideMark/>
          </w:tcPr>
          <w:p w14:paraId="7D301D3E" w14:textId="77777777" w:rsidR="00BB7634" w:rsidRDefault="00BB7634">
            <w:pPr>
              <w:jc w:val="center"/>
              <w:rPr>
                <w:color w:val="000000" w:themeColor="text1"/>
                <w:sz w:val="22"/>
                <w:szCs w:val="22"/>
              </w:rPr>
            </w:pPr>
            <w:r>
              <w:rPr>
                <w:color w:val="000000" w:themeColor="text1"/>
                <w:sz w:val="22"/>
                <w:szCs w:val="22"/>
              </w:rPr>
              <w:t xml:space="preserve">Adet </w:t>
            </w:r>
            <w:r>
              <w:rPr>
                <w:color w:val="000000" w:themeColor="text1"/>
                <w:sz w:val="22"/>
                <w:szCs w:val="22"/>
                <w:vertAlign w:val="superscript"/>
              </w:rPr>
              <w:t>(3)</w:t>
            </w:r>
          </w:p>
        </w:tc>
        <w:tc>
          <w:tcPr>
            <w:tcW w:w="866" w:type="dxa"/>
            <w:tcBorders>
              <w:top w:val="single" w:sz="4" w:space="0" w:color="BFBFBF"/>
              <w:left w:val="single" w:sz="4" w:space="0" w:color="BFBFBF"/>
              <w:bottom w:val="single" w:sz="4" w:space="0" w:color="BFBFBF"/>
              <w:right w:val="single" w:sz="4" w:space="0" w:color="BFBFBF"/>
            </w:tcBorders>
            <w:vAlign w:val="center"/>
            <w:hideMark/>
          </w:tcPr>
          <w:p w14:paraId="39DED321" w14:textId="77777777" w:rsidR="00BB7634" w:rsidRDefault="00BB7634">
            <w:pPr>
              <w:jc w:val="center"/>
              <w:rPr>
                <w:color w:val="000000" w:themeColor="text1"/>
                <w:sz w:val="22"/>
                <w:szCs w:val="22"/>
              </w:rPr>
            </w:pPr>
            <w:r>
              <w:rPr>
                <w:color w:val="000000" w:themeColor="text1"/>
                <w:sz w:val="22"/>
                <w:szCs w:val="22"/>
              </w:rPr>
              <w:t xml:space="preserve">HY </w:t>
            </w:r>
            <w:r>
              <w:rPr>
                <w:color w:val="000000" w:themeColor="text1"/>
                <w:sz w:val="22"/>
                <w:szCs w:val="22"/>
                <w:vertAlign w:val="superscript"/>
              </w:rPr>
              <w:t>(4)</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3456595A" w14:textId="77777777" w:rsidR="00BB7634" w:rsidRDefault="00BB7634">
            <w:pPr>
              <w:jc w:val="center"/>
              <w:rPr>
                <w:color w:val="000000" w:themeColor="text1"/>
                <w:sz w:val="22"/>
                <w:szCs w:val="22"/>
              </w:rPr>
            </w:pPr>
            <w:r>
              <w:rPr>
                <w:color w:val="000000" w:themeColor="text1"/>
                <w:sz w:val="22"/>
                <w:szCs w:val="22"/>
              </w:rPr>
              <w:t>Adet</w:t>
            </w:r>
          </w:p>
        </w:tc>
        <w:tc>
          <w:tcPr>
            <w:tcW w:w="567" w:type="dxa"/>
            <w:tcBorders>
              <w:top w:val="single" w:sz="4" w:space="0" w:color="BFBFBF"/>
              <w:left w:val="single" w:sz="4" w:space="0" w:color="BFBFBF"/>
              <w:bottom w:val="single" w:sz="4" w:space="0" w:color="BFBFBF"/>
              <w:right w:val="single" w:sz="4" w:space="0" w:color="BFBFBF"/>
            </w:tcBorders>
            <w:vAlign w:val="center"/>
            <w:hideMark/>
          </w:tcPr>
          <w:p w14:paraId="6FAEACA8" w14:textId="77777777" w:rsidR="00BB7634" w:rsidRDefault="00BB7634">
            <w:pPr>
              <w:jc w:val="center"/>
              <w:rPr>
                <w:color w:val="000000" w:themeColor="text1"/>
                <w:sz w:val="22"/>
                <w:szCs w:val="22"/>
              </w:rPr>
            </w:pPr>
            <w:r>
              <w:rPr>
                <w:color w:val="000000" w:themeColor="text1"/>
                <w:sz w:val="22"/>
                <w:szCs w:val="22"/>
              </w:rPr>
              <w:t>HY</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1B229681" w14:textId="77777777" w:rsidR="00BB7634" w:rsidRDefault="00BB7634">
            <w:pPr>
              <w:jc w:val="center"/>
              <w:rPr>
                <w:color w:val="000000" w:themeColor="text1"/>
                <w:sz w:val="22"/>
                <w:szCs w:val="22"/>
              </w:rPr>
            </w:pPr>
            <w:r>
              <w:rPr>
                <w:color w:val="000000" w:themeColor="text1"/>
                <w:sz w:val="22"/>
                <w:szCs w:val="22"/>
              </w:rPr>
              <w:t>Adet</w:t>
            </w:r>
          </w:p>
        </w:tc>
        <w:tc>
          <w:tcPr>
            <w:tcW w:w="567" w:type="dxa"/>
            <w:tcBorders>
              <w:top w:val="single" w:sz="4" w:space="0" w:color="BFBFBF"/>
              <w:left w:val="single" w:sz="4" w:space="0" w:color="BFBFBF"/>
              <w:bottom w:val="single" w:sz="4" w:space="0" w:color="BFBFBF"/>
              <w:right w:val="single" w:sz="4" w:space="0" w:color="BFBFBF"/>
            </w:tcBorders>
            <w:vAlign w:val="center"/>
            <w:hideMark/>
          </w:tcPr>
          <w:p w14:paraId="18F494E1" w14:textId="77777777" w:rsidR="00BB7634" w:rsidRDefault="00BB7634">
            <w:pPr>
              <w:jc w:val="center"/>
              <w:rPr>
                <w:color w:val="000000" w:themeColor="text1"/>
                <w:sz w:val="22"/>
                <w:szCs w:val="22"/>
              </w:rPr>
            </w:pPr>
            <w:r>
              <w:rPr>
                <w:color w:val="000000" w:themeColor="text1"/>
                <w:sz w:val="22"/>
                <w:szCs w:val="22"/>
              </w:rPr>
              <w:t>HY</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7A00302F" w14:textId="77777777" w:rsidR="00BB7634" w:rsidRDefault="00BB7634">
            <w:pPr>
              <w:jc w:val="center"/>
              <w:rPr>
                <w:color w:val="000000" w:themeColor="text1"/>
                <w:sz w:val="22"/>
                <w:szCs w:val="22"/>
              </w:rPr>
            </w:pPr>
            <w:r>
              <w:rPr>
                <w:color w:val="000000" w:themeColor="text1"/>
                <w:sz w:val="22"/>
                <w:szCs w:val="22"/>
              </w:rPr>
              <w:t>Adet</w:t>
            </w:r>
          </w:p>
        </w:tc>
        <w:tc>
          <w:tcPr>
            <w:tcW w:w="709" w:type="dxa"/>
            <w:tcBorders>
              <w:top w:val="single" w:sz="4" w:space="0" w:color="BFBFBF"/>
              <w:left w:val="single" w:sz="4" w:space="0" w:color="BFBFBF"/>
              <w:bottom w:val="single" w:sz="4" w:space="0" w:color="BFBFBF"/>
              <w:right w:val="single" w:sz="4" w:space="0" w:color="BFBFBF"/>
            </w:tcBorders>
            <w:vAlign w:val="center"/>
            <w:hideMark/>
          </w:tcPr>
          <w:p w14:paraId="744580F8" w14:textId="77777777" w:rsidR="00BB7634" w:rsidRDefault="00BB7634">
            <w:pPr>
              <w:jc w:val="center"/>
              <w:rPr>
                <w:color w:val="000000" w:themeColor="text1"/>
                <w:sz w:val="22"/>
                <w:szCs w:val="22"/>
              </w:rPr>
            </w:pPr>
            <w:r>
              <w:rPr>
                <w:color w:val="000000" w:themeColor="text1"/>
                <w:sz w:val="22"/>
                <w:szCs w:val="22"/>
              </w:rPr>
              <w:t>HY</w:t>
            </w:r>
          </w:p>
        </w:tc>
      </w:tr>
      <w:tr w:rsidR="00BB7634" w14:paraId="02C4639E"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06491243" w14:textId="77777777" w:rsidR="00BB7634" w:rsidRDefault="00BB7634">
            <w:pPr>
              <w:jc w:val="center"/>
              <w:rPr>
                <w:color w:val="000000" w:themeColor="text1"/>
                <w:sz w:val="22"/>
                <w:szCs w:val="22"/>
              </w:rPr>
            </w:pPr>
            <w:r>
              <w:rPr>
                <w:rFonts w:ascii="Cambria" w:hAnsi="Cambria"/>
                <w:b/>
                <w:bCs/>
                <w:color w:val="000000"/>
                <w:sz w:val="22"/>
                <w:szCs w:val="22"/>
              </w:rPr>
              <w:t>Tıbbi Hizmetler ve Teknikler</w:t>
            </w:r>
          </w:p>
        </w:tc>
        <w:tc>
          <w:tcPr>
            <w:tcW w:w="992" w:type="dxa"/>
            <w:tcBorders>
              <w:top w:val="single" w:sz="4" w:space="0" w:color="BFBFBF"/>
              <w:left w:val="single" w:sz="4" w:space="0" w:color="BFBFBF"/>
              <w:bottom w:val="single" w:sz="4" w:space="0" w:color="BFBFBF"/>
              <w:right w:val="single" w:sz="4" w:space="0" w:color="BFBFBF"/>
            </w:tcBorders>
          </w:tcPr>
          <w:p w14:paraId="3C4E3529" w14:textId="77777777" w:rsidR="00BB7634" w:rsidRDefault="00BB7634">
            <w:pPr>
              <w:jc w:val="center"/>
              <w:rPr>
                <w:color w:val="000000" w:themeColor="text1"/>
                <w:sz w:val="22"/>
                <w:szCs w:val="22"/>
              </w:rPr>
            </w:pPr>
          </w:p>
        </w:tc>
        <w:tc>
          <w:tcPr>
            <w:tcW w:w="866" w:type="dxa"/>
            <w:tcBorders>
              <w:top w:val="single" w:sz="4" w:space="0" w:color="BFBFBF"/>
              <w:left w:val="single" w:sz="4" w:space="0" w:color="BFBFBF"/>
              <w:bottom w:val="single" w:sz="4" w:space="0" w:color="BFBFBF"/>
              <w:right w:val="single" w:sz="4" w:space="0" w:color="BFBFBF"/>
            </w:tcBorders>
          </w:tcPr>
          <w:p w14:paraId="1F5A2ECD"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tcPr>
          <w:p w14:paraId="61C23E32"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73D8E831"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63508C72"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2428D9F1"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tcPr>
          <w:p w14:paraId="4E3DB4F0"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tcPr>
          <w:p w14:paraId="3053327B" w14:textId="77777777" w:rsidR="00BB7634" w:rsidRDefault="00BB7634">
            <w:pPr>
              <w:jc w:val="center"/>
              <w:rPr>
                <w:color w:val="000000" w:themeColor="text1"/>
                <w:sz w:val="22"/>
                <w:szCs w:val="22"/>
              </w:rPr>
            </w:pPr>
          </w:p>
        </w:tc>
      </w:tr>
      <w:tr w:rsidR="00BB7634" w14:paraId="1B679F1E"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432E4A16" w14:textId="77777777" w:rsidR="00BB7634" w:rsidRDefault="00C07D42">
            <w:pPr>
              <w:jc w:val="center"/>
              <w:rPr>
                <w:color w:val="000000" w:themeColor="text1"/>
                <w:sz w:val="22"/>
                <w:szCs w:val="22"/>
              </w:rPr>
            </w:pPr>
            <w:hyperlink r:id="rId229" w:history="1">
              <w:r w:rsidR="00BB7634">
                <w:rPr>
                  <w:rStyle w:val="Kpr"/>
                  <w:rFonts w:ascii="Cambria" w:hAnsi="Cambria"/>
                  <w:sz w:val="22"/>
                  <w:szCs w:val="22"/>
                </w:rPr>
                <w:t>Tıbbi Laboratuvar Teknikleri Program</w:t>
              </w:r>
            </w:hyperlink>
            <w:r w:rsidR="00BB7634">
              <w:rPr>
                <w:rFonts w:ascii="Cambria" w:hAnsi="Cambria"/>
                <w:color w:val="000000"/>
                <w:sz w:val="22"/>
                <w:szCs w:val="22"/>
              </w:rPr>
              <w:t>ı</w:t>
            </w:r>
          </w:p>
        </w:tc>
        <w:tc>
          <w:tcPr>
            <w:tcW w:w="992" w:type="dxa"/>
            <w:tcBorders>
              <w:top w:val="single" w:sz="4" w:space="0" w:color="BFBFBF"/>
              <w:left w:val="single" w:sz="4" w:space="0" w:color="BFBFBF"/>
              <w:bottom w:val="single" w:sz="4" w:space="0" w:color="BFBFBF"/>
              <w:right w:val="single" w:sz="4" w:space="0" w:color="BFBFBF"/>
            </w:tcBorders>
            <w:hideMark/>
          </w:tcPr>
          <w:p w14:paraId="61DD15D8" w14:textId="77777777" w:rsidR="00BB7634" w:rsidRDefault="00BB7634">
            <w:pPr>
              <w:jc w:val="center"/>
              <w:rPr>
                <w:color w:val="000000" w:themeColor="text1"/>
                <w:sz w:val="22"/>
                <w:szCs w:val="22"/>
              </w:rPr>
            </w:pPr>
            <w:r>
              <w:rPr>
                <w:rFonts w:ascii="Cambria" w:hAnsi="Cambria"/>
                <w:color w:val="000000"/>
                <w:sz w:val="22"/>
                <w:szCs w:val="22"/>
              </w:rPr>
              <w:t>10</w:t>
            </w:r>
          </w:p>
        </w:tc>
        <w:tc>
          <w:tcPr>
            <w:tcW w:w="866" w:type="dxa"/>
            <w:tcBorders>
              <w:top w:val="single" w:sz="4" w:space="0" w:color="BFBFBF"/>
              <w:left w:val="single" w:sz="4" w:space="0" w:color="BFBFBF"/>
              <w:bottom w:val="single" w:sz="4" w:space="0" w:color="BFBFBF"/>
              <w:right w:val="single" w:sz="4" w:space="0" w:color="BFBFBF"/>
            </w:tcBorders>
            <w:hideMark/>
          </w:tcPr>
          <w:p w14:paraId="799BE6DE"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6CF4C5F6"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055B5D31"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1D12C6CB"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746110BE"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4ACC2F4D" w14:textId="77777777" w:rsidR="00BB7634" w:rsidRDefault="00BB7634">
            <w:pPr>
              <w:jc w:val="center"/>
              <w:rPr>
                <w:color w:val="000000" w:themeColor="text1"/>
                <w:sz w:val="22"/>
                <w:szCs w:val="22"/>
              </w:rPr>
            </w:pPr>
            <w:r>
              <w:rPr>
                <w:rFonts w:ascii="Cambria" w:hAnsi="Cambria"/>
                <w:color w:val="000000"/>
                <w:sz w:val="22"/>
                <w:szCs w:val="22"/>
              </w:rPr>
              <w:t>10</w:t>
            </w:r>
          </w:p>
        </w:tc>
        <w:tc>
          <w:tcPr>
            <w:tcW w:w="709" w:type="dxa"/>
            <w:tcBorders>
              <w:top w:val="single" w:sz="4" w:space="0" w:color="BFBFBF"/>
              <w:left w:val="single" w:sz="4" w:space="0" w:color="BFBFBF"/>
              <w:bottom w:val="single" w:sz="4" w:space="0" w:color="BFBFBF"/>
              <w:right w:val="single" w:sz="4" w:space="0" w:color="BFBFBF"/>
            </w:tcBorders>
            <w:hideMark/>
          </w:tcPr>
          <w:p w14:paraId="163F7491"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25D3C1BE"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714FFD77" w14:textId="77777777" w:rsidR="00BB7634" w:rsidRDefault="00BB7634">
            <w:pPr>
              <w:jc w:val="center"/>
              <w:rPr>
                <w:color w:val="000000" w:themeColor="text1"/>
                <w:sz w:val="22"/>
                <w:szCs w:val="22"/>
              </w:rPr>
            </w:pPr>
            <w:r>
              <w:rPr>
                <w:rFonts w:ascii="Cambria" w:hAnsi="Cambria"/>
                <w:color w:val="000000"/>
                <w:sz w:val="22"/>
                <w:szCs w:val="22"/>
              </w:rPr>
              <w:t>Diyaliz Programı</w:t>
            </w:r>
          </w:p>
        </w:tc>
        <w:tc>
          <w:tcPr>
            <w:tcW w:w="992" w:type="dxa"/>
            <w:tcBorders>
              <w:top w:val="single" w:sz="4" w:space="0" w:color="BFBFBF"/>
              <w:left w:val="single" w:sz="4" w:space="0" w:color="BFBFBF"/>
              <w:bottom w:val="single" w:sz="4" w:space="0" w:color="BFBFBF"/>
              <w:right w:val="single" w:sz="4" w:space="0" w:color="BFBFBF"/>
            </w:tcBorders>
            <w:hideMark/>
          </w:tcPr>
          <w:p w14:paraId="24BBA795" w14:textId="77777777" w:rsidR="00BB7634" w:rsidRDefault="00BB7634">
            <w:pPr>
              <w:jc w:val="center"/>
              <w:rPr>
                <w:color w:val="000000" w:themeColor="text1"/>
                <w:sz w:val="22"/>
                <w:szCs w:val="22"/>
              </w:rPr>
            </w:pPr>
            <w:r>
              <w:rPr>
                <w:rFonts w:ascii="Cambria" w:hAnsi="Cambria"/>
                <w:color w:val="000000"/>
                <w:sz w:val="22"/>
                <w:szCs w:val="22"/>
              </w:rPr>
              <w:t>1</w:t>
            </w:r>
          </w:p>
        </w:tc>
        <w:tc>
          <w:tcPr>
            <w:tcW w:w="866" w:type="dxa"/>
            <w:tcBorders>
              <w:top w:val="single" w:sz="4" w:space="0" w:color="BFBFBF"/>
              <w:left w:val="single" w:sz="4" w:space="0" w:color="BFBFBF"/>
              <w:bottom w:val="single" w:sz="4" w:space="0" w:color="BFBFBF"/>
              <w:right w:val="single" w:sz="4" w:space="0" w:color="BFBFBF"/>
            </w:tcBorders>
            <w:hideMark/>
          </w:tcPr>
          <w:p w14:paraId="4E18C197"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26C79C1E"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52BCF1B4"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3591792F"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28E2BE0B"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1DA167CB" w14:textId="77777777" w:rsidR="00BB7634" w:rsidRDefault="00BB7634">
            <w:pPr>
              <w:jc w:val="center"/>
              <w:rPr>
                <w:color w:val="000000" w:themeColor="text1"/>
                <w:sz w:val="22"/>
                <w:szCs w:val="22"/>
              </w:rPr>
            </w:pPr>
            <w:r>
              <w:rPr>
                <w:rFonts w:ascii="Cambria" w:hAnsi="Cambria"/>
                <w:color w:val="000000"/>
                <w:sz w:val="22"/>
                <w:szCs w:val="22"/>
              </w:rPr>
              <w:t>1</w:t>
            </w:r>
          </w:p>
        </w:tc>
        <w:tc>
          <w:tcPr>
            <w:tcW w:w="709" w:type="dxa"/>
            <w:tcBorders>
              <w:top w:val="single" w:sz="4" w:space="0" w:color="BFBFBF"/>
              <w:left w:val="single" w:sz="4" w:space="0" w:color="BFBFBF"/>
              <w:bottom w:val="single" w:sz="4" w:space="0" w:color="BFBFBF"/>
              <w:right w:val="single" w:sz="4" w:space="0" w:color="BFBFBF"/>
            </w:tcBorders>
            <w:hideMark/>
          </w:tcPr>
          <w:p w14:paraId="54178846"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50A1B657"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47BC6778" w14:textId="77777777" w:rsidR="00BB7634" w:rsidRDefault="00BB7634">
            <w:pPr>
              <w:jc w:val="center"/>
              <w:rPr>
                <w:color w:val="000000" w:themeColor="text1"/>
                <w:sz w:val="22"/>
                <w:szCs w:val="22"/>
              </w:rPr>
            </w:pPr>
            <w:r>
              <w:rPr>
                <w:rFonts w:ascii="Cambria" w:hAnsi="Cambria"/>
                <w:color w:val="000000"/>
                <w:sz w:val="22"/>
                <w:szCs w:val="22"/>
              </w:rPr>
              <w:t>İlk ve Acil Yardım Programı</w:t>
            </w:r>
          </w:p>
        </w:tc>
        <w:tc>
          <w:tcPr>
            <w:tcW w:w="992" w:type="dxa"/>
            <w:tcBorders>
              <w:top w:val="single" w:sz="4" w:space="0" w:color="BFBFBF"/>
              <w:left w:val="single" w:sz="4" w:space="0" w:color="BFBFBF"/>
              <w:bottom w:val="single" w:sz="4" w:space="0" w:color="BFBFBF"/>
              <w:right w:val="single" w:sz="4" w:space="0" w:color="BFBFBF"/>
            </w:tcBorders>
            <w:hideMark/>
          </w:tcPr>
          <w:p w14:paraId="21DA5172" w14:textId="77777777" w:rsidR="00BB7634" w:rsidRDefault="00BB7634">
            <w:pPr>
              <w:jc w:val="center"/>
              <w:rPr>
                <w:color w:val="000000" w:themeColor="text1"/>
                <w:sz w:val="22"/>
                <w:szCs w:val="22"/>
              </w:rPr>
            </w:pPr>
            <w:r>
              <w:rPr>
                <w:rFonts w:ascii="Cambria" w:hAnsi="Cambria"/>
                <w:color w:val="000000"/>
                <w:sz w:val="22"/>
                <w:szCs w:val="22"/>
              </w:rPr>
              <w:t>1</w:t>
            </w:r>
          </w:p>
        </w:tc>
        <w:tc>
          <w:tcPr>
            <w:tcW w:w="866" w:type="dxa"/>
            <w:tcBorders>
              <w:top w:val="single" w:sz="4" w:space="0" w:color="BFBFBF"/>
              <w:left w:val="single" w:sz="4" w:space="0" w:color="BFBFBF"/>
              <w:bottom w:val="single" w:sz="4" w:space="0" w:color="BFBFBF"/>
              <w:right w:val="single" w:sz="4" w:space="0" w:color="BFBFBF"/>
            </w:tcBorders>
            <w:hideMark/>
          </w:tcPr>
          <w:p w14:paraId="4F7336A3"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1203FC36"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3DEF53CC"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216E8B15"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28DA7388"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5F8EE625" w14:textId="77777777" w:rsidR="00BB7634" w:rsidRDefault="00BB7634">
            <w:pPr>
              <w:jc w:val="center"/>
              <w:rPr>
                <w:color w:val="000000" w:themeColor="text1"/>
                <w:sz w:val="22"/>
                <w:szCs w:val="22"/>
              </w:rPr>
            </w:pPr>
            <w:r>
              <w:rPr>
                <w:rFonts w:ascii="Cambria" w:hAnsi="Cambria"/>
                <w:color w:val="000000"/>
                <w:sz w:val="22"/>
                <w:szCs w:val="22"/>
              </w:rPr>
              <w:t>1</w:t>
            </w:r>
          </w:p>
        </w:tc>
        <w:tc>
          <w:tcPr>
            <w:tcW w:w="709" w:type="dxa"/>
            <w:tcBorders>
              <w:top w:val="single" w:sz="4" w:space="0" w:color="BFBFBF"/>
              <w:left w:val="single" w:sz="4" w:space="0" w:color="BFBFBF"/>
              <w:bottom w:val="single" w:sz="4" w:space="0" w:color="BFBFBF"/>
              <w:right w:val="single" w:sz="4" w:space="0" w:color="BFBFBF"/>
            </w:tcBorders>
            <w:hideMark/>
          </w:tcPr>
          <w:p w14:paraId="08200D0F"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2DBE19E6"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66DD02CB" w14:textId="77777777" w:rsidR="00BB7634" w:rsidRDefault="00BB7634">
            <w:pPr>
              <w:jc w:val="center"/>
              <w:rPr>
                <w:color w:val="000000" w:themeColor="text1"/>
                <w:sz w:val="22"/>
                <w:szCs w:val="22"/>
              </w:rPr>
            </w:pPr>
            <w:r>
              <w:rPr>
                <w:rFonts w:ascii="Cambria" w:hAnsi="Cambria"/>
                <w:color w:val="000000"/>
                <w:sz w:val="22"/>
                <w:szCs w:val="22"/>
              </w:rPr>
              <w:t>Tıbbi Dokümantasyon ve Sekreterlik Programı</w:t>
            </w:r>
          </w:p>
        </w:tc>
        <w:tc>
          <w:tcPr>
            <w:tcW w:w="992" w:type="dxa"/>
            <w:tcBorders>
              <w:top w:val="single" w:sz="4" w:space="0" w:color="BFBFBF"/>
              <w:left w:val="single" w:sz="4" w:space="0" w:color="BFBFBF"/>
              <w:bottom w:val="single" w:sz="4" w:space="0" w:color="BFBFBF"/>
              <w:right w:val="single" w:sz="4" w:space="0" w:color="BFBFBF"/>
            </w:tcBorders>
            <w:hideMark/>
          </w:tcPr>
          <w:p w14:paraId="47C101C2" w14:textId="77777777" w:rsidR="00BB7634" w:rsidRDefault="00BB7634">
            <w:pPr>
              <w:jc w:val="center"/>
              <w:rPr>
                <w:color w:val="000000" w:themeColor="text1"/>
                <w:sz w:val="22"/>
                <w:szCs w:val="22"/>
              </w:rPr>
            </w:pPr>
            <w:r>
              <w:rPr>
                <w:rFonts w:ascii="Cambria" w:hAnsi="Cambria"/>
                <w:color w:val="000000"/>
                <w:sz w:val="22"/>
                <w:szCs w:val="22"/>
              </w:rPr>
              <w:t>2</w:t>
            </w:r>
          </w:p>
        </w:tc>
        <w:tc>
          <w:tcPr>
            <w:tcW w:w="866" w:type="dxa"/>
            <w:tcBorders>
              <w:top w:val="single" w:sz="4" w:space="0" w:color="BFBFBF"/>
              <w:left w:val="single" w:sz="4" w:space="0" w:color="BFBFBF"/>
              <w:bottom w:val="single" w:sz="4" w:space="0" w:color="BFBFBF"/>
              <w:right w:val="single" w:sz="4" w:space="0" w:color="BFBFBF"/>
            </w:tcBorders>
            <w:hideMark/>
          </w:tcPr>
          <w:p w14:paraId="526D4B6A"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45F2F67A"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14E67F6A"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69B2B7DB"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08444F2A"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3F9DA260"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hideMark/>
          </w:tcPr>
          <w:p w14:paraId="1D6B057C"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5D8622AD"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70F45AB4" w14:textId="77777777" w:rsidR="00BB7634" w:rsidRDefault="00C07D42">
            <w:pPr>
              <w:jc w:val="center"/>
              <w:rPr>
                <w:color w:val="000000" w:themeColor="text1"/>
                <w:sz w:val="22"/>
                <w:szCs w:val="22"/>
              </w:rPr>
            </w:pPr>
            <w:hyperlink r:id="rId230" w:history="1">
              <w:r w:rsidR="00BB7634">
                <w:rPr>
                  <w:rStyle w:val="Kpr"/>
                  <w:rFonts w:ascii="Cambria" w:hAnsi="Cambria"/>
                  <w:b/>
                  <w:bCs/>
                  <w:sz w:val="22"/>
                  <w:szCs w:val="22"/>
                </w:rPr>
                <w:t>Spor Bilimleri Fakültesi</w:t>
              </w:r>
            </w:hyperlink>
          </w:p>
        </w:tc>
        <w:tc>
          <w:tcPr>
            <w:tcW w:w="992" w:type="dxa"/>
            <w:tcBorders>
              <w:top w:val="single" w:sz="4" w:space="0" w:color="BFBFBF"/>
              <w:left w:val="single" w:sz="4" w:space="0" w:color="BFBFBF"/>
              <w:bottom w:val="single" w:sz="4" w:space="0" w:color="BFBFBF"/>
              <w:right w:val="single" w:sz="4" w:space="0" w:color="BFBFBF"/>
            </w:tcBorders>
            <w:hideMark/>
          </w:tcPr>
          <w:p w14:paraId="69489689" w14:textId="77777777" w:rsidR="00BB7634" w:rsidRDefault="00BB7634">
            <w:pPr>
              <w:jc w:val="center"/>
              <w:rPr>
                <w:color w:val="000000" w:themeColor="text1"/>
                <w:sz w:val="22"/>
                <w:szCs w:val="22"/>
              </w:rPr>
            </w:pPr>
            <w:r>
              <w:rPr>
                <w:rFonts w:ascii="Cambria" w:hAnsi="Cambria"/>
                <w:color w:val="000000"/>
                <w:sz w:val="22"/>
                <w:szCs w:val="22"/>
              </w:rPr>
              <w:t>1</w:t>
            </w:r>
          </w:p>
        </w:tc>
        <w:tc>
          <w:tcPr>
            <w:tcW w:w="866" w:type="dxa"/>
            <w:tcBorders>
              <w:top w:val="single" w:sz="4" w:space="0" w:color="BFBFBF"/>
              <w:left w:val="single" w:sz="4" w:space="0" w:color="BFBFBF"/>
              <w:bottom w:val="single" w:sz="4" w:space="0" w:color="BFBFBF"/>
              <w:right w:val="single" w:sz="4" w:space="0" w:color="BFBFBF"/>
            </w:tcBorders>
            <w:hideMark/>
          </w:tcPr>
          <w:p w14:paraId="20C3FC62"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19B603AF"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76B8205F"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10BEC783"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01F8AEC1"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3C54E480" w14:textId="77777777" w:rsidR="00BB7634" w:rsidRDefault="00BB7634">
            <w:pPr>
              <w:jc w:val="center"/>
              <w:rPr>
                <w:color w:val="000000" w:themeColor="text1"/>
                <w:sz w:val="22"/>
                <w:szCs w:val="22"/>
              </w:rPr>
            </w:pPr>
            <w:r>
              <w:rPr>
                <w:rFonts w:ascii="Cambria" w:hAnsi="Cambria"/>
                <w:color w:val="000000"/>
                <w:sz w:val="22"/>
                <w:szCs w:val="22"/>
              </w:rPr>
              <w:t>1</w:t>
            </w:r>
          </w:p>
        </w:tc>
        <w:tc>
          <w:tcPr>
            <w:tcW w:w="709" w:type="dxa"/>
            <w:tcBorders>
              <w:top w:val="single" w:sz="4" w:space="0" w:color="BFBFBF"/>
              <w:left w:val="single" w:sz="4" w:space="0" w:color="BFBFBF"/>
              <w:bottom w:val="single" w:sz="4" w:space="0" w:color="BFBFBF"/>
              <w:right w:val="single" w:sz="4" w:space="0" w:color="BFBFBF"/>
            </w:tcBorders>
            <w:hideMark/>
          </w:tcPr>
          <w:p w14:paraId="1FCED9CC"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5BA9CDF2"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7DED3032" w14:textId="77777777" w:rsidR="00BB7634" w:rsidRDefault="00BB7634">
            <w:pPr>
              <w:jc w:val="center"/>
              <w:rPr>
                <w:color w:val="000000" w:themeColor="text1"/>
                <w:sz w:val="22"/>
                <w:szCs w:val="22"/>
              </w:rPr>
            </w:pPr>
            <w:r>
              <w:rPr>
                <w:rFonts w:ascii="Cambria" w:hAnsi="Cambria"/>
                <w:b/>
                <w:bCs/>
                <w:color w:val="000000"/>
                <w:sz w:val="22"/>
                <w:szCs w:val="22"/>
              </w:rPr>
              <w:t>Uzaktan Eğitim Uygulama Ve Araştırma Merkezi</w:t>
            </w:r>
          </w:p>
        </w:tc>
        <w:tc>
          <w:tcPr>
            <w:tcW w:w="992" w:type="dxa"/>
            <w:tcBorders>
              <w:top w:val="single" w:sz="4" w:space="0" w:color="BFBFBF"/>
              <w:left w:val="single" w:sz="4" w:space="0" w:color="BFBFBF"/>
              <w:bottom w:val="single" w:sz="4" w:space="0" w:color="BFBFBF"/>
              <w:right w:val="single" w:sz="4" w:space="0" w:color="BFBFBF"/>
            </w:tcBorders>
            <w:hideMark/>
          </w:tcPr>
          <w:p w14:paraId="0F5ED6D8" w14:textId="77777777" w:rsidR="00BB7634" w:rsidRDefault="00BB7634">
            <w:pPr>
              <w:jc w:val="center"/>
              <w:rPr>
                <w:color w:val="000000" w:themeColor="text1"/>
                <w:sz w:val="22"/>
                <w:szCs w:val="22"/>
              </w:rPr>
            </w:pPr>
            <w:r>
              <w:rPr>
                <w:rFonts w:ascii="Cambria" w:hAnsi="Cambria"/>
                <w:color w:val="000000"/>
                <w:sz w:val="22"/>
                <w:szCs w:val="22"/>
              </w:rPr>
              <w:t>4</w:t>
            </w:r>
          </w:p>
        </w:tc>
        <w:tc>
          <w:tcPr>
            <w:tcW w:w="866" w:type="dxa"/>
            <w:tcBorders>
              <w:top w:val="single" w:sz="4" w:space="0" w:color="BFBFBF"/>
              <w:left w:val="single" w:sz="4" w:space="0" w:color="BFBFBF"/>
              <w:bottom w:val="single" w:sz="4" w:space="0" w:color="BFBFBF"/>
              <w:right w:val="single" w:sz="4" w:space="0" w:color="BFBFBF"/>
            </w:tcBorders>
            <w:hideMark/>
          </w:tcPr>
          <w:p w14:paraId="4464C681"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692018E1"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0F675DA9"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0B80E1C8"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6A6270C6"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5D8D41D5" w14:textId="77777777" w:rsidR="00BB7634" w:rsidRDefault="00BB7634">
            <w:pPr>
              <w:jc w:val="center"/>
              <w:rPr>
                <w:color w:val="000000" w:themeColor="text1"/>
                <w:sz w:val="22"/>
                <w:szCs w:val="22"/>
              </w:rPr>
            </w:pPr>
            <w:r>
              <w:rPr>
                <w:rFonts w:ascii="Cambria" w:hAnsi="Cambria"/>
                <w:color w:val="000000"/>
                <w:sz w:val="22"/>
                <w:szCs w:val="22"/>
              </w:rPr>
              <w:t>4</w:t>
            </w:r>
          </w:p>
        </w:tc>
        <w:tc>
          <w:tcPr>
            <w:tcW w:w="709" w:type="dxa"/>
            <w:tcBorders>
              <w:top w:val="single" w:sz="4" w:space="0" w:color="BFBFBF"/>
              <w:left w:val="single" w:sz="4" w:space="0" w:color="BFBFBF"/>
              <w:bottom w:val="single" w:sz="4" w:space="0" w:color="BFBFBF"/>
              <w:right w:val="single" w:sz="4" w:space="0" w:color="BFBFBF"/>
            </w:tcBorders>
            <w:hideMark/>
          </w:tcPr>
          <w:p w14:paraId="0F23636C"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0287C286"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1C4EA118" w14:textId="77777777" w:rsidR="00BB7634" w:rsidRDefault="00BB7634">
            <w:pPr>
              <w:jc w:val="center"/>
              <w:rPr>
                <w:color w:val="000000" w:themeColor="text1"/>
                <w:sz w:val="22"/>
                <w:szCs w:val="22"/>
              </w:rPr>
            </w:pPr>
            <w:r>
              <w:rPr>
                <w:rFonts w:ascii="Cambria" w:hAnsi="Cambria"/>
                <w:b/>
                <w:bCs/>
                <w:color w:val="000000"/>
                <w:sz w:val="22"/>
                <w:szCs w:val="22"/>
              </w:rPr>
              <w:t>Yabancı Diller Yüksekokulu</w:t>
            </w:r>
          </w:p>
        </w:tc>
        <w:tc>
          <w:tcPr>
            <w:tcW w:w="992" w:type="dxa"/>
            <w:tcBorders>
              <w:top w:val="single" w:sz="4" w:space="0" w:color="BFBFBF"/>
              <w:left w:val="single" w:sz="4" w:space="0" w:color="BFBFBF"/>
              <w:bottom w:val="single" w:sz="4" w:space="0" w:color="BFBFBF"/>
              <w:right w:val="single" w:sz="4" w:space="0" w:color="BFBFBF"/>
            </w:tcBorders>
            <w:hideMark/>
          </w:tcPr>
          <w:p w14:paraId="0F86E9F1" w14:textId="77777777" w:rsidR="00BB7634" w:rsidRDefault="00BB7634">
            <w:pPr>
              <w:jc w:val="center"/>
              <w:rPr>
                <w:color w:val="000000" w:themeColor="text1"/>
                <w:sz w:val="22"/>
                <w:szCs w:val="22"/>
              </w:rPr>
            </w:pPr>
            <w:r>
              <w:rPr>
                <w:rFonts w:ascii="Cambria" w:hAnsi="Cambria"/>
                <w:color w:val="000000"/>
                <w:sz w:val="22"/>
                <w:szCs w:val="22"/>
              </w:rPr>
              <w:t>4</w:t>
            </w:r>
          </w:p>
        </w:tc>
        <w:tc>
          <w:tcPr>
            <w:tcW w:w="866" w:type="dxa"/>
            <w:tcBorders>
              <w:top w:val="single" w:sz="4" w:space="0" w:color="BFBFBF"/>
              <w:left w:val="single" w:sz="4" w:space="0" w:color="BFBFBF"/>
              <w:bottom w:val="single" w:sz="4" w:space="0" w:color="BFBFBF"/>
              <w:right w:val="single" w:sz="4" w:space="0" w:color="BFBFBF"/>
            </w:tcBorders>
            <w:hideMark/>
          </w:tcPr>
          <w:p w14:paraId="45C97C52" w14:textId="77777777" w:rsidR="00BB7634" w:rsidRDefault="00BB7634">
            <w:pPr>
              <w:jc w:val="center"/>
              <w:rPr>
                <w:color w:val="000000" w:themeColor="text1"/>
                <w:sz w:val="22"/>
                <w:szCs w:val="22"/>
              </w:rPr>
            </w:pPr>
            <w:r>
              <w:rPr>
                <w:rFonts w:ascii="Cambria" w:hAnsi="Cambria"/>
                <w:color w:val="000000"/>
                <w:sz w:val="22"/>
                <w:szCs w:val="22"/>
              </w:rPr>
              <w:t>12</w:t>
            </w:r>
          </w:p>
        </w:tc>
        <w:tc>
          <w:tcPr>
            <w:tcW w:w="709" w:type="dxa"/>
            <w:tcBorders>
              <w:top w:val="single" w:sz="4" w:space="0" w:color="BFBFBF"/>
              <w:left w:val="single" w:sz="4" w:space="0" w:color="BFBFBF"/>
              <w:bottom w:val="single" w:sz="4" w:space="0" w:color="BFBFBF"/>
              <w:right w:val="single" w:sz="4" w:space="0" w:color="BFBFBF"/>
            </w:tcBorders>
          </w:tcPr>
          <w:p w14:paraId="5DB3315A"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3E792230"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482152C5"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41712669"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2CDB51A1" w14:textId="77777777" w:rsidR="00BB7634" w:rsidRDefault="00BB7634">
            <w:pPr>
              <w:jc w:val="center"/>
              <w:rPr>
                <w:color w:val="000000" w:themeColor="text1"/>
                <w:sz w:val="22"/>
                <w:szCs w:val="22"/>
              </w:rPr>
            </w:pPr>
            <w:r>
              <w:rPr>
                <w:rFonts w:ascii="Cambria" w:hAnsi="Cambria"/>
                <w:color w:val="000000"/>
                <w:sz w:val="22"/>
                <w:szCs w:val="22"/>
              </w:rPr>
              <w:t>4</w:t>
            </w:r>
          </w:p>
        </w:tc>
        <w:tc>
          <w:tcPr>
            <w:tcW w:w="709" w:type="dxa"/>
            <w:tcBorders>
              <w:top w:val="single" w:sz="4" w:space="0" w:color="BFBFBF"/>
              <w:left w:val="single" w:sz="4" w:space="0" w:color="BFBFBF"/>
              <w:bottom w:val="single" w:sz="4" w:space="0" w:color="BFBFBF"/>
              <w:right w:val="single" w:sz="4" w:space="0" w:color="BFBFBF"/>
            </w:tcBorders>
            <w:hideMark/>
          </w:tcPr>
          <w:p w14:paraId="74D74BE7" w14:textId="77777777" w:rsidR="00BB7634" w:rsidRDefault="00BB7634">
            <w:pPr>
              <w:jc w:val="center"/>
              <w:rPr>
                <w:color w:val="000000" w:themeColor="text1"/>
                <w:sz w:val="22"/>
                <w:szCs w:val="22"/>
              </w:rPr>
            </w:pPr>
            <w:r>
              <w:rPr>
                <w:rFonts w:ascii="Cambria" w:hAnsi="Cambria"/>
                <w:color w:val="000000"/>
                <w:sz w:val="22"/>
                <w:szCs w:val="22"/>
              </w:rPr>
              <w:t>12</w:t>
            </w:r>
          </w:p>
        </w:tc>
      </w:tr>
      <w:tr w:rsidR="00BB7634" w14:paraId="7B8DABF7" w14:textId="77777777" w:rsidTr="00BB7634">
        <w:tc>
          <w:tcPr>
            <w:tcW w:w="2689" w:type="dxa"/>
            <w:tcBorders>
              <w:top w:val="single" w:sz="4" w:space="0" w:color="BFBFBF"/>
              <w:left w:val="single" w:sz="4" w:space="0" w:color="BFBFBF"/>
              <w:bottom w:val="single" w:sz="4" w:space="0" w:color="BFBFBF"/>
              <w:right w:val="single" w:sz="4" w:space="0" w:color="BFBFBF"/>
            </w:tcBorders>
            <w:vAlign w:val="center"/>
            <w:hideMark/>
          </w:tcPr>
          <w:p w14:paraId="2D3E4DD9" w14:textId="77777777" w:rsidR="00BB7634" w:rsidRDefault="00C07D42">
            <w:pPr>
              <w:jc w:val="center"/>
              <w:rPr>
                <w:color w:val="000000" w:themeColor="text1"/>
                <w:sz w:val="22"/>
                <w:szCs w:val="22"/>
              </w:rPr>
            </w:pPr>
            <w:hyperlink r:id="rId231" w:history="1">
              <w:r w:rsidR="00BB7634">
                <w:rPr>
                  <w:rStyle w:val="Kpr"/>
                  <w:rFonts w:ascii="Cambria" w:hAnsi="Cambria"/>
                  <w:b/>
                  <w:bCs/>
                  <w:sz w:val="22"/>
                  <w:szCs w:val="22"/>
                </w:rPr>
                <w:t>Eğitim Fakültesi</w:t>
              </w:r>
            </w:hyperlink>
          </w:p>
        </w:tc>
        <w:tc>
          <w:tcPr>
            <w:tcW w:w="992" w:type="dxa"/>
            <w:tcBorders>
              <w:top w:val="single" w:sz="4" w:space="0" w:color="BFBFBF"/>
              <w:left w:val="single" w:sz="4" w:space="0" w:color="BFBFBF"/>
              <w:bottom w:val="single" w:sz="4" w:space="0" w:color="BFBFBF"/>
              <w:right w:val="single" w:sz="4" w:space="0" w:color="BFBFBF"/>
            </w:tcBorders>
            <w:hideMark/>
          </w:tcPr>
          <w:p w14:paraId="4A3D3608" w14:textId="77777777" w:rsidR="00BB7634" w:rsidRDefault="00BB7634">
            <w:pPr>
              <w:jc w:val="center"/>
              <w:rPr>
                <w:color w:val="000000" w:themeColor="text1"/>
                <w:sz w:val="22"/>
                <w:szCs w:val="22"/>
              </w:rPr>
            </w:pPr>
            <w:r>
              <w:rPr>
                <w:rFonts w:ascii="Cambria" w:hAnsi="Cambria"/>
                <w:color w:val="000000"/>
                <w:sz w:val="22"/>
                <w:szCs w:val="22"/>
              </w:rPr>
              <w:t>2</w:t>
            </w:r>
          </w:p>
        </w:tc>
        <w:tc>
          <w:tcPr>
            <w:tcW w:w="866" w:type="dxa"/>
            <w:tcBorders>
              <w:top w:val="single" w:sz="4" w:space="0" w:color="BFBFBF"/>
              <w:left w:val="single" w:sz="4" w:space="0" w:color="BFBFBF"/>
              <w:bottom w:val="single" w:sz="4" w:space="0" w:color="BFBFBF"/>
              <w:right w:val="single" w:sz="4" w:space="0" w:color="BFBFBF"/>
            </w:tcBorders>
            <w:hideMark/>
          </w:tcPr>
          <w:p w14:paraId="294EA43A"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tcPr>
          <w:p w14:paraId="48FF1E4F"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7E3AA359" w14:textId="77777777" w:rsidR="00BB7634" w:rsidRDefault="00BB7634">
            <w:pPr>
              <w:jc w:val="center"/>
              <w:rPr>
                <w:color w:val="000000" w:themeColor="text1"/>
                <w:sz w:val="22"/>
                <w:szCs w:val="22"/>
              </w:rPr>
            </w:pPr>
          </w:p>
        </w:tc>
        <w:tc>
          <w:tcPr>
            <w:tcW w:w="708" w:type="dxa"/>
            <w:tcBorders>
              <w:top w:val="single" w:sz="4" w:space="0" w:color="BFBFBF"/>
              <w:left w:val="single" w:sz="4" w:space="0" w:color="BFBFBF"/>
              <w:bottom w:val="single" w:sz="4" w:space="0" w:color="BFBFBF"/>
              <w:right w:val="single" w:sz="4" w:space="0" w:color="BFBFBF"/>
            </w:tcBorders>
          </w:tcPr>
          <w:p w14:paraId="2A9987B1" w14:textId="77777777" w:rsidR="00BB7634" w:rsidRDefault="00BB7634">
            <w:pPr>
              <w:jc w:val="center"/>
              <w:rPr>
                <w:color w:val="000000" w:themeColor="text1"/>
                <w:sz w:val="22"/>
                <w:szCs w:val="22"/>
              </w:rPr>
            </w:pPr>
          </w:p>
        </w:tc>
        <w:tc>
          <w:tcPr>
            <w:tcW w:w="567" w:type="dxa"/>
            <w:tcBorders>
              <w:top w:val="single" w:sz="4" w:space="0" w:color="BFBFBF"/>
              <w:left w:val="single" w:sz="4" w:space="0" w:color="BFBFBF"/>
              <w:bottom w:val="single" w:sz="4" w:space="0" w:color="BFBFBF"/>
              <w:right w:val="single" w:sz="4" w:space="0" w:color="BFBFBF"/>
            </w:tcBorders>
          </w:tcPr>
          <w:p w14:paraId="5EF75C9A" w14:textId="77777777" w:rsidR="00BB7634" w:rsidRDefault="00BB7634">
            <w:pPr>
              <w:jc w:val="center"/>
              <w:rPr>
                <w:color w:val="000000" w:themeColor="text1"/>
                <w:sz w:val="22"/>
                <w:szCs w:val="22"/>
              </w:rPr>
            </w:pPr>
          </w:p>
        </w:tc>
        <w:tc>
          <w:tcPr>
            <w:tcW w:w="709" w:type="dxa"/>
            <w:tcBorders>
              <w:top w:val="single" w:sz="4" w:space="0" w:color="BFBFBF"/>
              <w:left w:val="single" w:sz="4" w:space="0" w:color="BFBFBF"/>
              <w:bottom w:val="single" w:sz="4" w:space="0" w:color="BFBFBF"/>
              <w:right w:val="single" w:sz="4" w:space="0" w:color="BFBFBF"/>
            </w:tcBorders>
            <w:hideMark/>
          </w:tcPr>
          <w:p w14:paraId="52A86ED7" w14:textId="77777777" w:rsidR="00BB7634" w:rsidRDefault="00BB7634">
            <w:pPr>
              <w:jc w:val="center"/>
              <w:rPr>
                <w:color w:val="000000" w:themeColor="text1"/>
                <w:sz w:val="22"/>
                <w:szCs w:val="22"/>
              </w:rPr>
            </w:pPr>
            <w:r>
              <w:rPr>
                <w:rFonts w:ascii="Cambria" w:hAnsi="Cambria"/>
                <w:color w:val="000000"/>
                <w:sz w:val="22"/>
                <w:szCs w:val="22"/>
              </w:rPr>
              <w:t>2</w:t>
            </w:r>
          </w:p>
        </w:tc>
        <w:tc>
          <w:tcPr>
            <w:tcW w:w="709" w:type="dxa"/>
            <w:tcBorders>
              <w:top w:val="single" w:sz="4" w:space="0" w:color="BFBFBF"/>
              <w:left w:val="single" w:sz="4" w:space="0" w:color="BFBFBF"/>
              <w:bottom w:val="single" w:sz="4" w:space="0" w:color="BFBFBF"/>
              <w:right w:val="single" w:sz="4" w:space="0" w:color="BFBFBF"/>
            </w:tcBorders>
            <w:hideMark/>
          </w:tcPr>
          <w:p w14:paraId="22B1015A" w14:textId="77777777" w:rsidR="00BB7634" w:rsidRDefault="00BB7634">
            <w:pPr>
              <w:jc w:val="center"/>
              <w:rPr>
                <w:color w:val="000000" w:themeColor="text1"/>
                <w:sz w:val="22"/>
                <w:szCs w:val="22"/>
              </w:rPr>
            </w:pPr>
            <w:r>
              <w:rPr>
                <w:rFonts w:ascii="Cambria" w:hAnsi="Cambria"/>
                <w:color w:val="000000"/>
                <w:sz w:val="22"/>
                <w:szCs w:val="22"/>
              </w:rPr>
              <w:t>2</w:t>
            </w:r>
          </w:p>
        </w:tc>
      </w:tr>
      <w:tr w:rsidR="00BB7634" w14:paraId="1275B17E" w14:textId="77777777" w:rsidTr="00BB7634">
        <w:tc>
          <w:tcPr>
            <w:tcW w:w="8516" w:type="dxa"/>
            <w:gridSpan w:val="9"/>
            <w:tcBorders>
              <w:top w:val="single" w:sz="4" w:space="0" w:color="BFBFBF"/>
              <w:left w:val="single" w:sz="4" w:space="0" w:color="BFBFBF"/>
              <w:bottom w:val="single" w:sz="4" w:space="0" w:color="BFBFBF"/>
              <w:right w:val="single" w:sz="4" w:space="0" w:color="BFBFBF"/>
            </w:tcBorders>
            <w:vAlign w:val="center"/>
            <w:hideMark/>
          </w:tcPr>
          <w:p w14:paraId="050B0D82" w14:textId="77777777" w:rsidR="00BB7634" w:rsidRDefault="00BB7634">
            <w:pPr>
              <w:ind w:right="177"/>
              <w:jc w:val="both"/>
              <w:rPr>
                <w:i/>
                <w:color w:val="000000" w:themeColor="text1"/>
                <w:sz w:val="22"/>
                <w:szCs w:val="22"/>
              </w:rPr>
            </w:pPr>
            <w:r>
              <w:rPr>
                <w:i/>
                <w:color w:val="000000" w:themeColor="text1"/>
                <w:sz w:val="22"/>
                <w:szCs w:val="22"/>
                <w:vertAlign w:val="superscript"/>
              </w:rPr>
              <w:t>(1)</w:t>
            </w:r>
            <w:r>
              <w:rPr>
                <w:i/>
                <w:color w:val="000000" w:themeColor="text1"/>
                <w:sz w:val="22"/>
                <w:szCs w:val="22"/>
              </w:rPr>
              <w:t xml:space="preserve"> Bu tabloyu, başvurunun yapıldığı yılda sona eren akademik yıla ilişkin veriler yazılmalıdır. Kurum ziyareti başlangıcında bu tablonun güncellenmiş bir sürümü takım üyelerine sunulmalıdır.</w:t>
            </w:r>
          </w:p>
          <w:p w14:paraId="1411E190" w14:textId="77777777" w:rsidR="00BB7634" w:rsidRDefault="00BB7634">
            <w:pPr>
              <w:ind w:right="177"/>
              <w:jc w:val="both"/>
              <w:rPr>
                <w:i/>
                <w:color w:val="000000" w:themeColor="text1"/>
                <w:sz w:val="22"/>
                <w:szCs w:val="22"/>
              </w:rPr>
            </w:pPr>
            <w:r>
              <w:rPr>
                <w:i/>
                <w:color w:val="000000" w:themeColor="text1"/>
                <w:sz w:val="22"/>
                <w:szCs w:val="22"/>
                <w:vertAlign w:val="superscript"/>
              </w:rPr>
              <w:t>(2)</w:t>
            </w:r>
            <w:r>
              <w:rPr>
                <w:i/>
                <w:color w:val="000000" w:themeColor="text1"/>
                <w:sz w:val="22"/>
                <w:szCs w:val="22"/>
              </w:rPr>
              <w:t xml:space="preserve"> Programın destek aldığı bölümler, bu bölümlerdeki öğretim elemanlarının değerlendirilen program için verdiği dersler.</w:t>
            </w:r>
          </w:p>
          <w:p w14:paraId="0D0700AC" w14:textId="77777777" w:rsidR="00BB7634" w:rsidRDefault="00BB7634">
            <w:pPr>
              <w:ind w:right="177"/>
              <w:jc w:val="both"/>
              <w:rPr>
                <w:i/>
                <w:color w:val="000000" w:themeColor="text1"/>
                <w:sz w:val="22"/>
                <w:szCs w:val="22"/>
              </w:rPr>
            </w:pPr>
            <w:r>
              <w:rPr>
                <w:i/>
                <w:color w:val="000000" w:themeColor="text1"/>
                <w:sz w:val="22"/>
                <w:szCs w:val="22"/>
                <w:vertAlign w:val="superscript"/>
              </w:rPr>
              <w:t>(3)</w:t>
            </w:r>
            <w:r>
              <w:rPr>
                <w:i/>
                <w:color w:val="000000" w:themeColor="text1"/>
                <w:sz w:val="22"/>
                <w:szCs w:val="22"/>
              </w:rPr>
              <w:t xml:space="preserve"> Bu sütuna, tam zamanlı öğretim elemanlarının toplam sayısını yazınız.</w:t>
            </w:r>
          </w:p>
          <w:p w14:paraId="60B1722A" w14:textId="77777777" w:rsidR="00BB7634" w:rsidRDefault="00BB7634">
            <w:pPr>
              <w:ind w:right="177"/>
              <w:jc w:val="both"/>
              <w:rPr>
                <w:color w:val="000000" w:themeColor="text1"/>
                <w:sz w:val="22"/>
                <w:szCs w:val="22"/>
              </w:rPr>
            </w:pPr>
            <w:r>
              <w:rPr>
                <w:i/>
                <w:color w:val="000000" w:themeColor="text1"/>
                <w:sz w:val="22"/>
                <w:szCs w:val="22"/>
                <w:vertAlign w:val="superscript"/>
              </w:rPr>
              <w:t>(4)</w:t>
            </w:r>
            <w:r>
              <w:rPr>
                <w:i/>
                <w:color w:val="000000" w:themeColor="text1"/>
                <w:sz w:val="22"/>
                <w:szCs w:val="22"/>
              </w:rPr>
              <w:t xml:space="preserve"> Haftalık yük (HY): Öğretim elemanları için verdikleri toplam ders saati, diğer görevliler için haftalık çalışma saatidir.</w:t>
            </w:r>
          </w:p>
        </w:tc>
      </w:tr>
    </w:tbl>
    <w:p w14:paraId="65235A20" w14:textId="77777777" w:rsidR="00BF6FE2" w:rsidRDefault="00BF6FE2" w:rsidP="00BB7634">
      <w:pPr>
        <w:spacing w:before="240"/>
        <w:rPr>
          <w:b/>
          <w:color w:val="000000" w:themeColor="text1"/>
          <w:sz w:val="22"/>
          <w:szCs w:val="22"/>
        </w:rPr>
      </w:pPr>
    </w:p>
    <w:p w14:paraId="4826E865" w14:textId="59EC9BD7" w:rsidR="00BB7634" w:rsidRDefault="00BB7634" w:rsidP="00BB7634">
      <w:pPr>
        <w:spacing w:before="240"/>
        <w:rPr>
          <w:b/>
          <w:color w:val="000000" w:themeColor="text1"/>
          <w:sz w:val="22"/>
          <w:szCs w:val="22"/>
        </w:rPr>
      </w:pPr>
      <w:r>
        <w:rPr>
          <w:b/>
          <w:color w:val="000000" w:themeColor="text1"/>
          <w:sz w:val="22"/>
          <w:szCs w:val="22"/>
        </w:rPr>
        <w:lastRenderedPageBreak/>
        <w:t>II.3 Personel Sayıları</w:t>
      </w:r>
    </w:p>
    <w:p w14:paraId="17AE3852" w14:textId="77777777" w:rsidR="00BB7634" w:rsidRDefault="00BB7634" w:rsidP="00BB7634">
      <w:pPr>
        <w:ind w:firstLine="709"/>
        <w:rPr>
          <w:i/>
          <w:color w:val="000000" w:themeColor="text1"/>
          <w:sz w:val="22"/>
          <w:szCs w:val="22"/>
        </w:rPr>
      </w:pPr>
      <w:r>
        <w:rPr>
          <w:color w:val="000000" w:themeColor="text1"/>
          <w:sz w:val="22"/>
          <w:szCs w:val="22"/>
        </w:rPr>
        <w:t xml:space="preserve">Meslek yüksekokulundaki tüm personelin (tam zamanlı, yarı-zamanlı, ek görevli) ve öğrencilerin sayısını hem meslek yüksekokulu </w:t>
      </w:r>
      <w:proofErr w:type="gramStart"/>
      <w:r>
        <w:rPr>
          <w:color w:val="000000" w:themeColor="text1"/>
          <w:sz w:val="22"/>
          <w:szCs w:val="22"/>
        </w:rPr>
        <w:t>için,</w:t>
      </w:r>
      <w:proofErr w:type="gramEnd"/>
      <w:r>
        <w:rPr>
          <w:color w:val="000000" w:themeColor="text1"/>
          <w:sz w:val="22"/>
          <w:szCs w:val="22"/>
        </w:rPr>
        <w:t xml:space="preserve"> hem değerlendirilen her program için, </w:t>
      </w:r>
      <w:r>
        <w:rPr>
          <w:b/>
          <w:bCs/>
          <w:color w:val="000000" w:themeColor="text1"/>
          <w:sz w:val="22"/>
          <w:szCs w:val="22"/>
        </w:rPr>
        <w:t>Tablo II.3</w:t>
      </w:r>
      <w:r>
        <w:rPr>
          <w:color w:val="000000" w:themeColor="text1"/>
          <w:sz w:val="22"/>
          <w:szCs w:val="22"/>
        </w:rPr>
        <w:t xml:space="preserve">’ü kullanarak, ayrı ayrı tablolar olarak veriniz. </w:t>
      </w:r>
      <w:r>
        <w:rPr>
          <w:i/>
          <w:color w:val="000000" w:themeColor="text1"/>
          <w:sz w:val="22"/>
          <w:szCs w:val="22"/>
        </w:rPr>
        <w:t>Kurum ziyareti başlangıcında bu tabloların güncellenmiş birer sürümleri takım üyelerine sunulmalıdır.</w:t>
      </w:r>
    </w:p>
    <w:p w14:paraId="11B35C29" w14:textId="77777777" w:rsidR="00BB7634" w:rsidRDefault="00BB7634" w:rsidP="00BB7634">
      <w:pPr>
        <w:pStyle w:val="Tablo"/>
        <w:spacing w:before="120"/>
        <w:rPr>
          <w:color w:val="000000" w:themeColor="text1"/>
        </w:rPr>
      </w:pPr>
      <w:r>
        <w:rPr>
          <w:color w:val="000000" w:themeColor="text1"/>
        </w:rPr>
        <w:t xml:space="preserve">Tablo II.3. Personel Sayısı Akademik (2024-2025 </w:t>
      </w:r>
      <w:r>
        <w:rPr>
          <w:color w:val="000000" w:themeColor="text1"/>
          <w:vertAlign w:val="superscript"/>
        </w:rPr>
        <w:t>(1)</w:t>
      </w:r>
      <w:r>
        <w:rPr>
          <w:color w:val="000000" w:themeColor="text1"/>
        </w:rPr>
        <w:t>)</w:t>
      </w:r>
    </w:p>
    <w:tbl>
      <w:tblPr>
        <w:tblW w:w="85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5"/>
        <w:gridCol w:w="979"/>
        <w:gridCol w:w="814"/>
        <w:gridCol w:w="823"/>
        <w:gridCol w:w="1211"/>
        <w:gridCol w:w="1503"/>
      </w:tblGrid>
      <w:tr w:rsidR="00BB7634" w14:paraId="2FF7E06D" w14:textId="77777777" w:rsidTr="00BB7634">
        <w:trPr>
          <w:jc w:val="center"/>
        </w:trPr>
        <w:tc>
          <w:tcPr>
            <w:tcW w:w="3267" w:type="dxa"/>
            <w:vMerge w:val="restart"/>
            <w:tcBorders>
              <w:top w:val="single" w:sz="4" w:space="0" w:color="BFBFBF"/>
              <w:left w:val="single" w:sz="4" w:space="0" w:color="BFBFBF"/>
              <w:bottom w:val="single" w:sz="4" w:space="0" w:color="BFBFBF"/>
              <w:right w:val="single" w:sz="4" w:space="0" w:color="BFBFBF"/>
            </w:tcBorders>
            <w:vAlign w:val="center"/>
          </w:tcPr>
          <w:p w14:paraId="28E3577B" w14:textId="77777777" w:rsidR="00BB7634" w:rsidRDefault="00BB7634">
            <w:pPr>
              <w:jc w:val="center"/>
              <w:rPr>
                <w:color w:val="000000" w:themeColor="text1"/>
                <w:sz w:val="22"/>
                <w:szCs w:val="22"/>
              </w:rPr>
            </w:pPr>
          </w:p>
        </w:tc>
        <w:tc>
          <w:tcPr>
            <w:tcW w:w="2616" w:type="dxa"/>
            <w:gridSpan w:val="3"/>
            <w:tcBorders>
              <w:top w:val="single" w:sz="4" w:space="0" w:color="BFBFBF"/>
              <w:left w:val="single" w:sz="4" w:space="0" w:color="BFBFBF"/>
              <w:bottom w:val="single" w:sz="4" w:space="0" w:color="BFBFBF"/>
              <w:right w:val="single" w:sz="4" w:space="0" w:color="BFBFBF"/>
            </w:tcBorders>
            <w:vAlign w:val="center"/>
            <w:hideMark/>
          </w:tcPr>
          <w:p w14:paraId="349FC135" w14:textId="77777777" w:rsidR="00BB7634" w:rsidRDefault="00BB7634">
            <w:pPr>
              <w:jc w:val="center"/>
              <w:rPr>
                <w:color w:val="000000" w:themeColor="text1"/>
                <w:sz w:val="22"/>
                <w:szCs w:val="22"/>
              </w:rPr>
            </w:pPr>
            <w:r>
              <w:rPr>
                <w:color w:val="000000" w:themeColor="text1"/>
                <w:sz w:val="22"/>
                <w:szCs w:val="22"/>
              </w:rPr>
              <w:t xml:space="preserve">Adet </w:t>
            </w:r>
            <w:r>
              <w:rPr>
                <w:color w:val="000000" w:themeColor="text1"/>
                <w:sz w:val="22"/>
                <w:szCs w:val="22"/>
                <w:vertAlign w:val="superscript"/>
              </w:rPr>
              <w:t>(2)</w:t>
            </w:r>
          </w:p>
        </w:tc>
        <w:tc>
          <w:tcPr>
            <w:tcW w:w="1211" w:type="dxa"/>
            <w:vMerge w:val="restart"/>
            <w:tcBorders>
              <w:top w:val="single" w:sz="4" w:space="0" w:color="BFBFBF"/>
              <w:left w:val="single" w:sz="4" w:space="0" w:color="BFBFBF"/>
              <w:bottom w:val="single" w:sz="4" w:space="0" w:color="BFBFBF"/>
              <w:right w:val="single" w:sz="4" w:space="0" w:color="BFBFBF"/>
            </w:tcBorders>
            <w:vAlign w:val="center"/>
            <w:hideMark/>
          </w:tcPr>
          <w:p w14:paraId="6FC3D895" w14:textId="77777777" w:rsidR="00BB7634" w:rsidRDefault="00BB7634">
            <w:pPr>
              <w:jc w:val="center"/>
              <w:rPr>
                <w:color w:val="000000" w:themeColor="text1"/>
                <w:sz w:val="22"/>
                <w:szCs w:val="22"/>
              </w:rPr>
            </w:pPr>
            <w:r>
              <w:rPr>
                <w:color w:val="000000" w:themeColor="text1"/>
                <w:sz w:val="22"/>
                <w:szCs w:val="22"/>
              </w:rPr>
              <w:t>Toplam</w:t>
            </w:r>
          </w:p>
        </w:tc>
        <w:tc>
          <w:tcPr>
            <w:tcW w:w="1504" w:type="dxa"/>
            <w:vMerge w:val="restart"/>
            <w:tcBorders>
              <w:top w:val="single" w:sz="4" w:space="0" w:color="BFBFBF"/>
              <w:left w:val="single" w:sz="4" w:space="0" w:color="BFBFBF"/>
              <w:bottom w:val="single" w:sz="4" w:space="0" w:color="BFBFBF"/>
              <w:right w:val="single" w:sz="4" w:space="0" w:color="BFBFBF"/>
            </w:tcBorders>
            <w:vAlign w:val="center"/>
            <w:hideMark/>
          </w:tcPr>
          <w:p w14:paraId="4758AD29" w14:textId="77777777" w:rsidR="00BB7634" w:rsidRDefault="00BB7634">
            <w:pPr>
              <w:jc w:val="center"/>
              <w:rPr>
                <w:color w:val="000000" w:themeColor="text1"/>
                <w:sz w:val="22"/>
                <w:szCs w:val="22"/>
              </w:rPr>
            </w:pPr>
            <w:r>
              <w:rPr>
                <w:color w:val="000000" w:themeColor="text1"/>
                <w:sz w:val="22"/>
                <w:szCs w:val="22"/>
              </w:rPr>
              <w:t xml:space="preserve">Haftalık Toplam </w:t>
            </w:r>
            <w:proofErr w:type="gramStart"/>
            <w:r>
              <w:rPr>
                <w:color w:val="000000" w:themeColor="text1"/>
                <w:sz w:val="22"/>
                <w:szCs w:val="22"/>
              </w:rPr>
              <w:t>Saat</w:t>
            </w:r>
            <w:r>
              <w:rPr>
                <w:color w:val="000000" w:themeColor="text1"/>
                <w:sz w:val="22"/>
                <w:szCs w:val="22"/>
                <w:vertAlign w:val="superscript"/>
              </w:rPr>
              <w:t>(</w:t>
            </w:r>
            <w:proofErr w:type="gramEnd"/>
            <w:r>
              <w:rPr>
                <w:color w:val="000000" w:themeColor="text1"/>
                <w:sz w:val="22"/>
                <w:szCs w:val="22"/>
                <w:vertAlign w:val="superscript"/>
              </w:rPr>
              <w:t>3)</w:t>
            </w:r>
          </w:p>
        </w:tc>
      </w:tr>
      <w:tr w:rsidR="00BB7634" w14:paraId="41F7FEB9" w14:textId="77777777" w:rsidTr="00BB7634">
        <w:trPr>
          <w:jc w:val="center"/>
        </w:trPr>
        <w:tc>
          <w:tcPr>
            <w:tcW w:w="8598" w:type="dxa"/>
            <w:vMerge/>
            <w:tcBorders>
              <w:top w:val="single" w:sz="4" w:space="0" w:color="BFBFBF"/>
              <w:left w:val="single" w:sz="4" w:space="0" w:color="BFBFBF"/>
              <w:bottom w:val="single" w:sz="4" w:space="0" w:color="BFBFBF"/>
              <w:right w:val="single" w:sz="4" w:space="0" w:color="BFBFBF"/>
            </w:tcBorders>
            <w:vAlign w:val="center"/>
            <w:hideMark/>
          </w:tcPr>
          <w:p w14:paraId="536989F7" w14:textId="77777777" w:rsidR="00BB7634" w:rsidRDefault="00BB7634">
            <w:pPr>
              <w:jc w:val="both"/>
              <w:rPr>
                <w:color w:val="000000" w:themeColor="text1"/>
                <w:sz w:val="22"/>
                <w:szCs w:val="22"/>
              </w:rPr>
            </w:pPr>
          </w:p>
        </w:tc>
        <w:tc>
          <w:tcPr>
            <w:tcW w:w="979" w:type="dxa"/>
            <w:tcBorders>
              <w:top w:val="single" w:sz="4" w:space="0" w:color="BFBFBF"/>
              <w:left w:val="single" w:sz="4" w:space="0" w:color="BFBFBF"/>
              <w:bottom w:val="single" w:sz="4" w:space="0" w:color="BFBFBF"/>
              <w:right w:val="single" w:sz="4" w:space="0" w:color="BFBFBF"/>
            </w:tcBorders>
            <w:vAlign w:val="center"/>
            <w:hideMark/>
          </w:tcPr>
          <w:p w14:paraId="12DEB6CE" w14:textId="77777777" w:rsidR="00BB7634" w:rsidRDefault="00BB7634">
            <w:pPr>
              <w:jc w:val="center"/>
              <w:rPr>
                <w:color w:val="000000" w:themeColor="text1"/>
                <w:sz w:val="22"/>
                <w:szCs w:val="22"/>
              </w:rPr>
            </w:pPr>
            <w:r>
              <w:rPr>
                <w:color w:val="000000" w:themeColor="text1"/>
                <w:sz w:val="22"/>
                <w:szCs w:val="22"/>
              </w:rPr>
              <w:t>TZ</w:t>
            </w:r>
          </w:p>
        </w:tc>
        <w:tc>
          <w:tcPr>
            <w:tcW w:w="814" w:type="dxa"/>
            <w:tcBorders>
              <w:top w:val="single" w:sz="4" w:space="0" w:color="BFBFBF"/>
              <w:left w:val="single" w:sz="4" w:space="0" w:color="BFBFBF"/>
              <w:bottom w:val="single" w:sz="4" w:space="0" w:color="BFBFBF"/>
              <w:right w:val="single" w:sz="4" w:space="0" w:color="BFBFBF"/>
            </w:tcBorders>
            <w:vAlign w:val="center"/>
            <w:hideMark/>
          </w:tcPr>
          <w:p w14:paraId="0517A9CC" w14:textId="77777777" w:rsidR="00BB7634" w:rsidRDefault="00BB7634">
            <w:pPr>
              <w:jc w:val="center"/>
              <w:rPr>
                <w:color w:val="000000" w:themeColor="text1"/>
                <w:sz w:val="22"/>
                <w:szCs w:val="22"/>
              </w:rPr>
            </w:pPr>
            <w:r>
              <w:rPr>
                <w:color w:val="000000" w:themeColor="text1"/>
                <w:sz w:val="22"/>
                <w:szCs w:val="22"/>
              </w:rPr>
              <w:t>YZ</w:t>
            </w:r>
          </w:p>
        </w:tc>
        <w:tc>
          <w:tcPr>
            <w:tcW w:w="823" w:type="dxa"/>
            <w:tcBorders>
              <w:top w:val="single" w:sz="4" w:space="0" w:color="BFBFBF"/>
              <w:left w:val="single" w:sz="4" w:space="0" w:color="BFBFBF"/>
              <w:bottom w:val="single" w:sz="4" w:space="0" w:color="BFBFBF"/>
              <w:right w:val="single" w:sz="4" w:space="0" w:color="BFBFBF"/>
            </w:tcBorders>
            <w:vAlign w:val="center"/>
            <w:hideMark/>
          </w:tcPr>
          <w:p w14:paraId="77D9A9FC" w14:textId="77777777" w:rsidR="00BB7634" w:rsidRDefault="00BB7634">
            <w:pPr>
              <w:jc w:val="center"/>
              <w:rPr>
                <w:color w:val="000000" w:themeColor="text1"/>
                <w:sz w:val="22"/>
                <w:szCs w:val="22"/>
              </w:rPr>
            </w:pPr>
            <w:r>
              <w:rPr>
                <w:color w:val="000000" w:themeColor="text1"/>
                <w:sz w:val="22"/>
                <w:szCs w:val="22"/>
              </w:rPr>
              <w:t>DSÜ</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745B0F32" w14:textId="77777777" w:rsidR="00BB7634" w:rsidRDefault="00BB7634">
            <w:pPr>
              <w:jc w:val="both"/>
              <w:rPr>
                <w:color w:val="000000" w:themeColor="text1"/>
                <w:sz w:val="22"/>
                <w:szCs w:val="22"/>
              </w:rPr>
            </w:pPr>
          </w:p>
        </w:tc>
        <w:tc>
          <w:tcPr>
            <w:tcW w:w="1504" w:type="dxa"/>
            <w:vMerge/>
            <w:tcBorders>
              <w:top w:val="single" w:sz="4" w:space="0" w:color="BFBFBF"/>
              <w:left w:val="single" w:sz="4" w:space="0" w:color="BFBFBF"/>
              <w:bottom w:val="single" w:sz="4" w:space="0" w:color="BFBFBF"/>
              <w:right w:val="single" w:sz="4" w:space="0" w:color="BFBFBF"/>
            </w:tcBorders>
            <w:vAlign w:val="center"/>
            <w:hideMark/>
          </w:tcPr>
          <w:p w14:paraId="6462EBAC" w14:textId="77777777" w:rsidR="00BB7634" w:rsidRDefault="00BB7634">
            <w:pPr>
              <w:jc w:val="both"/>
              <w:rPr>
                <w:color w:val="000000" w:themeColor="text1"/>
                <w:sz w:val="22"/>
                <w:szCs w:val="22"/>
              </w:rPr>
            </w:pPr>
          </w:p>
        </w:tc>
      </w:tr>
      <w:tr w:rsidR="00BB7634" w14:paraId="671554D4" w14:textId="77777777" w:rsidTr="00BB7634">
        <w:trPr>
          <w:jc w:val="center"/>
        </w:trPr>
        <w:tc>
          <w:tcPr>
            <w:tcW w:w="3267" w:type="dxa"/>
            <w:tcBorders>
              <w:top w:val="single" w:sz="4" w:space="0" w:color="BFBFBF"/>
              <w:left w:val="single" w:sz="4" w:space="0" w:color="BFBFBF"/>
              <w:bottom w:val="single" w:sz="4" w:space="0" w:color="BFBFBF"/>
              <w:right w:val="single" w:sz="4" w:space="0" w:color="BFBFBF"/>
            </w:tcBorders>
            <w:hideMark/>
          </w:tcPr>
          <w:p w14:paraId="61F3E5DB" w14:textId="77777777" w:rsidR="00BB7634" w:rsidRDefault="00BB7634">
            <w:pPr>
              <w:jc w:val="center"/>
              <w:rPr>
                <w:color w:val="000000" w:themeColor="text1"/>
                <w:sz w:val="22"/>
                <w:szCs w:val="22"/>
              </w:rPr>
            </w:pPr>
            <w:r>
              <w:rPr>
                <w:rFonts w:ascii="Cambria" w:hAnsi="Cambria"/>
                <w:color w:val="000000"/>
                <w:sz w:val="22"/>
                <w:szCs w:val="22"/>
              </w:rPr>
              <w:t>Öğretim Elemanları (görev yapan)</w:t>
            </w:r>
          </w:p>
        </w:tc>
        <w:tc>
          <w:tcPr>
            <w:tcW w:w="979" w:type="dxa"/>
            <w:tcBorders>
              <w:top w:val="single" w:sz="4" w:space="0" w:color="BFBFBF"/>
              <w:left w:val="single" w:sz="4" w:space="0" w:color="BFBFBF"/>
              <w:bottom w:val="single" w:sz="4" w:space="0" w:color="BFBFBF"/>
              <w:right w:val="single" w:sz="4" w:space="0" w:color="BFBFBF"/>
            </w:tcBorders>
            <w:hideMark/>
          </w:tcPr>
          <w:p w14:paraId="64C5FCEA" w14:textId="77777777" w:rsidR="00BB7634" w:rsidRDefault="00BB7634">
            <w:pPr>
              <w:jc w:val="center"/>
              <w:rPr>
                <w:color w:val="000000" w:themeColor="text1"/>
                <w:sz w:val="22"/>
                <w:szCs w:val="22"/>
              </w:rPr>
            </w:pPr>
            <w:r>
              <w:rPr>
                <w:rFonts w:ascii="Cambria" w:hAnsi="Cambria"/>
                <w:color w:val="000000"/>
                <w:sz w:val="22"/>
                <w:szCs w:val="22"/>
              </w:rPr>
              <w:t>32</w:t>
            </w:r>
          </w:p>
        </w:tc>
        <w:tc>
          <w:tcPr>
            <w:tcW w:w="814" w:type="dxa"/>
            <w:tcBorders>
              <w:top w:val="single" w:sz="4" w:space="0" w:color="BFBFBF"/>
              <w:left w:val="single" w:sz="4" w:space="0" w:color="BFBFBF"/>
              <w:bottom w:val="single" w:sz="4" w:space="0" w:color="BFBFBF"/>
              <w:right w:val="single" w:sz="4" w:space="0" w:color="BFBFBF"/>
            </w:tcBorders>
            <w:hideMark/>
          </w:tcPr>
          <w:p w14:paraId="1A848E9A" w14:textId="77777777" w:rsidR="00BB7634" w:rsidRDefault="00BB7634">
            <w:pPr>
              <w:jc w:val="center"/>
              <w:rPr>
                <w:color w:val="000000" w:themeColor="text1"/>
                <w:sz w:val="22"/>
                <w:szCs w:val="22"/>
              </w:rPr>
            </w:pPr>
            <w:r>
              <w:rPr>
                <w:rFonts w:ascii="Cambria" w:hAnsi="Cambria"/>
                <w:color w:val="000000"/>
                <w:sz w:val="22"/>
                <w:szCs w:val="22"/>
              </w:rPr>
              <w:t>-</w:t>
            </w:r>
          </w:p>
        </w:tc>
        <w:tc>
          <w:tcPr>
            <w:tcW w:w="823" w:type="dxa"/>
            <w:tcBorders>
              <w:top w:val="single" w:sz="4" w:space="0" w:color="BFBFBF"/>
              <w:left w:val="single" w:sz="4" w:space="0" w:color="BFBFBF"/>
              <w:bottom w:val="single" w:sz="4" w:space="0" w:color="BFBFBF"/>
              <w:right w:val="single" w:sz="4" w:space="0" w:color="BFBFBF"/>
            </w:tcBorders>
            <w:hideMark/>
          </w:tcPr>
          <w:p w14:paraId="6A5F6B81" w14:textId="77777777" w:rsidR="00BB7634" w:rsidRDefault="00BB7634">
            <w:pPr>
              <w:jc w:val="center"/>
              <w:rPr>
                <w:color w:val="000000" w:themeColor="text1"/>
                <w:sz w:val="22"/>
                <w:szCs w:val="22"/>
              </w:rPr>
            </w:pPr>
            <w:r>
              <w:rPr>
                <w:rFonts w:ascii="Cambria" w:hAnsi="Cambria"/>
                <w:color w:val="000000"/>
                <w:sz w:val="22"/>
                <w:szCs w:val="22"/>
              </w:rPr>
              <w:t>-</w:t>
            </w:r>
          </w:p>
        </w:tc>
        <w:tc>
          <w:tcPr>
            <w:tcW w:w="1211" w:type="dxa"/>
            <w:tcBorders>
              <w:top w:val="single" w:sz="4" w:space="0" w:color="BFBFBF"/>
              <w:left w:val="single" w:sz="4" w:space="0" w:color="BFBFBF"/>
              <w:bottom w:val="single" w:sz="4" w:space="0" w:color="BFBFBF"/>
              <w:right w:val="single" w:sz="4" w:space="0" w:color="BFBFBF"/>
            </w:tcBorders>
            <w:hideMark/>
          </w:tcPr>
          <w:p w14:paraId="69AC3197" w14:textId="77777777" w:rsidR="00BB7634" w:rsidRDefault="00BB7634">
            <w:pPr>
              <w:jc w:val="center"/>
              <w:rPr>
                <w:color w:val="000000" w:themeColor="text1"/>
                <w:sz w:val="22"/>
                <w:szCs w:val="22"/>
              </w:rPr>
            </w:pPr>
            <w:r>
              <w:rPr>
                <w:rFonts w:ascii="Cambria" w:hAnsi="Cambria"/>
                <w:color w:val="000000"/>
                <w:sz w:val="22"/>
                <w:szCs w:val="22"/>
              </w:rPr>
              <w:t>32</w:t>
            </w:r>
          </w:p>
        </w:tc>
        <w:tc>
          <w:tcPr>
            <w:tcW w:w="1504" w:type="dxa"/>
            <w:tcBorders>
              <w:top w:val="single" w:sz="4" w:space="0" w:color="BFBFBF"/>
              <w:left w:val="single" w:sz="4" w:space="0" w:color="BFBFBF"/>
              <w:bottom w:val="single" w:sz="4" w:space="0" w:color="BFBFBF"/>
              <w:right w:val="single" w:sz="4" w:space="0" w:color="BFBFBF"/>
            </w:tcBorders>
            <w:hideMark/>
          </w:tcPr>
          <w:p w14:paraId="0DF7661E" w14:textId="77777777" w:rsidR="00BB7634" w:rsidRDefault="00BB7634">
            <w:pPr>
              <w:jc w:val="center"/>
              <w:rPr>
                <w:color w:val="000000" w:themeColor="text1"/>
                <w:sz w:val="22"/>
                <w:szCs w:val="22"/>
              </w:rPr>
            </w:pPr>
            <w:r>
              <w:rPr>
                <w:rFonts w:ascii="Cambria" w:hAnsi="Cambria"/>
                <w:color w:val="000000"/>
                <w:sz w:val="22"/>
                <w:szCs w:val="22"/>
              </w:rPr>
              <w:t>595/32</w:t>
            </w:r>
          </w:p>
        </w:tc>
      </w:tr>
      <w:tr w:rsidR="00BB7634" w14:paraId="7C8FCD7D" w14:textId="77777777" w:rsidTr="00BB7634">
        <w:trPr>
          <w:jc w:val="center"/>
        </w:trPr>
        <w:tc>
          <w:tcPr>
            <w:tcW w:w="3267" w:type="dxa"/>
            <w:tcBorders>
              <w:top w:val="single" w:sz="4" w:space="0" w:color="BFBFBF"/>
              <w:left w:val="single" w:sz="4" w:space="0" w:color="BFBFBF"/>
              <w:bottom w:val="single" w:sz="4" w:space="0" w:color="BFBFBF"/>
              <w:right w:val="single" w:sz="4" w:space="0" w:color="BFBFBF"/>
            </w:tcBorders>
            <w:hideMark/>
          </w:tcPr>
          <w:p w14:paraId="3864313E" w14:textId="77777777" w:rsidR="00BB7634" w:rsidRDefault="00BB7634">
            <w:pPr>
              <w:jc w:val="center"/>
              <w:rPr>
                <w:color w:val="000000" w:themeColor="text1"/>
                <w:sz w:val="22"/>
                <w:szCs w:val="22"/>
              </w:rPr>
            </w:pPr>
            <w:r>
              <w:rPr>
                <w:rFonts w:ascii="Cambria" w:hAnsi="Cambria"/>
                <w:color w:val="000000"/>
                <w:sz w:val="22"/>
                <w:szCs w:val="22"/>
              </w:rPr>
              <w:t>Toplam</w:t>
            </w:r>
          </w:p>
        </w:tc>
        <w:tc>
          <w:tcPr>
            <w:tcW w:w="979" w:type="dxa"/>
            <w:tcBorders>
              <w:top w:val="single" w:sz="4" w:space="0" w:color="BFBFBF"/>
              <w:left w:val="single" w:sz="4" w:space="0" w:color="BFBFBF"/>
              <w:bottom w:val="single" w:sz="4" w:space="0" w:color="BFBFBF"/>
              <w:right w:val="single" w:sz="4" w:space="0" w:color="BFBFBF"/>
            </w:tcBorders>
            <w:hideMark/>
          </w:tcPr>
          <w:p w14:paraId="76C1E466" w14:textId="77777777" w:rsidR="00BB7634" w:rsidRDefault="00BB7634">
            <w:pPr>
              <w:jc w:val="center"/>
              <w:rPr>
                <w:color w:val="000000" w:themeColor="text1"/>
                <w:sz w:val="22"/>
                <w:szCs w:val="22"/>
              </w:rPr>
            </w:pPr>
            <w:r>
              <w:rPr>
                <w:rFonts w:ascii="Cambria" w:hAnsi="Cambria"/>
                <w:color w:val="000000"/>
                <w:sz w:val="22"/>
                <w:szCs w:val="22"/>
              </w:rPr>
              <w:t>-</w:t>
            </w:r>
          </w:p>
        </w:tc>
        <w:tc>
          <w:tcPr>
            <w:tcW w:w="814" w:type="dxa"/>
            <w:tcBorders>
              <w:top w:val="single" w:sz="4" w:space="0" w:color="BFBFBF"/>
              <w:left w:val="single" w:sz="4" w:space="0" w:color="BFBFBF"/>
              <w:bottom w:val="single" w:sz="4" w:space="0" w:color="BFBFBF"/>
              <w:right w:val="single" w:sz="4" w:space="0" w:color="BFBFBF"/>
            </w:tcBorders>
            <w:hideMark/>
          </w:tcPr>
          <w:p w14:paraId="076404D6" w14:textId="77777777" w:rsidR="00BB7634" w:rsidRDefault="00BB7634">
            <w:pPr>
              <w:jc w:val="center"/>
              <w:rPr>
                <w:color w:val="000000" w:themeColor="text1"/>
                <w:sz w:val="22"/>
                <w:szCs w:val="22"/>
              </w:rPr>
            </w:pPr>
            <w:r>
              <w:rPr>
                <w:rFonts w:ascii="Cambria" w:hAnsi="Cambria"/>
                <w:color w:val="000000"/>
                <w:sz w:val="22"/>
                <w:szCs w:val="22"/>
              </w:rPr>
              <w:t>-</w:t>
            </w:r>
          </w:p>
        </w:tc>
        <w:tc>
          <w:tcPr>
            <w:tcW w:w="823" w:type="dxa"/>
            <w:tcBorders>
              <w:top w:val="single" w:sz="4" w:space="0" w:color="BFBFBF"/>
              <w:left w:val="single" w:sz="4" w:space="0" w:color="BFBFBF"/>
              <w:bottom w:val="single" w:sz="4" w:space="0" w:color="BFBFBF"/>
              <w:right w:val="single" w:sz="4" w:space="0" w:color="BFBFBF"/>
            </w:tcBorders>
            <w:hideMark/>
          </w:tcPr>
          <w:p w14:paraId="231A28E3" w14:textId="77777777" w:rsidR="00BB7634" w:rsidRDefault="00BB7634">
            <w:pPr>
              <w:jc w:val="center"/>
              <w:rPr>
                <w:color w:val="000000" w:themeColor="text1"/>
                <w:sz w:val="22"/>
                <w:szCs w:val="22"/>
              </w:rPr>
            </w:pPr>
            <w:r>
              <w:rPr>
                <w:rFonts w:ascii="Cambria" w:hAnsi="Cambria"/>
                <w:color w:val="000000"/>
                <w:sz w:val="22"/>
                <w:szCs w:val="22"/>
              </w:rPr>
              <w:t>-</w:t>
            </w:r>
          </w:p>
        </w:tc>
        <w:tc>
          <w:tcPr>
            <w:tcW w:w="1211" w:type="dxa"/>
            <w:tcBorders>
              <w:top w:val="single" w:sz="4" w:space="0" w:color="BFBFBF"/>
              <w:left w:val="single" w:sz="4" w:space="0" w:color="BFBFBF"/>
              <w:bottom w:val="single" w:sz="4" w:space="0" w:color="BFBFBF"/>
              <w:right w:val="single" w:sz="4" w:space="0" w:color="BFBFBF"/>
            </w:tcBorders>
            <w:hideMark/>
          </w:tcPr>
          <w:p w14:paraId="3D9F4736" w14:textId="77777777" w:rsidR="00BB7634" w:rsidRDefault="00BB7634">
            <w:pPr>
              <w:jc w:val="center"/>
              <w:rPr>
                <w:color w:val="000000" w:themeColor="text1"/>
                <w:sz w:val="22"/>
                <w:szCs w:val="22"/>
              </w:rPr>
            </w:pPr>
            <w:r>
              <w:rPr>
                <w:rFonts w:ascii="Cambria" w:hAnsi="Cambria"/>
                <w:color w:val="000000"/>
                <w:sz w:val="22"/>
                <w:szCs w:val="22"/>
              </w:rPr>
              <w:t>-</w:t>
            </w:r>
          </w:p>
        </w:tc>
        <w:tc>
          <w:tcPr>
            <w:tcW w:w="1504" w:type="dxa"/>
            <w:tcBorders>
              <w:top w:val="single" w:sz="4" w:space="0" w:color="BFBFBF"/>
              <w:left w:val="single" w:sz="4" w:space="0" w:color="BFBFBF"/>
              <w:bottom w:val="single" w:sz="4" w:space="0" w:color="BFBFBF"/>
              <w:right w:val="single" w:sz="4" w:space="0" w:color="BFBFBF"/>
            </w:tcBorders>
          </w:tcPr>
          <w:p w14:paraId="227BA5AE" w14:textId="77777777" w:rsidR="00BB7634" w:rsidRDefault="00BB7634">
            <w:pPr>
              <w:jc w:val="center"/>
              <w:rPr>
                <w:color w:val="000000" w:themeColor="text1"/>
                <w:sz w:val="22"/>
                <w:szCs w:val="22"/>
              </w:rPr>
            </w:pPr>
          </w:p>
        </w:tc>
      </w:tr>
      <w:tr w:rsidR="00BB7634" w14:paraId="7CE7CC43" w14:textId="77777777" w:rsidTr="00BB7634">
        <w:trPr>
          <w:jc w:val="center"/>
        </w:trPr>
        <w:tc>
          <w:tcPr>
            <w:tcW w:w="3267" w:type="dxa"/>
            <w:tcBorders>
              <w:top w:val="single" w:sz="4" w:space="0" w:color="BFBFBF"/>
              <w:left w:val="single" w:sz="4" w:space="0" w:color="BFBFBF"/>
              <w:bottom w:val="single" w:sz="4" w:space="0" w:color="BFBFBF"/>
              <w:right w:val="single" w:sz="4" w:space="0" w:color="BFBFBF"/>
            </w:tcBorders>
            <w:hideMark/>
          </w:tcPr>
          <w:p w14:paraId="33CB26FA" w14:textId="77777777" w:rsidR="00BB7634" w:rsidRDefault="00BB7634">
            <w:pPr>
              <w:jc w:val="center"/>
              <w:rPr>
                <w:color w:val="000000" w:themeColor="text1"/>
                <w:sz w:val="22"/>
                <w:szCs w:val="22"/>
              </w:rPr>
            </w:pPr>
            <w:r>
              <w:rPr>
                <w:rFonts w:ascii="Cambria" w:hAnsi="Cambria"/>
                <w:color w:val="000000"/>
                <w:sz w:val="22"/>
                <w:szCs w:val="22"/>
              </w:rPr>
              <w:t>Teknisyenler/Uzmanlar</w:t>
            </w:r>
          </w:p>
        </w:tc>
        <w:tc>
          <w:tcPr>
            <w:tcW w:w="979" w:type="dxa"/>
            <w:tcBorders>
              <w:top w:val="single" w:sz="4" w:space="0" w:color="BFBFBF"/>
              <w:left w:val="single" w:sz="4" w:space="0" w:color="BFBFBF"/>
              <w:bottom w:val="single" w:sz="4" w:space="0" w:color="BFBFBF"/>
              <w:right w:val="single" w:sz="4" w:space="0" w:color="BFBFBF"/>
            </w:tcBorders>
            <w:hideMark/>
          </w:tcPr>
          <w:p w14:paraId="13A31452" w14:textId="77777777" w:rsidR="00BB7634" w:rsidRDefault="00BB7634">
            <w:pPr>
              <w:jc w:val="center"/>
              <w:rPr>
                <w:color w:val="000000" w:themeColor="text1"/>
                <w:sz w:val="22"/>
                <w:szCs w:val="22"/>
              </w:rPr>
            </w:pPr>
            <w:r>
              <w:rPr>
                <w:rFonts w:ascii="Cambria" w:hAnsi="Cambria"/>
                <w:color w:val="000000"/>
                <w:sz w:val="22"/>
                <w:szCs w:val="22"/>
              </w:rPr>
              <w:t>-</w:t>
            </w:r>
          </w:p>
        </w:tc>
        <w:tc>
          <w:tcPr>
            <w:tcW w:w="814" w:type="dxa"/>
            <w:tcBorders>
              <w:top w:val="single" w:sz="4" w:space="0" w:color="BFBFBF"/>
              <w:left w:val="single" w:sz="4" w:space="0" w:color="BFBFBF"/>
              <w:bottom w:val="single" w:sz="4" w:space="0" w:color="BFBFBF"/>
              <w:right w:val="single" w:sz="4" w:space="0" w:color="BFBFBF"/>
            </w:tcBorders>
            <w:hideMark/>
          </w:tcPr>
          <w:p w14:paraId="724F5CE9" w14:textId="77777777" w:rsidR="00BB7634" w:rsidRDefault="00BB7634">
            <w:pPr>
              <w:jc w:val="center"/>
              <w:rPr>
                <w:color w:val="000000" w:themeColor="text1"/>
                <w:sz w:val="22"/>
                <w:szCs w:val="22"/>
              </w:rPr>
            </w:pPr>
            <w:r>
              <w:rPr>
                <w:rFonts w:ascii="Cambria" w:hAnsi="Cambria"/>
                <w:color w:val="000000"/>
                <w:sz w:val="22"/>
                <w:szCs w:val="22"/>
              </w:rPr>
              <w:t>-</w:t>
            </w:r>
          </w:p>
        </w:tc>
        <w:tc>
          <w:tcPr>
            <w:tcW w:w="823" w:type="dxa"/>
            <w:tcBorders>
              <w:top w:val="single" w:sz="4" w:space="0" w:color="BFBFBF"/>
              <w:left w:val="single" w:sz="4" w:space="0" w:color="BFBFBF"/>
              <w:bottom w:val="single" w:sz="4" w:space="0" w:color="BFBFBF"/>
              <w:right w:val="single" w:sz="4" w:space="0" w:color="BFBFBF"/>
            </w:tcBorders>
            <w:hideMark/>
          </w:tcPr>
          <w:p w14:paraId="69AC4FA7" w14:textId="77777777" w:rsidR="00BB7634" w:rsidRDefault="00BB7634">
            <w:pPr>
              <w:jc w:val="center"/>
              <w:rPr>
                <w:color w:val="000000" w:themeColor="text1"/>
                <w:sz w:val="22"/>
                <w:szCs w:val="22"/>
              </w:rPr>
            </w:pPr>
            <w:r>
              <w:rPr>
                <w:rFonts w:ascii="Cambria" w:hAnsi="Cambria"/>
                <w:color w:val="000000"/>
                <w:sz w:val="22"/>
                <w:szCs w:val="22"/>
              </w:rPr>
              <w:t>-</w:t>
            </w:r>
          </w:p>
        </w:tc>
        <w:tc>
          <w:tcPr>
            <w:tcW w:w="1211" w:type="dxa"/>
            <w:tcBorders>
              <w:top w:val="single" w:sz="4" w:space="0" w:color="BFBFBF"/>
              <w:left w:val="single" w:sz="4" w:space="0" w:color="BFBFBF"/>
              <w:bottom w:val="single" w:sz="4" w:space="0" w:color="BFBFBF"/>
              <w:right w:val="single" w:sz="4" w:space="0" w:color="BFBFBF"/>
            </w:tcBorders>
            <w:hideMark/>
          </w:tcPr>
          <w:p w14:paraId="1278A0FF" w14:textId="77777777" w:rsidR="00BB7634" w:rsidRDefault="00BB7634">
            <w:pPr>
              <w:jc w:val="center"/>
              <w:rPr>
                <w:color w:val="000000" w:themeColor="text1"/>
                <w:sz w:val="22"/>
                <w:szCs w:val="22"/>
              </w:rPr>
            </w:pPr>
            <w:r>
              <w:rPr>
                <w:rFonts w:ascii="Cambria" w:hAnsi="Cambria"/>
                <w:color w:val="000000"/>
                <w:sz w:val="22"/>
                <w:szCs w:val="22"/>
              </w:rPr>
              <w:t>-</w:t>
            </w:r>
          </w:p>
        </w:tc>
        <w:tc>
          <w:tcPr>
            <w:tcW w:w="1504" w:type="dxa"/>
            <w:tcBorders>
              <w:top w:val="single" w:sz="4" w:space="0" w:color="BFBFBF"/>
              <w:left w:val="single" w:sz="4" w:space="0" w:color="BFBFBF"/>
              <w:bottom w:val="single" w:sz="4" w:space="0" w:color="BFBFBF"/>
              <w:right w:val="single" w:sz="4" w:space="0" w:color="BFBFBF"/>
            </w:tcBorders>
          </w:tcPr>
          <w:p w14:paraId="38C51C9F" w14:textId="77777777" w:rsidR="00BB7634" w:rsidRDefault="00BB7634">
            <w:pPr>
              <w:jc w:val="center"/>
              <w:rPr>
                <w:color w:val="000000" w:themeColor="text1"/>
                <w:sz w:val="22"/>
                <w:szCs w:val="22"/>
              </w:rPr>
            </w:pPr>
          </w:p>
        </w:tc>
      </w:tr>
      <w:tr w:rsidR="00BB7634" w14:paraId="6B3550CD" w14:textId="77777777" w:rsidTr="00BB7634">
        <w:trPr>
          <w:jc w:val="center"/>
        </w:trPr>
        <w:tc>
          <w:tcPr>
            <w:tcW w:w="3267" w:type="dxa"/>
            <w:tcBorders>
              <w:top w:val="single" w:sz="4" w:space="0" w:color="BFBFBF"/>
              <w:left w:val="single" w:sz="4" w:space="0" w:color="BFBFBF"/>
              <w:bottom w:val="single" w:sz="4" w:space="0" w:color="BFBFBF"/>
              <w:right w:val="single" w:sz="4" w:space="0" w:color="BFBFBF"/>
            </w:tcBorders>
            <w:hideMark/>
          </w:tcPr>
          <w:p w14:paraId="639411A3" w14:textId="77777777" w:rsidR="00BB7634" w:rsidRDefault="00BB7634">
            <w:pPr>
              <w:jc w:val="center"/>
              <w:rPr>
                <w:color w:val="000000" w:themeColor="text1"/>
                <w:sz w:val="22"/>
                <w:szCs w:val="22"/>
              </w:rPr>
            </w:pPr>
            <w:r>
              <w:rPr>
                <w:rFonts w:ascii="Cambria" w:hAnsi="Cambria"/>
                <w:color w:val="000000"/>
                <w:sz w:val="22"/>
                <w:szCs w:val="22"/>
              </w:rPr>
              <w:t>Diğer idari görevliler</w:t>
            </w:r>
          </w:p>
        </w:tc>
        <w:tc>
          <w:tcPr>
            <w:tcW w:w="979" w:type="dxa"/>
            <w:tcBorders>
              <w:top w:val="single" w:sz="4" w:space="0" w:color="BFBFBF"/>
              <w:left w:val="single" w:sz="4" w:space="0" w:color="BFBFBF"/>
              <w:bottom w:val="single" w:sz="4" w:space="0" w:color="BFBFBF"/>
              <w:right w:val="single" w:sz="4" w:space="0" w:color="BFBFBF"/>
            </w:tcBorders>
            <w:hideMark/>
          </w:tcPr>
          <w:p w14:paraId="42757840" w14:textId="77777777" w:rsidR="00BB7634" w:rsidRDefault="00BB7634">
            <w:pPr>
              <w:jc w:val="center"/>
              <w:rPr>
                <w:color w:val="000000" w:themeColor="text1"/>
                <w:sz w:val="22"/>
                <w:szCs w:val="22"/>
              </w:rPr>
            </w:pPr>
            <w:r>
              <w:rPr>
                <w:rFonts w:ascii="Cambria" w:hAnsi="Cambria"/>
                <w:color w:val="000000"/>
                <w:sz w:val="22"/>
                <w:szCs w:val="22"/>
              </w:rPr>
              <w:t>8</w:t>
            </w:r>
          </w:p>
        </w:tc>
        <w:tc>
          <w:tcPr>
            <w:tcW w:w="814" w:type="dxa"/>
            <w:tcBorders>
              <w:top w:val="single" w:sz="4" w:space="0" w:color="BFBFBF"/>
              <w:left w:val="single" w:sz="4" w:space="0" w:color="BFBFBF"/>
              <w:bottom w:val="single" w:sz="4" w:space="0" w:color="BFBFBF"/>
              <w:right w:val="single" w:sz="4" w:space="0" w:color="BFBFBF"/>
            </w:tcBorders>
            <w:hideMark/>
          </w:tcPr>
          <w:p w14:paraId="2F930784" w14:textId="77777777" w:rsidR="00BB7634" w:rsidRDefault="00BB7634">
            <w:pPr>
              <w:jc w:val="center"/>
              <w:rPr>
                <w:color w:val="000000" w:themeColor="text1"/>
                <w:sz w:val="22"/>
                <w:szCs w:val="22"/>
              </w:rPr>
            </w:pPr>
            <w:r>
              <w:rPr>
                <w:rFonts w:ascii="Cambria" w:hAnsi="Cambria"/>
                <w:color w:val="000000"/>
                <w:sz w:val="22"/>
                <w:szCs w:val="22"/>
              </w:rPr>
              <w:t>-</w:t>
            </w:r>
          </w:p>
        </w:tc>
        <w:tc>
          <w:tcPr>
            <w:tcW w:w="823" w:type="dxa"/>
            <w:tcBorders>
              <w:top w:val="single" w:sz="4" w:space="0" w:color="BFBFBF"/>
              <w:left w:val="single" w:sz="4" w:space="0" w:color="BFBFBF"/>
              <w:bottom w:val="single" w:sz="4" w:space="0" w:color="BFBFBF"/>
              <w:right w:val="single" w:sz="4" w:space="0" w:color="BFBFBF"/>
            </w:tcBorders>
            <w:hideMark/>
          </w:tcPr>
          <w:p w14:paraId="36942BBE" w14:textId="77777777" w:rsidR="00BB7634" w:rsidRDefault="00BB7634">
            <w:pPr>
              <w:jc w:val="center"/>
              <w:rPr>
                <w:color w:val="000000" w:themeColor="text1"/>
                <w:sz w:val="22"/>
                <w:szCs w:val="22"/>
              </w:rPr>
            </w:pPr>
            <w:r>
              <w:rPr>
                <w:rFonts w:ascii="Cambria" w:hAnsi="Cambria"/>
                <w:color w:val="000000"/>
                <w:sz w:val="22"/>
                <w:szCs w:val="22"/>
              </w:rPr>
              <w:t>-</w:t>
            </w:r>
          </w:p>
        </w:tc>
        <w:tc>
          <w:tcPr>
            <w:tcW w:w="1211" w:type="dxa"/>
            <w:tcBorders>
              <w:top w:val="single" w:sz="4" w:space="0" w:color="BFBFBF"/>
              <w:left w:val="single" w:sz="4" w:space="0" w:color="BFBFBF"/>
              <w:bottom w:val="single" w:sz="4" w:space="0" w:color="BFBFBF"/>
              <w:right w:val="single" w:sz="4" w:space="0" w:color="BFBFBF"/>
            </w:tcBorders>
            <w:hideMark/>
          </w:tcPr>
          <w:p w14:paraId="6D5EFB3A" w14:textId="77777777" w:rsidR="00BB7634" w:rsidRDefault="00BB7634">
            <w:pPr>
              <w:jc w:val="center"/>
              <w:rPr>
                <w:color w:val="000000" w:themeColor="text1"/>
                <w:sz w:val="22"/>
                <w:szCs w:val="22"/>
              </w:rPr>
            </w:pPr>
            <w:r>
              <w:rPr>
                <w:rFonts w:ascii="Cambria" w:hAnsi="Cambria"/>
                <w:color w:val="000000"/>
                <w:sz w:val="22"/>
                <w:szCs w:val="22"/>
              </w:rPr>
              <w:t>8</w:t>
            </w:r>
          </w:p>
        </w:tc>
        <w:tc>
          <w:tcPr>
            <w:tcW w:w="1504" w:type="dxa"/>
            <w:tcBorders>
              <w:top w:val="single" w:sz="4" w:space="0" w:color="BFBFBF"/>
              <w:left w:val="single" w:sz="4" w:space="0" w:color="BFBFBF"/>
              <w:bottom w:val="single" w:sz="4" w:space="0" w:color="BFBFBF"/>
              <w:right w:val="single" w:sz="4" w:space="0" w:color="BFBFBF"/>
            </w:tcBorders>
          </w:tcPr>
          <w:p w14:paraId="6FD8CCCA" w14:textId="77777777" w:rsidR="00BB7634" w:rsidRDefault="00BB7634">
            <w:pPr>
              <w:jc w:val="center"/>
              <w:rPr>
                <w:color w:val="000000" w:themeColor="text1"/>
                <w:sz w:val="22"/>
                <w:szCs w:val="22"/>
              </w:rPr>
            </w:pPr>
          </w:p>
        </w:tc>
      </w:tr>
      <w:tr w:rsidR="00BB7634" w14:paraId="0BD3045E" w14:textId="77777777" w:rsidTr="00BB7634">
        <w:trPr>
          <w:jc w:val="center"/>
        </w:trPr>
        <w:tc>
          <w:tcPr>
            <w:tcW w:w="3267" w:type="dxa"/>
            <w:tcBorders>
              <w:top w:val="single" w:sz="4" w:space="0" w:color="BFBFBF"/>
              <w:left w:val="single" w:sz="4" w:space="0" w:color="BFBFBF"/>
              <w:bottom w:val="single" w:sz="4" w:space="0" w:color="BFBFBF"/>
              <w:right w:val="single" w:sz="4" w:space="0" w:color="BFBFBF"/>
            </w:tcBorders>
            <w:hideMark/>
          </w:tcPr>
          <w:p w14:paraId="7769A634" w14:textId="77777777" w:rsidR="00BB7634" w:rsidRDefault="00BB7634">
            <w:pPr>
              <w:jc w:val="center"/>
              <w:rPr>
                <w:color w:val="000000" w:themeColor="text1"/>
                <w:sz w:val="22"/>
                <w:szCs w:val="22"/>
              </w:rPr>
            </w:pPr>
            <w:r>
              <w:rPr>
                <w:rFonts w:ascii="Cambria" w:hAnsi="Cambria"/>
                <w:color w:val="000000"/>
                <w:sz w:val="22"/>
                <w:szCs w:val="22"/>
              </w:rPr>
              <w:t xml:space="preserve">Diğer </w:t>
            </w:r>
            <w:r>
              <w:rPr>
                <w:rFonts w:ascii="Cambria" w:hAnsi="Cambria"/>
                <w:color w:val="000000"/>
                <w:sz w:val="13"/>
                <w:szCs w:val="13"/>
                <w:vertAlign w:val="superscript"/>
              </w:rPr>
              <w:t xml:space="preserve">(4) </w:t>
            </w:r>
            <w:r>
              <w:rPr>
                <w:rFonts w:ascii="Cambria" w:hAnsi="Cambria"/>
                <w:color w:val="000000"/>
                <w:sz w:val="22"/>
                <w:szCs w:val="22"/>
              </w:rPr>
              <w:t>(destek personeli)</w:t>
            </w:r>
          </w:p>
        </w:tc>
        <w:tc>
          <w:tcPr>
            <w:tcW w:w="979" w:type="dxa"/>
            <w:tcBorders>
              <w:top w:val="single" w:sz="4" w:space="0" w:color="BFBFBF"/>
              <w:left w:val="single" w:sz="4" w:space="0" w:color="BFBFBF"/>
              <w:bottom w:val="single" w:sz="4" w:space="0" w:color="BFBFBF"/>
              <w:right w:val="single" w:sz="4" w:space="0" w:color="BFBFBF"/>
            </w:tcBorders>
            <w:hideMark/>
          </w:tcPr>
          <w:p w14:paraId="2B1A2216" w14:textId="77777777" w:rsidR="00BB7634" w:rsidRDefault="00BB7634">
            <w:pPr>
              <w:jc w:val="center"/>
              <w:rPr>
                <w:color w:val="000000" w:themeColor="text1"/>
                <w:sz w:val="22"/>
                <w:szCs w:val="22"/>
              </w:rPr>
            </w:pPr>
            <w:r>
              <w:rPr>
                <w:rFonts w:ascii="Cambria" w:hAnsi="Cambria"/>
                <w:color w:val="000000"/>
                <w:sz w:val="22"/>
                <w:szCs w:val="22"/>
              </w:rPr>
              <w:t>3</w:t>
            </w:r>
          </w:p>
        </w:tc>
        <w:tc>
          <w:tcPr>
            <w:tcW w:w="814" w:type="dxa"/>
            <w:tcBorders>
              <w:top w:val="single" w:sz="4" w:space="0" w:color="BFBFBF"/>
              <w:left w:val="single" w:sz="4" w:space="0" w:color="BFBFBF"/>
              <w:bottom w:val="single" w:sz="4" w:space="0" w:color="BFBFBF"/>
              <w:right w:val="single" w:sz="4" w:space="0" w:color="BFBFBF"/>
            </w:tcBorders>
            <w:hideMark/>
          </w:tcPr>
          <w:p w14:paraId="249A6FF3" w14:textId="77777777" w:rsidR="00BB7634" w:rsidRDefault="00BB7634">
            <w:pPr>
              <w:jc w:val="center"/>
              <w:rPr>
                <w:color w:val="000000" w:themeColor="text1"/>
                <w:sz w:val="22"/>
                <w:szCs w:val="22"/>
              </w:rPr>
            </w:pPr>
            <w:r>
              <w:rPr>
                <w:rFonts w:ascii="Cambria" w:hAnsi="Cambria"/>
                <w:color w:val="000000"/>
                <w:sz w:val="22"/>
                <w:szCs w:val="22"/>
              </w:rPr>
              <w:t>-</w:t>
            </w:r>
          </w:p>
        </w:tc>
        <w:tc>
          <w:tcPr>
            <w:tcW w:w="823" w:type="dxa"/>
            <w:tcBorders>
              <w:top w:val="single" w:sz="4" w:space="0" w:color="BFBFBF"/>
              <w:left w:val="single" w:sz="4" w:space="0" w:color="BFBFBF"/>
              <w:bottom w:val="single" w:sz="4" w:space="0" w:color="BFBFBF"/>
              <w:right w:val="single" w:sz="4" w:space="0" w:color="BFBFBF"/>
            </w:tcBorders>
            <w:hideMark/>
          </w:tcPr>
          <w:p w14:paraId="53C57B78" w14:textId="77777777" w:rsidR="00BB7634" w:rsidRDefault="00BB7634">
            <w:pPr>
              <w:jc w:val="center"/>
              <w:rPr>
                <w:color w:val="000000" w:themeColor="text1"/>
                <w:sz w:val="22"/>
                <w:szCs w:val="22"/>
              </w:rPr>
            </w:pPr>
            <w:r>
              <w:rPr>
                <w:rFonts w:ascii="Cambria" w:hAnsi="Cambria"/>
                <w:color w:val="000000"/>
                <w:sz w:val="22"/>
                <w:szCs w:val="22"/>
              </w:rPr>
              <w:t>-</w:t>
            </w:r>
          </w:p>
        </w:tc>
        <w:tc>
          <w:tcPr>
            <w:tcW w:w="1211" w:type="dxa"/>
            <w:tcBorders>
              <w:top w:val="single" w:sz="4" w:space="0" w:color="BFBFBF"/>
              <w:left w:val="single" w:sz="4" w:space="0" w:color="BFBFBF"/>
              <w:bottom w:val="single" w:sz="4" w:space="0" w:color="BFBFBF"/>
              <w:right w:val="single" w:sz="4" w:space="0" w:color="BFBFBF"/>
            </w:tcBorders>
            <w:hideMark/>
          </w:tcPr>
          <w:p w14:paraId="5A1E7B4A" w14:textId="77777777" w:rsidR="00BB7634" w:rsidRDefault="00BB7634">
            <w:pPr>
              <w:jc w:val="center"/>
              <w:rPr>
                <w:color w:val="000000" w:themeColor="text1"/>
                <w:sz w:val="22"/>
                <w:szCs w:val="22"/>
              </w:rPr>
            </w:pPr>
            <w:r>
              <w:rPr>
                <w:rFonts w:ascii="Cambria" w:hAnsi="Cambria"/>
                <w:color w:val="000000"/>
                <w:sz w:val="22"/>
                <w:szCs w:val="22"/>
              </w:rPr>
              <w:t>3</w:t>
            </w:r>
          </w:p>
        </w:tc>
        <w:tc>
          <w:tcPr>
            <w:tcW w:w="1504" w:type="dxa"/>
            <w:tcBorders>
              <w:top w:val="single" w:sz="4" w:space="0" w:color="BFBFBF"/>
              <w:left w:val="single" w:sz="4" w:space="0" w:color="BFBFBF"/>
              <w:bottom w:val="single" w:sz="4" w:space="0" w:color="BFBFBF"/>
              <w:right w:val="single" w:sz="4" w:space="0" w:color="BFBFBF"/>
            </w:tcBorders>
          </w:tcPr>
          <w:p w14:paraId="5E6CB7C6" w14:textId="77777777" w:rsidR="00BB7634" w:rsidRDefault="00BB7634">
            <w:pPr>
              <w:jc w:val="center"/>
              <w:rPr>
                <w:color w:val="000000" w:themeColor="text1"/>
                <w:sz w:val="22"/>
                <w:szCs w:val="22"/>
              </w:rPr>
            </w:pPr>
          </w:p>
        </w:tc>
      </w:tr>
      <w:tr w:rsidR="00BB7634" w14:paraId="6256E2E4" w14:textId="77777777" w:rsidTr="00BB7634">
        <w:trPr>
          <w:jc w:val="center"/>
        </w:trPr>
        <w:tc>
          <w:tcPr>
            <w:tcW w:w="8598" w:type="dxa"/>
            <w:gridSpan w:val="6"/>
            <w:tcBorders>
              <w:top w:val="single" w:sz="4" w:space="0" w:color="BFBFBF"/>
              <w:left w:val="single" w:sz="4" w:space="0" w:color="BFBFBF"/>
              <w:bottom w:val="single" w:sz="4" w:space="0" w:color="BFBFBF"/>
              <w:right w:val="single" w:sz="4" w:space="0" w:color="BFBFBF"/>
            </w:tcBorders>
            <w:hideMark/>
          </w:tcPr>
          <w:p w14:paraId="395B5108" w14:textId="77777777" w:rsidR="00BB7634" w:rsidRDefault="00BB7634">
            <w:pPr>
              <w:ind w:left="27"/>
              <w:jc w:val="both"/>
              <w:rPr>
                <w:i/>
                <w:color w:val="000000" w:themeColor="text1"/>
                <w:sz w:val="22"/>
                <w:szCs w:val="22"/>
              </w:rPr>
            </w:pPr>
            <w:r>
              <w:rPr>
                <w:i/>
                <w:color w:val="000000" w:themeColor="text1"/>
                <w:sz w:val="22"/>
                <w:szCs w:val="22"/>
                <w:vertAlign w:val="superscript"/>
              </w:rPr>
              <w:t>(1)</w:t>
            </w:r>
            <w:r>
              <w:rPr>
                <w:i/>
                <w:color w:val="000000" w:themeColor="text1"/>
                <w:sz w:val="22"/>
                <w:szCs w:val="22"/>
              </w:rPr>
              <w:t xml:space="preserve"> Bu tabloya, başvurunun yapıldığı yılda sona eren akademik yıla ilişkin veriler yazılmalıdır.</w:t>
            </w:r>
          </w:p>
          <w:p w14:paraId="7F40734C" w14:textId="77777777" w:rsidR="00BB7634" w:rsidRDefault="00BB7634">
            <w:pPr>
              <w:ind w:left="27"/>
              <w:jc w:val="both"/>
              <w:rPr>
                <w:i/>
                <w:color w:val="000000" w:themeColor="text1"/>
                <w:sz w:val="22"/>
                <w:szCs w:val="22"/>
              </w:rPr>
            </w:pPr>
            <w:r>
              <w:rPr>
                <w:i/>
                <w:color w:val="000000" w:themeColor="text1"/>
                <w:sz w:val="22"/>
                <w:szCs w:val="22"/>
                <w:vertAlign w:val="superscript"/>
              </w:rPr>
              <w:t>(2)</w:t>
            </w:r>
            <w:r>
              <w:rPr>
                <w:i/>
                <w:color w:val="000000" w:themeColor="text1"/>
                <w:sz w:val="22"/>
                <w:szCs w:val="22"/>
              </w:rPr>
              <w:t xml:space="preserve"> TZ: Tam zamanlı, YZ: yarı zamanlı, DSÜ: Ders saati ücretli</w:t>
            </w:r>
          </w:p>
          <w:p w14:paraId="6694312E" w14:textId="77777777" w:rsidR="00BB7634" w:rsidRDefault="00BB7634">
            <w:pPr>
              <w:ind w:left="27"/>
              <w:jc w:val="both"/>
              <w:rPr>
                <w:i/>
                <w:color w:val="000000" w:themeColor="text1"/>
                <w:sz w:val="22"/>
                <w:szCs w:val="22"/>
              </w:rPr>
            </w:pPr>
            <w:r>
              <w:rPr>
                <w:i/>
                <w:color w:val="000000" w:themeColor="text1"/>
                <w:sz w:val="22"/>
                <w:szCs w:val="22"/>
                <w:vertAlign w:val="superscript"/>
              </w:rPr>
              <w:t>(3)</w:t>
            </w:r>
            <w:r>
              <w:rPr>
                <w:i/>
                <w:color w:val="000000" w:themeColor="text1"/>
                <w:sz w:val="22"/>
                <w:szCs w:val="22"/>
              </w:rPr>
              <w:t xml:space="preserve"> Ders veren öğretim elemanının toplam haftalık ders saati</w:t>
            </w:r>
          </w:p>
          <w:p w14:paraId="5E2F943D" w14:textId="77777777" w:rsidR="00BB7634" w:rsidRDefault="00BB7634">
            <w:pPr>
              <w:ind w:left="27"/>
              <w:jc w:val="both"/>
              <w:rPr>
                <w:color w:val="000000" w:themeColor="text1"/>
                <w:sz w:val="22"/>
                <w:szCs w:val="22"/>
              </w:rPr>
            </w:pPr>
            <w:r>
              <w:rPr>
                <w:i/>
                <w:color w:val="000000" w:themeColor="text1"/>
                <w:sz w:val="22"/>
                <w:szCs w:val="22"/>
                <w:vertAlign w:val="superscript"/>
              </w:rPr>
              <w:t>(4)</w:t>
            </w:r>
            <w:r>
              <w:rPr>
                <w:i/>
                <w:color w:val="000000" w:themeColor="text1"/>
                <w:sz w:val="22"/>
                <w:szCs w:val="22"/>
              </w:rPr>
              <w:t xml:space="preserve"> Farklı bir kategori söz konuysa bunu belirtiniz veya boş bırakınız.</w:t>
            </w:r>
          </w:p>
        </w:tc>
      </w:tr>
    </w:tbl>
    <w:p w14:paraId="3A4B32E6" w14:textId="77777777" w:rsidR="00BB7634" w:rsidRDefault="00BB7634" w:rsidP="00BB7634">
      <w:pPr>
        <w:pStyle w:val="Balk2"/>
        <w:tabs>
          <w:tab w:val="left" w:pos="1418"/>
          <w:tab w:val="left" w:pos="2835"/>
          <w:tab w:val="left" w:pos="2977"/>
        </w:tabs>
        <w:ind w:right="1600"/>
        <w:jc w:val="center"/>
        <w:rPr>
          <w:color w:val="000000" w:themeColor="text1"/>
        </w:rPr>
      </w:pPr>
      <w:r>
        <w:rPr>
          <w:color w:val="000000" w:themeColor="text1"/>
        </w:rPr>
        <w:t>Tablo</w:t>
      </w:r>
      <w:r>
        <w:rPr>
          <w:color w:val="000000" w:themeColor="text1"/>
          <w:spacing w:val="-7"/>
        </w:rPr>
        <w:t xml:space="preserve"> </w:t>
      </w:r>
      <w:r>
        <w:rPr>
          <w:color w:val="000000" w:themeColor="text1"/>
        </w:rPr>
        <w:t>II.3.2</w:t>
      </w:r>
      <w:r>
        <w:rPr>
          <w:color w:val="000000" w:themeColor="text1"/>
          <w:spacing w:val="-7"/>
        </w:rPr>
        <w:t xml:space="preserve"> Çocuk Gelişim Programı </w:t>
      </w:r>
      <w:r>
        <w:rPr>
          <w:color w:val="000000" w:themeColor="text1"/>
        </w:rPr>
        <w:t>Personel</w:t>
      </w:r>
      <w:r>
        <w:rPr>
          <w:color w:val="000000" w:themeColor="text1"/>
          <w:spacing w:val="-7"/>
        </w:rPr>
        <w:t xml:space="preserve"> </w:t>
      </w:r>
      <w:r>
        <w:rPr>
          <w:color w:val="000000" w:themeColor="text1"/>
        </w:rPr>
        <w:t>Sayısı</w:t>
      </w:r>
      <w:r>
        <w:rPr>
          <w:color w:val="000000" w:themeColor="text1"/>
          <w:spacing w:val="-7"/>
        </w:rPr>
        <w:t xml:space="preserve"> </w:t>
      </w:r>
      <w:r>
        <w:rPr>
          <w:color w:val="000000" w:themeColor="text1"/>
        </w:rPr>
        <w:t>(2024 -2025</w:t>
      </w:r>
      <w:r>
        <w:rPr>
          <w:color w:val="000000" w:themeColor="text1"/>
          <w:spacing w:val="-4"/>
        </w:rPr>
        <w:t>)</w:t>
      </w:r>
    </w:p>
    <w:tbl>
      <w:tblPr>
        <w:tblStyle w:val="TableNormal"/>
        <w:tblW w:w="5000" w:type="pct"/>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3446"/>
        <w:gridCol w:w="1031"/>
        <w:gridCol w:w="857"/>
        <w:gridCol w:w="868"/>
        <w:gridCol w:w="1276"/>
        <w:gridCol w:w="1584"/>
      </w:tblGrid>
      <w:tr w:rsidR="00BB7634" w14:paraId="0CC7E819" w14:textId="77777777" w:rsidTr="00BB7634">
        <w:trPr>
          <w:trHeight w:val="252"/>
        </w:trPr>
        <w:tc>
          <w:tcPr>
            <w:tcW w:w="1901" w:type="pct"/>
            <w:vMerge w:val="restart"/>
            <w:tcBorders>
              <w:top w:val="single" w:sz="4" w:space="0" w:color="BEBEBE"/>
              <w:left w:val="single" w:sz="4" w:space="0" w:color="BEBEBE"/>
              <w:bottom w:val="single" w:sz="4" w:space="0" w:color="BEBEBE"/>
              <w:right w:val="single" w:sz="4" w:space="0" w:color="BEBEBE"/>
            </w:tcBorders>
            <w:vAlign w:val="center"/>
          </w:tcPr>
          <w:p w14:paraId="71EC74DF" w14:textId="77777777" w:rsidR="00BB7634" w:rsidRDefault="00BB7634">
            <w:pPr>
              <w:pStyle w:val="TableParagraph"/>
              <w:tabs>
                <w:tab w:val="left" w:pos="1418"/>
                <w:tab w:val="left" w:pos="2835"/>
                <w:tab w:val="left" w:pos="2977"/>
              </w:tabs>
              <w:jc w:val="center"/>
              <w:rPr>
                <w:color w:val="000000" w:themeColor="text1"/>
              </w:rPr>
            </w:pPr>
          </w:p>
        </w:tc>
        <w:tc>
          <w:tcPr>
            <w:tcW w:w="1521" w:type="pct"/>
            <w:gridSpan w:val="3"/>
            <w:tcBorders>
              <w:top w:val="single" w:sz="4" w:space="0" w:color="BEBEBE"/>
              <w:left w:val="single" w:sz="4" w:space="0" w:color="BEBEBE"/>
              <w:bottom w:val="single" w:sz="4" w:space="0" w:color="BEBEBE"/>
              <w:right w:val="single" w:sz="4" w:space="0" w:color="BEBEBE"/>
            </w:tcBorders>
            <w:vAlign w:val="center"/>
            <w:hideMark/>
          </w:tcPr>
          <w:p w14:paraId="174C8E9E" w14:textId="77777777" w:rsidR="00BB7634" w:rsidRDefault="00BB7634">
            <w:pPr>
              <w:pStyle w:val="TableParagraph"/>
              <w:tabs>
                <w:tab w:val="left" w:pos="1418"/>
                <w:tab w:val="left" w:pos="2835"/>
                <w:tab w:val="left" w:pos="2977"/>
              </w:tabs>
              <w:ind w:right="955"/>
              <w:jc w:val="center"/>
              <w:rPr>
                <w:color w:val="000000" w:themeColor="text1"/>
              </w:rPr>
            </w:pPr>
            <w:r>
              <w:rPr>
                <w:color w:val="000000" w:themeColor="text1"/>
              </w:rPr>
              <w:t xml:space="preserve">Adet </w:t>
            </w:r>
            <w:r>
              <w:rPr>
                <w:color w:val="000000" w:themeColor="text1"/>
                <w:vertAlign w:val="superscript"/>
              </w:rPr>
              <w:t>(2)</w:t>
            </w:r>
          </w:p>
        </w:tc>
        <w:tc>
          <w:tcPr>
            <w:tcW w:w="704" w:type="pct"/>
            <w:vMerge w:val="restart"/>
            <w:tcBorders>
              <w:top w:val="single" w:sz="4" w:space="0" w:color="BEBEBE"/>
              <w:left w:val="single" w:sz="4" w:space="0" w:color="BEBEBE"/>
              <w:bottom w:val="single" w:sz="4" w:space="0" w:color="BEBEBE"/>
              <w:right w:val="single" w:sz="4" w:space="0" w:color="BEBEBE"/>
            </w:tcBorders>
            <w:vAlign w:val="center"/>
            <w:hideMark/>
          </w:tcPr>
          <w:p w14:paraId="6F0803C2"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Toplam</w:t>
            </w:r>
          </w:p>
        </w:tc>
        <w:tc>
          <w:tcPr>
            <w:tcW w:w="874" w:type="pct"/>
            <w:vMerge w:val="restart"/>
            <w:tcBorders>
              <w:top w:val="single" w:sz="4" w:space="0" w:color="BEBEBE"/>
              <w:left w:val="single" w:sz="4" w:space="0" w:color="BEBEBE"/>
              <w:bottom w:val="single" w:sz="4" w:space="0" w:color="BEBEBE"/>
              <w:right w:val="single" w:sz="4" w:space="0" w:color="BEBEBE"/>
            </w:tcBorders>
            <w:vAlign w:val="center"/>
            <w:hideMark/>
          </w:tcPr>
          <w:p w14:paraId="21852ACE" w14:textId="77777777" w:rsidR="00BB7634" w:rsidRDefault="00BB7634">
            <w:pPr>
              <w:pStyle w:val="TableParagraph"/>
              <w:tabs>
                <w:tab w:val="left" w:pos="1418"/>
                <w:tab w:val="left" w:pos="2835"/>
                <w:tab w:val="left" w:pos="2977"/>
              </w:tabs>
              <w:ind w:right="93" w:firstLine="280"/>
              <w:jc w:val="center"/>
              <w:rPr>
                <w:color w:val="000000" w:themeColor="text1"/>
              </w:rPr>
            </w:pPr>
            <w:r>
              <w:rPr>
                <w:color w:val="000000" w:themeColor="text1"/>
              </w:rPr>
              <w:t>Haftalık</w:t>
            </w:r>
            <w:r>
              <w:rPr>
                <w:color w:val="000000" w:themeColor="text1"/>
                <w:spacing w:val="1"/>
              </w:rPr>
              <w:t xml:space="preserve"> </w:t>
            </w:r>
            <w:r>
              <w:rPr>
                <w:color w:val="000000" w:themeColor="text1"/>
              </w:rPr>
              <w:t>Toplam</w:t>
            </w:r>
            <w:r>
              <w:rPr>
                <w:color w:val="000000" w:themeColor="text1"/>
                <w:spacing w:val="-13"/>
              </w:rPr>
              <w:t xml:space="preserve"> </w:t>
            </w:r>
            <w:proofErr w:type="gramStart"/>
            <w:r>
              <w:rPr>
                <w:color w:val="000000" w:themeColor="text1"/>
              </w:rPr>
              <w:t>Saat</w:t>
            </w:r>
            <w:r>
              <w:rPr>
                <w:color w:val="000000" w:themeColor="text1"/>
                <w:vertAlign w:val="superscript"/>
              </w:rPr>
              <w:t>(</w:t>
            </w:r>
            <w:proofErr w:type="gramEnd"/>
            <w:r>
              <w:rPr>
                <w:color w:val="000000" w:themeColor="text1"/>
                <w:vertAlign w:val="superscript"/>
              </w:rPr>
              <w:t>3)</w:t>
            </w:r>
          </w:p>
        </w:tc>
      </w:tr>
      <w:tr w:rsidR="00BB7634" w14:paraId="77A752E7" w14:textId="77777777" w:rsidTr="00BB7634">
        <w:trPr>
          <w:trHeight w:val="252"/>
        </w:trPr>
        <w:tc>
          <w:tcPr>
            <w:tcW w:w="0" w:type="auto"/>
            <w:vMerge/>
            <w:tcBorders>
              <w:top w:val="single" w:sz="4" w:space="0" w:color="BEBEBE"/>
              <w:left w:val="single" w:sz="4" w:space="0" w:color="BEBEBE"/>
              <w:bottom w:val="single" w:sz="4" w:space="0" w:color="BEBEBE"/>
              <w:right w:val="single" w:sz="4" w:space="0" w:color="BEBEBE"/>
            </w:tcBorders>
            <w:vAlign w:val="center"/>
            <w:hideMark/>
          </w:tcPr>
          <w:p w14:paraId="6C1FB097" w14:textId="77777777" w:rsidR="00BB7634" w:rsidRDefault="00BB7634">
            <w:pPr>
              <w:rPr>
                <w:color w:val="000000" w:themeColor="text1"/>
                <w:sz w:val="22"/>
                <w:szCs w:val="22"/>
                <w:lang w:eastAsia="en-US"/>
              </w:rPr>
            </w:pP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16C682D3" w14:textId="77777777" w:rsidR="00BB7634" w:rsidRDefault="00BB7634">
            <w:pPr>
              <w:pStyle w:val="TableParagraph"/>
              <w:tabs>
                <w:tab w:val="left" w:pos="1418"/>
                <w:tab w:val="left" w:pos="2835"/>
                <w:tab w:val="left" w:pos="2977"/>
              </w:tabs>
              <w:ind w:right="326"/>
              <w:jc w:val="center"/>
              <w:rPr>
                <w:color w:val="000000" w:themeColor="text1"/>
              </w:rPr>
            </w:pPr>
            <w:r>
              <w:rPr>
                <w:color w:val="000000" w:themeColor="text1"/>
              </w:rPr>
              <w:t>TZ</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589596C4"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YZ</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7DC5CD4B"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DSÜ</w:t>
            </w:r>
          </w:p>
        </w:tc>
        <w:tc>
          <w:tcPr>
            <w:tcW w:w="0" w:type="auto"/>
            <w:vMerge/>
            <w:tcBorders>
              <w:top w:val="single" w:sz="4" w:space="0" w:color="BEBEBE"/>
              <w:left w:val="single" w:sz="4" w:space="0" w:color="BEBEBE"/>
              <w:bottom w:val="single" w:sz="4" w:space="0" w:color="BEBEBE"/>
              <w:right w:val="single" w:sz="4" w:space="0" w:color="BEBEBE"/>
            </w:tcBorders>
            <w:vAlign w:val="center"/>
            <w:hideMark/>
          </w:tcPr>
          <w:p w14:paraId="2861AC43" w14:textId="77777777" w:rsidR="00BB7634" w:rsidRDefault="00BB7634">
            <w:pPr>
              <w:rPr>
                <w:color w:val="000000" w:themeColor="text1"/>
                <w:sz w:val="22"/>
                <w:szCs w:val="22"/>
                <w:lang w:eastAsia="en-US"/>
              </w:rPr>
            </w:pPr>
          </w:p>
        </w:tc>
        <w:tc>
          <w:tcPr>
            <w:tcW w:w="0" w:type="auto"/>
            <w:vMerge/>
            <w:tcBorders>
              <w:top w:val="single" w:sz="4" w:space="0" w:color="BEBEBE"/>
              <w:left w:val="single" w:sz="4" w:space="0" w:color="BEBEBE"/>
              <w:bottom w:val="single" w:sz="4" w:space="0" w:color="BEBEBE"/>
              <w:right w:val="single" w:sz="4" w:space="0" w:color="BEBEBE"/>
            </w:tcBorders>
            <w:vAlign w:val="center"/>
            <w:hideMark/>
          </w:tcPr>
          <w:p w14:paraId="461A3D1D" w14:textId="77777777" w:rsidR="00BB7634" w:rsidRDefault="00BB7634">
            <w:pPr>
              <w:rPr>
                <w:color w:val="000000" w:themeColor="text1"/>
                <w:sz w:val="22"/>
                <w:szCs w:val="22"/>
                <w:lang w:eastAsia="en-US"/>
              </w:rPr>
            </w:pPr>
          </w:p>
        </w:tc>
      </w:tr>
      <w:tr w:rsidR="00BB7634" w14:paraId="06583AE1" w14:textId="77777777" w:rsidTr="00BB7634">
        <w:trPr>
          <w:trHeight w:val="252"/>
        </w:trPr>
        <w:tc>
          <w:tcPr>
            <w:tcW w:w="1901" w:type="pct"/>
            <w:tcBorders>
              <w:top w:val="single" w:sz="4" w:space="0" w:color="BEBEBE"/>
              <w:left w:val="single" w:sz="4" w:space="0" w:color="BEBEBE"/>
              <w:bottom w:val="single" w:sz="4" w:space="0" w:color="BEBEBE"/>
              <w:right w:val="single" w:sz="4" w:space="0" w:color="BEBEBE"/>
            </w:tcBorders>
            <w:vAlign w:val="center"/>
            <w:hideMark/>
          </w:tcPr>
          <w:p w14:paraId="69247229"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Öğretim</w:t>
            </w:r>
            <w:r>
              <w:rPr>
                <w:color w:val="000000" w:themeColor="text1"/>
                <w:spacing w:val="-3"/>
              </w:rPr>
              <w:t xml:space="preserve"> </w:t>
            </w:r>
            <w:r>
              <w:rPr>
                <w:color w:val="000000" w:themeColor="text1"/>
              </w:rPr>
              <w:t>Elemanları</w:t>
            </w: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363C6DAE"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4</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47487D6F"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4300E144"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704" w:type="pct"/>
            <w:tcBorders>
              <w:top w:val="single" w:sz="4" w:space="0" w:color="BEBEBE"/>
              <w:left w:val="single" w:sz="4" w:space="0" w:color="BEBEBE"/>
              <w:bottom w:val="single" w:sz="4" w:space="0" w:color="BEBEBE"/>
              <w:right w:val="single" w:sz="4" w:space="0" w:color="BEBEBE"/>
            </w:tcBorders>
            <w:vAlign w:val="center"/>
            <w:hideMark/>
          </w:tcPr>
          <w:p w14:paraId="13CED4A8"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4</w:t>
            </w:r>
          </w:p>
        </w:tc>
        <w:tc>
          <w:tcPr>
            <w:tcW w:w="874" w:type="pct"/>
            <w:tcBorders>
              <w:top w:val="single" w:sz="4" w:space="0" w:color="BEBEBE"/>
              <w:left w:val="single" w:sz="4" w:space="0" w:color="BEBEBE"/>
              <w:bottom w:val="single" w:sz="4" w:space="0" w:color="BEBEBE"/>
              <w:right w:val="single" w:sz="4" w:space="0" w:color="BEBEBE"/>
            </w:tcBorders>
            <w:vAlign w:val="center"/>
          </w:tcPr>
          <w:p w14:paraId="00C0FA8A" w14:textId="77777777" w:rsidR="00BB7634" w:rsidRDefault="00BB7634">
            <w:pPr>
              <w:pStyle w:val="TableParagraph"/>
              <w:tabs>
                <w:tab w:val="left" w:pos="1418"/>
                <w:tab w:val="left" w:pos="2835"/>
                <w:tab w:val="left" w:pos="2977"/>
              </w:tabs>
              <w:jc w:val="center"/>
              <w:rPr>
                <w:color w:val="000000" w:themeColor="text1"/>
              </w:rPr>
            </w:pPr>
          </w:p>
        </w:tc>
      </w:tr>
      <w:tr w:rsidR="00BB7634" w14:paraId="438DC01D" w14:textId="77777777" w:rsidTr="00BB7634">
        <w:trPr>
          <w:trHeight w:val="254"/>
        </w:trPr>
        <w:tc>
          <w:tcPr>
            <w:tcW w:w="1901" w:type="pct"/>
            <w:tcBorders>
              <w:top w:val="single" w:sz="4" w:space="0" w:color="BEBEBE"/>
              <w:left w:val="single" w:sz="4" w:space="0" w:color="BEBEBE"/>
              <w:bottom w:val="single" w:sz="4" w:space="0" w:color="BEBEBE"/>
              <w:right w:val="single" w:sz="4" w:space="0" w:color="BEBEBE"/>
            </w:tcBorders>
            <w:vAlign w:val="center"/>
            <w:hideMark/>
          </w:tcPr>
          <w:p w14:paraId="01D78CCE"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Toplam</w:t>
            </w: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45416940"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4</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796F8F79"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47DFFE75"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704" w:type="pct"/>
            <w:tcBorders>
              <w:top w:val="single" w:sz="4" w:space="0" w:color="BEBEBE"/>
              <w:left w:val="single" w:sz="4" w:space="0" w:color="BEBEBE"/>
              <w:bottom w:val="single" w:sz="4" w:space="0" w:color="BEBEBE"/>
              <w:right w:val="single" w:sz="4" w:space="0" w:color="BEBEBE"/>
            </w:tcBorders>
            <w:vAlign w:val="center"/>
            <w:hideMark/>
          </w:tcPr>
          <w:p w14:paraId="77319EC0"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4</w:t>
            </w:r>
          </w:p>
        </w:tc>
        <w:tc>
          <w:tcPr>
            <w:tcW w:w="874" w:type="pct"/>
            <w:tcBorders>
              <w:top w:val="single" w:sz="4" w:space="0" w:color="BEBEBE"/>
              <w:left w:val="single" w:sz="4" w:space="0" w:color="BEBEBE"/>
              <w:bottom w:val="single" w:sz="4" w:space="0" w:color="BEBEBE"/>
              <w:right w:val="single" w:sz="4" w:space="0" w:color="BEBEBE"/>
            </w:tcBorders>
            <w:vAlign w:val="center"/>
          </w:tcPr>
          <w:p w14:paraId="45A41A32" w14:textId="77777777" w:rsidR="00BB7634" w:rsidRDefault="00BB7634">
            <w:pPr>
              <w:pStyle w:val="TableParagraph"/>
              <w:tabs>
                <w:tab w:val="left" w:pos="1418"/>
                <w:tab w:val="left" w:pos="2835"/>
                <w:tab w:val="left" w:pos="2977"/>
              </w:tabs>
              <w:jc w:val="center"/>
              <w:rPr>
                <w:color w:val="000000" w:themeColor="text1"/>
              </w:rPr>
            </w:pPr>
          </w:p>
        </w:tc>
      </w:tr>
      <w:tr w:rsidR="00BB7634" w14:paraId="1B52E4A4" w14:textId="77777777" w:rsidTr="00BB7634">
        <w:trPr>
          <w:trHeight w:val="252"/>
        </w:trPr>
        <w:tc>
          <w:tcPr>
            <w:tcW w:w="1901" w:type="pct"/>
            <w:tcBorders>
              <w:top w:val="single" w:sz="4" w:space="0" w:color="BEBEBE"/>
              <w:left w:val="single" w:sz="4" w:space="0" w:color="BEBEBE"/>
              <w:bottom w:val="single" w:sz="4" w:space="0" w:color="BEBEBE"/>
              <w:right w:val="single" w:sz="4" w:space="0" w:color="BEBEBE"/>
            </w:tcBorders>
            <w:vAlign w:val="center"/>
            <w:hideMark/>
          </w:tcPr>
          <w:p w14:paraId="300FEB1C"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Teknisyenler/Uzmanlar</w:t>
            </w: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6DBB4B17"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453C9ADB"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410D93CF"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704" w:type="pct"/>
            <w:tcBorders>
              <w:top w:val="single" w:sz="4" w:space="0" w:color="BEBEBE"/>
              <w:left w:val="single" w:sz="4" w:space="0" w:color="BEBEBE"/>
              <w:bottom w:val="single" w:sz="4" w:space="0" w:color="BEBEBE"/>
              <w:right w:val="single" w:sz="4" w:space="0" w:color="BEBEBE"/>
            </w:tcBorders>
            <w:vAlign w:val="center"/>
            <w:hideMark/>
          </w:tcPr>
          <w:p w14:paraId="40EC3448"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874" w:type="pct"/>
            <w:tcBorders>
              <w:top w:val="single" w:sz="4" w:space="0" w:color="BEBEBE"/>
              <w:left w:val="single" w:sz="4" w:space="0" w:color="BEBEBE"/>
              <w:bottom w:val="single" w:sz="4" w:space="0" w:color="BEBEBE"/>
              <w:right w:val="single" w:sz="4" w:space="0" w:color="BEBEBE"/>
            </w:tcBorders>
            <w:vAlign w:val="center"/>
            <w:hideMark/>
          </w:tcPr>
          <w:p w14:paraId="409E7DF5"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r>
      <w:tr w:rsidR="00BB7634" w14:paraId="3C842AE3" w14:textId="77777777" w:rsidTr="00BB7634">
        <w:trPr>
          <w:trHeight w:val="252"/>
        </w:trPr>
        <w:tc>
          <w:tcPr>
            <w:tcW w:w="1901" w:type="pct"/>
            <w:tcBorders>
              <w:top w:val="single" w:sz="4" w:space="0" w:color="BEBEBE"/>
              <w:left w:val="single" w:sz="4" w:space="0" w:color="BEBEBE"/>
              <w:bottom w:val="single" w:sz="4" w:space="0" w:color="BEBEBE"/>
              <w:right w:val="single" w:sz="4" w:space="0" w:color="BEBEBE"/>
            </w:tcBorders>
            <w:vAlign w:val="center"/>
            <w:hideMark/>
          </w:tcPr>
          <w:p w14:paraId="561A29BD"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Diğer</w:t>
            </w:r>
            <w:r>
              <w:rPr>
                <w:color w:val="000000" w:themeColor="text1"/>
                <w:spacing w:val="-3"/>
              </w:rPr>
              <w:t xml:space="preserve"> </w:t>
            </w:r>
            <w:r>
              <w:rPr>
                <w:color w:val="000000" w:themeColor="text1"/>
              </w:rPr>
              <w:t>idari</w:t>
            </w:r>
            <w:r>
              <w:rPr>
                <w:color w:val="000000" w:themeColor="text1"/>
                <w:spacing w:val="-3"/>
              </w:rPr>
              <w:t xml:space="preserve"> </w:t>
            </w:r>
            <w:r>
              <w:rPr>
                <w:color w:val="000000" w:themeColor="text1"/>
              </w:rPr>
              <w:t>görevliler</w:t>
            </w: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44C02069"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19A83370"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64CA1A9D"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704" w:type="pct"/>
            <w:tcBorders>
              <w:top w:val="single" w:sz="4" w:space="0" w:color="BEBEBE"/>
              <w:left w:val="single" w:sz="4" w:space="0" w:color="BEBEBE"/>
              <w:bottom w:val="single" w:sz="4" w:space="0" w:color="BEBEBE"/>
              <w:right w:val="single" w:sz="4" w:space="0" w:color="BEBEBE"/>
            </w:tcBorders>
            <w:vAlign w:val="center"/>
            <w:hideMark/>
          </w:tcPr>
          <w:p w14:paraId="386BEB74"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874" w:type="pct"/>
            <w:tcBorders>
              <w:top w:val="single" w:sz="4" w:space="0" w:color="BEBEBE"/>
              <w:left w:val="single" w:sz="4" w:space="0" w:color="BEBEBE"/>
              <w:bottom w:val="single" w:sz="4" w:space="0" w:color="BEBEBE"/>
              <w:right w:val="single" w:sz="4" w:space="0" w:color="BEBEBE"/>
            </w:tcBorders>
            <w:vAlign w:val="center"/>
            <w:hideMark/>
          </w:tcPr>
          <w:p w14:paraId="1F3482A1"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r>
      <w:tr w:rsidR="00BB7634" w14:paraId="493747FC" w14:textId="77777777" w:rsidTr="00BB7634">
        <w:trPr>
          <w:trHeight w:val="252"/>
        </w:trPr>
        <w:tc>
          <w:tcPr>
            <w:tcW w:w="1901" w:type="pct"/>
            <w:tcBorders>
              <w:top w:val="single" w:sz="4" w:space="0" w:color="BEBEBE"/>
              <w:left w:val="single" w:sz="4" w:space="0" w:color="BEBEBE"/>
              <w:bottom w:val="single" w:sz="4" w:space="0" w:color="BEBEBE"/>
              <w:right w:val="single" w:sz="4" w:space="0" w:color="BEBEBE"/>
            </w:tcBorders>
            <w:vAlign w:val="center"/>
            <w:hideMark/>
          </w:tcPr>
          <w:p w14:paraId="356E1C7C"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Diğer</w:t>
            </w:r>
            <w:r>
              <w:rPr>
                <w:color w:val="000000" w:themeColor="text1"/>
                <w:spacing w:val="-1"/>
              </w:rPr>
              <w:t xml:space="preserve"> </w:t>
            </w:r>
            <w:r>
              <w:rPr>
                <w:color w:val="000000" w:themeColor="text1"/>
                <w:vertAlign w:val="superscript"/>
              </w:rPr>
              <w:t>(4)</w:t>
            </w:r>
          </w:p>
        </w:tc>
        <w:tc>
          <w:tcPr>
            <w:tcW w:w="569" w:type="pct"/>
            <w:tcBorders>
              <w:top w:val="single" w:sz="4" w:space="0" w:color="BEBEBE"/>
              <w:left w:val="single" w:sz="4" w:space="0" w:color="BEBEBE"/>
              <w:bottom w:val="single" w:sz="4" w:space="0" w:color="BEBEBE"/>
              <w:right w:val="single" w:sz="4" w:space="0" w:color="BEBEBE"/>
            </w:tcBorders>
            <w:vAlign w:val="center"/>
            <w:hideMark/>
          </w:tcPr>
          <w:p w14:paraId="5C47889A"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3" w:type="pct"/>
            <w:tcBorders>
              <w:top w:val="single" w:sz="4" w:space="0" w:color="BEBEBE"/>
              <w:left w:val="single" w:sz="4" w:space="0" w:color="BEBEBE"/>
              <w:bottom w:val="single" w:sz="4" w:space="0" w:color="BEBEBE"/>
              <w:right w:val="single" w:sz="4" w:space="0" w:color="BEBEBE"/>
            </w:tcBorders>
            <w:vAlign w:val="center"/>
            <w:hideMark/>
          </w:tcPr>
          <w:p w14:paraId="3F5067B1"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479" w:type="pct"/>
            <w:tcBorders>
              <w:top w:val="single" w:sz="4" w:space="0" w:color="BEBEBE"/>
              <w:left w:val="single" w:sz="4" w:space="0" w:color="BEBEBE"/>
              <w:bottom w:val="single" w:sz="4" w:space="0" w:color="BEBEBE"/>
              <w:right w:val="single" w:sz="4" w:space="0" w:color="BEBEBE"/>
            </w:tcBorders>
            <w:vAlign w:val="center"/>
            <w:hideMark/>
          </w:tcPr>
          <w:p w14:paraId="0AA6D2C9"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704" w:type="pct"/>
            <w:tcBorders>
              <w:top w:val="single" w:sz="4" w:space="0" w:color="BEBEBE"/>
              <w:left w:val="single" w:sz="4" w:space="0" w:color="BEBEBE"/>
              <w:bottom w:val="single" w:sz="4" w:space="0" w:color="BEBEBE"/>
              <w:right w:val="single" w:sz="4" w:space="0" w:color="BEBEBE"/>
            </w:tcBorders>
            <w:vAlign w:val="center"/>
            <w:hideMark/>
          </w:tcPr>
          <w:p w14:paraId="3CF1288F"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c>
          <w:tcPr>
            <w:tcW w:w="874" w:type="pct"/>
            <w:tcBorders>
              <w:top w:val="single" w:sz="4" w:space="0" w:color="BEBEBE"/>
              <w:left w:val="single" w:sz="4" w:space="0" w:color="BEBEBE"/>
              <w:bottom w:val="single" w:sz="4" w:space="0" w:color="BEBEBE"/>
              <w:right w:val="single" w:sz="4" w:space="0" w:color="BEBEBE"/>
            </w:tcBorders>
            <w:vAlign w:val="center"/>
            <w:hideMark/>
          </w:tcPr>
          <w:p w14:paraId="0AADD0FE" w14:textId="77777777" w:rsidR="00BB7634" w:rsidRDefault="00BB7634">
            <w:pPr>
              <w:pStyle w:val="TableParagraph"/>
              <w:tabs>
                <w:tab w:val="left" w:pos="1418"/>
                <w:tab w:val="left" w:pos="2835"/>
                <w:tab w:val="left" w:pos="2977"/>
              </w:tabs>
              <w:jc w:val="center"/>
              <w:rPr>
                <w:color w:val="000000" w:themeColor="text1"/>
              </w:rPr>
            </w:pPr>
            <w:r>
              <w:rPr>
                <w:color w:val="000000" w:themeColor="text1"/>
              </w:rPr>
              <w:t>-</w:t>
            </w:r>
          </w:p>
        </w:tc>
      </w:tr>
      <w:tr w:rsidR="00BB7634" w14:paraId="0CDE7599" w14:textId="77777777" w:rsidTr="00BB7634">
        <w:trPr>
          <w:trHeight w:val="252"/>
        </w:trPr>
        <w:tc>
          <w:tcPr>
            <w:tcW w:w="5000" w:type="pct"/>
            <w:gridSpan w:val="6"/>
            <w:tcBorders>
              <w:top w:val="single" w:sz="4" w:space="0" w:color="BEBEBE"/>
              <w:left w:val="single" w:sz="4" w:space="0" w:color="BEBEBE"/>
              <w:bottom w:val="single" w:sz="4" w:space="0" w:color="BEBEBE"/>
              <w:right w:val="single" w:sz="4" w:space="0" w:color="BEBEBE"/>
            </w:tcBorders>
            <w:hideMark/>
          </w:tcPr>
          <w:p w14:paraId="68D172B9" w14:textId="77777777" w:rsidR="00BB7634" w:rsidRDefault="00BB7634">
            <w:pPr>
              <w:ind w:left="27"/>
              <w:rPr>
                <w:i/>
                <w:color w:val="000000" w:themeColor="text1"/>
                <w:sz w:val="22"/>
                <w:szCs w:val="22"/>
              </w:rPr>
            </w:pPr>
            <w:r>
              <w:rPr>
                <w:i/>
                <w:color w:val="000000" w:themeColor="text1"/>
                <w:sz w:val="22"/>
                <w:szCs w:val="22"/>
                <w:vertAlign w:val="superscript"/>
              </w:rPr>
              <w:t>(1)</w:t>
            </w:r>
            <w:r>
              <w:rPr>
                <w:i/>
                <w:color w:val="000000" w:themeColor="text1"/>
                <w:sz w:val="22"/>
                <w:szCs w:val="22"/>
              </w:rPr>
              <w:t xml:space="preserve"> Bu tabloya, başvurunun yapıldığı yılda sona eren akademik yıla ilişkin veriler yazılmalıdır.</w:t>
            </w:r>
          </w:p>
          <w:p w14:paraId="462B1DCA" w14:textId="77777777" w:rsidR="00BB7634" w:rsidRDefault="00BB7634">
            <w:pPr>
              <w:ind w:left="27"/>
              <w:rPr>
                <w:i/>
                <w:color w:val="000000" w:themeColor="text1"/>
                <w:sz w:val="22"/>
                <w:szCs w:val="22"/>
              </w:rPr>
            </w:pPr>
            <w:r>
              <w:rPr>
                <w:i/>
                <w:color w:val="000000" w:themeColor="text1"/>
                <w:sz w:val="22"/>
                <w:szCs w:val="22"/>
                <w:vertAlign w:val="superscript"/>
              </w:rPr>
              <w:t>(2)</w:t>
            </w:r>
            <w:r>
              <w:rPr>
                <w:i/>
                <w:color w:val="000000" w:themeColor="text1"/>
                <w:sz w:val="22"/>
                <w:szCs w:val="22"/>
              </w:rPr>
              <w:t xml:space="preserve"> TZ: Tam zamanlı, YZ: yarı zamanlı, DSÜ: Ders saati ücretli</w:t>
            </w:r>
          </w:p>
          <w:p w14:paraId="7F22AE83" w14:textId="77777777" w:rsidR="00BB7634" w:rsidRDefault="00BB7634">
            <w:pPr>
              <w:ind w:left="27"/>
              <w:rPr>
                <w:i/>
                <w:color w:val="000000" w:themeColor="text1"/>
                <w:sz w:val="22"/>
                <w:szCs w:val="22"/>
              </w:rPr>
            </w:pPr>
            <w:r>
              <w:rPr>
                <w:i/>
                <w:color w:val="000000" w:themeColor="text1"/>
                <w:sz w:val="22"/>
                <w:szCs w:val="22"/>
                <w:vertAlign w:val="superscript"/>
              </w:rPr>
              <w:t>(3)</w:t>
            </w:r>
            <w:r>
              <w:rPr>
                <w:i/>
                <w:color w:val="000000" w:themeColor="text1"/>
                <w:sz w:val="22"/>
                <w:szCs w:val="22"/>
              </w:rPr>
              <w:t xml:space="preserve"> Ders veren öğretim elemanının toplam haftalık ders saati</w:t>
            </w:r>
          </w:p>
          <w:p w14:paraId="708DD983" w14:textId="77777777" w:rsidR="00BB7634" w:rsidRDefault="00BB7634">
            <w:pPr>
              <w:pStyle w:val="TableParagraph"/>
              <w:tabs>
                <w:tab w:val="left" w:pos="1418"/>
                <w:tab w:val="left" w:pos="2835"/>
                <w:tab w:val="left" w:pos="2977"/>
              </w:tabs>
              <w:rPr>
                <w:color w:val="000000" w:themeColor="text1"/>
              </w:rPr>
            </w:pPr>
            <w:r>
              <w:rPr>
                <w:i/>
                <w:color w:val="000000" w:themeColor="text1"/>
                <w:vertAlign w:val="superscript"/>
              </w:rPr>
              <w:t>(4)</w:t>
            </w:r>
            <w:r>
              <w:rPr>
                <w:i/>
                <w:color w:val="000000" w:themeColor="text1"/>
              </w:rPr>
              <w:t xml:space="preserve"> Farklı bir kategori söz konuysa bunu belirtiniz veya boş bırakınız.</w:t>
            </w:r>
          </w:p>
        </w:tc>
      </w:tr>
    </w:tbl>
    <w:p w14:paraId="4D521D90" w14:textId="77777777" w:rsidR="00BB7634" w:rsidRDefault="00BB7634" w:rsidP="00BB7634">
      <w:pPr>
        <w:spacing w:before="240"/>
        <w:rPr>
          <w:b/>
          <w:color w:val="000000" w:themeColor="text1"/>
          <w:sz w:val="22"/>
          <w:szCs w:val="22"/>
        </w:rPr>
      </w:pPr>
      <w:r>
        <w:rPr>
          <w:b/>
          <w:color w:val="000000" w:themeColor="text1"/>
          <w:sz w:val="22"/>
          <w:szCs w:val="22"/>
        </w:rPr>
        <w:t>II.4 Yarı Zamanlı ve Ek Görevli Öğretim Elemanlarının İzlenmesi</w:t>
      </w:r>
    </w:p>
    <w:p w14:paraId="6244F2E1" w14:textId="77777777" w:rsidR="00BB7634" w:rsidRDefault="00BB7634" w:rsidP="00BB7634">
      <w:pPr>
        <w:ind w:firstLine="709"/>
        <w:rPr>
          <w:color w:val="000000" w:themeColor="text1"/>
          <w:sz w:val="22"/>
          <w:szCs w:val="22"/>
        </w:rPr>
      </w:pPr>
      <w:r>
        <w:rPr>
          <w:color w:val="000000" w:themeColor="text1"/>
          <w:sz w:val="22"/>
          <w:szCs w:val="22"/>
        </w:rPr>
        <w:t>Meslek yüksekokulunda görevlendirilen yarı zamanlı ve ek görevli öğretim elemanlarının izlenmesi ve değerlendirilmesi için uygulanan politikaları yazınız.</w:t>
      </w:r>
    </w:p>
    <w:p w14:paraId="0A268C37" w14:textId="77777777" w:rsidR="00BB7634" w:rsidRDefault="00BB7634" w:rsidP="00BB7634">
      <w:pPr>
        <w:pStyle w:val="GvdeMetni"/>
        <w:tabs>
          <w:tab w:val="left" w:pos="1418"/>
          <w:tab w:val="left" w:pos="2835"/>
          <w:tab w:val="left" w:pos="2977"/>
        </w:tabs>
        <w:ind w:right="821" w:firstLine="709"/>
        <w:jc w:val="both"/>
        <w:rPr>
          <w:color w:val="000000" w:themeColor="text1"/>
          <w:sz w:val="22"/>
          <w:szCs w:val="22"/>
        </w:rPr>
      </w:pPr>
      <w:r>
        <w:rPr>
          <w:color w:val="000000" w:themeColor="text1"/>
          <w:sz w:val="22"/>
          <w:szCs w:val="22"/>
        </w:rPr>
        <w:t xml:space="preserve">Meslek yüksek okulumuzda yarı zamanlı veya ek görevli öğretim elemanları bulunmamaktadır. </w:t>
      </w:r>
    </w:p>
    <w:p w14:paraId="03DDD1BB" w14:textId="77777777" w:rsidR="00BB7634" w:rsidRDefault="00BB7634" w:rsidP="00BB7634">
      <w:pPr>
        <w:keepNext/>
        <w:spacing w:before="240"/>
        <w:rPr>
          <w:b/>
          <w:color w:val="000000" w:themeColor="text1"/>
          <w:sz w:val="22"/>
          <w:szCs w:val="22"/>
        </w:rPr>
      </w:pPr>
      <w:r>
        <w:rPr>
          <w:b/>
          <w:color w:val="000000" w:themeColor="text1"/>
          <w:sz w:val="22"/>
          <w:szCs w:val="22"/>
        </w:rPr>
        <w:t>II.5 Öğrenci Kayıt ve Mezuniyet Bilgileri</w:t>
      </w:r>
    </w:p>
    <w:p w14:paraId="6FC3ABCD" w14:textId="77777777" w:rsidR="00BB7634" w:rsidRDefault="00BB7634" w:rsidP="00BB7634">
      <w:pPr>
        <w:ind w:firstLine="709"/>
        <w:rPr>
          <w:color w:val="000000" w:themeColor="text1"/>
          <w:sz w:val="22"/>
          <w:szCs w:val="22"/>
        </w:rPr>
      </w:pPr>
      <w:r>
        <w:rPr>
          <w:color w:val="000000" w:themeColor="text1"/>
          <w:sz w:val="22"/>
          <w:szCs w:val="22"/>
        </w:rPr>
        <w:t xml:space="preserve">Tüm meslek yüksekokulu ve değerlendirilecek her program için son üç yıla ilişkin öğrenci kayıt ve mezuniyet istatistiklerini </w:t>
      </w:r>
      <w:r>
        <w:rPr>
          <w:b/>
          <w:bCs/>
          <w:color w:val="000000" w:themeColor="text1"/>
          <w:sz w:val="22"/>
          <w:szCs w:val="22"/>
        </w:rPr>
        <w:t>Tablo II.4</w:t>
      </w:r>
      <w:r>
        <w:rPr>
          <w:color w:val="000000" w:themeColor="text1"/>
          <w:sz w:val="22"/>
          <w:szCs w:val="22"/>
        </w:rPr>
        <w:t>'de veriniz.</w:t>
      </w:r>
    </w:p>
    <w:p w14:paraId="40A2D281" w14:textId="77777777" w:rsidR="00BB7634" w:rsidRDefault="00BB7634" w:rsidP="00BB7634">
      <w:pPr>
        <w:pStyle w:val="Tablo"/>
        <w:rPr>
          <w:color w:val="000000" w:themeColor="text1"/>
        </w:rPr>
      </w:pPr>
      <w:r>
        <w:rPr>
          <w:color w:val="000000" w:themeColor="text1"/>
        </w:rPr>
        <w:t>Tablo II-4 Öğrenci ve Mezun Sayıları</w:t>
      </w:r>
    </w:p>
    <w:p w14:paraId="41728298" w14:textId="77777777" w:rsidR="00BB7634" w:rsidRDefault="00BB7634" w:rsidP="00BB7634">
      <w:pPr>
        <w:spacing w:after="120"/>
        <w:rPr>
          <w:b/>
          <w:color w:val="000000" w:themeColor="text1"/>
          <w:sz w:val="22"/>
          <w:szCs w:val="22"/>
        </w:rPr>
      </w:pPr>
      <w:r>
        <w:rPr>
          <w:b/>
          <w:color w:val="000000" w:themeColor="text1"/>
          <w:sz w:val="22"/>
          <w:szCs w:val="22"/>
        </w:rPr>
        <w:t>Tüm Meslek Yüksekokulu İçin</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952"/>
        <w:gridCol w:w="595"/>
        <w:gridCol w:w="773"/>
        <w:gridCol w:w="2390"/>
        <w:gridCol w:w="1841"/>
      </w:tblGrid>
      <w:tr w:rsidR="00BB7634" w14:paraId="2E4A2637" w14:textId="77777777" w:rsidTr="00BB7634">
        <w:trPr>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hideMark/>
          </w:tcPr>
          <w:p w14:paraId="6108D1FD" w14:textId="77777777" w:rsidR="00BB7634" w:rsidRDefault="00BB7634">
            <w:pPr>
              <w:jc w:val="center"/>
              <w:rPr>
                <w:color w:val="000000" w:themeColor="text1"/>
                <w:sz w:val="22"/>
                <w:szCs w:val="22"/>
              </w:rPr>
            </w:pPr>
            <w:r>
              <w:rPr>
                <w:color w:val="000000" w:themeColor="text1"/>
                <w:sz w:val="22"/>
                <w:szCs w:val="22"/>
              </w:rPr>
              <w:t xml:space="preserve">Akademik Yıl </w:t>
            </w: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14:paraId="2A6CCFC5" w14:textId="77777777" w:rsidR="00BB7634" w:rsidRDefault="00BB7634">
            <w:pPr>
              <w:jc w:val="center"/>
              <w:rPr>
                <w:color w:val="000000" w:themeColor="text1"/>
                <w:sz w:val="22"/>
                <w:szCs w:val="22"/>
              </w:rPr>
            </w:pPr>
            <w:r>
              <w:rPr>
                <w:color w:val="000000" w:themeColor="text1"/>
                <w:sz w:val="22"/>
                <w:szCs w:val="22"/>
              </w:rPr>
              <w:t>Hazırlık</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2B6B91E2" w14:textId="77777777" w:rsidR="00BB7634" w:rsidRDefault="00BB7634">
            <w:pPr>
              <w:jc w:val="center"/>
              <w:rPr>
                <w:color w:val="000000" w:themeColor="text1"/>
                <w:sz w:val="22"/>
                <w:szCs w:val="22"/>
                <w:vertAlign w:val="superscript"/>
              </w:rPr>
            </w:pPr>
            <w:r>
              <w:rPr>
                <w:color w:val="000000" w:themeColor="text1"/>
                <w:sz w:val="22"/>
                <w:szCs w:val="22"/>
              </w:rPr>
              <w:t>Sınıf</w:t>
            </w:r>
          </w:p>
        </w:tc>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58C8525B" w14:textId="77777777" w:rsidR="00BB7634" w:rsidRDefault="00BB7634">
            <w:pPr>
              <w:jc w:val="center"/>
              <w:rPr>
                <w:color w:val="000000" w:themeColor="text1"/>
                <w:sz w:val="22"/>
                <w:szCs w:val="22"/>
              </w:rPr>
            </w:pPr>
            <w:r>
              <w:rPr>
                <w:color w:val="000000" w:themeColor="text1"/>
                <w:sz w:val="22"/>
                <w:szCs w:val="22"/>
              </w:rPr>
              <w:t>Toplam Öğrenci Sayıları</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180C634C" w14:textId="77777777" w:rsidR="00BB7634" w:rsidRDefault="00BB7634">
            <w:pPr>
              <w:jc w:val="center"/>
              <w:rPr>
                <w:color w:val="000000" w:themeColor="text1"/>
                <w:sz w:val="22"/>
                <w:szCs w:val="22"/>
              </w:rPr>
            </w:pPr>
            <w:r>
              <w:rPr>
                <w:color w:val="000000" w:themeColor="text1"/>
                <w:sz w:val="22"/>
                <w:szCs w:val="22"/>
              </w:rPr>
              <w:t>Mezun Sayıları</w:t>
            </w:r>
          </w:p>
        </w:tc>
      </w:tr>
      <w:tr w:rsidR="00BB7634" w14:paraId="0500C807" w14:textId="77777777" w:rsidTr="00BB7634">
        <w:trPr>
          <w:jc w:val="center"/>
        </w:trPr>
        <w:tc>
          <w:tcPr>
            <w:tcW w:w="1787" w:type="dxa"/>
            <w:vMerge/>
            <w:tcBorders>
              <w:top w:val="single" w:sz="4" w:space="0" w:color="auto"/>
              <w:left w:val="single" w:sz="4" w:space="0" w:color="auto"/>
              <w:bottom w:val="single" w:sz="4" w:space="0" w:color="auto"/>
              <w:right w:val="single" w:sz="4" w:space="0" w:color="auto"/>
            </w:tcBorders>
            <w:vAlign w:val="center"/>
            <w:hideMark/>
          </w:tcPr>
          <w:p w14:paraId="6DA8CA05" w14:textId="77777777" w:rsidR="00BB7634" w:rsidRDefault="00BB7634">
            <w:pPr>
              <w:jc w:val="both"/>
              <w:rPr>
                <w:color w:val="000000" w:themeColor="text1"/>
                <w:sz w:val="22"/>
                <w:szCs w:val="22"/>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F5B0AF0" w14:textId="77777777" w:rsidR="00BB7634" w:rsidRDefault="00BB7634">
            <w:pPr>
              <w:jc w:val="both"/>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hideMark/>
          </w:tcPr>
          <w:p w14:paraId="62BF9365" w14:textId="77777777" w:rsidR="00BB7634" w:rsidRDefault="00BB7634">
            <w:pPr>
              <w:widowControl w:val="0"/>
              <w:ind w:left="425" w:hanging="425"/>
              <w:jc w:val="center"/>
              <w:rPr>
                <w:color w:val="000000" w:themeColor="text1"/>
                <w:sz w:val="22"/>
                <w:szCs w:val="22"/>
              </w:rPr>
            </w:pPr>
            <w:r>
              <w:rPr>
                <w:color w:val="000000" w:themeColor="text1"/>
                <w:sz w:val="22"/>
                <w:szCs w:val="22"/>
              </w:rPr>
              <w:t>1.</w:t>
            </w:r>
          </w:p>
        </w:tc>
        <w:tc>
          <w:tcPr>
            <w:tcW w:w="773" w:type="dxa"/>
            <w:tcBorders>
              <w:top w:val="single" w:sz="4" w:space="0" w:color="auto"/>
              <w:left w:val="single" w:sz="4" w:space="0" w:color="auto"/>
              <w:bottom w:val="single" w:sz="4" w:space="0" w:color="auto"/>
              <w:right w:val="single" w:sz="4" w:space="0" w:color="auto"/>
            </w:tcBorders>
            <w:vAlign w:val="center"/>
            <w:hideMark/>
          </w:tcPr>
          <w:p w14:paraId="6A866D6B" w14:textId="77777777" w:rsidR="00BB7634" w:rsidRDefault="00BB7634">
            <w:pPr>
              <w:widowControl w:val="0"/>
              <w:ind w:left="425" w:hanging="425"/>
              <w:jc w:val="center"/>
              <w:rPr>
                <w:color w:val="000000" w:themeColor="text1"/>
                <w:sz w:val="22"/>
                <w:szCs w:val="22"/>
              </w:rPr>
            </w:pPr>
            <w:r>
              <w:rPr>
                <w:color w:val="000000" w:themeColor="text1"/>
                <w:sz w:val="22"/>
                <w:szCs w:val="22"/>
              </w:rPr>
              <w:t>2.</w:t>
            </w: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42209902" w14:textId="77777777" w:rsidR="00BB7634" w:rsidRDefault="00BB7634">
            <w:pPr>
              <w:jc w:val="both"/>
              <w:rPr>
                <w:color w:val="000000" w:themeColor="text1"/>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79AB438" w14:textId="77777777" w:rsidR="00BB7634" w:rsidRDefault="00BB7634">
            <w:pPr>
              <w:jc w:val="both"/>
              <w:rPr>
                <w:color w:val="000000" w:themeColor="text1"/>
                <w:sz w:val="22"/>
                <w:szCs w:val="22"/>
              </w:rPr>
            </w:pPr>
          </w:p>
        </w:tc>
      </w:tr>
      <w:tr w:rsidR="00BB7634" w14:paraId="25761A95" w14:textId="77777777" w:rsidTr="00BB7634">
        <w:trPr>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0A065571" w14:textId="77777777" w:rsidR="00BB7634" w:rsidRDefault="00BB7634">
            <w:pPr>
              <w:jc w:val="center"/>
              <w:rPr>
                <w:color w:val="000000" w:themeColor="text1"/>
                <w:sz w:val="22"/>
                <w:szCs w:val="22"/>
              </w:rPr>
            </w:pPr>
            <w:r>
              <w:rPr>
                <w:color w:val="000000" w:themeColor="text1"/>
                <w:sz w:val="22"/>
                <w:szCs w:val="22"/>
              </w:rPr>
              <w:t>2024-2025</w:t>
            </w:r>
          </w:p>
        </w:tc>
        <w:tc>
          <w:tcPr>
            <w:tcW w:w="951" w:type="dxa"/>
            <w:tcBorders>
              <w:top w:val="single" w:sz="4" w:space="0" w:color="auto"/>
              <w:left w:val="single" w:sz="4" w:space="0" w:color="auto"/>
              <w:bottom w:val="single" w:sz="4" w:space="0" w:color="auto"/>
              <w:right w:val="single" w:sz="4" w:space="0" w:color="auto"/>
            </w:tcBorders>
            <w:vAlign w:val="center"/>
          </w:tcPr>
          <w:p w14:paraId="30087990" w14:textId="77777777" w:rsidR="00BB7634" w:rsidRDefault="00BB7634">
            <w:pPr>
              <w:jc w:val="center"/>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hideMark/>
          </w:tcPr>
          <w:p w14:paraId="502C54EA" w14:textId="77777777" w:rsidR="00BB7634" w:rsidRDefault="00BB7634">
            <w:pPr>
              <w:jc w:val="center"/>
              <w:rPr>
                <w:color w:val="000000" w:themeColor="text1"/>
                <w:sz w:val="22"/>
                <w:szCs w:val="22"/>
              </w:rPr>
            </w:pPr>
            <w:r>
              <w:rPr>
                <w:color w:val="000000" w:themeColor="text1"/>
                <w:sz w:val="22"/>
                <w:szCs w:val="22"/>
              </w:rPr>
              <w:t>608</w:t>
            </w:r>
          </w:p>
        </w:tc>
        <w:tc>
          <w:tcPr>
            <w:tcW w:w="773" w:type="dxa"/>
            <w:tcBorders>
              <w:top w:val="single" w:sz="4" w:space="0" w:color="auto"/>
              <w:left w:val="single" w:sz="4" w:space="0" w:color="auto"/>
              <w:bottom w:val="single" w:sz="4" w:space="0" w:color="auto"/>
              <w:right w:val="single" w:sz="4" w:space="0" w:color="auto"/>
            </w:tcBorders>
            <w:vAlign w:val="center"/>
            <w:hideMark/>
          </w:tcPr>
          <w:p w14:paraId="4FC27969" w14:textId="77777777" w:rsidR="00BB7634" w:rsidRDefault="00BB7634">
            <w:pPr>
              <w:jc w:val="center"/>
              <w:rPr>
                <w:color w:val="000000" w:themeColor="text1"/>
                <w:sz w:val="22"/>
                <w:szCs w:val="22"/>
              </w:rPr>
            </w:pPr>
            <w:r>
              <w:rPr>
                <w:color w:val="000000" w:themeColor="text1"/>
                <w:sz w:val="22"/>
                <w:szCs w:val="22"/>
              </w:rPr>
              <w:t>948</w:t>
            </w:r>
          </w:p>
        </w:tc>
        <w:tc>
          <w:tcPr>
            <w:tcW w:w="2389" w:type="dxa"/>
            <w:tcBorders>
              <w:top w:val="single" w:sz="4" w:space="0" w:color="auto"/>
              <w:left w:val="single" w:sz="4" w:space="0" w:color="auto"/>
              <w:bottom w:val="single" w:sz="4" w:space="0" w:color="auto"/>
              <w:right w:val="single" w:sz="4" w:space="0" w:color="auto"/>
            </w:tcBorders>
            <w:vAlign w:val="center"/>
            <w:hideMark/>
          </w:tcPr>
          <w:p w14:paraId="72B89A44" w14:textId="77777777" w:rsidR="00BB7634" w:rsidRDefault="00BB7634">
            <w:pPr>
              <w:jc w:val="center"/>
              <w:rPr>
                <w:color w:val="000000" w:themeColor="text1"/>
                <w:sz w:val="22"/>
                <w:szCs w:val="22"/>
              </w:rPr>
            </w:pPr>
            <w:r>
              <w:rPr>
                <w:color w:val="000000" w:themeColor="text1"/>
                <w:sz w:val="22"/>
                <w:szCs w:val="22"/>
              </w:rPr>
              <w:t>1588</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F031CD6" w14:textId="77777777" w:rsidR="00BB7634" w:rsidRDefault="00BB7634">
            <w:pPr>
              <w:jc w:val="center"/>
              <w:rPr>
                <w:color w:val="000000" w:themeColor="text1"/>
                <w:sz w:val="22"/>
                <w:szCs w:val="22"/>
              </w:rPr>
            </w:pPr>
            <w:r>
              <w:rPr>
                <w:color w:val="000000" w:themeColor="text1"/>
                <w:sz w:val="22"/>
                <w:szCs w:val="22"/>
              </w:rPr>
              <w:t>775</w:t>
            </w:r>
          </w:p>
        </w:tc>
      </w:tr>
      <w:tr w:rsidR="00BB7634" w14:paraId="3FDFDC5F" w14:textId="77777777" w:rsidTr="00BB7634">
        <w:trPr>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3EE67BA1" w14:textId="77777777" w:rsidR="00BB7634" w:rsidRDefault="00BB7634">
            <w:pPr>
              <w:jc w:val="center"/>
              <w:rPr>
                <w:color w:val="000000" w:themeColor="text1"/>
                <w:sz w:val="22"/>
                <w:szCs w:val="22"/>
              </w:rPr>
            </w:pPr>
            <w:r>
              <w:rPr>
                <w:color w:val="000000" w:themeColor="text1"/>
                <w:sz w:val="22"/>
                <w:szCs w:val="22"/>
              </w:rPr>
              <w:t>2023-2024</w:t>
            </w:r>
          </w:p>
        </w:tc>
        <w:tc>
          <w:tcPr>
            <w:tcW w:w="951" w:type="dxa"/>
            <w:tcBorders>
              <w:top w:val="single" w:sz="4" w:space="0" w:color="auto"/>
              <w:left w:val="single" w:sz="4" w:space="0" w:color="auto"/>
              <w:bottom w:val="single" w:sz="4" w:space="0" w:color="auto"/>
              <w:right w:val="single" w:sz="4" w:space="0" w:color="auto"/>
            </w:tcBorders>
            <w:vAlign w:val="center"/>
          </w:tcPr>
          <w:p w14:paraId="2B219D7D" w14:textId="77777777" w:rsidR="00BB7634" w:rsidRDefault="00BB7634">
            <w:pPr>
              <w:jc w:val="center"/>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hideMark/>
          </w:tcPr>
          <w:p w14:paraId="43A3A19F" w14:textId="77777777" w:rsidR="00BB7634" w:rsidRDefault="00BB7634">
            <w:pPr>
              <w:jc w:val="center"/>
              <w:rPr>
                <w:color w:val="000000" w:themeColor="text1"/>
                <w:sz w:val="22"/>
                <w:szCs w:val="22"/>
              </w:rPr>
            </w:pPr>
            <w:r>
              <w:rPr>
                <w:color w:val="000000" w:themeColor="text1"/>
                <w:sz w:val="22"/>
                <w:szCs w:val="22"/>
              </w:rPr>
              <w:t>597</w:t>
            </w:r>
          </w:p>
        </w:tc>
        <w:tc>
          <w:tcPr>
            <w:tcW w:w="773" w:type="dxa"/>
            <w:tcBorders>
              <w:top w:val="single" w:sz="4" w:space="0" w:color="auto"/>
              <w:left w:val="single" w:sz="4" w:space="0" w:color="auto"/>
              <w:bottom w:val="single" w:sz="4" w:space="0" w:color="auto"/>
              <w:right w:val="single" w:sz="4" w:space="0" w:color="auto"/>
            </w:tcBorders>
            <w:hideMark/>
          </w:tcPr>
          <w:p w14:paraId="777C2919" w14:textId="77777777" w:rsidR="00BB7634" w:rsidRDefault="00BB7634">
            <w:pPr>
              <w:jc w:val="center"/>
              <w:rPr>
                <w:color w:val="000000" w:themeColor="text1"/>
                <w:sz w:val="22"/>
                <w:szCs w:val="22"/>
              </w:rPr>
            </w:pPr>
            <w:r>
              <w:rPr>
                <w:color w:val="000000" w:themeColor="text1"/>
                <w:sz w:val="22"/>
                <w:szCs w:val="22"/>
              </w:rPr>
              <w:t>851</w:t>
            </w:r>
          </w:p>
        </w:tc>
        <w:tc>
          <w:tcPr>
            <w:tcW w:w="2389" w:type="dxa"/>
            <w:tcBorders>
              <w:top w:val="single" w:sz="4" w:space="0" w:color="auto"/>
              <w:left w:val="single" w:sz="4" w:space="0" w:color="auto"/>
              <w:bottom w:val="single" w:sz="4" w:space="0" w:color="auto"/>
              <w:right w:val="single" w:sz="4" w:space="0" w:color="auto"/>
            </w:tcBorders>
            <w:hideMark/>
          </w:tcPr>
          <w:p w14:paraId="7141AA33" w14:textId="77777777" w:rsidR="00BB7634" w:rsidRDefault="00BB7634">
            <w:pPr>
              <w:jc w:val="center"/>
              <w:rPr>
                <w:color w:val="000000" w:themeColor="text1"/>
                <w:sz w:val="22"/>
                <w:szCs w:val="22"/>
              </w:rPr>
            </w:pPr>
            <w:r>
              <w:rPr>
                <w:color w:val="000000" w:themeColor="text1"/>
                <w:sz w:val="22"/>
                <w:szCs w:val="22"/>
              </w:rPr>
              <w:t>1465</w:t>
            </w:r>
          </w:p>
        </w:tc>
        <w:tc>
          <w:tcPr>
            <w:tcW w:w="1840" w:type="dxa"/>
            <w:tcBorders>
              <w:top w:val="single" w:sz="4" w:space="0" w:color="auto"/>
              <w:left w:val="single" w:sz="4" w:space="0" w:color="auto"/>
              <w:bottom w:val="single" w:sz="4" w:space="0" w:color="auto"/>
              <w:right w:val="single" w:sz="4" w:space="0" w:color="auto"/>
            </w:tcBorders>
            <w:hideMark/>
          </w:tcPr>
          <w:p w14:paraId="7F2B6C1F" w14:textId="77777777" w:rsidR="00BB7634" w:rsidRDefault="00BB7634">
            <w:pPr>
              <w:jc w:val="center"/>
              <w:rPr>
                <w:color w:val="000000" w:themeColor="text1"/>
                <w:sz w:val="22"/>
                <w:szCs w:val="22"/>
              </w:rPr>
            </w:pPr>
            <w:r>
              <w:rPr>
                <w:color w:val="000000" w:themeColor="text1"/>
                <w:sz w:val="22"/>
                <w:szCs w:val="22"/>
              </w:rPr>
              <w:t>400</w:t>
            </w:r>
          </w:p>
        </w:tc>
      </w:tr>
      <w:tr w:rsidR="00BB7634" w14:paraId="034C368E" w14:textId="77777777" w:rsidTr="00BB7634">
        <w:trPr>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0A15ECC6" w14:textId="77777777" w:rsidR="00BB7634" w:rsidRDefault="00BB7634">
            <w:pPr>
              <w:jc w:val="center"/>
              <w:rPr>
                <w:color w:val="000000" w:themeColor="text1"/>
                <w:sz w:val="22"/>
                <w:szCs w:val="22"/>
              </w:rPr>
            </w:pPr>
            <w:r>
              <w:rPr>
                <w:color w:val="000000" w:themeColor="text1"/>
                <w:sz w:val="22"/>
                <w:szCs w:val="22"/>
              </w:rPr>
              <w:t>2022-2023</w:t>
            </w:r>
          </w:p>
        </w:tc>
        <w:tc>
          <w:tcPr>
            <w:tcW w:w="951" w:type="dxa"/>
            <w:tcBorders>
              <w:top w:val="single" w:sz="4" w:space="0" w:color="auto"/>
              <w:left w:val="single" w:sz="4" w:space="0" w:color="auto"/>
              <w:bottom w:val="single" w:sz="4" w:space="0" w:color="auto"/>
              <w:right w:val="single" w:sz="4" w:space="0" w:color="auto"/>
            </w:tcBorders>
            <w:vAlign w:val="center"/>
          </w:tcPr>
          <w:p w14:paraId="06292D9E" w14:textId="77777777" w:rsidR="00BB7634" w:rsidRDefault="00BB7634">
            <w:pPr>
              <w:jc w:val="center"/>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hideMark/>
          </w:tcPr>
          <w:p w14:paraId="74C7B706" w14:textId="77777777" w:rsidR="00BB7634" w:rsidRDefault="00BB7634">
            <w:pPr>
              <w:jc w:val="center"/>
              <w:rPr>
                <w:color w:val="000000" w:themeColor="text1"/>
                <w:sz w:val="22"/>
                <w:szCs w:val="22"/>
              </w:rPr>
            </w:pPr>
            <w:r>
              <w:rPr>
                <w:color w:val="000000" w:themeColor="text1"/>
                <w:sz w:val="22"/>
                <w:szCs w:val="22"/>
              </w:rPr>
              <w:t>577</w:t>
            </w:r>
          </w:p>
        </w:tc>
        <w:tc>
          <w:tcPr>
            <w:tcW w:w="773" w:type="dxa"/>
            <w:tcBorders>
              <w:top w:val="single" w:sz="4" w:space="0" w:color="auto"/>
              <w:left w:val="single" w:sz="4" w:space="0" w:color="auto"/>
              <w:bottom w:val="single" w:sz="4" w:space="0" w:color="auto"/>
              <w:right w:val="single" w:sz="4" w:space="0" w:color="auto"/>
            </w:tcBorders>
            <w:hideMark/>
          </w:tcPr>
          <w:p w14:paraId="2CC55CF6" w14:textId="77777777" w:rsidR="00BB7634" w:rsidRDefault="00BB7634">
            <w:pPr>
              <w:jc w:val="center"/>
              <w:rPr>
                <w:color w:val="000000" w:themeColor="text1"/>
                <w:sz w:val="22"/>
                <w:szCs w:val="22"/>
              </w:rPr>
            </w:pPr>
            <w:r>
              <w:rPr>
                <w:color w:val="000000" w:themeColor="text1"/>
                <w:sz w:val="22"/>
                <w:szCs w:val="22"/>
              </w:rPr>
              <w:t>804</w:t>
            </w:r>
          </w:p>
        </w:tc>
        <w:tc>
          <w:tcPr>
            <w:tcW w:w="2389" w:type="dxa"/>
            <w:tcBorders>
              <w:top w:val="single" w:sz="4" w:space="0" w:color="auto"/>
              <w:left w:val="single" w:sz="4" w:space="0" w:color="auto"/>
              <w:bottom w:val="single" w:sz="4" w:space="0" w:color="auto"/>
              <w:right w:val="single" w:sz="4" w:space="0" w:color="auto"/>
            </w:tcBorders>
            <w:hideMark/>
          </w:tcPr>
          <w:p w14:paraId="2A8C25E8" w14:textId="77777777" w:rsidR="00BB7634" w:rsidRDefault="00BB7634">
            <w:pPr>
              <w:jc w:val="center"/>
              <w:rPr>
                <w:color w:val="000000" w:themeColor="text1"/>
                <w:sz w:val="22"/>
                <w:szCs w:val="22"/>
              </w:rPr>
            </w:pPr>
            <w:r>
              <w:rPr>
                <w:color w:val="000000" w:themeColor="text1"/>
                <w:sz w:val="22"/>
                <w:szCs w:val="22"/>
              </w:rPr>
              <w:t>1392</w:t>
            </w:r>
          </w:p>
        </w:tc>
        <w:tc>
          <w:tcPr>
            <w:tcW w:w="1840" w:type="dxa"/>
            <w:tcBorders>
              <w:top w:val="single" w:sz="4" w:space="0" w:color="auto"/>
              <w:left w:val="single" w:sz="4" w:space="0" w:color="auto"/>
              <w:bottom w:val="single" w:sz="4" w:space="0" w:color="auto"/>
              <w:right w:val="single" w:sz="4" w:space="0" w:color="auto"/>
            </w:tcBorders>
            <w:hideMark/>
          </w:tcPr>
          <w:p w14:paraId="5D96F545" w14:textId="77777777" w:rsidR="00BB7634" w:rsidRDefault="00BB7634">
            <w:pPr>
              <w:jc w:val="center"/>
              <w:rPr>
                <w:color w:val="000000" w:themeColor="text1"/>
                <w:sz w:val="22"/>
                <w:szCs w:val="22"/>
              </w:rPr>
            </w:pPr>
            <w:r>
              <w:rPr>
                <w:color w:val="000000" w:themeColor="text1"/>
                <w:sz w:val="22"/>
                <w:szCs w:val="22"/>
              </w:rPr>
              <w:t>395</w:t>
            </w:r>
          </w:p>
        </w:tc>
      </w:tr>
    </w:tbl>
    <w:p w14:paraId="38B4B0D5" w14:textId="77777777" w:rsidR="00BF6FE2" w:rsidRDefault="00BF6FE2" w:rsidP="00BB7634">
      <w:pPr>
        <w:spacing w:before="120" w:after="120"/>
        <w:rPr>
          <w:b/>
          <w:color w:val="000000" w:themeColor="text1"/>
          <w:sz w:val="22"/>
          <w:szCs w:val="22"/>
        </w:rPr>
      </w:pPr>
    </w:p>
    <w:p w14:paraId="1DD59AF0" w14:textId="1845615B" w:rsidR="00BB7634" w:rsidRDefault="00BB7634" w:rsidP="00BB7634">
      <w:pPr>
        <w:spacing w:before="120" w:after="120"/>
        <w:rPr>
          <w:b/>
          <w:color w:val="000000" w:themeColor="text1"/>
          <w:sz w:val="22"/>
          <w:szCs w:val="22"/>
        </w:rPr>
      </w:pPr>
      <w:r>
        <w:rPr>
          <w:b/>
          <w:color w:val="000000" w:themeColor="text1"/>
          <w:sz w:val="22"/>
          <w:szCs w:val="22"/>
        </w:rPr>
        <w:lastRenderedPageBreak/>
        <w:t>Program: Çocuk Gelişimi Programı</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952"/>
        <w:gridCol w:w="595"/>
        <w:gridCol w:w="630"/>
        <w:gridCol w:w="2534"/>
        <w:gridCol w:w="1704"/>
      </w:tblGrid>
      <w:tr w:rsidR="00BB7634" w14:paraId="5F450519" w14:textId="77777777" w:rsidTr="00BB7634">
        <w:trPr>
          <w:jc w:val="center"/>
        </w:trPr>
        <w:tc>
          <w:tcPr>
            <w:tcW w:w="1788" w:type="dxa"/>
            <w:vMerge w:val="restart"/>
            <w:tcBorders>
              <w:top w:val="single" w:sz="4" w:space="0" w:color="auto"/>
              <w:left w:val="single" w:sz="4" w:space="0" w:color="auto"/>
              <w:bottom w:val="single" w:sz="4" w:space="0" w:color="auto"/>
              <w:right w:val="single" w:sz="4" w:space="0" w:color="auto"/>
            </w:tcBorders>
            <w:vAlign w:val="center"/>
            <w:hideMark/>
          </w:tcPr>
          <w:p w14:paraId="26A5A941" w14:textId="77777777" w:rsidR="00BB7634" w:rsidRDefault="00BB7634">
            <w:pPr>
              <w:jc w:val="center"/>
              <w:rPr>
                <w:color w:val="000000" w:themeColor="text1"/>
                <w:sz w:val="22"/>
                <w:szCs w:val="22"/>
              </w:rPr>
            </w:pPr>
            <w:r>
              <w:rPr>
                <w:color w:val="000000" w:themeColor="text1"/>
                <w:sz w:val="22"/>
                <w:szCs w:val="22"/>
              </w:rPr>
              <w:t xml:space="preserve">Akademik Yıl </w:t>
            </w: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14:paraId="3C5AF8B5" w14:textId="77777777" w:rsidR="00BB7634" w:rsidRDefault="00BB7634">
            <w:pPr>
              <w:jc w:val="center"/>
              <w:rPr>
                <w:color w:val="000000" w:themeColor="text1"/>
                <w:sz w:val="22"/>
                <w:szCs w:val="22"/>
              </w:rPr>
            </w:pPr>
            <w:r>
              <w:rPr>
                <w:color w:val="000000" w:themeColor="text1"/>
                <w:sz w:val="22"/>
                <w:szCs w:val="22"/>
              </w:rPr>
              <w:t>Hazırlık</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14:paraId="09040648" w14:textId="77777777" w:rsidR="00BB7634" w:rsidRDefault="00BB7634">
            <w:pPr>
              <w:jc w:val="center"/>
              <w:rPr>
                <w:color w:val="000000" w:themeColor="text1"/>
                <w:sz w:val="22"/>
                <w:szCs w:val="22"/>
                <w:vertAlign w:val="superscript"/>
              </w:rPr>
            </w:pPr>
            <w:r>
              <w:rPr>
                <w:color w:val="000000" w:themeColor="text1"/>
                <w:sz w:val="22"/>
                <w:szCs w:val="22"/>
              </w:rPr>
              <w:t>Sınıf</w:t>
            </w:r>
          </w:p>
        </w:tc>
        <w:tc>
          <w:tcPr>
            <w:tcW w:w="2532" w:type="dxa"/>
            <w:vMerge w:val="restart"/>
            <w:tcBorders>
              <w:top w:val="single" w:sz="4" w:space="0" w:color="auto"/>
              <w:left w:val="single" w:sz="4" w:space="0" w:color="auto"/>
              <w:bottom w:val="single" w:sz="4" w:space="0" w:color="auto"/>
              <w:right w:val="single" w:sz="4" w:space="0" w:color="auto"/>
            </w:tcBorders>
            <w:vAlign w:val="center"/>
            <w:hideMark/>
          </w:tcPr>
          <w:p w14:paraId="7A71B96A" w14:textId="77777777" w:rsidR="00BB7634" w:rsidRDefault="00BB7634">
            <w:pPr>
              <w:jc w:val="center"/>
              <w:rPr>
                <w:color w:val="000000" w:themeColor="text1"/>
                <w:sz w:val="22"/>
                <w:szCs w:val="22"/>
              </w:rPr>
            </w:pPr>
            <w:r>
              <w:rPr>
                <w:color w:val="000000" w:themeColor="text1"/>
                <w:sz w:val="22"/>
                <w:szCs w:val="22"/>
              </w:rPr>
              <w:t>Toplam Öğrenci Sayıları</w:t>
            </w:r>
          </w:p>
        </w:tc>
        <w:tc>
          <w:tcPr>
            <w:tcW w:w="1703" w:type="dxa"/>
            <w:vMerge w:val="restart"/>
            <w:tcBorders>
              <w:top w:val="single" w:sz="4" w:space="0" w:color="auto"/>
              <w:left w:val="single" w:sz="4" w:space="0" w:color="auto"/>
              <w:bottom w:val="single" w:sz="4" w:space="0" w:color="auto"/>
              <w:right w:val="single" w:sz="4" w:space="0" w:color="auto"/>
            </w:tcBorders>
            <w:vAlign w:val="center"/>
            <w:hideMark/>
          </w:tcPr>
          <w:p w14:paraId="77E31FB9" w14:textId="77777777" w:rsidR="00BB7634" w:rsidRDefault="00BB7634">
            <w:pPr>
              <w:jc w:val="center"/>
              <w:rPr>
                <w:color w:val="000000" w:themeColor="text1"/>
                <w:sz w:val="22"/>
                <w:szCs w:val="22"/>
              </w:rPr>
            </w:pPr>
            <w:r>
              <w:rPr>
                <w:color w:val="000000" w:themeColor="text1"/>
                <w:sz w:val="22"/>
                <w:szCs w:val="22"/>
              </w:rPr>
              <w:t>Mezun Sayıları</w:t>
            </w:r>
          </w:p>
        </w:tc>
      </w:tr>
      <w:tr w:rsidR="00BB7634" w14:paraId="61FAE6C5" w14:textId="77777777" w:rsidTr="00BB7634">
        <w:trPr>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75E18AE3" w14:textId="77777777" w:rsidR="00BB7634" w:rsidRDefault="00BB7634">
            <w:pPr>
              <w:jc w:val="both"/>
              <w:rPr>
                <w:color w:val="000000" w:themeColor="text1"/>
                <w:sz w:val="22"/>
                <w:szCs w:val="22"/>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689A1B80" w14:textId="77777777" w:rsidR="00BB7634" w:rsidRDefault="00BB7634">
            <w:pPr>
              <w:jc w:val="both"/>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hideMark/>
          </w:tcPr>
          <w:p w14:paraId="7B1DF336" w14:textId="77777777" w:rsidR="00BB7634" w:rsidRDefault="00BB7634">
            <w:pPr>
              <w:widowControl w:val="0"/>
              <w:ind w:left="425" w:hanging="425"/>
              <w:jc w:val="center"/>
              <w:rPr>
                <w:color w:val="000000" w:themeColor="text1"/>
                <w:sz w:val="22"/>
                <w:szCs w:val="22"/>
              </w:rPr>
            </w:pPr>
            <w:r>
              <w:rPr>
                <w:color w:val="000000" w:themeColor="text1"/>
                <w:sz w:val="22"/>
                <w:szCs w:val="22"/>
              </w:rPr>
              <w:t>1.</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08462B" w14:textId="77777777" w:rsidR="00BB7634" w:rsidRDefault="00BB7634">
            <w:pPr>
              <w:widowControl w:val="0"/>
              <w:ind w:left="425" w:hanging="425"/>
              <w:jc w:val="center"/>
              <w:rPr>
                <w:color w:val="000000" w:themeColor="text1"/>
                <w:sz w:val="22"/>
                <w:szCs w:val="22"/>
              </w:rPr>
            </w:pPr>
            <w:r>
              <w:rPr>
                <w:color w:val="000000" w:themeColor="text1"/>
                <w:sz w:val="22"/>
                <w:szCs w:val="22"/>
              </w:rPr>
              <w:t>2.</w:t>
            </w:r>
          </w:p>
        </w:tc>
        <w:tc>
          <w:tcPr>
            <w:tcW w:w="2532" w:type="dxa"/>
            <w:vMerge/>
            <w:tcBorders>
              <w:top w:val="single" w:sz="4" w:space="0" w:color="auto"/>
              <w:left w:val="single" w:sz="4" w:space="0" w:color="auto"/>
              <w:bottom w:val="single" w:sz="4" w:space="0" w:color="auto"/>
              <w:right w:val="single" w:sz="4" w:space="0" w:color="auto"/>
            </w:tcBorders>
            <w:vAlign w:val="center"/>
            <w:hideMark/>
          </w:tcPr>
          <w:p w14:paraId="2378BAA9" w14:textId="77777777" w:rsidR="00BB7634" w:rsidRDefault="00BB7634">
            <w:pPr>
              <w:jc w:val="both"/>
              <w:rPr>
                <w:color w:val="000000" w:themeColor="text1"/>
                <w:sz w:val="22"/>
                <w:szCs w:val="22"/>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699DB378" w14:textId="77777777" w:rsidR="00BB7634" w:rsidRDefault="00BB7634">
            <w:pPr>
              <w:jc w:val="both"/>
              <w:rPr>
                <w:color w:val="000000" w:themeColor="text1"/>
                <w:sz w:val="22"/>
                <w:szCs w:val="22"/>
              </w:rPr>
            </w:pPr>
          </w:p>
        </w:tc>
      </w:tr>
      <w:tr w:rsidR="00BB7634" w14:paraId="491E9245" w14:textId="77777777" w:rsidTr="00BB7634">
        <w:trPr>
          <w:jc w:val="center"/>
        </w:trPr>
        <w:tc>
          <w:tcPr>
            <w:tcW w:w="1788" w:type="dxa"/>
            <w:tcBorders>
              <w:top w:val="single" w:sz="4" w:space="0" w:color="auto"/>
              <w:left w:val="single" w:sz="4" w:space="0" w:color="auto"/>
              <w:bottom w:val="single" w:sz="4" w:space="0" w:color="auto"/>
              <w:right w:val="single" w:sz="4" w:space="0" w:color="auto"/>
            </w:tcBorders>
            <w:vAlign w:val="center"/>
            <w:hideMark/>
          </w:tcPr>
          <w:p w14:paraId="71740E25" w14:textId="77777777" w:rsidR="00BB7634" w:rsidRDefault="00BB7634">
            <w:pPr>
              <w:jc w:val="center"/>
              <w:rPr>
                <w:color w:val="000000" w:themeColor="text1"/>
                <w:sz w:val="22"/>
                <w:szCs w:val="22"/>
              </w:rPr>
            </w:pPr>
            <w:r>
              <w:rPr>
                <w:color w:val="000000" w:themeColor="text1"/>
                <w:sz w:val="22"/>
                <w:szCs w:val="22"/>
              </w:rPr>
              <w:t>2024-2025</w:t>
            </w:r>
          </w:p>
        </w:tc>
        <w:tc>
          <w:tcPr>
            <w:tcW w:w="951" w:type="dxa"/>
            <w:tcBorders>
              <w:top w:val="single" w:sz="4" w:space="0" w:color="auto"/>
              <w:left w:val="single" w:sz="4" w:space="0" w:color="auto"/>
              <w:bottom w:val="single" w:sz="4" w:space="0" w:color="auto"/>
              <w:right w:val="single" w:sz="4" w:space="0" w:color="auto"/>
            </w:tcBorders>
            <w:vAlign w:val="center"/>
          </w:tcPr>
          <w:p w14:paraId="0C4FA7F1" w14:textId="77777777" w:rsidR="00BB7634" w:rsidRDefault="00BB7634">
            <w:pPr>
              <w:jc w:val="center"/>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vAlign w:val="center"/>
            <w:hideMark/>
          </w:tcPr>
          <w:p w14:paraId="66EA7DD3" w14:textId="77777777" w:rsidR="00BB7634" w:rsidRDefault="00BB7634">
            <w:pPr>
              <w:jc w:val="center"/>
              <w:rPr>
                <w:color w:val="000000" w:themeColor="text1"/>
                <w:sz w:val="22"/>
                <w:szCs w:val="22"/>
              </w:rPr>
            </w:pPr>
            <w:r>
              <w:rPr>
                <w:color w:val="000000" w:themeColor="text1"/>
                <w:sz w:val="22"/>
                <w:szCs w:val="22"/>
              </w:rPr>
              <w:t>77</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E9E71C" w14:textId="77777777" w:rsidR="00BB7634" w:rsidRDefault="00BB7634">
            <w:pPr>
              <w:jc w:val="center"/>
              <w:rPr>
                <w:color w:val="000000" w:themeColor="text1"/>
                <w:sz w:val="22"/>
                <w:szCs w:val="22"/>
              </w:rPr>
            </w:pPr>
            <w:r>
              <w:rPr>
                <w:color w:val="000000" w:themeColor="text1"/>
                <w:sz w:val="22"/>
                <w:szCs w:val="22"/>
              </w:rPr>
              <w:t>101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445406BF" w14:textId="77777777" w:rsidR="00BB7634" w:rsidRDefault="00BB7634">
            <w:pPr>
              <w:jc w:val="center"/>
              <w:rPr>
                <w:color w:val="000000" w:themeColor="text1"/>
                <w:sz w:val="22"/>
                <w:szCs w:val="22"/>
              </w:rPr>
            </w:pPr>
            <w:r>
              <w:rPr>
                <w:color w:val="000000" w:themeColor="text1"/>
                <w:sz w:val="22"/>
                <w:szCs w:val="22"/>
              </w:rPr>
              <w:t>178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693A49A" w14:textId="77777777" w:rsidR="00BB7634" w:rsidRDefault="00BB7634">
            <w:pPr>
              <w:jc w:val="center"/>
              <w:rPr>
                <w:color w:val="000000" w:themeColor="text1"/>
                <w:sz w:val="22"/>
                <w:szCs w:val="22"/>
              </w:rPr>
            </w:pPr>
            <w:r>
              <w:rPr>
                <w:color w:val="000000" w:themeColor="text1"/>
                <w:sz w:val="22"/>
                <w:szCs w:val="22"/>
              </w:rPr>
              <w:t>116</w:t>
            </w:r>
          </w:p>
        </w:tc>
      </w:tr>
      <w:tr w:rsidR="00BB7634" w14:paraId="5A76750D" w14:textId="77777777" w:rsidTr="00BB7634">
        <w:trPr>
          <w:jc w:val="center"/>
        </w:trPr>
        <w:tc>
          <w:tcPr>
            <w:tcW w:w="1788" w:type="dxa"/>
            <w:tcBorders>
              <w:top w:val="single" w:sz="4" w:space="0" w:color="auto"/>
              <w:left w:val="single" w:sz="4" w:space="0" w:color="auto"/>
              <w:bottom w:val="single" w:sz="4" w:space="0" w:color="auto"/>
              <w:right w:val="single" w:sz="4" w:space="0" w:color="auto"/>
            </w:tcBorders>
            <w:vAlign w:val="center"/>
            <w:hideMark/>
          </w:tcPr>
          <w:p w14:paraId="34DE313E" w14:textId="77777777" w:rsidR="00BB7634" w:rsidRDefault="00BB7634">
            <w:pPr>
              <w:jc w:val="center"/>
              <w:rPr>
                <w:color w:val="000000" w:themeColor="text1"/>
                <w:sz w:val="22"/>
                <w:szCs w:val="22"/>
              </w:rPr>
            </w:pPr>
            <w:r>
              <w:rPr>
                <w:color w:val="000000" w:themeColor="text1"/>
                <w:sz w:val="22"/>
                <w:szCs w:val="22"/>
              </w:rPr>
              <w:t>2023-2024</w:t>
            </w:r>
          </w:p>
        </w:tc>
        <w:tc>
          <w:tcPr>
            <w:tcW w:w="951" w:type="dxa"/>
            <w:tcBorders>
              <w:top w:val="single" w:sz="4" w:space="0" w:color="auto"/>
              <w:left w:val="single" w:sz="4" w:space="0" w:color="auto"/>
              <w:bottom w:val="single" w:sz="4" w:space="0" w:color="auto"/>
              <w:right w:val="single" w:sz="4" w:space="0" w:color="auto"/>
            </w:tcBorders>
            <w:vAlign w:val="center"/>
          </w:tcPr>
          <w:p w14:paraId="4B13D8A3" w14:textId="77777777" w:rsidR="00BB7634" w:rsidRDefault="00BB7634">
            <w:pPr>
              <w:jc w:val="center"/>
              <w:rPr>
                <w:color w:val="000000" w:themeColor="text1"/>
                <w:sz w:val="22"/>
                <w:szCs w:val="22"/>
              </w:rPr>
            </w:pPr>
          </w:p>
        </w:tc>
        <w:tc>
          <w:tcPr>
            <w:tcW w:w="595" w:type="dxa"/>
            <w:tcBorders>
              <w:top w:val="single" w:sz="4" w:space="0" w:color="auto"/>
              <w:left w:val="single" w:sz="4" w:space="0" w:color="auto"/>
              <w:bottom w:val="single" w:sz="4" w:space="0" w:color="auto"/>
              <w:right w:val="single" w:sz="4" w:space="0" w:color="auto"/>
            </w:tcBorders>
            <w:hideMark/>
          </w:tcPr>
          <w:p w14:paraId="536AB922" w14:textId="77777777" w:rsidR="00BB7634" w:rsidRDefault="00BB7634">
            <w:pPr>
              <w:jc w:val="center"/>
              <w:rPr>
                <w:color w:val="000000" w:themeColor="text1"/>
                <w:sz w:val="22"/>
                <w:szCs w:val="22"/>
              </w:rPr>
            </w:pPr>
            <w:r>
              <w:rPr>
                <w:color w:val="000000" w:themeColor="text1"/>
                <w:sz w:val="22"/>
                <w:szCs w:val="22"/>
              </w:rPr>
              <w:t>76</w:t>
            </w:r>
          </w:p>
        </w:tc>
        <w:tc>
          <w:tcPr>
            <w:tcW w:w="630" w:type="dxa"/>
            <w:tcBorders>
              <w:top w:val="single" w:sz="4" w:space="0" w:color="auto"/>
              <w:left w:val="single" w:sz="4" w:space="0" w:color="auto"/>
              <w:bottom w:val="single" w:sz="4" w:space="0" w:color="auto"/>
              <w:right w:val="single" w:sz="4" w:space="0" w:color="auto"/>
            </w:tcBorders>
            <w:hideMark/>
          </w:tcPr>
          <w:p w14:paraId="404D37FA" w14:textId="77777777" w:rsidR="00BB7634" w:rsidRDefault="00BB7634">
            <w:pPr>
              <w:jc w:val="center"/>
              <w:rPr>
                <w:color w:val="000000" w:themeColor="text1"/>
                <w:sz w:val="22"/>
                <w:szCs w:val="22"/>
              </w:rPr>
            </w:pPr>
            <w:r>
              <w:rPr>
                <w:color w:val="000000" w:themeColor="text1"/>
                <w:sz w:val="22"/>
                <w:szCs w:val="22"/>
              </w:rPr>
              <w:t>101</w:t>
            </w:r>
          </w:p>
        </w:tc>
        <w:tc>
          <w:tcPr>
            <w:tcW w:w="2532" w:type="dxa"/>
            <w:tcBorders>
              <w:top w:val="single" w:sz="4" w:space="0" w:color="auto"/>
              <w:left w:val="single" w:sz="4" w:space="0" w:color="auto"/>
              <w:bottom w:val="single" w:sz="4" w:space="0" w:color="auto"/>
              <w:right w:val="single" w:sz="4" w:space="0" w:color="auto"/>
            </w:tcBorders>
            <w:hideMark/>
          </w:tcPr>
          <w:p w14:paraId="6D693780" w14:textId="77777777" w:rsidR="00BB7634" w:rsidRDefault="00BB7634">
            <w:pPr>
              <w:jc w:val="center"/>
              <w:rPr>
                <w:color w:val="000000" w:themeColor="text1"/>
                <w:sz w:val="22"/>
                <w:szCs w:val="22"/>
              </w:rPr>
            </w:pPr>
            <w:r>
              <w:rPr>
                <w:color w:val="000000" w:themeColor="text1"/>
                <w:sz w:val="22"/>
                <w:szCs w:val="22"/>
              </w:rPr>
              <w:t>177</w:t>
            </w:r>
          </w:p>
        </w:tc>
        <w:tc>
          <w:tcPr>
            <w:tcW w:w="1703" w:type="dxa"/>
            <w:tcBorders>
              <w:top w:val="single" w:sz="4" w:space="0" w:color="auto"/>
              <w:left w:val="single" w:sz="4" w:space="0" w:color="auto"/>
              <w:bottom w:val="single" w:sz="4" w:space="0" w:color="auto"/>
              <w:right w:val="single" w:sz="4" w:space="0" w:color="auto"/>
            </w:tcBorders>
            <w:hideMark/>
          </w:tcPr>
          <w:p w14:paraId="788326DA" w14:textId="77777777" w:rsidR="00BB7634" w:rsidRDefault="00BB7634">
            <w:pPr>
              <w:jc w:val="center"/>
              <w:rPr>
                <w:color w:val="000000" w:themeColor="text1"/>
                <w:sz w:val="22"/>
                <w:szCs w:val="22"/>
              </w:rPr>
            </w:pPr>
            <w:r>
              <w:rPr>
                <w:color w:val="000000" w:themeColor="text1"/>
                <w:sz w:val="22"/>
                <w:szCs w:val="22"/>
              </w:rPr>
              <w:t>59</w:t>
            </w:r>
          </w:p>
        </w:tc>
      </w:tr>
      <w:tr w:rsidR="00BB7634" w14:paraId="57A62F63" w14:textId="77777777" w:rsidTr="00BB7634">
        <w:trPr>
          <w:jc w:val="center"/>
        </w:trPr>
        <w:tc>
          <w:tcPr>
            <w:tcW w:w="1788" w:type="dxa"/>
            <w:tcBorders>
              <w:top w:val="single" w:sz="4" w:space="0" w:color="auto"/>
              <w:left w:val="single" w:sz="4" w:space="0" w:color="auto"/>
              <w:bottom w:val="single" w:sz="4" w:space="0" w:color="auto"/>
              <w:right w:val="single" w:sz="4" w:space="0" w:color="auto"/>
            </w:tcBorders>
            <w:vAlign w:val="center"/>
            <w:hideMark/>
          </w:tcPr>
          <w:p w14:paraId="0D75574E" w14:textId="77777777" w:rsidR="00BB7634" w:rsidRDefault="00BB7634">
            <w:pPr>
              <w:jc w:val="center"/>
              <w:rPr>
                <w:color w:val="000000" w:themeColor="text1"/>
                <w:sz w:val="22"/>
                <w:szCs w:val="22"/>
              </w:rPr>
            </w:pPr>
            <w:r>
              <w:rPr>
                <w:color w:val="000000" w:themeColor="text1"/>
                <w:sz w:val="22"/>
                <w:szCs w:val="22"/>
              </w:rPr>
              <w:t>2022-2023</w:t>
            </w:r>
          </w:p>
        </w:tc>
        <w:tc>
          <w:tcPr>
            <w:tcW w:w="951" w:type="dxa"/>
            <w:tcBorders>
              <w:top w:val="single" w:sz="4" w:space="0" w:color="auto"/>
              <w:left w:val="single" w:sz="4" w:space="0" w:color="auto"/>
              <w:bottom w:val="single" w:sz="4" w:space="0" w:color="auto"/>
              <w:right w:val="single" w:sz="4" w:space="0" w:color="auto"/>
            </w:tcBorders>
            <w:vAlign w:val="center"/>
            <w:hideMark/>
          </w:tcPr>
          <w:p w14:paraId="69A30E2B" w14:textId="77777777" w:rsidR="00BB7634" w:rsidRDefault="00BB7634">
            <w:pPr>
              <w:jc w:val="center"/>
              <w:rPr>
                <w:color w:val="000000" w:themeColor="text1"/>
                <w:sz w:val="22"/>
                <w:szCs w:val="22"/>
              </w:rPr>
            </w:pPr>
            <w:r>
              <w:rPr>
                <w:color w:val="000000" w:themeColor="text1"/>
                <w:sz w:val="22"/>
                <w:szCs w:val="22"/>
              </w:rPr>
              <w:t>1</w:t>
            </w:r>
          </w:p>
        </w:tc>
        <w:tc>
          <w:tcPr>
            <w:tcW w:w="595" w:type="dxa"/>
            <w:tcBorders>
              <w:top w:val="single" w:sz="4" w:space="0" w:color="auto"/>
              <w:left w:val="single" w:sz="4" w:space="0" w:color="auto"/>
              <w:bottom w:val="single" w:sz="4" w:space="0" w:color="auto"/>
              <w:right w:val="single" w:sz="4" w:space="0" w:color="auto"/>
            </w:tcBorders>
            <w:hideMark/>
          </w:tcPr>
          <w:p w14:paraId="2F6388B9" w14:textId="77777777" w:rsidR="00BB7634" w:rsidRDefault="00BB7634">
            <w:pPr>
              <w:jc w:val="center"/>
              <w:rPr>
                <w:color w:val="000000" w:themeColor="text1"/>
                <w:sz w:val="22"/>
                <w:szCs w:val="22"/>
              </w:rPr>
            </w:pPr>
            <w:r>
              <w:rPr>
                <w:color w:val="000000" w:themeColor="text1"/>
                <w:sz w:val="22"/>
                <w:szCs w:val="22"/>
              </w:rPr>
              <w:t>74</w:t>
            </w:r>
          </w:p>
        </w:tc>
        <w:tc>
          <w:tcPr>
            <w:tcW w:w="630" w:type="dxa"/>
            <w:tcBorders>
              <w:top w:val="single" w:sz="4" w:space="0" w:color="auto"/>
              <w:left w:val="single" w:sz="4" w:space="0" w:color="auto"/>
              <w:bottom w:val="single" w:sz="4" w:space="0" w:color="auto"/>
              <w:right w:val="single" w:sz="4" w:space="0" w:color="auto"/>
            </w:tcBorders>
            <w:hideMark/>
          </w:tcPr>
          <w:p w14:paraId="1880F9C6" w14:textId="77777777" w:rsidR="00BB7634" w:rsidRDefault="00BB7634">
            <w:pPr>
              <w:jc w:val="center"/>
              <w:rPr>
                <w:color w:val="000000" w:themeColor="text1"/>
                <w:sz w:val="22"/>
                <w:szCs w:val="22"/>
              </w:rPr>
            </w:pPr>
            <w:r>
              <w:rPr>
                <w:color w:val="000000" w:themeColor="text1"/>
                <w:sz w:val="22"/>
                <w:szCs w:val="22"/>
              </w:rPr>
              <w:t>97</w:t>
            </w:r>
          </w:p>
        </w:tc>
        <w:tc>
          <w:tcPr>
            <w:tcW w:w="2532" w:type="dxa"/>
            <w:tcBorders>
              <w:top w:val="single" w:sz="4" w:space="0" w:color="auto"/>
              <w:left w:val="single" w:sz="4" w:space="0" w:color="auto"/>
              <w:bottom w:val="single" w:sz="4" w:space="0" w:color="auto"/>
              <w:right w:val="single" w:sz="4" w:space="0" w:color="auto"/>
            </w:tcBorders>
            <w:hideMark/>
          </w:tcPr>
          <w:p w14:paraId="26FAEF3B" w14:textId="77777777" w:rsidR="00BB7634" w:rsidRDefault="00BB7634">
            <w:pPr>
              <w:jc w:val="center"/>
              <w:rPr>
                <w:color w:val="000000" w:themeColor="text1"/>
                <w:sz w:val="22"/>
                <w:szCs w:val="22"/>
              </w:rPr>
            </w:pPr>
            <w:r>
              <w:rPr>
                <w:color w:val="000000" w:themeColor="text1"/>
                <w:sz w:val="22"/>
                <w:szCs w:val="22"/>
              </w:rPr>
              <w:t>172</w:t>
            </w:r>
          </w:p>
        </w:tc>
        <w:tc>
          <w:tcPr>
            <w:tcW w:w="1703" w:type="dxa"/>
            <w:tcBorders>
              <w:top w:val="single" w:sz="4" w:space="0" w:color="auto"/>
              <w:left w:val="single" w:sz="4" w:space="0" w:color="auto"/>
              <w:bottom w:val="single" w:sz="4" w:space="0" w:color="auto"/>
              <w:right w:val="single" w:sz="4" w:space="0" w:color="auto"/>
            </w:tcBorders>
            <w:hideMark/>
          </w:tcPr>
          <w:p w14:paraId="03B87D29" w14:textId="77777777" w:rsidR="00BB7634" w:rsidRDefault="00BB7634">
            <w:pPr>
              <w:jc w:val="center"/>
              <w:rPr>
                <w:color w:val="000000" w:themeColor="text1"/>
                <w:sz w:val="22"/>
                <w:szCs w:val="22"/>
              </w:rPr>
            </w:pPr>
            <w:r>
              <w:rPr>
                <w:color w:val="000000" w:themeColor="text1"/>
                <w:sz w:val="22"/>
                <w:szCs w:val="22"/>
              </w:rPr>
              <w:t>61</w:t>
            </w:r>
          </w:p>
        </w:tc>
      </w:tr>
    </w:tbl>
    <w:p w14:paraId="1D74CA39" w14:textId="77777777" w:rsidR="00BB7634" w:rsidRDefault="00C07D42" w:rsidP="00BB7634">
      <w:pPr>
        <w:pStyle w:val="ListeParagraf"/>
        <w:tabs>
          <w:tab w:val="left" w:pos="1206"/>
          <w:tab w:val="left" w:pos="1418"/>
          <w:tab w:val="left" w:pos="2835"/>
          <w:tab w:val="left" w:pos="2977"/>
        </w:tabs>
        <w:ind w:left="0"/>
        <w:rPr>
          <w:color w:val="000000" w:themeColor="text1"/>
          <w:sz w:val="22"/>
          <w:szCs w:val="22"/>
        </w:rPr>
      </w:pPr>
      <w:hyperlink r:id="rId232" w:history="1">
        <w:r w:rsidR="00BB7634">
          <w:rPr>
            <w:rStyle w:val="Kpr"/>
            <w:color w:val="000000" w:themeColor="text1"/>
            <w:sz w:val="22"/>
            <w:szCs w:val="22"/>
          </w:rPr>
          <w:t>PUSULA Bilgi Sistemi</w:t>
        </w:r>
      </w:hyperlink>
      <w:r w:rsidR="00BB7634">
        <w:rPr>
          <w:color w:val="000000" w:themeColor="text1"/>
          <w:sz w:val="22"/>
          <w:szCs w:val="22"/>
        </w:rPr>
        <w:t xml:space="preserve"> → Kurumsal veri değerlendirme sistemi → Öğrenci verileri → Öğrenci sayıları modülünden veriler yıl yıl görüntülenebilmektedir. Sistemden alınan dosya örnekleri ekte sunulmuştur (Kanıt Tablo II-4.1)</w:t>
      </w:r>
    </w:p>
    <w:p w14:paraId="247EBDB5" w14:textId="77777777" w:rsidR="00BB7634" w:rsidRDefault="00BB7634" w:rsidP="00BB7634">
      <w:pPr>
        <w:keepNext/>
        <w:spacing w:before="240"/>
        <w:jc w:val="both"/>
        <w:rPr>
          <w:b/>
          <w:color w:val="000000" w:themeColor="text1"/>
          <w:sz w:val="22"/>
          <w:szCs w:val="22"/>
        </w:rPr>
      </w:pPr>
      <w:r>
        <w:rPr>
          <w:b/>
          <w:color w:val="000000" w:themeColor="text1"/>
          <w:sz w:val="22"/>
          <w:szCs w:val="22"/>
        </w:rPr>
        <w:t>Kanıt:</w:t>
      </w:r>
    </w:p>
    <w:p w14:paraId="2D4089CB" w14:textId="77777777" w:rsidR="00BB7634" w:rsidRDefault="00BB7634" w:rsidP="00BB7634">
      <w:pPr>
        <w:keepNext/>
        <w:spacing w:before="240"/>
        <w:jc w:val="both"/>
        <w:rPr>
          <w:b/>
          <w:color w:val="000000" w:themeColor="text1"/>
          <w:sz w:val="22"/>
          <w:szCs w:val="22"/>
        </w:rPr>
      </w:pPr>
      <w:r>
        <w:rPr>
          <w:color w:val="000000" w:themeColor="text1"/>
          <w:sz w:val="22"/>
          <w:szCs w:val="22"/>
        </w:rPr>
        <w:t>Kanıt Tablo II-4.1: Öğrenci Sayıları</w:t>
      </w:r>
    </w:p>
    <w:p w14:paraId="1FF2FDB3" w14:textId="77777777" w:rsidR="00BB7634" w:rsidRDefault="00BB7634" w:rsidP="00BB7634">
      <w:pPr>
        <w:keepNext/>
        <w:spacing w:before="240"/>
        <w:jc w:val="both"/>
        <w:rPr>
          <w:b/>
          <w:color w:val="000000" w:themeColor="text1"/>
          <w:sz w:val="22"/>
          <w:szCs w:val="22"/>
        </w:rPr>
      </w:pPr>
      <w:r>
        <w:rPr>
          <w:b/>
          <w:color w:val="000000" w:themeColor="text1"/>
          <w:sz w:val="22"/>
          <w:szCs w:val="22"/>
        </w:rPr>
        <w:t>II.6 Kredi Tanımı</w:t>
      </w:r>
    </w:p>
    <w:p w14:paraId="47FB8468" w14:textId="77777777" w:rsidR="00BB7634" w:rsidRDefault="00BB7634" w:rsidP="00BB7634">
      <w:pPr>
        <w:ind w:firstLine="709"/>
        <w:jc w:val="both"/>
        <w:rPr>
          <w:color w:val="000000" w:themeColor="text1"/>
          <w:sz w:val="22"/>
          <w:szCs w:val="22"/>
        </w:rPr>
      </w:pPr>
      <w:r>
        <w:rPr>
          <w:color w:val="000000" w:themeColor="text1"/>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17137575" w14:textId="77777777" w:rsidR="00BB7634" w:rsidRDefault="00BB7634" w:rsidP="00BB7634">
      <w:pPr>
        <w:ind w:firstLine="709"/>
        <w:jc w:val="both"/>
        <w:rPr>
          <w:color w:val="000000" w:themeColor="text1"/>
          <w:sz w:val="22"/>
          <w:szCs w:val="22"/>
        </w:rPr>
      </w:pPr>
      <w:r>
        <w:rPr>
          <w:color w:val="000000" w:themeColor="text1"/>
          <w:sz w:val="22"/>
          <w:szCs w:val="22"/>
        </w:rPr>
        <w:t>AKTS kredisi ise öğrencilerin bir dersle ilgili tüm etkinlikler için harcamaları beklenen toplam zamana endekslenmiş kredidir. Genellikle 30 saatlik bir öğrenci yükü, 1 AKTS olarak kabul edilmektedir.</w:t>
      </w:r>
    </w:p>
    <w:p w14:paraId="608DBDA7" w14:textId="77777777" w:rsidR="00BB7634" w:rsidRDefault="00BB7634" w:rsidP="00BB7634">
      <w:pPr>
        <w:ind w:firstLine="709"/>
        <w:jc w:val="both"/>
        <w:rPr>
          <w:color w:val="000000" w:themeColor="text1"/>
          <w:sz w:val="22"/>
          <w:szCs w:val="22"/>
        </w:rPr>
      </w:pPr>
      <w:r>
        <w:rPr>
          <w:color w:val="000000" w:themeColor="text1"/>
          <w:sz w:val="22"/>
          <w:szCs w:val="22"/>
        </w:rPr>
        <w:t>Programlarda farklı kredi tanımları kullanılıyorsa, bunlar hakkında bilgi verilmelidir.</w:t>
      </w:r>
    </w:p>
    <w:p w14:paraId="38B199B1" w14:textId="77777777" w:rsidR="00BB7634" w:rsidRDefault="00BB7634" w:rsidP="00BB7634">
      <w:pPr>
        <w:ind w:firstLine="709"/>
        <w:jc w:val="both"/>
        <w:rPr>
          <w:color w:val="000000" w:themeColor="text1"/>
          <w:sz w:val="22"/>
          <w:szCs w:val="22"/>
        </w:rPr>
      </w:pPr>
      <w:r>
        <w:rPr>
          <w:color w:val="000000" w:themeColor="text1"/>
          <w:sz w:val="22"/>
          <w:szCs w:val="22"/>
        </w:rPr>
        <w:t>Üniversitemizde ve Yüksekokulumuzda 26 saatlik bir öğrenci yükü 1 AKTS olarak kabul edilmektedir. Farklı olarak Tıp Fakültesinde 30 saatlik iş yükü 1 AKTS olarak kabul edilmektedir. Bunlar dışında başkaca bir kredilendirme türü yoktur (Kanıt II.6.1; Kanıt II.6.2).</w:t>
      </w:r>
    </w:p>
    <w:p w14:paraId="1061F5F8" w14:textId="77777777" w:rsidR="00BB7634" w:rsidRDefault="00BB7634" w:rsidP="00BB7634">
      <w:pPr>
        <w:jc w:val="both"/>
        <w:rPr>
          <w:color w:val="000000" w:themeColor="text1"/>
          <w:sz w:val="22"/>
          <w:szCs w:val="22"/>
        </w:rPr>
      </w:pPr>
      <w:r>
        <w:rPr>
          <w:color w:val="000000" w:themeColor="text1"/>
          <w:sz w:val="22"/>
          <w:szCs w:val="22"/>
        </w:rPr>
        <w:t>Kanıt:</w:t>
      </w:r>
    </w:p>
    <w:p w14:paraId="1925D654" w14:textId="77777777" w:rsidR="00BB7634" w:rsidRDefault="00BB7634" w:rsidP="00BB7634">
      <w:pPr>
        <w:jc w:val="both"/>
        <w:rPr>
          <w:color w:val="000000" w:themeColor="text1"/>
          <w:sz w:val="22"/>
          <w:szCs w:val="22"/>
        </w:rPr>
      </w:pPr>
      <w:r>
        <w:rPr>
          <w:color w:val="000000" w:themeColor="text1"/>
          <w:sz w:val="22"/>
          <w:szCs w:val="22"/>
        </w:rPr>
        <w:t xml:space="preserve">Kanıt II.6.1: </w:t>
      </w:r>
      <w:hyperlink r:id="rId233" w:history="1">
        <w:r>
          <w:rPr>
            <w:rStyle w:val="Kpr"/>
            <w:color w:val="000000" w:themeColor="text1"/>
            <w:sz w:val="22"/>
            <w:szCs w:val="22"/>
          </w:rPr>
          <w:t>https://ebs.pusula.pau.edu.tr/bilgigoster/sayfa.aspx?lng=1&amp;pi=42F0C0F9-F96D-4A94-A062-38FE8851C859</w:t>
        </w:r>
      </w:hyperlink>
    </w:p>
    <w:p w14:paraId="5B9C26EF" w14:textId="77777777" w:rsidR="00BB7634" w:rsidRDefault="00BB7634" w:rsidP="00BB7634">
      <w:pPr>
        <w:ind w:firstLine="709"/>
        <w:jc w:val="both"/>
        <w:rPr>
          <w:color w:val="000000" w:themeColor="text1"/>
          <w:sz w:val="22"/>
          <w:szCs w:val="22"/>
        </w:rPr>
      </w:pPr>
      <w:r>
        <w:rPr>
          <w:color w:val="000000" w:themeColor="text1"/>
          <w:sz w:val="22"/>
          <w:szCs w:val="22"/>
        </w:rPr>
        <w:t>Kanıt II.6.2: PUSULA Bilgi Sistemi AKTS Hesaplama Ekran Görüntüsü̈</w:t>
      </w:r>
    </w:p>
    <w:p w14:paraId="108E9789" w14:textId="77777777" w:rsidR="00BB7634" w:rsidRDefault="00BB7634" w:rsidP="00BB7634">
      <w:pPr>
        <w:spacing w:before="240"/>
        <w:jc w:val="both"/>
        <w:rPr>
          <w:b/>
          <w:color w:val="000000" w:themeColor="text1"/>
          <w:sz w:val="22"/>
          <w:szCs w:val="22"/>
        </w:rPr>
      </w:pPr>
      <w:r>
        <w:rPr>
          <w:b/>
          <w:color w:val="000000" w:themeColor="text1"/>
          <w:sz w:val="22"/>
          <w:szCs w:val="22"/>
        </w:rPr>
        <w:t>II.7 Kabul, Yatay Geçiş, Çift Anadal, Yandal ve Mezuniyet Koşulları</w:t>
      </w:r>
    </w:p>
    <w:p w14:paraId="49582E26" w14:textId="77777777" w:rsidR="00BB7634" w:rsidRDefault="00BB7634" w:rsidP="00BB7634">
      <w:pPr>
        <w:ind w:firstLine="709"/>
        <w:jc w:val="both"/>
        <w:rPr>
          <w:color w:val="000000" w:themeColor="text1"/>
          <w:sz w:val="22"/>
          <w:szCs w:val="22"/>
        </w:rPr>
      </w:pPr>
      <w:r>
        <w:rPr>
          <w:color w:val="000000" w:themeColor="text1"/>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56EF374D" w14:textId="77777777" w:rsidR="00BB7634" w:rsidRDefault="00BB7634" w:rsidP="00BB7634">
      <w:pPr>
        <w:keepNext/>
        <w:spacing w:before="240"/>
        <w:jc w:val="both"/>
        <w:rPr>
          <w:b/>
          <w:color w:val="000000" w:themeColor="text1"/>
          <w:sz w:val="22"/>
          <w:szCs w:val="22"/>
        </w:rPr>
      </w:pPr>
      <w:r>
        <w:rPr>
          <w:b/>
          <w:color w:val="000000" w:themeColor="text1"/>
          <w:sz w:val="22"/>
          <w:szCs w:val="22"/>
        </w:rPr>
        <w:t>Öğrenci Kabulü</w:t>
      </w:r>
    </w:p>
    <w:p w14:paraId="32297A76" w14:textId="77777777" w:rsidR="00BB7634" w:rsidRDefault="00BB7634" w:rsidP="00BB7634">
      <w:pPr>
        <w:ind w:firstLine="709"/>
        <w:jc w:val="both"/>
        <w:rPr>
          <w:color w:val="000000" w:themeColor="text1"/>
          <w:sz w:val="22"/>
          <w:szCs w:val="22"/>
        </w:rPr>
      </w:pPr>
      <w:r>
        <w:rPr>
          <w:color w:val="000000" w:themeColor="text1"/>
          <w:sz w:val="22"/>
          <w:szCs w:val="22"/>
        </w:rPr>
        <w:t>Diğer kurumlardan alınan derslerin, programların kendi ders planlarında yer alan dersler yerine ne şekilde sayıldığına ilişkin bilgi veriniz.</w:t>
      </w:r>
    </w:p>
    <w:p w14:paraId="7C4BD382" w14:textId="77777777" w:rsidR="00BB7634" w:rsidRDefault="00BB7634" w:rsidP="00BB7634">
      <w:pPr>
        <w:ind w:firstLine="709"/>
        <w:jc w:val="both"/>
        <w:rPr>
          <w:color w:val="000000" w:themeColor="text1"/>
          <w:sz w:val="22"/>
          <w:szCs w:val="22"/>
        </w:rPr>
      </w:pPr>
      <w:r>
        <w:rPr>
          <w:color w:val="000000" w:themeColor="text1"/>
          <w:sz w:val="22"/>
          <w:szCs w:val="22"/>
        </w:rPr>
        <w:t>Pamukkale Üniversitesi, öğrenci kabullerine yönelik tüm süreçlerde açık ve tutarlı kriterler uygulamaktadır ve her türlü öğrenci kabulü ile ilgili duyurular ve ilgili şartlar ile yönetmelik/yönerge/Usul ve esaslar Üniversitemiz web ana sayfasında ilan edilmektedir. Meslek Yüksekokulumuzun tüm programlarına, ÖSYM tarafından yapılan TYT sınav sonucuna göre merkezi yerleştirme ile öğrenci kabulü yapılmaktadır (Kanıt II.7.1). Yüksekokulumuz programlarına Kurumlararası Yatay Geçiş, Merkezi Yerleştirme Puanına Göre (Ek Madde 1) Yatay Geçiş, Yurt Dışı Öğrenci Yerleştirme ile de öğrenci kabulü yapılmaktadır (Kanıt II.7.2; Kanıt II.7.3; Kanıt II.7.4). Yatay geçiş başvuru sonuçları Üniversite ve ilgili akademik birim web sayfasında ilan edilir.</w:t>
      </w:r>
    </w:p>
    <w:p w14:paraId="03FE2FD8" w14:textId="77777777" w:rsidR="00BB7634" w:rsidRDefault="00BB7634" w:rsidP="00BB7634">
      <w:pPr>
        <w:ind w:firstLine="709"/>
        <w:jc w:val="both"/>
        <w:rPr>
          <w:color w:val="000000" w:themeColor="text1"/>
          <w:sz w:val="22"/>
          <w:szCs w:val="22"/>
        </w:rPr>
      </w:pPr>
      <w:r>
        <w:rPr>
          <w:color w:val="000000" w:themeColor="text1"/>
          <w:sz w:val="22"/>
          <w:szCs w:val="22"/>
        </w:rPr>
        <w:t xml:space="preserve">ÖSYM sınavları sonucunda Yüksekokulumuzu kazanan, Yatay geçiş başvurusu onaylanan öğrencilere uygulanacak muafiyet ve intibak işlemleri, sistem üzerinden yapılan başvuruların, “Yükseköğretim Kurumlarında Önlisans ve Lisans Düzeyindeki Programlar Arasında Geçiş, Çift Anadal, Yan Dal İle Kurumlar Arası Kredi Transferi Yapılması Esaslarına İlişkin Yönetmelik” ve “Pamukkale Üniversitesi Eşdeğerlik, Muafiyet ve İntibak İşlemleri Yönergesi” gereği birim/alt birimlerdeki “Eşdeğerlik, İntibak ve Muafiyet Komisyonu” tarafından değerlendirilerek, ilgili yönetim kurulu tarafından karara bağlanmaktadır (Kanıt II.7.5; Kanıt II.7.6; Kanıt II.7.7). Muafiyet başvuruları (yönergede belirlenen bazı özel durumlar hariç) PUSULA Bilgi Sisteminde yer alan muafiyet </w:t>
      </w:r>
      <w:r>
        <w:rPr>
          <w:color w:val="000000" w:themeColor="text1"/>
          <w:sz w:val="22"/>
          <w:szCs w:val="22"/>
        </w:rPr>
        <w:lastRenderedPageBreak/>
        <w:t>modülünden online olarak yapılmaktadır (Kanıt II.7.8). Muafiyet başvurunda bulunacak olan öğrenci, kendisine atanmış olan danışman öğretim elemanı ile görüşerek, kendisine tanınan son kayıt tarihinden itibaren üçüncü iş günü mesai sonuna kadar, sistem üzerinden, muaf olmak istediği dersleri ve intibak talep ettiği dersleri ilgili modül giriş yaparak, daha önce öğrenim gördüğü yükseköğretim kurumundan aldığı derslere ait not durum çizelgesini, ders içeriklerini ve/veya ders öğrenme kazanımlarını sisteme yükleyerek başvuru yapmaktadır. Öğrencinin, eşdeğerlik, muafiyet ve intibak işlemleri için bu Yönergede belirlenen süreler içerisinde olmak şartıyla başarılı olduğu tüm dersler için bir defa başvuru hakkı vardır. Bir öğretim üyesi/öğretim görevlisi başkanlığında, başkan dahil olmak üzere en az üç öğretim elemanından oluşan komisyon, öğrencinin eşdeğerlik ve muafiyet taleplerini sadece kabul ya da reddedebilir, öğrencinin başvuruda beyan ettiği bilgilerde herhangi bir değişiklik yapamaz. Komisyon, öğrencinin eşdeğerlik, muafiyet ve intibak talebini inceleyerek değerlendirmesini yapar ve sistem üzerinden onay verir. Komisyon, ders eşdeğerliklerini belirlerken gerekli görürse ilgili dersin sorumlu öğretim elemanı/elemanlarından yazılı görüş alabilir. Öğrencinin eşdeğerlik, muafiyet ve intibak işlemleri, başvuru süresinin bitiminden sonraki beş iş günü içinde komisyon tarafından sonuçlandırılır. Sistem üzerinden alınan eşdeğerlik çizelgesi komisyon üyeleri tarafından ıslak imzalı olarak ilgili akademik alt birime teslim edilir. Bu çizelge akademik alt birim başkanlığınca ilgili yönetim kurulunda görüşülmek üzere sistem üzerinden müdürlüğe gönderilir. Eşdeğerlik çizelgesi, ilgili yönetim kurulunca değerlendirilerek karara bağlandıktan sonra öğrenci işleri tarafından yönetim kurulu tarih ve karar numarası ile sistem üzerinden onay verilir. Öğrenci eşdeğerlik, muafiyet ve intibak kararına, sistemde yayınlanmasından itibaren üç iş günü içerisinde sistem üzerinden itiraz edebilir. Öğrenci, sadece başvurusunda bulunduğu dersler hakkındaki kararlara itiraz edebilir, ilk başvurusunda yer almayan dersler için eşdeğerlik, muafiyet ve intibak talebinde bulunamaz. Komisyon, öğrencinin itirazını beş iş günü içinde değerlendirerek sistem üzerinden onay verir. İlgili süreçler işletilerek, öğrencinin itirazı yönetim kurulu kararı ile sonuçlandırılır. Eşdeğerlik verilirken en fazla 60 kredi’ye kadar (Yabancı Dil, Türk Dili ve Atatürk İlkeleri ve İnkılap Tarihi hariç) ve eşdeğerlik verilmektedir. Bir derse eşdeğerlik verilebilmesi için ders içeriklerinin veya ders öğrenme kazanımlarının en az %75 oranında uyumlu olması şartı aranır. Eşdeğer sayılacak dersin haftalık ders saati veya AKTS kredisi uyumlu olmalıdır. Üniversitede alınan bir ders, Üniversitedeki başka bir diploma programı müfredatında yer alan aynı kodlu derse eşdeğer sayılır. Üniversitede alınan staj ve işletmede mesleki eğitim derslerinin eşdeğer sayılıp sayılamayacağını Eşdeğerlik, Muafiyet ve İntibak Komisyonları belirler. Öğrencinin daha önce öğrenim gördüğü yükseköğretim kurumunda aldığı birden fazla ders Üniversitede bir derse eşdeğer sayılabileceği gibi, öğrencinin daha önce öğrenim gördüğü yükseköğretim kurumunda aldığı bir ders Üniversitede birden fazla derse de eşdeğer sayılabilir. Ön koşullu derslerden muafiyet verilebilmesi için, dersin ön koşulunun yerine getirilmiş olması gerekir. Öğrencinin muaf olduğu kredi değerine göre yarıyıl intibakı yapılır (örn: 0-19 kredi-1. yarıyıl; 20-44 kredi-2. yarıyıl gibi). Öğrencinin eşdeğerlik verilen derslere ait başarı notları Pamukkale Üniversitesi Değerlendirme ve Notlandırma Yönergesi hükümlerine göre belirlenir (Kanıt II.7.9).</w:t>
      </w:r>
    </w:p>
    <w:p w14:paraId="497E30A2" w14:textId="77777777" w:rsidR="00BB7634" w:rsidRDefault="00BB7634" w:rsidP="00BB7634">
      <w:pPr>
        <w:keepNext/>
        <w:spacing w:before="240"/>
        <w:jc w:val="both"/>
        <w:rPr>
          <w:b/>
          <w:color w:val="000000" w:themeColor="text1"/>
          <w:sz w:val="22"/>
          <w:szCs w:val="22"/>
        </w:rPr>
      </w:pPr>
      <w:r>
        <w:rPr>
          <w:b/>
          <w:color w:val="000000" w:themeColor="text1"/>
          <w:sz w:val="22"/>
          <w:szCs w:val="22"/>
        </w:rPr>
        <w:t>Yatay Geçiş</w:t>
      </w:r>
    </w:p>
    <w:p w14:paraId="091C956A" w14:textId="77777777" w:rsidR="00BB7634" w:rsidRDefault="00BB7634" w:rsidP="00BB7634">
      <w:pPr>
        <w:ind w:firstLine="709"/>
        <w:jc w:val="both"/>
        <w:rPr>
          <w:color w:val="000000" w:themeColor="text1"/>
          <w:sz w:val="22"/>
          <w:szCs w:val="22"/>
        </w:rPr>
      </w:pPr>
      <w:r>
        <w:rPr>
          <w:color w:val="000000" w:themeColor="text1"/>
          <w:sz w:val="22"/>
          <w:szCs w:val="22"/>
        </w:rPr>
        <w:t>Meslek yüksekokulundaki programlara yatay geçişle öğrenci kabulüne ilişkin düzenlemeleri ve uygulamaları açıklayınız. Kabullerde kullanılan ölçütleri (minimum not ortalaması değerleri, alınmış olması gereken dersler, ders eşdeğerlikleri, vb.) yazınız.</w:t>
      </w:r>
    </w:p>
    <w:p w14:paraId="289CBFD4" w14:textId="77777777" w:rsidR="00BB7634" w:rsidRDefault="00BB7634" w:rsidP="00BB7634">
      <w:pPr>
        <w:ind w:firstLine="709"/>
        <w:jc w:val="both"/>
        <w:rPr>
          <w:color w:val="000000" w:themeColor="text1"/>
          <w:sz w:val="22"/>
          <w:szCs w:val="22"/>
        </w:rPr>
      </w:pPr>
      <w:r>
        <w:rPr>
          <w:color w:val="000000" w:themeColor="text1"/>
          <w:sz w:val="22"/>
          <w:szCs w:val="22"/>
        </w:rPr>
        <w:t xml:space="preserve">Yatay geçiş başvurusu onaylanan öğrencilere uygulanacak muafiyet ve intibak işlemleri, sistem üzerinden yapılan başvuruların, “Yükseköğretim Kurumlarında Önlisans ve Lisans Düzeyindeki Programlar Arasında Geçiş, Çift Anadal, Yan Dal İle Kurumlar Arası Kredi Transferi Yapılması Esaslarına İlişkin Yönetmelik” ve “Pamukkale Üniversitesi Eşdeğerlik, Muafiyet ve İntibak İşlemleri Yönergesi” gereği birim/alt birimlerdeki “Eşdeğerlik, İntibak ve Muafiyet Komisyonu” tarafından değerlendirilerek, ilgili yönetim kurulu tarafından karara bağlanmaktadır (Kanıt II.7.5; Kanıt II.7.6; Kanıt II.7.7). Muafiyet başvuruları (yönergede belirlenen bazı özel durumlar hariç) PUSULA Bilgi Sisteminde yer alan muafiyet modülünden online olarak yapılmaktadır (Kanıt II.7.8). Muafiyet başvurunda bulunacak olan öğrenci, kendisine atanmış olan danışman öğretim elemanı ile görüşerek, kendisine tanınan son kayıt tarihinden itibaren üçüncü iş günü mesai sonuna kadar, sistem üzerinden, muaf olmak istediği dersleri ve intibak talep ettiği dersleri ilgili modül giriş yaparak, daha önce öğrenim gördüğü yükseköğretim kurumundan aldığı derslere ait not durum çizelgesini, ders içeriklerini ve/veya ders öğrenme kazanımlarını sisteme yükleyerek başvuru yapmaktadır. Öğrencinin, eşdeğerlik, muafiyet </w:t>
      </w:r>
      <w:r>
        <w:rPr>
          <w:color w:val="000000" w:themeColor="text1"/>
          <w:sz w:val="22"/>
          <w:szCs w:val="22"/>
        </w:rPr>
        <w:lastRenderedPageBreak/>
        <w:t>ve intibak işlemleri için bu Yönergede belirlenen süreler içerisinde olmak şartıyla başarılı olduğu tüm dersler için bir defa başvuru hakkı vardır. Bir öğretim üyesi/öğretim görevlisi başkanlığında, başkan dahil olmak üzere en az üç öğretim elemanından oluşan komisyon, öğrencinin eşdeğerlik ve muafiyet taleplerini sadece kabul ya da reddedebilir, öğrencinin başvuruda beyan ettiği bilgilerde herhangi bir değişiklik yapamaz. Komisyon, öğrencinin eşdeğerlik, muafiyet ve intibak talebini inceleyerek değerlendirmesini yapar ve sistem üzerinden onay verir. Komisyon, ders eşdeğerliklerini belirlerken gerekli görürse ilgili dersin sorumlu öğretim elemanı/elemanlarından yazılı görüş alabilir. Öğrencinin eşdeğerlik, muafiyet ve intibak işlemleri, başvuru süresinin bitiminden sonraki beş iş günü içinde komisyon tarafından sonuçlandırılır. Sistem üzerinden alınan eşdeğerlik çizelgesi komisyon üyeleri tarafından ıslak imzalı olarak ilgili akademik alt birime teslim edilir. Bu çizelge akademik alt birim başkanlığınca ilgili yönetim kurulunda görüşülmek üzere sistem üzerinden müdürlüğe gönderilir. Eşdeğerlik çizelgesi, ilgili yönetim kurulunca değerlendirilerek karara bağlandıktan sonra öğrenci işleri tarafından yönetim kurulu tarih ve karar numarası ile sistem üzerinden onay verilir. Öğrenci eşdeğerlik, muafiyet ve intibak kararına, sistemde yayınlanmasından itibaren üç iş günü içerisinde sistem üzerinden itiraz edebilir. Öğrenci, sadece başvurusunda bulunduğu dersler hakkındaki kararlara itiraz edebilir, ilk başvurusunda yer almayan dersler için eşdeğerlik, muafiyet ve intibak talebinde bulunamaz. Komisyon, öğrencinin itirazını beş iş günü içinde değerlendirerek sistem üzerinden onay verir. İlgili süreçler işletilerek, öğrencinin itirazı yönetim kurulu kararı ile sonuçlandırılır. Eşdeğerlik verilirken en fazla 60 kredi’ye kadar (Yabancı Dil, Türk Dili ve Atatürk İlkeleri ve İnkılap Tarihi hariç) ve eşdeğerlik verilmektedir. Bir derse eşdeğerlik verilebilmesi için ders içeriklerinin veya ders öğrenme kazanımlarının en az %75 oranında uyumlu olması şartı aranır. Eşdeğer sayılacak dersin haftalık ders saati veya AKTS kredisi uyumlu olmalıdır. Üniversitede alınan bir ders, Üniversitedeki başka bir diploma programı müfredatında yer alan aynı kodlu derse eşdeğer sayılır. Üniversitede alınan staj ve işletmede mesleki eğitim derslerinin eşdeğer sayılıp sayılamayacağını Eşdeğerlik, Muafiyet ve İntibak Komisyonları belirler. Öğrencinin daha önce öğrenim gördüğü yükseköğretim kurumunda aldığı birden fazla ders Üniversitede bir derse eşdeğer sayılabileceği gibi, öğrencinin daha önce öğrenim gördüğü yükseköğretim kurumunda aldığı bir ders Üniversitede birden fazla derse de eşdeğer sayılabilir. Ön koşullu derslerden muafiyet verilebilmesi için, dersin ön koşulunun yerine getirilmiş olması gerekir. Öğrencinin muaf olduğu kredi değerine göre yarıyıl intibakı yapılır (örn: 0-19 kredi-1. yarıyıl; 20-44 kredi-2. yarıyıl gibi). Öğrencinin eşdeğerlik verilen derslere ait başarı notları Pamukkale Üniversitesi Değerlendirme ve Notlandırma Yönergesi hükümlerine göre belirlenir (Kanıt II.7.9).</w:t>
      </w:r>
    </w:p>
    <w:p w14:paraId="2077E3F6" w14:textId="77777777" w:rsidR="00BB7634" w:rsidRDefault="00BB7634" w:rsidP="00BB7634">
      <w:pPr>
        <w:ind w:firstLine="709"/>
        <w:jc w:val="both"/>
        <w:rPr>
          <w:color w:val="000000" w:themeColor="text1"/>
          <w:sz w:val="22"/>
          <w:szCs w:val="22"/>
        </w:rPr>
      </w:pPr>
      <w:r>
        <w:rPr>
          <w:color w:val="000000" w:themeColor="text1"/>
          <w:sz w:val="22"/>
          <w:szCs w:val="22"/>
        </w:rPr>
        <w:t>Kurumlar arası (Yurt içi üniversiteler arası) yatay geçişler, aynı düzeydeki eşdeğer diploma programları arasında ve Yükseköğretim Kurulu tarafından yayınlanan kontenjanlar çerçevesinde yapılır.  Yatay geçiş başvurusu yapabilmek için öğrencinin; hiçbir disiplin cezası almamış olması, l. Sınıf Güz Dönemi derslerinin tümünden geçer not almış olması, başvurunun, eşdeğer sınıf/dönem için yapılması gerekir. Kurumlar arası yatay geçiş için öğrencinin, kayıtlı olduğu programda bitirmiş olduğu döneme ait genel not ortalamasının 4 üzerinden en az 2,50 olması gerekir. Bu şartı sağlayamayan öğrencinin merkezi yerleştirme puanının geçiş yapmak istediği diploma programının taban puanına eşit veya yüksek olması gerekir. Ön lisans diploma programlarının sadece ikinci yarıyılına yatay geçiş başvurusu yapılır. Sınavsız ikinci üniversite kapsamında açık öğretim programlarına kayıtlı olan öğrenci, yatay geçiş başvurusunda bulunamaz. Açık ve uzaktan öğretim öğrencilerinin, örgün öğretim programlarına yatay geçiş yapabilmeleri için, öğrenim görmekte oldukları programdaki genel not ortalamalarının 4 üzerinden en az 3,30 olması veya kayıt oldukları yıldaki merkezi yerleştirme puanlarının, geçmek istedikleri Üniversitemiz diploma programlarının o yılki taban puanlarına eşit veya yüksek olması gerekir. Vakıf üniversitesi programında burslu kontenjan dahilinde öğrenim görmekte olan öğrenci, Üniversitemize yatay geçiş yaptığında, vakıf üniversitesinin sağlamış olduğu burs imkanından feragat etmiş sayılır. Vakıf üniversitelerinden, Üniversitemiz programlarına yatay geçiş yapan öğrenci, geçiş yaptığı bölümün katkı payı/öğrenim ücreti şartlarına tabi olur. Milli Savunma Üniversitesi öğrencileri başvuruda bulunamazlar (Askeri Okullar, Askeri Öğrenciler, Askeri Fabrikalar ve Bazı Düzenlemeler Hakkında 1325 sayılı kanun (Ek fıkra:12/6/2024-7517/17 md.) Fakülte veya yüksekokullarda öğrenim gören askeri öğrenciler, öğrenim gördükleri bölümleri/programları veya okumakta oldukları yükseköğretim kurumlarını değiştiremezler veya yatay geçiş yapamazlar.). Orta Doğu Teknik Üniversitesi, İstanbul Teknik Üniversitesi ve Ankara Sosyal Bilimler Üniversitesi'nin KKTC yerleşkelerinde kayıtlı T.C. uyruklu öğrenciler, Üniversitemiz programlarının yurt içi kontenjanları kapsamında yatay geçiş başvurusunda bulunabilir.</w:t>
      </w:r>
    </w:p>
    <w:p w14:paraId="327113D5" w14:textId="77777777" w:rsidR="00BB7634" w:rsidRDefault="00BB7634" w:rsidP="00BB7634">
      <w:pPr>
        <w:ind w:firstLine="709"/>
        <w:jc w:val="both"/>
        <w:rPr>
          <w:color w:val="000000" w:themeColor="text1"/>
          <w:sz w:val="22"/>
          <w:szCs w:val="22"/>
        </w:rPr>
      </w:pPr>
      <w:r>
        <w:rPr>
          <w:color w:val="000000" w:themeColor="text1"/>
          <w:sz w:val="22"/>
          <w:szCs w:val="22"/>
        </w:rPr>
        <w:lastRenderedPageBreak/>
        <w:t>Üniversitemiz öğrencileri ile yurtiçi diğer üniversitelere ve KKTC üniversitelerine kayıtlı olan öğrenciler, Üniversitemiz programlarına Yatay Geçiş Yönetmelik Ek Madde-1 Uygulama İlkelerine göre Merkezi Yerleştirme Puanına Göre (Ek Madde 1) yatay geçiş başvurusu yapabilirler. Başvuruda bulunacak adayların bu haktan daha önce yararlanmamış olması gerekmektedir. Yatay geçiş başvuruları, sadece ilan edilen süre içerisinde yapılır. Başvuruda bulunacak adayların kayıtlı oldukları yıldaki merkezi (ÖSYS) yerleştirme puanının, Üniversitemizde yatay geçiş yapmak istediği programların taban puanına eşit veya yüksek olması gerekir.</w:t>
      </w:r>
    </w:p>
    <w:p w14:paraId="3712A673" w14:textId="77777777" w:rsidR="00BB7634" w:rsidRDefault="00BB7634" w:rsidP="00BB7634">
      <w:pPr>
        <w:keepNext/>
        <w:spacing w:before="240"/>
        <w:jc w:val="both"/>
        <w:rPr>
          <w:b/>
          <w:color w:val="000000" w:themeColor="text1"/>
          <w:sz w:val="22"/>
          <w:szCs w:val="22"/>
        </w:rPr>
      </w:pPr>
      <w:r>
        <w:rPr>
          <w:b/>
          <w:color w:val="000000" w:themeColor="text1"/>
          <w:sz w:val="22"/>
          <w:szCs w:val="22"/>
        </w:rPr>
        <w:t>Çift Anadal</w:t>
      </w:r>
    </w:p>
    <w:p w14:paraId="61885BF9" w14:textId="77777777" w:rsidR="00BB7634" w:rsidRDefault="00BB7634" w:rsidP="00BB7634">
      <w:pPr>
        <w:ind w:firstLine="709"/>
        <w:jc w:val="both"/>
        <w:rPr>
          <w:color w:val="000000" w:themeColor="text1"/>
          <w:sz w:val="22"/>
          <w:szCs w:val="22"/>
        </w:rPr>
      </w:pPr>
      <w:r>
        <w:rPr>
          <w:color w:val="000000" w:themeColor="text1"/>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473D4343" w14:textId="77777777" w:rsidR="00BB7634" w:rsidRDefault="00BB7634" w:rsidP="00BB7634">
      <w:pPr>
        <w:ind w:firstLine="709"/>
        <w:jc w:val="both"/>
        <w:rPr>
          <w:color w:val="000000" w:themeColor="text1"/>
          <w:sz w:val="22"/>
          <w:szCs w:val="22"/>
        </w:rPr>
      </w:pPr>
      <w:r>
        <w:rPr>
          <w:color w:val="000000" w:themeColor="text1"/>
          <w:sz w:val="22"/>
          <w:szCs w:val="22"/>
        </w:rPr>
        <w:t>Meslek Yüksekokulumuzda çift anadal program uygulaması bulunmamaktadır.</w:t>
      </w:r>
    </w:p>
    <w:p w14:paraId="144A3915" w14:textId="77777777" w:rsidR="00BB7634" w:rsidRDefault="00BB7634" w:rsidP="00BB7634">
      <w:pPr>
        <w:keepNext/>
        <w:spacing w:before="240"/>
        <w:jc w:val="both"/>
        <w:rPr>
          <w:b/>
          <w:color w:val="000000" w:themeColor="text1"/>
          <w:sz w:val="22"/>
          <w:szCs w:val="22"/>
        </w:rPr>
      </w:pPr>
      <w:r>
        <w:rPr>
          <w:b/>
          <w:color w:val="000000" w:themeColor="text1"/>
          <w:sz w:val="22"/>
          <w:szCs w:val="22"/>
        </w:rPr>
        <w:t>Yandal</w:t>
      </w:r>
    </w:p>
    <w:p w14:paraId="7E7CA900" w14:textId="77777777" w:rsidR="00BB7634" w:rsidRDefault="00BB7634" w:rsidP="00BB7634">
      <w:pPr>
        <w:ind w:firstLine="709"/>
        <w:jc w:val="both"/>
        <w:rPr>
          <w:color w:val="000000" w:themeColor="text1"/>
          <w:sz w:val="22"/>
          <w:szCs w:val="22"/>
        </w:rPr>
      </w:pPr>
      <w:r>
        <w:rPr>
          <w:color w:val="000000" w:themeColor="text1"/>
          <w:sz w:val="22"/>
          <w:szCs w:val="22"/>
        </w:rPr>
        <w:t>Meslek yüksekokulundaki yandal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0F6C650E" w14:textId="77777777" w:rsidR="00BB7634" w:rsidRDefault="00BB7634" w:rsidP="00BB7634">
      <w:pPr>
        <w:ind w:firstLine="709"/>
        <w:jc w:val="both"/>
        <w:rPr>
          <w:color w:val="000000" w:themeColor="text1"/>
          <w:sz w:val="22"/>
          <w:szCs w:val="22"/>
        </w:rPr>
      </w:pPr>
      <w:r>
        <w:rPr>
          <w:color w:val="000000" w:themeColor="text1"/>
          <w:sz w:val="22"/>
          <w:szCs w:val="22"/>
        </w:rPr>
        <w:t>Meslek Yüksekokulumuzda yandal uygulaması bulunmamaktadır.</w:t>
      </w:r>
    </w:p>
    <w:p w14:paraId="4C6D8DE5" w14:textId="77777777" w:rsidR="00BB7634" w:rsidRDefault="00BB7634" w:rsidP="00BB7634">
      <w:pPr>
        <w:keepNext/>
        <w:spacing w:before="240"/>
        <w:jc w:val="both"/>
        <w:rPr>
          <w:b/>
          <w:color w:val="000000" w:themeColor="text1"/>
          <w:sz w:val="22"/>
          <w:szCs w:val="22"/>
        </w:rPr>
      </w:pPr>
      <w:r>
        <w:rPr>
          <w:b/>
          <w:color w:val="000000" w:themeColor="text1"/>
          <w:sz w:val="22"/>
          <w:szCs w:val="22"/>
        </w:rPr>
        <w:t>Mezuniyet Koşulları</w:t>
      </w:r>
    </w:p>
    <w:p w14:paraId="21E972CB" w14:textId="77777777" w:rsidR="00BB7634" w:rsidRDefault="00BB7634" w:rsidP="00BB7634">
      <w:pPr>
        <w:ind w:firstLine="709"/>
        <w:jc w:val="both"/>
        <w:rPr>
          <w:color w:val="000000" w:themeColor="text1"/>
          <w:sz w:val="22"/>
          <w:szCs w:val="22"/>
        </w:rPr>
      </w:pPr>
      <w:r>
        <w:rPr>
          <w:color w:val="000000" w:themeColor="text1"/>
          <w:sz w:val="22"/>
          <w:szCs w:val="22"/>
        </w:rPr>
        <w:t>Öğrencilerin, mezuniyet koşullarını sağlamalarını garanti altına almak için kullanılan süreci tanımlayınız. Bu amaçla kullanılan her türlü belgeyi sununuz.</w:t>
      </w:r>
    </w:p>
    <w:p w14:paraId="13E59F1B" w14:textId="77777777" w:rsidR="00BB7634" w:rsidRDefault="00BB7634" w:rsidP="00BB7634">
      <w:pPr>
        <w:ind w:firstLine="709"/>
        <w:jc w:val="both"/>
        <w:rPr>
          <w:color w:val="000000" w:themeColor="text1"/>
          <w:sz w:val="22"/>
          <w:szCs w:val="22"/>
        </w:rPr>
      </w:pPr>
      <w:r>
        <w:rPr>
          <w:color w:val="000000" w:themeColor="text1"/>
          <w:sz w:val="22"/>
          <w:szCs w:val="22"/>
        </w:rPr>
        <w:t>Mezuniyet için istenen not ortalamasını belirtiniz.</w:t>
      </w:r>
    </w:p>
    <w:p w14:paraId="6B157B9D" w14:textId="77777777" w:rsidR="00BB7634" w:rsidRDefault="00BB7634" w:rsidP="00BB7634">
      <w:pPr>
        <w:ind w:firstLine="709"/>
        <w:jc w:val="both"/>
        <w:rPr>
          <w:color w:val="000000" w:themeColor="text1"/>
          <w:sz w:val="22"/>
          <w:szCs w:val="22"/>
        </w:rPr>
      </w:pPr>
      <w:r>
        <w:rPr>
          <w:color w:val="000000" w:themeColor="text1"/>
          <w:sz w:val="22"/>
          <w:szCs w:val="22"/>
        </w:rPr>
        <w:t>Pamukkale Üniversitesi Ön Lisans ve Lisans Eğitim-Öğretim Yönetmeliği Madde 43’de lisans/lisans öğrenimini tamamlamış ve mezuniyeti için aşağıdaki şartları sağlamış öğrenci mezun sayılır (Kanıt II.7.10):</w:t>
      </w:r>
    </w:p>
    <w:p w14:paraId="323427B4" w14:textId="77777777" w:rsidR="00BB7634" w:rsidRDefault="00BB7634" w:rsidP="00BB7634">
      <w:pPr>
        <w:ind w:firstLine="709"/>
        <w:jc w:val="both"/>
        <w:rPr>
          <w:color w:val="000000" w:themeColor="text1"/>
          <w:sz w:val="22"/>
          <w:szCs w:val="22"/>
        </w:rPr>
      </w:pPr>
      <w:r>
        <w:rPr>
          <w:color w:val="000000" w:themeColor="text1"/>
          <w:sz w:val="22"/>
          <w:szCs w:val="22"/>
        </w:rPr>
        <w:t>a) Kayıtlı olduğu program müfredatında tanımlanan tüm derslerden geçer not ya da koşullu geçer not almak.</w:t>
      </w:r>
    </w:p>
    <w:p w14:paraId="15E3ED00" w14:textId="77777777" w:rsidR="00BB7634" w:rsidRDefault="00BB7634" w:rsidP="00BB7634">
      <w:pPr>
        <w:ind w:firstLine="709"/>
        <w:jc w:val="both"/>
        <w:rPr>
          <w:color w:val="000000" w:themeColor="text1"/>
          <w:sz w:val="22"/>
          <w:szCs w:val="22"/>
        </w:rPr>
      </w:pPr>
      <w:r>
        <w:rPr>
          <w:color w:val="000000" w:themeColor="text1"/>
          <w:sz w:val="22"/>
          <w:szCs w:val="22"/>
        </w:rPr>
        <w:t>b) Programı tamamlamak için ön lisans düzeyinde en az 120, lisans düzeyinde en az 240 krediyi almış olmak.</w:t>
      </w:r>
    </w:p>
    <w:p w14:paraId="6407CCD9" w14:textId="77777777" w:rsidR="00BB7634" w:rsidRDefault="00BB7634" w:rsidP="00BB7634">
      <w:pPr>
        <w:ind w:firstLine="709"/>
        <w:jc w:val="both"/>
        <w:rPr>
          <w:color w:val="000000" w:themeColor="text1"/>
          <w:sz w:val="22"/>
          <w:szCs w:val="22"/>
        </w:rPr>
      </w:pPr>
      <w:r>
        <w:rPr>
          <w:color w:val="000000" w:themeColor="text1"/>
          <w:sz w:val="22"/>
          <w:szCs w:val="22"/>
        </w:rPr>
        <w:t xml:space="preserve">c) </w:t>
      </w:r>
      <w:proofErr w:type="gramStart"/>
      <w:r>
        <w:rPr>
          <w:color w:val="000000" w:themeColor="text1"/>
          <w:sz w:val="22"/>
          <w:szCs w:val="22"/>
        </w:rPr>
        <w:t>32 nci</w:t>
      </w:r>
      <w:proofErr w:type="gramEnd"/>
      <w:r>
        <w:rPr>
          <w:color w:val="000000" w:themeColor="text1"/>
          <w:sz w:val="22"/>
          <w:szCs w:val="22"/>
        </w:rPr>
        <w:t xml:space="preserve"> maddede yer alan Tablo 1’e göre değerlendirilen öğrenci için en az 2.25, Tablo 2’ye göre değerlendirilen öğrenci için en az 2.30 akademik ortalamaya sahip olmak.</w:t>
      </w:r>
    </w:p>
    <w:p w14:paraId="1A4A9559" w14:textId="77777777" w:rsidR="00BB7634" w:rsidRDefault="00BB7634" w:rsidP="00BB7634">
      <w:pPr>
        <w:ind w:firstLine="709"/>
        <w:jc w:val="both"/>
        <w:rPr>
          <w:color w:val="000000" w:themeColor="text1"/>
          <w:sz w:val="22"/>
          <w:szCs w:val="22"/>
        </w:rPr>
      </w:pPr>
      <w:proofErr w:type="gramStart"/>
      <w:r>
        <w:rPr>
          <w:color w:val="000000" w:themeColor="text1"/>
          <w:sz w:val="22"/>
          <w:szCs w:val="22"/>
        </w:rPr>
        <w:t>ç</w:t>
      </w:r>
      <w:proofErr w:type="gramEnd"/>
      <w:r>
        <w:rPr>
          <w:color w:val="000000" w:themeColor="text1"/>
          <w:sz w:val="22"/>
          <w:szCs w:val="22"/>
        </w:rPr>
        <w:t>) Müfredatta tanımlı staj, mesleki uygulama ve benzeri ders dışı etkinlikleri başarı ile tamamlamak, varsa diğer mezuniyet koşullarını yerine getirmek.</w:t>
      </w:r>
    </w:p>
    <w:p w14:paraId="3A503C1E" w14:textId="77777777" w:rsidR="00BB7634" w:rsidRDefault="00BB7634" w:rsidP="00BB7634">
      <w:pPr>
        <w:ind w:firstLine="709"/>
        <w:jc w:val="both"/>
        <w:rPr>
          <w:color w:val="000000" w:themeColor="text1"/>
          <w:sz w:val="22"/>
          <w:szCs w:val="22"/>
        </w:rPr>
      </w:pPr>
      <w:r>
        <w:rPr>
          <w:color w:val="000000" w:themeColor="text1"/>
          <w:sz w:val="22"/>
          <w:szCs w:val="22"/>
        </w:rPr>
        <w:t>d) 41 inci maddede belirtilen nedenlerle Üniversite ile ilişiği kesilmemiş olmak.</w:t>
      </w:r>
    </w:p>
    <w:p w14:paraId="331F1AFF" w14:textId="77777777" w:rsidR="00BB7634" w:rsidRDefault="00BB7634" w:rsidP="00BB7634">
      <w:pPr>
        <w:ind w:firstLine="709"/>
        <w:jc w:val="both"/>
        <w:rPr>
          <w:color w:val="000000" w:themeColor="text1"/>
          <w:sz w:val="22"/>
          <w:szCs w:val="22"/>
        </w:rPr>
      </w:pPr>
      <w:r>
        <w:rPr>
          <w:color w:val="000000" w:themeColor="text1"/>
          <w:sz w:val="22"/>
          <w:szCs w:val="22"/>
        </w:rPr>
        <w:t>Aynı Maddede mezuniyet süreçleri aşağıdaki gibi tanımlanmıştır:</w:t>
      </w:r>
    </w:p>
    <w:p w14:paraId="4B5B8925" w14:textId="77777777" w:rsidR="00BB7634" w:rsidRDefault="00BB7634" w:rsidP="00BB7634">
      <w:pPr>
        <w:ind w:firstLine="709"/>
        <w:jc w:val="both"/>
        <w:rPr>
          <w:color w:val="000000" w:themeColor="text1"/>
          <w:sz w:val="22"/>
          <w:szCs w:val="22"/>
        </w:rPr>
      </w:pPr>
      <w:r>
        <w:rPr>
          <w:color w:val="000000" w:themeColor="text1"/>
          <w:sz w:val="22"/>
          <w:szCs w:val="22"/>
        </w:rPr>
        <w:t xml:space="preserve">Mezuniyet işlemlerinin başlatılması için öğrencinin başvurusu beklenmeden sistemden alınan rapor doğrultusunda danışmanın önerisi, mezuniyet komisyonunun görüşü ve ilgili yönetim kurulu kararı ile öğrencinin mezun olduğuna karar verilir. Öğrencinin mezuniyeti ve diploma işlemleri için gerekli evraklar, Öğrenci İşleri Daire Başkanlığına gönderilir. Mezuniyetine karar verilen öğrencinin öğrencilik statüsü sona erer. Mezun olmaya hak kazanan öğrenciye her ne sebeple olursa olsun ilgili dönemden sonra ders aldırılmaz. </w:t>
      </w:r>
    </w:p>
    <w:p w14:paraId="11A9287C" w14:textId="77777777" w:rsidR="00BB7634" w:rsidRDefault="00BB7634" w:rsidP="00BB7634">
      <w:pPr>
        <w:ind w:firstLine="709"/>
        <w:jc w:val="both"/>
        <w:rPr>
          <w:color w:val="000000" w:themeColor="text1"/>
          <w:sz w:val="22"/>
          <w:szCs w:val="22"/>
        </w:rPr>
      </w:pPr>
      <w:r>
        <w:rPr>
          <w:color w:val="000000" w:themeColor="text1"/>
          <w:sz w:val="22"/>
          <w:szCs w:val="22"/>
        </w:rPr>
        <w:t>Başarı puanları, “Pamukkale Üniversitesi Değerlendirme ve Notlandırma Yönergesi” hükümlerine göre yürütülmektedir (Kanıt II.7.9).</w:t>
      </w:r>
    </w:p>
    <w:p w14:paraId="2182E0EF" w14:textId="77777777" w:rsidR="00BB7634" w:rsidRDefault="00BB7634" w:rsidP="00BB7634">
      <w:pPr>
        <w:ind w:firstLine="709"/>
        <w:jc w:val="both"/>
        <w:rPr>
          <w:color w:val="000000" w:themeColor="text1"/>
          <w:sz w:val="22"/>
          <w:szCs w:val="22"/>
        </w:rPr>
      </w:pPr>
      <w:r>
        <w:rPr>
          <w:color w:val="000000" w:themeColor="text1"/>
          <w:sz w:val="22"/>
          <w:szCs w:val="22"/>
        </w:rPr>
        <w:t xml:space="preserve">Öğrenciler PUSULA Bilgi Sisteminde yer alan Öğrenci Bilgi Sisteminden ve PAÜ Mobil uygulamasından aldıkları dersleri, not durumlarını, genel not ortalamalarını (GNO) ve kredilerini düzenli olarak takip edebilirler. Aynı şekilde danışman öğretim elemanları da PUSULA Bilgi Sisteminde yer alan Danışman İşlemleri ve Mezun Durumuna Gelenler modülünden öğrencilerin mezuniyet durumlarını takip etmektedirler (Kanıt II.7.11). Ayrıca Danışman Öğretim Elemanları, Bolüm Başkanları ve Bölüm Başkan Yardımcısı yine PUSULA Bilgi Sisteminde yer alan Öğrenci AKTS Durum Listesinden Dönem Ders Sayısı, Geçtiği Ders Sayısı, Mezuniyet İçin Gereken Ders Sayısı, Kalan Ders Sayısı, 4. Yarıyıl Kalan (Başarısız veya Almadığı) Ders Sayısı, 4. Yarıyıl Öncesi Kalan (Başarısız veya Almadığı) Ders Sayısı, Kazanılan K (AKTS) ve Akademik Ortalama gibi tüm bilgilere ulaşabilmektedir (Kanıt II.7.12). Mezun aşamasına gelen öğrenciler için, danışman öğretim </w:t>
      </w:r>
      <w:r>
        <w:rPr>
          <w:color w:val="000000" w:themeColor="text1"/>
          <w:sz w:val="22"/>
          <w:szCs w:val="22"/>
        </w:rPr>
        <w:lastRenderedPageBreak/>
        <w:t xml:space="preserve">elemanları, öğrenci katalog durum çizelgesinin (Kanıt II.7.13) eklendiği bir dilekçe ile mezuniyet görüşlerini bölüm sekreterliğine iletmektedirler. Danışman öğretim elemanı öğrencinin eksik ya da başarısız dersleri varsa, öğrenci mezuniyet için yeterli AKTS’yi ya da not ortalamasını sağlayamıyorsa, öğrenciye bildirimde bulunmakta ve duruma uygun çözüm yollarını hakkında öğrenciyi bilgilendirmektedir (Kanıt II.7.14). Hali hazırda, öğrencilerin ders kayıtları, ekle-sil işlemleri danışman öğretim elemanları tarafından takip edilmekte, hatalı işlemler hakkında, öğrencilere PUSULA Bilgi Sisteminde ilgili alanda yer alan mesaj iletme modülü ile bilgilendirme yapılmaktadır (Kanıt II.7.15). Mezuniyet için danışman görüşünün verilmesinin ardından, bölüm mezuniyet komisyonları tarafından, öğrencilerin, kazandıkları AKTS değerleri, not ortalamaları, tüm dersleri alıp almadıkları gibi mezuniyet şartları kontrol edilerek, öğrencilerin mezuniyetleri hakkında komisyon kararı verilmektedir (Kanıt II.7.16). Bu karar daha sonra Müdürlüğe iletilmekte, Yüksekokul Yönetim kararı ile öğrencilerin mezuniyetlerine karar verilmektedir (Kanıt II.7.17). Mezuniyet kararı verilen öğrencilerin durumları meslek yüksekokulu öğrenci işleri tarafından son kez kontrol edildikten sonra, ilgili yönetim kurulu tarih ve sayısı ile mezuniyet kararları sisteme işlenmekte ve ilgili mezuniyet kararı Rektörlük öğrenci işlerine iletilmektedir. </w:t>
      </w:r>
    </w:p>
    <w:p w14:paraId="34FBFA08" w14:textId="77777777" w:rsidR="00BB7634" w:rsidRDefault="00BB7634" w:rsidP="00BB7634">
      <w:pPr>
        <w:jc w:val="both"/>
        <w:rPr>
          <w:color w:val="000000" w:themeColor="text1"/>
          <w:sz w:val="22"/>
          <w:szCs w:val="22"/>
        </w:rPr>
      </w:pPr>
      <w:r>
        <w:rPr>
          <w:color w:val="000000" w:themeColor="text1"/>
          <w:sz w:val="22"/>
          <w:szCs w:val="22"/>
        </w:rPr>
        <w:t xml:space="preserve">Ayrıca üç dersi kalan ya da mezun duruma gelip yeterli ortalamayı yakalayamayan öğrencilerin, üç ders sınavı ile mezun olup olamayacakları ya da sorumlu olarak geçtikleri veya kaldıkları derslerden yaklaşık kaç puan alırlarsa ortalamalarının nasıl değişebileceğini hesaplamak için, PUSULA Bilgi Sisteminde Danışman Not Hesaplama simülasyonu modülü yer almaktadır (Kanıt II.7.18). </w:t>
      </w:r>
    </w:p>
    <w:p w14:paraId="41B3CA24" w14:textId="77777777" w:rsidR="00BB7634" w:rsidRDefault="00BB7634" w:rsidP="00BB7634">
      <w:pPr>
        <w:jc w:val="both"/>
        <w:rPr>
          <w:color w:val="000000" w:themeColor="text1"/>
          <w:sz w:val="22"/>
          <w:szCs w:val="22"/>
        </w:rPr>
      </w:pPr>
      <w:r>
        <w:rPr>
          <w:color w:val="000000" w:themeColor="text1"/>
          <w:sz w:val="22"/>
          <w:szCs w:val="22"/>
        </w:rPr>
        <w:t>Tüm bunlara ek olarak Üniversitemizde güz ve bahar dönemleri sonunda bütünleme sınavları, güz, bahar ve yaz dönemlerinin sonunda üç ders sınavları yapılmaktadır. Ayrıca Üniversitemizde yaz okulu uygulaması da bulunmakla beraber, okulumuzda yaz okulu açılmamaktadır. Bu uygulamaların hepsi Üniversitemiz web sayfasında ilgili akademik yıla ait akademik takvim/ler kamuoyuyla paylaşılmaktadır (Kanıt II.7.19)</w:t>
      </w:r>
    </w:p>
    <w:p w14:paraId="295E9AA0" w14:textId="77777777" w:rsidR="00BB7634" w:rsidRDefault="00BB7634" w:rsidP="00BB7634">
      <w:pPr>
        <w:jc w:val="both"/>
        <w:rPr>
          <w:color w:val="000000" w:themeColor="text1"/>
          <w:sz w:val="22"/>
          <w:szCs w:val="22"/>
        </w:rPr>
      </w:pPr>
      <w:r>
        <w:rPr>
          <w:color w:val="000000" w:themeColor="text1"/>
          <w:sz w:val="22"/>
          <w:szCs w:val="22"/>
        </w:rPr>
        <w:t>Öğrencilerin mezuniyet koşulları Pamukkale Üniversitesi Ön Lisans ve Lisans Eğitim-Öğretim Yönetmeliği Madde 43’de ve Pamukkale Üniversitesi Ön Lisans ve Lisans Eğitim-Öğretim Yönetmeliği Uygulama Esasları Yönergesi Madde 19’da açıkça belirtilmiştir (Kanıt II.7.10; Kanıt II.7.20). Bu koşullar aşağıdaki gibidir:</w:t>
      </w:r>
    </w:p>
    <w:p w14:paraId="2D5EB3E8" w14:textId="77777777" w:rsidR="00BB7634" w:rsidRDefault="00BB7634" w:rsidP="00BB7634">
      <w:pPr>
        <w:jc w:val="both"/>
        <w:rPr>
          <w:color w:val="000000" w:themeColor="text1"/>
          <w:sz w:val="22"/>
          <w:szCs w:val="22"/>
        </w:rPr>
      </w:pPr>
      <w:r>
        <w:rPr>
          <w:color w:val="000000" w:themeColor="text1"/>
          <w:sz w:val="22"/>
          <w:szCs w:val="22"/>
        </w:rPr>
        <w:t>Mezuniyet koşulları</w:t>
      </w:r>
    </w:p>
    <w:p w14:paraId="2528A592" w14:textId="77777777" w:rsidR="00BB7634" w:rsidRDefault="00BB7634" w:rsidP="00BB7634">
      <w:pPr>
        <w:jc w:val="both"/>
        <w:rPr>
          <w:color w:val="000000" w:themeColor="text1"/>
          <w:sz w:val="22"/>
          <w:szCs w:val="22"/>
        </w:rPr>
      </w:pPr>
      <w:r>
        <w:rPr>
          <w:color w:val="000000" w:themeColor="text1"/>
          <w:sz w:val="22"/>
          <w:szCs w:val="22"/>
        </w:rPr>
        <w:t>(1) Tüm derslerinden geçer not/koşullu geçer not alarak başarılı olan ve diğer mezuniyet koşullarını yerine getiren ancak gerekli akademik ortalamaya sahip olamayan öğrencinin koşullu geçer not aldığı bazı dersleri tekrar alarak gereken akademik ortalamayı sağlaması gerekmektedir.</w:t>
      </w:r>
    </w:p>
    <w:p w14:paraId="2364A729" w14:textId="77777777" w:rsidR="00BB7634" w:rsidRDefault="00BB7634" w:rsidP="00BB7634">
      <w:pPr>
        <w:jc w:val="both"/>
        <w:rPr>
          <w:color w:val="000000" w:themeColor="text1"/>
          <w:sz w:val="22"/>
          <w:szCs w:val="22"/>
        </w:rPr>
      </w:pPr>
      <w:r>
        <w:rPr>
          <w:color w:val="000000" w:themeColor="text1"/>
          <w:sz w:val="22"/>
          <w:szCs w:val="22"/>
        </w:rPr>
        <w:t>(2) Tüm derslerinden geçer not/koşullu geçer not alarak başarılı olduğu halde mezuniyet için gerekli olan 120 krediyi tamamlayamayan ön lisans öğrencisinin ve 240 krediyi tamamlayamayan lisans öğrencisinin daha önce almadığı müfredatında tanımlı seçmeli derslerden yeterli sayıda dersi alıp başarması, ön lisans için en az 120, lisans için en az 240 krediyi tamamlaması gerekmektedir.</w:t>
      </w:r>
    </w:p>
    <w:p w14:paraId="676D908E" w14:textId="77777777" w:rsidR="00BB7634" w:rsidRDefault="00BB7634" w:rsidP="00BB7634">
      <w:pPr>
        <w:jc w:val="both"/>
        <w:rPr>
          <w:color w:val="000000" w:themeColor="text1"/>
          <w:sz w:val="22"/>
          <w:szCs w:val="22"/>
        </w:rPr>
      </w:pPr>
      <w:r>
        <w:rPr>
          <w:color w:val="000000" w:themeColor="text1"/>
          <w:sz w:val="22"/>
          <w:szCs w:val="22"/>
        </w:rPr>
        <w:t>(3) 27.08.2009 tarihinden önce Üniversiteye kayıtlı olan öğrenci tüm derslerden geçer not almak ve koşullu geçer notunun olmaması şartıyla, en az 2.00 akademik ortalamaya sahip olması ve diğer koşulları yerine getirmesi halinde mezun olabilir.</w:t>
      </w:r>
    </w:p>
    <w:p w14:paraId="714F8E6B" w14:textId="77777777" w:rsidR="00BB7634" w:rsidRDefault="00BB7634" w:rsidP="00BB7634">
      <w:pPr>
        <w:jc w:val="both"/>
        <w:rPr>
          <w:color w:val="000000" w:themeColor="text1"/>
          <w:sz w:val="22"/>
          <w:szCs w:val="22"/>
        </w:rPr>
      </w:pPr>
      <w:r>
        <w:rPr>
          <w:color w:val="000000" w:themeColor="text1"/>
          <w:sz w:val="22"/>
          <w:szCs w:val="22"/>
        </w:rPr>
        <w:t>(4) 27.08.2009 tarihinden önce Üniversiteye kayıtlı olup koşullu geçer notu olan öğrencinin mezun olması için akademik ortalamasının 2.30 ve üzerinde olması veya 27.08.2009 tarihinden sonra başardığı derslerin akademik ortalamasının en az 2.30 olması ve diğer koşulları yerine getirmesi gerekir.</w:t>
      </w:r>
    </w:p>
    <w:p w14:paraId="1417A239" w14:textId="77777777" w:rsidR="00BB7634" w:rsidRDefault="00BB7634" w:rsidP="00BB7634">
      <w:pPr>
        <w:jc w:val="both"/>
        <w:rPr>
          <w:color w:val="000000" w:themeColor="text1"/>
          <w:sz w:val="22"/>
          <w:szCs w:val="22"/>
        </w:rPr>
      </w:pPr>
      <w:r>
        <w:rPr>
          <w:color w:val="000000" w:themeColor="text1"/>
          <w:sz w:val="22"/>
          <w:szCs w:val="22"/>
        </w:rPr>
        <w:t>(5) 27.08.2009 tarihinden sonra ve 2018-2019 Eğitim-Öğretim Yılı öncesindeki dönemler arasında Üniversiteye kayıt olan öğrenci en az 2.30 akademik ortalamaya sahip olması ve diğer koşulları sağlaması halinde mezun olur.</w:t>
      </w:r>
    </w:p>
    <w:p w14:paraId="69B72837" w14:textId="77777777" w:rsidR="00BB7634" w:rsidRDefault="00BB7634" w:rsidP="00BB7634">
      <w:pPr>
        <w:jc w:val="both"/>
        <w:rPr>
          <w:color w:val="000000" w:themeColor="text1"/>
          <w:sz w:val="22"/>
          <w:szCs w:val="22"/>
        </w:rPr>
      </w:pPr>
      <w:r>
        <w:rPr>
          <w:color w:val="000000" w:themeColor="text1"/>
          <w:sz w:val="22"/>
          <w:szCs w:val="22"/>
        </w:rPr>
        <w:t>(6) 2018-2019 Eğitim-Öğretim Yılı ve sonrasında Üniversiteye kayıt olan öğrenci en az 2.25 akademik ortalamaya sahip olması ve diğer koşulları sağlaması halinde mezun olur.</w:t>
      </w:r>
    </w:p>
    <w:p w14:paraId="328EB912" w14:textId="77777777" w:rsidR="00BB7634" w:rsidRDefault="00BB7634" w:rsidP="00BB7634">
      <w:pPr>
        <w:jc w:val="both"/>
        <w:rPr>
          <w:color w:val="000000" w:themeColor="text1"/>
          <w:sz w:val="22"/>
          <w:szCs w:val="22"/>
        </w:rPr>
      </w:pPr>
      <w:r>
        <w:rPr>
          <w:color w:val="000000" w:themeColor="text1"/>
          <w:sz w:val="22"/>
          <w:szCs w:val="22"/>
        </w:rPr>
        <w:t>(7) Azami süre içinde mezun olamayan öğrencinin sınav ve süre işlemleri Pamukkale Üniversitesi Azami Öğrenim Süresini Aşan Öğrenciler ile İlgili Uygulama Esasları ve ilgili mevzuat hükümlerine göre yürütülür (Kanıt II.7.21).</w:t>
      </w:r>
    </w:p>
    <w:p w14:paraId="285EC161" w14:textId="77777777" w:rsidR="00BB7634" w:rsidRDefault="00BB7634" w:rsidP="00BB7634">
      <w:pPr>
        <w:jc w:val="both"/>
        <w:rPr>
          <w:b/>
          <w:bCs/>
          <w:color w:val="000000" w:themeColor="text1"/>
          <w:sz w:val="22"/>
          <w:szCs w:val="22"/>
        </w:rPr>
      </w:pPr>
      <w:r>
        <w:rPr>
          <w:b/>
          <w:bCs/>
          <w:color w:val="000000" w:themeColor="text1"/>
          <w:sz w:val="22"/>
          <w:szCs w:val="22"/>
        </w:rPr>
        <w:t>Kanıt:</w:t>
      </w:r>
    </w:p>
    <w:p w14:paraId="562D77E9" w14:textId="77777777" w:rsidR="00BB7634" w:rsidRDefault="00BB7634" w:rsidP="00BB7634">
      <w:pPr>
        <w:jc w:val="both"/>
        <w:rPr>
          <w:color w:val="000000" w:themeColor="text1"/>
          <w:sz w:val="22"/>
          <w:szCs w:val="22"/>
        </w:rPr>
      </w:pPr>
      <w:r>
        <w:rPr>
          <w:color w:val="000000" w:themeColor="text1"/>
          <w:sz w:val="22"/>
          <w:szCs w:val="22"/>
        </w:rPr>
        <w:t xml:space="preserve">Kanıt II.7.1: </w:t>
      </w:r>
      <w:hyperlink r:id="rId234" w:history="1">
        <w:r>
          <w:rPr>
            <w:rStyle w:val="Kpr"/>
            <w:color w:val="000000" w:themeColor="text1"/>
            <w:sz w:val="22"/>
            <w:szCs w:val="22"/>
          </w:rPr>
          <w:t>https://yokatlas.yok.gov.tr/onlisans-univ.ph</w:t>
        </w:r>
        <w:r>
          <w:rPr>
            <w:rStyle w:val="Kpr"/>
            <w:color w:val="000000" w:themeColor="text1"/>
            <w:sz w:val="22"/>
            <w:szCs w:val="22"/>
          </w:rPr>
          <w:t>p</w:t>
        </w:r>
        <w:r>
          <w:rPr>
            <w:rStyle w:val="Kpr"/>
            <w:color w:val="000000" w:themeColor="text1"/>
            <w:sz w:val="22"/>
            <w:szCs w:val="22"/>
          </w:rPr>
          <w:t>?u=1086</w:t>
        </w:r>
      </w:hyperlink>
    </w:p>
    <w:p w14:paraId="295DFF09" w14:textId="77777777" w:rsidR="00BB7634" w:rsidRDefault="00BB7634" w:rsidP="00BB7634">
      <w:pPr>
        <w:jc w:val="both"/>
        <w:rPr>
          <w:color w:val="000000" w:themeColor="text1"/>
          <w:sz w:val="22"/>
          <w:szCs w:val="22"/>
        </w:rPr>
      </w:pPr>
      <w:r>
        <w:rPr>
          <w:color w:val="000000" w:themeColor="text1"/>
          <w:sz w:val="22"/>
          <w:szCs w:val="22"/>
        </w:rPr>
        <w:t xml:space="preserve">Kanıt II.7.2: </w:t>
      </w:r>
      <w:hyperlink r:id="rId235" w:history="1">
        <w:r>
          <w:rPr>
            <w:rStyle w:val="Kpr"/>
            <w:color w:val="000000" w:themeColor="text1"/>
            <w:sz w:val="22"/>
            <w:szCs w:val="22"/>
          </w:rPr>
          <w:t>https://www.pau.edu.tr/pau/tr/duyuru/2024-2025-egitim-ogretim-yili-guz-yariyili-basari-ve-yerlesme-puanina-gore-yatay-gecis-duyurusu-2</w:t>
        </w:r>
      </w:hyperlink>
    </w:p>
    <w:p w14:paraId="160DCA7F" w14:textId="77777777" w:rsidR="00BB7634" w:rsidRDefault="00BB7634" w:rsidP="00BB7634">
      <w:pPr>
        <w:jc w:val="both"/>
        <w:rPr>
          <w:color w:val="000000" w:themeColor="text1"/>
          <w:sz w:val="22"/>
          <w:szCs w:val="22"/>
        </w:rPr>
      </w:pPr>
      <w:r>
        <w:rPr>
          <w:color w:val="000000" w:themeColor="text1"/>
          <w:sz w:val="22"/>
          <w:szCs w:val="22"/>
        </w:rPr>
        <w:lastRenderedPageBreak/>
        <w:t xml:space="preserve">Kanıt II.7.3: </w:t>
      </w:r>
      <w:hyperlink r:id="rId236" w:history="1">
        <w:r>
          <w:rPr>
            <w:rStyle w:val="Kpr"/>
            <w:color w:val="000000" w:themeColor="text1"/>
            <w:sz w:val="22"/>
            <w:szCs w:val="22"/>
          </w:rPr>
          <w:t>https://www.pau.edu.tr/pau/tr/duyuru/2024-2025-egitim-ogretim-yili-bahar-yariyili-onlisans-programlarina-yatay-gecis-duyurusu</w:t>
        </w:r>
      </w:hyperlink>
    </w:p>
    <w:p w14:paraId="2A1E35E4" w14:textId="77777777" w:rsidR="00BB7634" w:rsidRDefault="00BB7634" w:rsidP="00BB7634">
      <w:pPr>
        <w:jc w:val="both"/>
        <w:rPr>
          <w:color w:val="000000" w:themeColor="text1"/>
          <w:sz w:val="22"/>
          <w:szCs w:val="22"/>
        </w:rPr>
      </w:pPr>
      <w:r>
        <w:rPr>
          <w:color w:val="000000" w:themeColor="text1"/>
          <w:sz w:val="22"/>
          <w:szCs w:val="22"/>
        </w:rPr>
        <w:t xml:space="preserve">Kanıt II.7.4: </w:t>
      </w:r>
      <w:hyperlink r:id="rId237" w:history="1">
        <w:r>
          <w:rPr>
            <w:rStyle w:val="Kpr"/>
            <w:color w:val="000000" w:themeColor="text1"/>
            <w:sz w:val="22"/>
            <w:szCs w:val="22"/>
          </w:rPr>
          <w:t>https://www.pau.edu.tr/pau/tr/duyuru/2024-2025-uluslararasi-yurt-disi-ogrenci-tercih-basvurusu-duyurusu</w:t>
        </w:r>
      </w:hyperlink>
    </w:p>
    <w:p w14:paraId="640637CE" w14:textId="77777777" w:rsidR="00BB7634" w:rsidRDefault="00BB7634" w:rsidP="00BB7634">
      <w:pPr>
        <w:jc w:val="both"/>
        <w:rPr>
          <w:color w:val="000000" w:themeColor="text1"/>
          <w:sz w:val="22"/>
          <w:szCs w:val="22"/>
        </w:rPr>
      </w:pPr>
      <w:r>
        <w:rPr>
          <w:color w:val="000000" w:themeColor="text1"/>
          <w:sz w:val="22"/>
          <w:szCs w:val="22"/>
        </w:rPr>
        <w:t xml:space="preserve">Kanıt II.7.5:  </w:t>
      </w:r>
      <w:hyperlink r:id="rId238" w:history="1">
        <w:r>
          <w:rPr>
            <w:rStyle w:val="Kpr"/>
            <w:color w:val="000000" w:themeColor="text1"/>
            <w:sz w:val="22"/>
            <w:szCs w:val="22"/>
          </w:rPr>
          <w:t>https://www.mevzuat.gov.tr/mevzuat?MevzuatNo=13948&amp;MevzuatTur=7&amp;MevzuatTertip=5</w:t>
        </w:r>
      </w:hyperlink>
    </w:p>
    <w:p w14:paraId="5D97BAB7" w14:textId="77777777" w:rsidR="00BB7634" w:rsidRDefault="00BB7634" w:rsidP="00BB7634">
      <w:pPr>
        <w:jc w:val="both"/>
        <w:rPr>
          <w:color w:val="000000" w:themeColor="text1"/>
          <w:sz w:val="22"/>
          <w:szCs w:val="22"/>
        </w:rPr>
      </w:pPr>
      <w:r>
        <w:rPr>
          <w:color w:val="000000" w:themeColor="text1"/>
          <w:sz w:val="22"/>
          <w:szCs w:val="22"/>
        </w:rPr>
        <w:t xml:space="preserve">Kanıt II.7.6: </w:t>
      </w:r>
      <w:hyperlink r:id="rId239" w:history="1">
        <w:r>
          <w:rPr>
            <w:rStyle w:val="Kpr"/>
            <w:color w:val="000000" w:themeColor="text1"/>
            <w:sz w:val="22"/>
            <w:szCs w:val="22"/>
          </w:rPr>
          <w:t>https://cdn.pau.edu.tr/APP/SYBS/1435/2/PAÜ%20Eşdeğerlik,%20Muafiyet%20ve%20İntibak%20Yönergesi.pdf</w:t>
        </w:r>
      </w:hyperlink>
    </w:p>
    <w:p w14:paraId="20E2F95D" w14:textId="77777777" w:rsidR="00BB7634" w:rsidRDefault="00BB7634" w:rsidP="00BB7634">
      <w:pPr>
        <w:jc w:val="both"/>
        <w:rPr>
          <w:color w:val="000000" w:themeColor="text1"/>
          <w:sz w:val="22"/>
          <w:szCs w:val="22"/>
        </w:rPr>
      </w:pPr>
      <w:r>
        <w:rPr>
          <w:color w:val="000000" w:themeColor="text1"/>
          <w:sz w:val="22"/>
          <w:szCs w:val="22"/>
        </w:rPr>
        <w:t xml:space="preserve">Kanıt II.7.7: </w:t>
      </w:r>
      <w:hyperlink r:id="rId240" w:history="1">
        <w:r>
          <w:rPr>
            <w:rStyle w:val="Kpr"/>
            <w:color w:val="000000" w:themeColor="text1"/>
            <w:sz w:val="22"/>
            <w:szCs w:val="22"/>
          </w:rPr>
          <w:t>https://www.pau.edu.tr/dshmyo/tr/sayfa/kurul-ve-komisyonlar-37</w:t>
        </w:r>
      </w:hyperlink>
    </w:p>
    <w:p w14:paraId="3E853A6E" w14:textId="77777777" w:rsidR="00BB7634" w:rsidRDefault="00BB7634" w:rsidP="00BB7634">
      <w:pPr>
        <w:jc w:val="both"/>
        <w:rPr>
          <w:color w:val="000000" w:themeColor="text1"/>
          <w:sz w:val="22"/>
          <w:szCs w:val="22"/>
        </w:rPr>
      </w:pPr>
      <w:r>
        <w:rPr>
          <w:color w:val="000000" w:themeColor="text1"/>
          <w:sz w:val="22"/>
          <w:szCs w:val="22"/>
        </w:rPr>
        <w:t>Kanıt II.7.8: Muafiyet Modülü Online Başvuru İşlemleri</w:t>
      </w:r>
    </w:p>
    <w:p w14:paraId="181F590B" w14:textId="77777777" w:rsidR="00BB7634" w:rsidRDefault="00BB7634" w:rsidP="00BB7634">
      <w:pPr>
        <w:jc w:val="both"/>
        <w:rPr>
          <w:color w:val="000000" w:themeColor="text1"/>
          <w:sz w:val="22"/>
          <w:szCs w:val="22"/>
        </w:rPr>
      </w:pPr>
      <w:r>
        <w:rPr>
          <w:color w:val="000000" w:themeColor="text1"/>
          <w:sz w:val="22"/>
          <w:szCs w:val="22"/>
        </w:rPr>
        <w:t>Kanıt II.7.9:</w:t>
      </w:r>
      <w:r>
        <w:rPr>
          <w:color w:val="000000" w:themeColor="text1"/>
          <w:sz w:val="22"/>
          <w:szCs w:val="22"/>
        </w:rPr>
        <w:tab/>
        <w:t xml:space="preserve"> </w:t>
      </w:r>
      <w:hyperlink r:id="rId241" w:history="1">
        <w:r>
          <w:rPr>
            <w:rStyle w:val="Kpr"/>
            <w:color w:val="000000" w:themeColor="text1"/>
            <w:sz w:val="22"/>
            <w:szCs w:val="22"/>
          </w:rPr>
          <w:t>https://cdn.pau.edu.tr/APP/SYBS/372/2/değerlendirme%20ve%20notlandırma%20yönergesi.pdf</w:t>
        </w:r>
      </w:hyperlink>
    </w:p>
    <w:p w14:paraId="05A7AEA0" w14:textId="77777777" w:rsidR="00BB7634" w:rsidRDefault="00BB7634" w:rsidP="00BB7634">
      <w:pPr>
        <w:jc w:val="both"/>
        <w:rPr>
          <w:color w:val="000000" w:themeColor="text1"/>
          <w:sz w:val="22"/>
          <w:szCs w:val="22"/>
        </w:rPr>
      </w:pPr>
      <w:r>
        <w:rPr>
          <w:color w:val="000000" w:themeColor="text1"/>
          <w:sz w:val="22"/>
          <w:szCs w:val="22"/>
        </w:rPr>
        <w:t>Kanıt II.7.10:</w:t>
      </w:r>
      <w:r>
        <w:rPr>
          <w:color w:val="000000" w:themeColor="text1"/>
          <w:sz w:val="22"/>
          <w:szCs w:val="22"/>
        </w:rPr>
        <w:tab/>
        <w:t xml:space="preserve"> </w:t>
      </w:r>
      <w:hyperlink r:id="rId242" w:history="1">
        <w:r>
          <w:rPr>
            <w:rStyle w:val="Kpr"/>
            <w:color w:val="000000" w:themeColor="text1"/>
            <w:sz w:val="22"/>
            <w:szCs w:val="22"/>
          </w:rPr>
          <w:t>https://cdn.pau.edu.tr/APP/SYBS/159/3/PAU%20Önlisans%20Lisans%20Yönetmeliği.pdf</w:t>
        </w:r>
      </w:hyperlink>
    </w:p>
    <w:p w14:paraId="0CE2E960" w14:textId="77777777" w:rsidR="00BB7634" w:rsidRDefault="00BB7634" w:rsidP="00BB7634">
      <w:pPr>
        <w:jc w:val="both"/>
        <w:rPr>
          <w:color w:val="000000" w:themeColor="text1"/>
          <w:sz w:val="22"/>
          <w:szCs w:val="22"/>
        </w:rPr>
      </w:pPr>
      <w:r>
        <w:rPr>
          <w:color w:val="000000" w:themeColor="text1"/>
          <w:sz w:val="22"/>
          <w:szCs w:val="22"/>
        </w:rPr>
        <w:t xml:space="preserve">Kanıt II.7.11: PUSULA Bilgi Sistemi Mezun Aşamasına Gelen Öğrenciler Ekran Görüntüsü̈ </w:t>
      </w:r>
    </w:p>
    <w:p w14:paraId="781FB2A8" w14:textId="77777777" w:rsidR="00BB7634" w:rsidRDefault="00BB7634" w:rsidP="00BB7634">
      <w:pPr>
        <w:jc w:val="both"/>
        <w:rPr>
          <w:color w:val="000000" w:themeColor="text1"/>
          <w:sz w:val="22"/>
          <w:szCs w:val="22"/>
        </w:rPr>
      </w:pPr>
      <w:r>
        <w:rPr>
          <w:color w:val="000000" w:themeColor="text1"/>
          <w:sz w:val="22"/>
          <w:szCs w:val="22"/>
        </w:rPr>
        <w:t>Kanıt II.7.12: PUSULA Bilgi Sistemi Öğrenci AKTS Durum Listesi Ekran Görüntüsü̈</w:t>
      </w:r>
    </w:p>
    <w:p w14:paraId="7315CC5E" w14:textId="77777777" w:rsidR="00BB7634" w:rsidRDefault="00BB7634" w:rsidP="00BB7634">
      <w:pPr>
        <w:jc w:val="both"/>
        <w:rPr>
          <w:color w:val="000000" w:themeColor="text1"/>
          <w:sz w:val="22"/>
          <w:szCs w:val="22"/>
        </w:rPr>
      </w:pPr>
      <w:r>
        <w:rPr>
          <w:color w:val="000000" w:themeColor="text1"/>
          <w:sz w:val="22"/>
          <w:szCs w:val="22"/>
        </w:rPr>
        <w:t>Kanıt II.7.13: Öğrenci Katalog Not Durum Çizelgesi</w:t>
      </w:r>
    </w:p>
    <w:p w14:paraId="264E1D5F" w14:textId="77777777" w:rsidR="00BB7634" w:rsidRDefault="00BB7634" w:rsidP="00BB7634">
      <w:pPr>
        <w:jc w:val="both"/>
        <w:rPr>
          <w:color w:val="000000" w:themeColor="text1"/>
          <w:sz w:val="22"/>
          <w:szCs w:val="22"/>
        </w:rPr>
      </w:pPr>
      <w:r>
        <w:rPr>
          <w:color w:val="000000" w:themeColor="text1"/>
          <w:sz w:val="22"/>
          <w:szCs w:val="22"/>
        </w:rPr>
        <w:t>Kanıt II.7.14: PUSULA Bilgi Sistemi Öğrenci Danışman Mesajlaşma Ekran Görüntüsü̈</w:t>
      </w:r>
    </w:p>
    <w:p w14:paraId="1DC99CA8" w14:textId="77777777" w:rsidR="00BB7634" w:rsidRDefault="00BB7634" w:rsidP="00BB7634">
      <w:pPr>
        <w:jc w:val="both"/>
        <w:rPr>
          <w:color w:val="000000" w:themeColor="text1"/>
          <w:sz w:val="22"/>
          <w:szCs w:val="22"/>
        </w:rPr>
      </w:pPr>
      <w:r>
        <w:rPr>
          <w:color w:val="000000" w:themeColor="text1"/>
          <w:sz w:val="22"/>
          <w:szCs w:val="22"/>
        </w:rPr>
        <w:t>Kanıt II.7.15: PUSULA Bilgi Sistemi Öğrenci Danışmanlık İşlemleri Ekran Görüntüsü̈</w:t>
      </w:r>
    </w:p>
    <w:p w14:paraId="5A8B9606" w14:textId="77777777" w:rsidR="00BB7634" w:rsidRDefault="00BB7634" w:rsidP="00BB7634">
      <w:pPr>
        <w:jc w:val="both"/>
        <w:rPr>
          <w:color w:val="000000" w:themeColor="text1"/>
          <w:sz w:val="22"/>
          <w:szCs w:val="22"/>
        </w:rPr>
      </w:pPr>
      <w:r>
        <w:rPr>
          <w:color w:val="000000" w:themeColor="text1"/>
          <w:sz w:val="22"/>
          <w:szCs w:val="22"/>
        </w:rPr>
        <w:t>Kanıt II.7.16: Mezuniyet Toplantı Tutanağı</w:t>
      </w:r>
    </w:p>
    <w:p w14:paraId="3807387A" w14:textId="77777777" w:rsidR="00BB7634" w:rsidRDefault="00BB7634" w:rsidP="00BB7634">
      <w:pPr>
        <w:jc w:val="both"/>
        <w:rPr>
          <w:color w:val="000000" w:themeColor="text1"/>
          <w:sz w:val="22"/>
          <w:szCs w:val="22"/>
        </w:rPr>
      </w:pPr>
      <w:r>
        <w:rPr>
          <w:color w:val="000000" w:themeColor="text1"/>
          <w:sz w:val="22"/>
          <w:szCs w:val="22"/>
        </w:rPr>
        <w:t>Kanıt II.7.17: Öğrenci Mezuniyet Yüksekokul Yönetim Kurulu Toplantı Kararı</w:t>
      </w:r>
    </w:p>
    <w:p w14:paraId="080E6110" w14:textId="77777777" w:rsidR="00BB7634" w:rsidRDefault="00BB7634" w:rsidP="00BB7634">
      <w:pPr>
        <w:jc w:val="both"/>
        <w:rPr>
          <w:color w:val="000000" w:themeColor="text1"/>
          <w:sz w:val="22"/>
          <w:szCs w:val="22"/>
        </w:rPr>
      </w:pPr>
      <w:r>
        <w:rPr>
          <w:color w:val="000000" w:themeColor="text1"/>
          <w:sz w:val="22"/>
          <w:szCs w:val="22"/>
        </w:rPr>
        <w:t>Kanıt II.7.18: PUSULA Bilgi Sistemi Danışman Not Hesaplama Simülasyonu Ekran Görüntüsü̈</w:t>
      </w:r>
    </w:p>
    <w:p w14:paraId="2AAE53E4" w14:textId="77777777" w:rsidR="00BB7634" w:rsidRDefault="00BB7634" w:rsidP="00BB7634">
      <w:pPr>
        <w:jc w:val="both"/>
        <w:rPr>
          <w:color w:val="000000" w:themeColor="text1"/>
          <w:sz w:val="22"/>
          <w:szCs w:val="22"/>
        </w:rPr>
      </w:pPr>
      <w:r>
        <w:rPr>
          <w:color w:val="000000" w:themeColor="text1"/>
          <w:sz w:val="22"/>
          <w:szCs w:val="22"/>
        </w:rPr>
        <w:t xml:space="preserve">Kanıt II.7.19: </w:t>
      </w:r>
      <w:hyperlink r:id="rId243" w:history="1">
        <w:r>
          <w:rPr>
            <w:rStyle w:val="Kpr"/>
            <w:color w:val="000000" w:themeColor="text1"/>
            <w:sz w:val="22"/>
            <w:szCs w:val="22"/>
          </w:rPr>
          <w:t>https://www.pau.edu.tr/oidb/tr/sayfa/akademik-takvim-3</w:t>
        </w:r>
      </w:hyperlink>
    </w:p>
    <w:p w14:paraId="7CD52AB1" w14:textId="77777777" w:rsidR="00BB7634" w:rsidRDefault="00BB7634" w:rsidP="00BB7634">
      <w:pPr>
        <w:jc w:val="both"/>
        <w:rPr>
          <w:rStyle w:val="Kpr"/>
          <w:color w:val="000000" w:themeColor="text1"/>
        </w:rPr>
      </w:pPr>
      <w:r>
        <w:rPr>
          <w:color w:val="000000" w:themeColor="text1"/>
          <w:sz w:val="22"/>
          <w:szCs w:val="22"/>
        </w:rPr>
        <w:t>Kanıt II.7.20:</w:t>
      </w:r>
      <w:r>
        <w:rPr>
          <w:color w:val="000000" w:themeColor="text1"/>
          <w:sz w:val="22"/>
          <w:szCs w:val="22"/>
        </w:rPr>
        <w:tab/>
        <w:t xml:space="preserve"> </w:t>
      </w:r>
      <w:hyperlink r:id="rId244" w:history="1">
        <w:r>
          <w:rPr>
            <w:rStyle w:val="Kpr"/>
            <w:color w:val="000000" w:themeColor="text1"/>
            <w:sz w:val="22"/>
            <w:szCs w:val="22"/>
          </w:rPr>
          <w:t>https://cdn.pau.edu.tr/APP/SYBS/215/3/%C3%96N%20L%C4%B0SANS%20VE%20L%C4%B0SANS%20E%C4%9E%C4%B0T%C4%B0M-%C3%96%C4%9ERET%C4%B0M%20Y%C3%96NETMEL%C4%B0%C4%9E%C4%B0%20UYGULAMA%20ESASLARI%20Y%C3%96NERGES%C4%B0.pdf</w:t>
        </w:r>
      </w:hyperlink>
      <w:r>
        <w:rPr>
          <w:rStyle w:val="Kpr"/>
          <w:color w:val="000000" w:themeColor="text1"/>
          <w:sz w:val="22"/>
          <w:szCs w:val="22"/>
        </w:rPr>
        <w:t xml:space="preserve"> </w:t>
      </w:r>
    </w:p>
    <w:p w14:paraId="18D3B27A" w14:textId="77777777" w:rsidR="00BB7634" w:rsidRDefault="00BB7634" w:rsidP="00BB7634">
      <w:pPr>
        <w:jc w:val="both"/>
        <w:rPr>
          <w:rStyle w:val="Kpr"/>
          <w:color w:val="000000" w:themeColor="text1"/>
          <w:sz w:val="22"/>
          <w:szCs w:val="22"/>
        </w:rPr>
      </w:pPr>
      <w:r>
        <w:rPr>
          <w:color w:val="000000" w:themeColor="text1"/>
          <w:sz w:val="22"/>
          <w:szCs w:val="22"/>
        </w:rPr>
        <w:t>Kanıt II.7.21:</w:t>
      </w:r>
      <w:r>
        <w:rPr>
          <w:color w:val="000000" w:themeColor="text1"/>
          <w:sz w:val="22"/>
          <w:szCs w:val="22"/>
        </w:rPr>
        <w:tab/>
        <w:t xml:space="preserve"> </w:t>
      </w:r>
      <w:hyperlink r:id="rId245" w:history="1">
        <w:r>
          <w:rPr>
            <w:rStyle w:val="Kpr"/>
            <w:color w:val="000000" w:themeColor="text1"/>
            <w:sz w:val="22"/>
            <w:szCs w:val="22"/>
          </w:rPr>
          <w:t>https://cdn.pau.edu.tr/APP</w:t>
        </w:r>
        <w:r>
          <w:rPr>
            <w:rStyle w:val="Kpr"/>
            <w:color w:val="000000" w:themeColor="text1"/>
            <w:sz w:val="22"/>
            <w:szCs w:val="22"/>
          </w:rPr>
          <w:t>/</w:t>
        </w:r>
        <w:r>
          <w:rPr>
            <w:rStyle w:val="Kpr"/>
            <w:color w:val="000000" w:themeColor="text1"/>
            <w:sz w:val="22"/>
            <w:szCs w:val="22"/>
          </w:rPr>
          <w:t>SYBS/1424/2/PA%C3%9C%20Azami%20S%C3%BCre.pdf</w:t>
        </w:r>
      </w:hyperlink>
      <w:r>
        <w:rPr>
          <w:rStyle w:val="Kpr"/>
          <w:color w:val="000000" w:themeColor="text1"/>
          <w:sz w:val="22"/>
          <w:szCs w:val="22"/>
        </w:rPr>
        <w:t xml:space="preserve"> </w:t>
      </w:r>
    </w:p>
    <w:p w14:paraId="0C72B4A3" w14:textId="77777777" w:rsidR="00BB7634" w:rsidRDefault="00BB7634" w:rsidP="00BB7634">
      <w:pPr>
        <w:jc w:val="both"/>
      </w:pPr>
    </w:p>
    <w:p w14:paraId="31C8D812" w14:textId="77777777" w:rsidR="006A254F" w:rsidRDefault="006A254F">
      <w:pPr>
        <w:spacing w:after="160" w:line="259" w:lineRule="auto"/>
        <w:rPr>
          <w:b/>
          <w:bCs/>
        </w:rPr>
      </w:pPr>
      <w:r>
        <w:rPr>
          <w:b/>
          <w:bCs/>
        </w:rPr>
        <w:br w:type="page"/>
      </w:r>
    </w:p>
    <w:p w14:paraId="27887B2D" w14:textId="078FC6C3" w:rsidR="00BB7634" w:rsidRDefault="00BB7634" w:rsidP="00BB7634">
      <w:pPr>
        <w:keepNext/>
        <w:spacing w:before="360" w:after="120"/>
        <w:jc w:val="center"/>
        <w:rPr>
          <w:b/>
          <w:bCs/>
          <w:color w:val="000000" w:themeColor="text1"/>
          <w:sz w:val="22"/>
          <w:szCs w:val="22"/>
        </w:rPr>
      </w:pPr>
      <w:r>
        <w:rPr>
          <w:b/>
          <w:bCs/>
        </w:rPr>
        <w:lastRenderedPageBreak/>
        <w:t>Tablo II.1 Organizasyon Şeması</w:t>
      </w:r>
      <w:r>
        <w:rPr>
          <w:b/>
          <w:bCs/>
          <w:color w:val="000000" w:themeColor="text1"/>
          <w:sz w:val="22"/>
          <w:szCs w:val="22"/>
        </w:rPr>
        <w:t xml:space="preserve"> </w:t>
      </w:r>
    </w:p>
    <w:p w14:paraId="39EA3C66" w14:textId="77777777" w:rsidR="00BB7634" w:rsidRDefault="00BB7634" w:rsidP="00BB7634">
      <w:pPr>
        <w:keepNext/>
        <w:spacing w:before="360" w:after="120"/>
        <w:jc w:val="center"/>
        <w:rPr>
          <w:b/>
          <w:color w:val="000000" w:themeColor="text1"/>
          <w:sz w:val="22"/>
          <w:szCs w:val="22"/>
        </w:rPr>
      </w:pPr>
      <w:r>
        <w:rPr>
          <w:b/>
          <w:color w:val="000000" w:themeColor="text1"/>
          <w:sz w:val="22"/>
          <w:szCs w:val="22"/>
        </w:rPr>
        <w:t>PAMUKKALE ÜNİVERSİTESİ ORGANİZASYON ŞEMASI</w:t>
      </w:r>
    </w:p>
    <w:p w14:paraId="6A1BE0BB" w14:textId="77777777" w:rsidR="00BB7634" w:rsidRDefault="00BB7634" w:rsidP="00BB7634">
      <w:pPr>
        <w:rPr>
          <w:color w:val="000000" w:themeColor="text1"/>
          <w:sz w:val="22"/>
          <w:szCs w:val="22"/>
        </w:rPr>
      </w:pPr>
    </w:p>
    <w:p w14:paraId="4A89514E" w14:textId="01DAA264" w:rsidR="00BB7634" w:rsidRDefault="00BB7634" w:rsidP="00BB7634">
      <w:pPr>
        <w:rPr>
          <w:color w:val="000000" w:themeColor="text1"/>
          <w:sz w:val="22"/>
          <w:szCs w:val="22"/>
        </w:rPr>
      </w:pPr>
      <w:r>
        <w:rPr>
          <w:noProof/>
          <w:color w:val="000000" w:themeColor="text1"/>
          <w:sz w:val="22"/>
          <w:szCs w:val="22"/>
        </w:rPr>
        <w:drawing>
          <wp:inline distT="0" distB="0" distL="0" distR="0" wp14:anchorId="0D91D48D" wp14:editId="5FEF7EA6">
            <wp:extent cx="5772150" cy="3771900"/>
            <wp:effectExtent l="0" t="0" r="0" b="0"/>
            <wp:docPr id="2" name="Resim 2"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ekran görüntüsü, yazı tipi, tasarım içeren bir resim&#10;&#10;Yapay zeka tarafından oluşturulmuş içerik yanlış olabili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772150" cy="3771900"/>
                    </a:xfrm>
                    <a:prstGeom prst="rect">
                      <a:avLst/>
                    </a:prstGeom>
                    <a:noFill/>
                    <a:ln>
                      <a:noFill/>
                    </a:ln>
                  </pic:spPr>
                </pic:pic>
              </a:graphicData>
            </a:graphic>
          </wp:inline>
        </w:drawing>
      </w:r>
    </w:p>
    <w:p w14:paraId="11010258" w14:textId="77777777" w:rsidR="00BB7634" w:rsidRDefault="00BB7634" w:rsidP="00BB7634">
      <w:pPr>
        <w:rPr>
          <w:color w:val="000000" w:themeColor="text1"/>
          <w:sz w:val="22"/>
          <w:szCs w:val="22"/>
        </w:rPr>
      </w:pPr>
    </w:p>
    <w:p w14:paraId="6EC397BF" w14:textId="77777777" w:rsidR="00BB7634" w:rsidRDefault="00BB7634" w:rsidP="00BB7634">
      <w:pPr>
        <w:jc w:val="both"/>
        <w:rPr>
          <w:color w:val="000000" w:themeColor="text1"/>
          <w:sz w:val="22"/>
          <w:szCs w:val="22"/>
        </w:rPr>
      </w:pPr>
      <w:r>
        <w:rPr>
          <w:color w:val="000000" w:themeColor="text1"/>
          <w:sz w:val="22"/>
          <w:szCs w:val="22"/>
        </w:rPr>
        <w:br w:type="page"/>
      </w:r>
    </w:p>
    <w:p w14:paraId="60A179EA" w14:textId="77777777" w:rsidR="00BB7634" w:rsidRDefault="00BB7634" w:rsidP="00BB7634">
      <w:pPr>
        <w:keepNext/>
        <w:spacing w:before="360" w:after="120"/>
        <w:jc w:val="center"/>
        <w:rPr>
          <w:b/>
          <w:color w:val="000000" w:themeColor="text1"/>
          <w:sz w:val="22"/>
          <w:szCs w:val="22"/>
        </w:rPr>
      </w:pPr>
      <w:r>
        <w:rPr>
          <w:b/>
          <w:color w:val="000000" w:themeColor="text1"/>
          <w:sz w:val="22"/>
          <w:szCs w:val="22"/>
        </w:rPr>
        <w:lastRenderedPageBreak/>
        <w:t>DENİZLİ SAĞLIK HİZMETLERİ MESLEK YÜKSEKOKULU ORGANİZASYON ŞEMASI</w:t>
      </w:r>
    </w:p>
    <w:p w14:paraId="2DCEE5D8" w14:textId="77777777" w:rsidR="00BB7634" w:rsidRDefault="00BB7634" w:rsidP="00BB7634">
      <w:pPr>
        <w:rPr>
          <w:color w:val="000000" w:themeColor="text1"/>
          <w:sz w:val="22"/>
          <w:szCs w:val="22"/>
        </w:rPr>
      </w:pPr>
    </w:p>
    <w:p w14:paraId="75544F28" w14:textId="63FE3951" w:rsidR="00BB7634" w:rsidRDefault="00BB7634" w:rsidP="00BB7634">
      <w:pPr>
        <w:rPr>
          <w:color w:val="000000" w:themeColor="text1"/>
          <w:sz w:val="22"/>
          <w:szCs w:val="22"/>
        </w:rPr>
      </w:pPr>
      <w:r>
        <w:rPr>
          <w:noProof/>
          <w:color w:val="000000" w:themeColor="text1"/>
          <w:sz w:val="22"/>
          <w:szCs w:val="22"/>
        </w:rPr>
        <w:drawing>
          <wp:inline distT="0" distB="0" distL="0" distR="0" wp14:anchorId="2E93DC39" wp14:editId="31AD64BB">
            <wp:extent cx="5210175" cy="4200525"/>
            <wp:effectExtent l="0" t="0" r="9525" b="9525"/>
            <wp:docPr id="1" name="Resim 1" descr="WhatsApp Image 2024-07-23 at 10.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WhatsApp Image 2024-07-23 at 10.38.1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210175" cy="4200525"/>
                    </a:xfrm>
                    <a:prstGeom prst="rect">
                      <a:avLst/>
                    </a:prstGeom>
                    <a:noFill/>
                    <a:ln>
                      <a:noFill/>
                    </a:ln>
                  </pic:spPr>
                </pic:pic>
              </a:graphicData>
            </a:graphic>
          </wp:inline>
        </w:drawing>
      </w:r>
    </w:p>
    <w:p w14:paraId="3E6D9A82" w14:textId="77777777" w:rsidR="00BB7634" w:rsidRDefault="00BB7634" w:rsidP="00BB7634">
      <w:pPr>
        <w:rPr>
          <w:color w:val="000000" w:themeColor="text1"/>
          <w:sz w:val="22"/>
          <w:szCs w:val="22"/>
        </w:rPr>
      </w:pPr>
    </w:p>
    <w:p w14:paraId="0DCD3323" w14:textId="77777777" w:rsidR="00BB7634" w:rsidRDefault="00BB7634" w:rsidP="00BB7634">
      <w:pPr>
        <w:rPr>
          <w:color w:val="000000" w:themeColor="text1"/>
          <w:sz w:val="22"/>
          <w:szCs w:val="22"/>
        </w:rPr>
      </w:pPr>
    </w:p>
    <w:p w14:paraId="142F8B40" w14:textId="77777777" w:rsidR="00BB7634" w:rsidRDefault="00BB7634" w:rsidP="00BB7634">
      <w:pPr>
        <w:rPr>
          <w:color w:val="000000" w:themeColor="text1"/>
          <w:sz w:val="22"/>
          <w:szCs w:val="22"/>
        </w:rPr>
      </w:pPr>
    </w:p>
    <w:p w14:paraId="7EFDDF4D" w14:textId="77777777" w:rsidR="00BB7634" w:rsidRDefault="00BB7634" w:rsidP="00BB7634">
      <w:pPr>
        <w:rPr>
          <w:color w:val="000000" w:themeColor="text1"/>
          <w:sz w:val="22"/>
          <w:szCs w:val="22"/>
        </w:rPr>
      </w:pPr>
    </w:p>
    <w:p w14:paraId="6C6C90FE" w14:textId="77777777" w:rsidR="00BB7634" w:rsidRDefault="00BB7634" w:rsidP="00BB7634">
      <w:pPr>
        <w:rPr>
          <w:color w:val="000000" w:themeColor="text1"/>
          <w:sz w:val="22"/>
          <w:szCs w:val="22"/>
        </w:rPr>
      </w:pPr>
    </w:p>
    <w:p w14:paraId="1C036294" w14:textId="77777777" w:rsidR="00BB7634" w:rsidRDefault="00BB7634" w:rsidP="00BB7634">
      <w:pPr>
        <w:pStyle w:val="Tablo"/>
        <w:rPr>
          <w:color w:val="000000" w:themeColor="text1"/>
        </w:rPr>
      </w:pPr>
    </w:p>
    <w:p w14:paraId="48E97672" w14:textId="77777777" w:rsidR="00BB7634" w:rsidRDefault="00BB7634" w:rsidP="00BB7634">
      <w:pPr>
        <w:rPr>
          <w:b/>
          <w:bCs/>
          <w:color w:val="000000" w:themeColor="text1"/>
          <w:sz w:val="22"/>
          <w:szCs w:val="22"/>
        </w:rPr>
      </w:pPr>
    </w:p>
    <w:p w14:paraId="3F71D379" w14:textId="77777777" w:rsidR="00BB7634" w:rsidRDefault="00BB7634" w:rsidP="00BB7634">
      <w:pPr>
        <w:rPr>
          <w:b/>
          <w:bCs/>
          <w:color w:val="000000" w:themeColor="text1"/>
          <w:sz w:val="22"/>
          <w:szCs w:val="22"/>
        </w:rPr>
      </w:pPr>
    </w:p>
    <w:p w14:paraId="0CCA9D8E" w14:textId="77777777" w:rsidR="00BB7634" w:rsidRDefault="00BB7634" w:rsidP="00BB7634">
      <w:pPr>
        <w:rPr>
          <w:b/>
          <w:bCs/>
          <w:color w:val="000000" w:themeColor="text1"/>
          <w:sz w:val="22"/>
          <w:szCs w:val="22"/>
        </w:rPr>
      </w:pPr>
    </w:p>
    <w:p w14:paraId="540B06D5" w14:textId="77777777" w:rsidR="00BB7634" w:rsidRDefault="00BB7634" w:rsidP="00BB7634">
      <w:pPr>
        <w:rPr>
          <w:b/>
          <w:bCs/>
          <w:color w:val="000000" w:themeColor="text1"/>
          <w:sz w:val="22"/>
          <w:szCs w:val="22"/>
        </w:rPr>
      </w:pPr>
    </w:p>
    <w:p w14:paraId="461206B3" w14:textId="77777777" w:rsidR="00BB7634" w:rsidRDefault="00BB7634" w:rsidP="00BB7634">
      <w:pPr>
        <w:rPr>
          <w:b/>
          <w:bCs/>
          <w:color w:val="000000" w:themeColor="text1"/>
          <w:sz w:val="22"/>
          <w:szCs w:val="22"/>
        </w:rPr>
      </w:pPr>
    </w:p>
    <w:p w14:paraId="3C97DB64" w14:textId="77777777" w:rsidR="00BB7634" w:rsidRDefault="00BB7634" w:rsidP="00BB7634">
      <w:pPr>
        <w:rPr>
          <w:b/>
          <w:bCs/>
          <w:color w:val="000000" w:themeColor="text1"/>
          <w:sz w:val="22"/>
          <w:szCs w:val="22"/>
        </w:rPr>
      </w:pPr>
    </w:p>
    <w:p w14:paraId="28C8676B" w14:textId="77777777" w:rsidR="00BB7634" w:rsidRDefault="00BB7634" w:rsidP="00BB7634">
      <w:pPr>
        <w:rPr>
          <w:b/>
          <w:bCs/>
          <w:color w:val="000000" w:themeColor="text1"/>
          <w:sz w:val="22"/>
          <w:szCs w:val="22"/>
        </w:rPr>
      </w:pPr>
    </w:p>
    <w:p w14:paraId="2B34306A" w14:textId="77777777" w:rsidR="00BB7634" w:rsidRDefault="00BB7634" w:rsidP="00BB7634">
      <w:pPr>
        <w:rPr>
          <w:b/>
          <w:bCs/>
          <w:color w:val="000000" w:themeColor="text1"/>
          <w:sz w:val="22"/>
          <w:szCs w:val="22"/>
        </w:rPr>
      </w:pPr>
    </w:p>
    <w:p w14:paraId="0C32235C" w14:textId="77777777" w:rsidR="00BB7634" w:rsidRDefault="00BB7634" w:rsidP="00BB7634">
      <w:pPr>
        <w:rPr>
          <w:b/>
          <w:bCs/>
          <w:color w:val="000000" w:themeColor="text1"/>
          <w:sz w:val="22"/>
          <w:szCs w:val="22"/>
        </w:rPr>
      </w:pPr>
    </w:p>
    <w:p w14:paraId="7A833385" w14:textId="77777777" w:rsidR="00BB7634" w:rsidRDefault="00BB7634" w:rsidP="00BB7634">
      <w:pPr>
        <w:rPr>
          <w:b/>
          <w:bCs/>
          <w:color w:val="000000" w:themeColor="text1"/>
          <w:sz w:val="22"/>
          <w:szCs w:val="22"/>
        </w:rPr>
      </w:pPr>
    </w:p>
    <w:p w14:paraId="6461B243" w14:textId="77777777" w:rsidR="00F537A5" w:rsidRDefault="00F537A5"/>
    <w:sectPr w:rsidR="00F537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FFDEA" w14:textId="77777777" w:rsidR="00677238" w:rsidRDefault="00677238" w:rsidP="00BB7634">
      <w:r>
        <w:separator/>
      </w:r>
    </w:p>
  </w:endnote>
  <w:endnote w:type="continuationSeparator" w:id="0">
    <w:p w14:paraId="1765B0B8" w14:textId="77777777" w:rsidR="00677238" w:rsidRDefault="00677238" w:rsidP="00BB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71292" w14:textId="77777777" w:rsidR="00677238" w:rsidRDefault="00677238" w:rsidP="00BB7634">
      <w:r>
        <w:separator/>
      </w:r>
    </w:p>
  </w:footnote>
  <w:footnote w:type="continuationSeparator" w:id="0">
    <w:p w14:paraId="4CC9796B" w14:textId="77777777" w:rsidR="00677238" w:rsidRDefault="00677238" w:rsidP="00BB7634">
      <w:r>
        <w:continuationSeparator/>
      </w:r>
    </w:p>
  </w:footnote>
  <w:footnote w:id="1">
    <w:p w14:paraId="165C70E0" w14:textId="77777777" w:rsidR="00C07D42" w:rsidRDefault="00C07D42" w:rsidP="00BB7634">
      <w:pPr>
        <w:pStyle w:val="DipnotMetni"/>
      </w:pPr>
      <w:r>
        <w:rPr>
          <w:rStyle w:val="DipnotBavurusu"/>
        </w:rPr>
        <w:footnoteRef/>
      </w:r>
      <w:r>
        <w:t xml:space="preserve"> Gelen ve giden öğrencilerin sayıları toplam olarak verilecektir.</w:t>
      </w:r>
    </w:p>
  </w:footnote>
  <w:footnote w:id="2">
    <w:p w14:paraId="73630914" w14:textId="77777777" w:rsidR="00C07D42" w:rsidRDefault="00C07D42" w:rsidP="00BB7634">
      <w:pPr>
        <w:rPr>
          <w:color w:val="FF0000"/>
          <w:sz w:val="20"/>
          <w:szCs w:val="20"/>
        </w:rPr>
      </w:pPr>
      <w:r>
        <w:rPr>
          <w:sz w:val="20"/>
          <w:szCs w:val="20"/>
          <w:vertAlign w:val="superscript"/>
        </w:rPr>
        <w:footnoteRef/>
      </w:r>
      <w:r>
        <w:rPr>
          <w:rFonts w:ascii="Cambria" w:eastAsia="Cambria" w:hAnsi="Cambria" w:cs="Cambria"/>
          <w:color w:val="FF0000"/>
          <w:sz w:val="20"/>
          <w:szCs w:val="20"/>
        </w:rPr>
        <w:t xml:space="preserve"> </w:t>
      </w:r>
      <w:r>
        <w:rPr>
          <w:color w:val="000000"/>
          <w:sz w:val="20"/>
          <w:szCs w:val="20"/>
        </w:rPr>
        <w:t>Bu amaçla kullanılan yöntem, sistematik olmalı ve somut verilere dayanmalıdır.</w:t>
      </w:r>
      <w:r>
        <w:rPr>
          <w:color w:val="FF0000"/>
          <w:sz w:val="20"/>
          <w:szCs w:val="20"/>
        </w:rPr>
        <w:t xml:space="preserve"> </w:t>
      </w:r>
    </w:p>
  </w:footnote>
  <w:footnote w:id="3">
    <w:p w14:paraId="39603DF3" w14:textId="77777777" w:rsidR="00C07D42" w:rsidRDefault="00C07D42" w:rsidP="00BB7634">
      <w:pPr>
        <w:rPr>
          <w:color w:val="FF0000"/>
          <w:sz w:val="20"/>
          <w:szCs w:val="20"/>
        </w:rPr>
      </w:pPr>
      <w:r>
        <w:rPr>
          <w:sz w:val="20"/>
          <w:szCs w:val="20"/>
          <w:vertAlign w:val="superscript"/>
        </w:rPr>
        <w:footnoteRef/>
      </w:r>
      <w:r>
        <w:rPr>
          <w:rFonts w:ascii="Cambria" w:eastAsia="Cambria" w:hAnsi="Cambria" w:cs="Cambria"/>
          <w:color w:val="FF0000"/>
          <w:sz w:val="20"/>
          <w:szCs w:val="20"/>
        </w:rPr>
        <w:t xml:space="preserve"> </w:t>
      </w:r>
      <w:r>
        <w:rPr>
          <w:color w:val="000000"/>
          <w:sz w:val="20"/>
          <w:szCs w:val="20"/>
        </w:rPr>
        <w:t>Bu amaçla kullanılan yöntem, sistematik olmalı ve somut verilere dayanmalıdır.</w:t>
      </w:r>
      <w:r>
        <w:rPr>
          <w:color w:val="FF0000"/>
          <w:sz w:val="20"/>
          <w:szCs w:val="20"/>
        </w:rPr>
        <w:t xml:space="preserve"> </w:t>
      </w:r>
    </w:p>
  </w:footnote>
  <w:footnote w:id="4">
    <w:p w14:paraId="3C356C84" w14:textId="77777777" w:rsidR="00C07D42" w:rsidRDefault="00C07D42" w:rsidP="00BB7634">
      <w:pPr>
        <w:rPr>
          <w:color w:val="FF0000"/>
          <w:sz w:val="20"/>
          <w:szCs w:val="20"/>
        </w:rPr>
      </w:pPr>
      <w:r>
        <w:rPr>
          <w:rStyle w:val="DipnotBavurusu"/>
          <w:sz w:val="20"/>
          <w:szCs w:val="20"/>
        </w:rPr>
        <w:footnoteRef/>
      </w:r>
      <w:r>
        <w:rPr>
          <w:sz w:val="20"/>
          <w:szCs w:val="20"/>
        </w:rPr>
        <w:t xml:space="preserve"> </w:t>
      </w:r>
      <w:r>
        <w:rPr>
          <w:color w:val="000000"/>
          <w:sz w:val="20"/>
          <w:szCs w:val="20"/>
        </w:rPr>
        <w:t>Program çıktıları yukarıda verilen tanıma uymalı ve öğrencilerin mezuniyetlerine kadar edinmeleri beklenen bilgi, beceri ve yetkinliklerden oluşmalıdır.</w:t>
      </w:r>
    </w:p>
  </w:footnote>
  <w:footnote w:id="5">
    <w:p w14:paraId="6890EA9A" w14:textId="77777777" w:rsidR="00C07D42" w:rsidRDefault="00C07D42" w:rsidP="00BB7634">
      <w:pPr>
        <w:pStyle w:val="DipnotMetni"/>
      </w:pPr>
      <w:r>
        <w:rPr>
          <w:rStyle w:val="DipnotBavurusu"/>
        </w:rPr>
        <w:footnoteRef/>
      </w:r>
      <w:r>
        <w:t xml:space="preserve"> </w:t>
      </w:r>
      <w:r>
        <w:rPr>
          <w:color w:val="000000"/>
        </w:rPr>
        <w:t>Eğer program çıktıları, MEDEK Çıktılarından farklı bir şekilde tanımlanmışsa, bileşen bazında ayrıntılı bir çapraz ilişki tablosu kullanılmalıdır.</w:t>
      </w:r>
    </w:p>
  </w:footnote>
  <w:footnote w:id="6">
    <w:p w14:paraId="1A85104E" w14:textId="77777777" w:rsidR="00C07D42" w:rsidRDefault="00C07D42" w:rsidP="00BB7634">
      <w:r>
        <w:rPr>
          <w:rStyle w:val="DipnotBavurusu"/>
          <w:sz w:val="20"/>
          <w:szCs w:val="20"/>
        </w:rPr>
        <w:footnoteRef/>
      </w:r>
      <w:r>
        <w:rPr>
          <w:sz w:val="20"/>
          <w:szCs w:val="20"/>
        </w:rPr>
        <w:t xml:space="preserve"> </w:t>
      </w:r>
      <w:r>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7">
    <w:p w14:paraId="7DCF4B8F" w14:textId="77777777" w:rsidR="00C07D42" w:rsidRDefault="00C07D42" w:rsidP="00BB7634">
      <w:pPr>
        <w:ind w:hanging="142"/>
        <w:jc w:val="both"/>
        <w:rPr>
          <w:color w:val="FF0000"/>
          <w:sz w:val="20"/>
          <w:szCs w:val="20"/>
        </w:rPr>
      </w:pPr>
      <w:r>
        <w:rPr>
          <w:sz w:val="20"/>
          <w:szCs w:val="20"/>
          <w:vertAlign w:val="superscript"/>
        </w:rPr>
        <w:footnoteRef/>
      </w:r>
      <w:r>
        <w:rPr>
          <w:rFonts w:ascii="Cambria" w:eastAsia="Cambria" w:hAnsi="Cambria" w:cs="Cambria"/>
          <w:color w:val="FF0000"/>
          <w:sz w:val="20"/>
          <w:szCs w:val="20"/>
        </w:rPr>
        <w:t xml:space="preserve"> </w:t>
      </w:r>
      <w:r>
        <w:rPr>
          <w:color w:val="000000"/>
          <w:sz w:val="20"/>
          <w:szCs w:val="20"/>
        </w:rPr>
        <w:t>Burada, programı yürüten bölümün, bölüm başkanlığı düzeyinde ve/veya öğretim elemanlarından oluşan komiteler aracılığıyla, önlisans programı eğitim planının sürekli gözetimini ve gelişimi sağlayan bir sistem kurmuş olması beklenmektedir.</w:t>
      </w:r>
      <w:r>
        <w:rPr>
          <w:color w:val="FF0000"/>
          <w:sz w:val="20"/>
          <w:szCs w:val="20"/>
        </w:rPr>
        <w:t xml:space="preserve"> </w:t>
      </w:r>
    </w:p>
  </w:footnote>
  <w:footnote w:id="8">
    <w:p w14:paraId="1492BB3E" w14:textId="77777777" w:rsidR="00C07D42" w:rsidRDefault="00C07D42" w:rsidP="00BB7634">
      <w:pPr>
        <w:pStyle w:val="DipnotMetni"/>
      </w:pPr>
      <w:r>
        <w:rPr>
          <w:rStyle w:val="DipnotBavurusu"/>
        </w:rPr>
        <w:footnoteRef/>
      </w:r>
      <w:r>
        <w:t xml:space="preserve"> Her dersin oluştuğu türleri yüzde olarak veriniz (%75 sınıf dersi, %25 laboratuvar gibi)</w:t>
      </w:r>
    </w:p>
  </w:footnote>
  <w:footnote w:id="9">
    <w:p w14:paraId="5C25EA9A" w14:textId="77777777" w:rsidR="00C07D42" w:rsidRDefault="00C07D42" w:rsidP="00BB7634">
      <w:pPr>
        <w:pStyle w:val="DipnotMetni"/>
      </w:pPr>
      <w:r>
        <w:rPr>
          <w:rStyle w:val="DipnotBavurusu"/>
        </w:rPr>
        <w:footnoteRef/>
      </w:r>
      <w:r>
        <w:t xml:space="preserve"> Tabloyu programdaki her öğretim elemanı için doldurunuz. Gerekiyorsa ek satır ve sayfa kullanabilirsiniz.</w:t>
      </w:r>
    </w:p>
  </w:footnote>
  <w:footnote w:id="10">
    <w:p w14:paraId="35A5EED0" w14:textId="77777777" w:rsidR="00C07D42" w:rsidRDefault="00C07D42" w:rsidP="00BB7634">
      <w:pPr>
        <w:pStyle w:val="DipnotMetni"/>
      </w:pPr>
      <w:r>
        <w:rPr>
          <w:rStyle w:val="DipnotBavurusu"/>
        </w:rPr>
        <w:footnoteRef/>
      </w:r>
      <w:r>
        <w:t xml:space="preserve"> Etkinlik düzeyi son 3 yılın ortalamasını yansıtmalıdır</w:t>
      </w:r>
      <w:r>
        <w:rPr>
          <w:i/>
        </w:rPr>
        <w:t>.</w:t>
      </w:r>
    </w:p>
  </w:footnote>
  <w:footnote w:id="11">
    <w:p w14:paraId="39C76560" w14:textId="77777777" w:rsidR="00C07D42" w:rsidRDefault="00C07D42" w:rsidP="00BB7634">
      <w:pPr>
        <w:pStyle w:val="DipnotMetni"/>
      </w:pPr>
      <w:r>
        <w:rPr>
          <w:rStyle w:val="DipnotBavurusu"/>
        </w:rPr>
        <w:footnoteRef/>
      </w:r>
      <w:r>
        <w:t xml:space="preserve"> Her öğretim elemanı için son iki dönemde verdiği tüm dersleri (başka programlarda verilen dersler dâhil) sıralayınız. Gerektiğinde ilave satır ekleyiniz.</w:t>
      </w:r>
    </w:p>
  </w:footnote>
  <w:footnote w:id="12">
    <w:p w14:paraId="3188D61D" w14:textId="77777777" w:rsidR="00C07D42" w:rsidRDefault="00C07D42" w:rsidP="00BB7634">
      <w:pPr>
        <w:pStyle w:val="DipnotMetni"/>
      </w:pPr>
      <w:r>
        <w:rPr>
          <w:rStyle w:val="DipnotBavurusu"/>
        </w:rPr>
        <w:footnoteRef/>
      </w:r>
      <w:r>
        <w:t xml:space="preserve"> Etkinlik dağılımını, her bir öğretim elemanının toplam etkinliği %100 olacak biçimde yüzde olarak veriniz. Toplam Etkinlik Dağılımı için hesaplamada izlenecek yöntem; Öğretim (%) = (Verilen toplam ders sayısı</w:t>
      </w:r>
      <w:proofErr w:type="gramStart"/>
      <w:r>
        <w:t>/(</w:t>
      </w:r>
      <w:proofErr w:type="gramEnd"/>
      <w:r>
        <w:t>Verilen toplam ders sayısı + Toplam araştırma faaliyet sayısı)) x 100</w:t>
      </w:r>
    </w:p>
  </w:footnote>
  <w:footnote w:id="13">
    <w:p w14:paraId="698ADFE3" w14:textId="77777777" w:rsidR="00C07D42" w:rsidRDefault="00C07D42" w:rsidP="00BB7634">
      <w:pPr>
        <w:pStyle w:val="DipnotMetni"/>
      </w:pPr>
      <w:r>
        <w:rPr>
          <w:rStyle w:val="DipnotBavurusu"/>
        </w:rPr>
        <w:footnoteRef/>
      </w:r>
      <w:r>
        <w:t xml:space="preserve"> Araştırma faaliyeti olarak son iki dönemde gerçekleştirilen (Makale, Bildiri, Kitap, Proje, Paten sayısı)</w:t>
      </w:r>
    </w:p>
  </w:footnote>
  <w:footnote w:id="14">
    <w:p w14:paraId="0FBC0100" w14:textId="77777777" w:rsidR="00C07D42" w:rsidRDefault="00C07D42" w:rsidP="00BB7634">
      <w:pPr>
        <w:pStyle w:val="DipnotMetni"/>
        <w:jc w:val="both"/>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5">
    <w:p w14:paraId="3A7F284E" w14:textId="77777777" w:rsidR="00C07D42" w:rsidRDefault="00C07D42" w:rsidP="00BB7634">
      <w:pPr>
        <w:pStyle w:val="DipnotMetni"/>
      </w:pPr>
      <w:r>
        <w:rPr>
          <w:rStyle w:val="DipnotBavurusu"/>
        </w:rPr>
        <w:footnoteRef/>
      </w:r>
      <w:r>
        <w:t xml:space="preserve"> Tabloyu programdaki her öğretim elemanı için doldurunuz. Gerekiyorsa ek satır ve sayfa kullanabilirsiniz.</w:t>
      </w:r>
    </w:p>
  </w:footnote>
  <w:footnote w:id="16">
    <w:p w14:paraId="3B3A00DE" w14:textId="77777777" w:rsidR="00C07D42" w:rsidRDefault="00C07D42" w:rsidP="00BB7634">
      <w:r>
        <w:rPr>
          <w:rStyle w:val="DipnotBavurusu"/>
        </w:rPr>
        <w:footnoteRef/>
      </w:r>
      <w:r>
        <w:t xml:space="preserve"> </w:t>
      </w:r>
      <w:r>
        <w:rPr>
          <w:color w:val="000000"/>
          <w:sz w:val="20"/>
          <w:szCs w:val="20"/>
        </w:rPr>
        <w:t>Program adını üniversite kataloğunda geçtiği biçimde yazınız.</w:t>
      </w:r>
    </w:p>
  </w:footnote>
  <w:footnote w:id="17">
    <w:p w14:paraId="3B4017E5" w14:textId="77777777" w:rsidR="00C07D42" w:rsidRDefault="00C07D42" w:rsidP="00BB7634">
      <w:r>
        <w:rPr>
          <w:rStyle w:val="DipnotBavurusu"/>
        </w:rPr>
        <w:footnoteRef/>
      </w:r>
      <w:r>
        <w:t xml:space="preserve"> </w:t>
      </w:r>
      <w:r>
        <w:rPr>
          <w:color w:val="000000"/>
          <w:sz w:val="20"/>
          <w:szCs w:val="20"/>
        </w:rPr>
        <w:t>Programın farklı türleri için (Normal Öğretim, İkinci Öğretim, vb.) ayrı satırlar kullanınız.</w:t>
      </w:r>
    </w:p>
  </w:footnote>
  <w:footnote w:id="18">
    <w:p w14:paraId="24E17E77" w14:textId="77777777" w:rsidR="00C07D42" w:rsidRDefault="00C07D42" w:rsidP="00BB7634">
      <w:r>
        <w:rPr>
          <w:rStyle w:val="DipnotBavurusu"/>
        </w:rPr>
        <w:footnoteRef/>
      </w:r>
      <w:r>
        <w:t xml:space="preserve"> </w:t>
      </w:r>
      <w:r>
        <w:rPr>
          <w:color w:val="000000"/>
          <w:sz w:val="20"/>
          <w:szCs w:val="20"/>
        </w:rPr>
        <w:t>Yalnızca bu değerlendirme döneminde değerlendirilmesi istenen programları belirtiniz.</w:t>
      </w:r>
    </w:p>
  </w:footnote>
  <w:footnote w:id="19">
    <w:p w14:paraId="79BD5FA3" w14:textId="77777777" w:rsidR="00C07D42" w:rsidRDefault="00C07D42" w:rsidP="00BB7634">
      <w:r>
        <w:rPr>
          <w:rStyle w:val="DipnotBavurusu"/>
        </w:rPr>
        <w:footnoteRef/>
      </w:r>
      <w:r>
        <w:t xml:space="preserve"> </w:t>
      </w:r>
      <w:r>
        <w:rPr>
          <w:color w:val="000000"/>
          <w:sz w:val="20"/>
          <w:szCs w:val="20"/>
        </w:rPr>
        <w:t>Bu değerlendirme döneminde değerlendirilmesini istemediğiniz programları belirtiniz</w:t>
      </w:r>
      <w:r>
        <w:rPr>
          <w:i/>
          <w:color w:val="000000"/>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62B"/>
    <w:multiLevelType w:val="hybridMultilevel"/>
    <w:tmpl w:val="4B10F4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2B20386"/>
    <w:multiLevelType w:val="multilevel"/>
    <w:tmpl w:val="A53A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3B48EA"/>
    <w:multiLevelType w:val="hybridMultilevel"/>
    <w:tmpl w:val="22963A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5"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FC1020"/>
    <w:multiLevelType w:val="hybridMultilevel"/>
    <w:tmpl w:val="133C3F2E"/>
    <w:lvl w:ilvl="0" w:tplc="49CA60DE">
      <w:start w:val="1"/>
      <w:numFmt w:val="decimal"/>
      <w:lvlText w:val="%1."/>
      <w:lvlJc w:val="left"/>
      <w:pPr>
        <w:ind w:left="720" w:hanging="360"/>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F52D5B"/>
    <w:multiLevelType w:val="hybridMultilevel"/>
    <w:tmpl w:val="7D98C0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3E952206"/>
    <w:multiLevelType w:val="multilevel"/>
    <w:tmpl w:val="C77A184A"/>
    <w:lvl w:ilvl="0">
      <w:start w:val="4"/>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47F533EA"/>
    <w:multiLevelType w:val="hybridMultilevel"/>
    <w:tmpl w:val="3B1CFF6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4BF240E3"/>
    <w:multiLevelType w:val="multilevel"/>
    <w:tmpl w:val="03B0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D58DF"/>
    <w:multiLevelType w:val="hybridMultilevel"/>
    <w:tmpl w:val="70CE20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82B2C2C"/>
    <w:multiLevelType w:val="multilevel"/>
    <w:tmpl w:val="7AE63554"/>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5DD17186"/>
    <w:multiLevelType w:val="hybridMultilevel"/>
    <w:tmpl w:val="0A06DE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4D33312"/>
    <w:multiLevelType w:val="hybridMultilevel"/>
    <w:tmpl w:val="0A06DE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5F35656"/>
    <w:multiLevelType w:val="multilevel"/>
    <w:tmpl w:val="4E100B40"/>
    <w:lvl w:ilvl="0">
      <w:start w:val="7"/>
      <w:numFmt w:val="decimal"/>
      <w:lvlText w:val="%1."/>
      <w:lvlJc w:val="left"/>
      <w:pPr>
        <w:ind w:left="540" w:hanging="540"/>
      </w:pPr>
    </w:lvl>
    <w:lvl w:ilvl="1">
      <w:start w:val="6"/>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8" w15:restartNumberingAfterBreak="0">
    <w:nsid w:val="66B02B9B"/>
    <w:multiLevelType w:val="hybridMultilevel"/>
    <w:tmpl w:val="0A06DE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AFE45C6"/>
    <w:multiLevelType w:val="hybridMultilevel"/>
    <w:tmpl w:val="0A06DE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C5"/>
    <w:rsid w:val="000017C5"/>
    <w:rsid w:val="000A7CE5"/>
    <w:rsid w:val="00182AB6"/>
    <w:rsid w:val="00205BD6"/>
    <w:rsid w:val="00396BF9"/>
    <w:rsid w:val="00406D38"/>
    <w:rsid w:val="004B4024"/>
    <w:rsid w:val="004C7586"/>
    <w:rsid w:val="004E46DC"/>
    <w:rsid w:val="005D3645"/>
    <w:rsid w:val="00632DEA"/>
    <w:rsid w:val="00677238"/>
    <w:rsid w:val="006A254F"/>
    <w:rsid w:val="006F31FF"/>
    <w:rsid w:val="00A35AA6"/>
    <w:rsid w:val="00BB7634"/>
    <w:rsid w:val="00BF6FE2"/>
    <w:rsid w:val="00C07D42"/>
    <w:rsid w:val="00EA0D3F"/>
    <w:rsid w:val="00ED678F"/>
    <w:rsid w:val="00EF798B"/>
    <w:rsid w:val="00F537A5"/>
    <w:rsid w:val="00F85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5B3E"/>
  <w15:chartTrackingRefBased/>
  <w15:docId w15:val="{4F3026ED-59C7-4C58-94F8-42D88E1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6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B7634"/>
    <w:pPr>
      <w:spacing w:after="240"/>
      <w:outlineLvl w:val="0"/>
    </w:pPr>
    <w:rPr>
      <w:b/>
      <w:sz w:val="32"/>
    </w:rPr>
  </w:style>
  <w:style w:type="paragraph" w:styleId="Balk2">
    <w:name w:val="heading 2"/>
    <w:basedOn w:val="Normal"/>
    <w:next w:val="Normal"/>
    <w:link w:val="Balk2Char"/>
    <w:semiHidden/>
    <w:unhideWhenUsed/>
    <w:qFormat/>
    <w:rsid w:val="00BB7634"/>
    <w:pPr>
      <w:spacing w:before="360"/>
      <w:ind w:firstLine="284"/>
      <w:outlineLvl w:val="1"/>
    </w:pPr>
    <w:rPr>
      <w:b/>
      <w:color w:val="000000"/>
      <w:sz w:val="22"/>
      <w:szCs w:val="22"/>
    </w:rPr>
  </w:style>
  <w:style w:type="paragraph" w:styleId="Balk3">
    <w:name w:val="heading 3"/>
    <w:basedOn w:val="Normal"/>
    <w:next w:val="Normal"/>
    <w:link w:val="Balk3Char"/>
    <w:uiPriority w:val="9"/>
    <w:semiHidden/>
    <w:unhideWhenUsed/>
    <w:qFormat/>
    <w:rsid w:val="00BB7634"/>
    <w:pPr>
      <w:spacing w:before="360" w:after="120"/>
      <w:ind w:left="437" w:hanging="437"/>
      <w:outlineLvl w:val="2"/>
    </w:pPr>
    <w:rPr>
      <w:b/>
      <w:sz w:val="28"/>
      <w:szCs w:val="28"/>
    </w:rPr>
  </w:style>
  <w:style w:type="paragraph" w:styleId="Balk4">
    <w:name w:val="heading 4"/>
    <w:basedOn w:val="Normal"/>
    <w:next w:val="Normal"/>
    <w:link w:val="Balk4Char"/>
    <w:uiPriority w:val="9"/>
    <w:semiHidden/>
    <w:unhideWhenUsed/>
    <w:qFormat/>
    <w:rsid w:val="00BB7634"/>
    <w:pPr>
      <w:spacing w:before="240" w:after="120"/>
      <w:outlineLvl w:val="3"/>
    </w:pPr>
    <w:rPr>
      <w:b/>
      <w:sz w:val="26"/>
    </w:rPr>
  </w:style>
  <w:style w:type="paragraph" w:styleId="Balk5">
    <w:name w:val="heading 5"/>
    <w:basedOn w:val="Normal"/>
    <w:next w:val="Normal"/>
    <w:link w:val="Balk5Char"/>
    <w:semiHidden/>
    <w:unhideWhenUsed/>
    <w:qFormat/>
    <w:rsid w:val="00BB7634"/>
    <w:pPr>
      <w:jc w:val="center"/>
      <w:outlineLvl w:val="4"/>
    </w:pPr>
    <w:rPr>
      <w:b/>
      <w:i/>
    </w:rPr>
  </w:style>
  <w:style w:type="paragraph" w:styleId="Balk6">
    <w:name w:val="heading 6"/>
    <w:basedOn w:val="Normal"/>
    <w:next w:val="Normal"/>
    <w:link w:val="Balk6Char"/>
    <w:semiHidden/>
    <w:unhideWhenUsed/>
    <w:qFormat/>
    <w:rsid w:val="00BB7634"/>
    <w:pPr>
      <w:spacing w:before="120" w:after="120"/>
      <w:jc w:val="center"/>
      <w:outlineLvl w:val="5"/>
    </w:pPr>
    <w:rPr>
      <w:b/>
      <w:sz w:val="28"/>
    </w:rPr>
  </w:style>
  <w:style w:type="paragraph" w:styleId="Balk7">
    <w:name w:val="heading 7"/>
    <w:basedOn w:val="Normal"/>
    <w:next w:val="Normal"/>
    <w:link w:val="Balk7Char"/>
    <w:uiPriority w:val="99"/>
    <w:semiHidden/>
    <w:unhideWhenUsed/>
    <w:qFormat/>
    <w:rsid w:val="00BB7634"/>
    <w:pPr>
      <w:jc w:val="center"/>
      <w:outlineLvl w:val="6"/>
    </w:pPr>
    <w:rPr>
      <w:b/>
      <w:i/>
    </w:rPr>
  </w:style>
  <w:style w:type="paragraph" w:styleId="Balk8">
    <w:name w:val="heading 8"/>
    <w:basedOn w:val="Normal"/>
    <w:next w:val="Normal"/>
    <w:link w:val="Balk8Char"/>
    <w:uiPriority w:val="9"/>
    <w:semiHidden/>
    <w:unhideWhenUsed/>
    <w:qFormat/>
    <w:rsid w:val="00BB763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763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B7634"/>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semiHidden/>
    <w:rsid w:val="00BB763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BB7634"/>
    <w:rPr>
      <w:rFonts w:ascii="Times New Roman" w:eastAsia="Times New Roman" w:hAnsi="Times New Roman" w:cs="Times New Roman"/>
      <w:b/>
      <w:sz w:val="28"/>
      <w:szCs w:val="28"/>
      <w:lang w:eastAsia="tr-TR"/>
    </w:rPr>
  </w:style>
  <w:style w:type="character" w:customStyle="1" w:styleId="Balk4Char">
    <w:name w:val="Başlık 4 Char"/>
    <w:basedOn w:val="VarsaylanParagrafYazTipi"/>
    <w:link w:val="Balk4"/>
    <w:uiPriority w:val="9"/>
    <w:semiHidden/>
    <w:rsid w:val="00BB7634"/>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semiHidden/>
    <w:rsid w:val="00BB7634"/>
    <w:rPr>
      <w:rFonts w:ascii="Times New Roman" w:eastAsia="Times New Roman" w:hAnsi="Times New Roman" w:cs="Times New Roman"/>
      <w:b/>
      <w:i/>
      <w:sz w:val="24"/>
      <w:szCs w:val="24"/>
      <w:lang w:eastAsia="tr-TR"/>
    </w:rPr>
  </w:style>
  <w:style w:type="character" w:customStyle="1" w:styleId="Balk6Char">
    <w:name w:val="Başlık 6 Char"/>
    <w:basedOn w:val="VarsaylanParagrafYazTipi"/>
    <w:link w:val="Balk6"/>
    <w:semiHidden/>
    <w:rsid w:val="00BB7634"/>
    <w:rPr>
      <w:rFonts w:ascii="Times New Roman" w:eastAsia="Times New Roman" w:hAnsi="Times New Roman" w:cs="Times New Roman"/>
      <w:b/>
      <w:sz w:val="28"/>
      <w:szCs w:val="24"/>
      <w:lang w:eastAsia="tr-TR"/>
    </w:rPr>
  </w:style>
  <w:style w:type="character" w:customStyle="1" w:styleId="Balk7Char">
    <w:name w:val="Başlık 7 Char"/>
    <w:basedOn w:val="VarsaylanParagrafYazTipi"/>
    <w:link w:val="Balk7"/>
    <w:uiPriority w:val="99"/>
    <w:semiHidden/>
    <w:rsid w:val="00BB7634"/>
    <w:rPr>
      <w:rFonts w:ascii="Times New Roman" w:eastAsia="Times New Roman" w:hAnsi="Times New Roman" w:cs="Times New Roman"/>
      <w:b/>
      <w:i/>
      <w:sz w:val="24"/>
      <w:szCs w:val="24"/>
      <w:lang w:eastAsia="tr-TR"/>
    </w:rPr>
  </w:style>
  <w:style w:type="character" w:customStyle="1" w:styleId="Balk8Char">
    <w:name w:val="Başlık 8 Char"/>
    <w:basedOn w:val="VarsaylanParagrafYazTipi"/>
    <w:link w:val="Balk8"/>
    <w:uiPriority w:val="9"/>
    <w:semiHidden/>
    <w:rsid w:val="00BB7634"/>
    <w:rPr>
      <w:rFonts w:ascii="Times New Roman" w:eastAsiaTheme="majorEastAsia" w:hAnsi="Times New Roman" w:cstheme="majorBidi"/>
      <w:i/>
      <w:iCs/>
      <w:color w:val="272727" w:themeColor="text1" w:themeTint="D8"/>
      <w:sz w:val="24"/>
      <w:szCs w:val="24"/>
      <w:lang w:eastAsia="tr-TR"/>
    </w:rPr>
  </w:style>
  <w:style w:type="character" w:customStyle="1" w:styleId="Balk9Char">
    <w:name w:val="Başlık 9 Char"/>
    <w:basedOn w:val="VarsaylanParagrafYazTipi"/>
    <w:link w:val="Balk9"/>
    <w:uiPriority w:val="9"/>
    <w:semiHidden/>
    <w:rsid w:val="00BB7634"/>
    <w:rPr>
      <w:rFonts w:ascii="Times New Roman" w:eastAsiaTheme="majorEastAsia" w:hAnsi="Times New Roman" w:cstheme="majorBidi"/>
      <w:color w:val="272727" w:themeColor="text1" w:themeTint="D8"/>
      <w:sz w:val="24"/>
      <w:szCs w:val="24"/>
      <w:lang w:eastAsia="tr-TR"/>
    </w:rPr>
  </w:style>
  <w:style w:type="character" w:styleId="Kpr">
    <w:name w:val="Hyperlink"/>
    <w:uiPriority w:val="99"/>
    <w:unhideWhenUsed/>
    <w:rsid w:val="00BB7634"/>
    <w:rPr>
      <w:color w:val="0000FF"/>
      <w:u w:val="single"/>
    </w:rPr>
  </w:style>
  <w:style w:type="character" w:styleId="zlenenKpr">
    <w:name w:val="FollowedHyperlink"/>
    <w:basedOn w:val="VarsaylanParagrafYazTipi"/>
    <w:uiPriority w:val="99"/>
    <w:semiHidden/>
    <w:unhideWhenUsed/>
    <w:rsid w:val="00BB7634"/>
    <w:rPr>
      <w:color w:val="954F72" w:themeColor="followedHyperlink"/>
      <w:u w:val="single"/>
    </w:rPr>
  </w:style>
  <w:style w:type="paragraph" w:styleId="HTMLncedenBiimlendirilmi">
    <w:name w:val="HTML Preformatted"/>
    <w:basedOn w:val="Normal"/>
    <w:link w:val="HTMLncedenBiimlendirilmiChar"/>
    <w:uiPriority w:val="99"/>
    <w:semiHidden/>
    <w:unhideWhenUsed/>
    <w:rsid w:val="00BB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BB7634"/>
    <w:rPr>
      <w:rFonts w:ascii="Courier New" w:eastAsia="Times New Roman" w:hAnsi="Courier New" w:cs="Courier New"/>
      <w:sz w:val="20"/>
      <w:szCs w:val="20"/>
      <w:lang w:eastAsia="tr-TR"/>
    </w:rPr>
  </w:style>
  <w:style w:type="paragraph" w:customStyle="1" w:styleId="msonormal0">
    <w:name w:val="msonormal"/>
    <w:basedOn w:val="Normal"/>
    <w:uiPriority w:val="99"/>
    <w:rsid w:val="00BB7634"/>
    <w:pPr>
      <w:spacing w:before="100" w:beforeAutospacing="1" w:after="100" w:afterAutospacing="1"/>
    </w:pPr>
  </w:style>
  <w:style w:type="paragraph" w:styleId="NormalWeb">
    <w:name w:val="Normal (Web)"/>
    <w:basedOn w:val="Normal"/>
    <w:uiPriority w:val="99"/>
    <w:semiHidden/>
    <w:unhideWhenUsed/>
    <w:rsid w:val="00BB7634"/>
    <w:pPr>
      <w:spacing w:before="100" w:beforeAutospacing="1" w:after="100" w:afterAutospacing="1"/>
    </w:pPr>
    <w:rPr>
      <w:rFonts w:ascii="Times" w:hAnsi="Times"/>
      <w:sz w:val="20"/>
      <w:szCs w:val="20"/>
      <w:lang w:val="en-US" w:eastAsia="en-US"/>
    </w:rPr>
  </w:style>
  <w:style w:type="paragraph" w:styleId="T1">
    <w:name w:val="toc 1"/>
    <w:basedOn w:val="Normal"/>
    <w:next w:val="Normal"/>
    <w:autoRedefine/>
    <w:uiPriority w:val="39"/>
    <w:semiHidden/>
    <w:unhideWhenUsed/>
    <w:rsid w:val="00BB7634"/>
    <w:pPr>
      <w:spacing w:before="120"/>
    </w:pPr>
    <w:rPr>
      <w:rFonts w:asciiTheme="minorHAnsi" w:hAnsiTheme="minorHAnsi"/>
      <w:b/>
      <w:bCs/>
      <w:sz w:val="22"/>
      <w:szCs w:val="22"/>
    </w:rPr>
  </w:style>
  <w:style w:type="paragraph" w:styleId="T2">
    <w:name w:val="toc 2"/>
    <w:basedOn w:val="Normal"/>
    <w:next w:val="Normal"/>
    <w:autoRedefine/>
    <w:uiPriority w:val="39"/>
    <w:semiHidden/>
    <w:unhideWhenUsed/>
    <w:rsid w:val="00BB7634"/>
    <w:pPr>
      <w:ind w:left="240"/>
    </w:pPr>
    <w:rPr>
      <w:rFonts w:asciiTheme="minorHAnsi" w:hAnsiTheme="minorHAnsi"/>
      <w:i/>
      <w:iCs/>
      <w:sz w:val="22"/>
      <w:szCs w:val="22"/>
    </w:rPr>
  </w:style>
  <w:style w:type="paragraph" w:styleId="T3">
    <w:name w:val="toc 3"/>
    <w:basedOn w:val="Normal"/>
    <w:next w:val="Normal"/>
    <w:autoRedefine/>
    <w:uiPriority w:val="39"/>
    <w:semiHidden/>
    <w:unhideWhenUsed/>
    <w:rsid w:val="00BB7634"/>
    <w:pPr>
      <w:ind w:left="480"/>
    </w:pPr>
    <w:rPr>
      <w:rFonts w:asciiTheme="minorHAnsi" w:hAnsiTheme="minorHAnsi"/>
      <w:sz w:val="22"/>
      <w:szCs w:val="22"/>
    </w:rPr>
  </w:style>
  <w:style w:type="paragraph" w:styleId="T4">
    <w:name w:val="toc 4"/>
    <w:basedOn w:val="Normal"/>
    <w:next w:val="Normal"/>
    <w:autoRedefine/>
    <w:uiPriority w:val="99"/>
    <w:semiHidden/>
    <w:unhideWhenUsed/>
    <w:rsid w:val="00BB7634"/>
    <w:pPr>
      <w:ind w:left="720"/>
    </w:pPr>
    <w:rPr>
      <w:rFonts w:asciiTheme="minorHAnsi" w:hAnsiTheme="minorHAnsi"/>
      <w:sz w:val="20"/>
      <w:szCs w:val="20"/>
    </w:rPr>
  </w:style>
  <w:style w:type="paragraph" w:styleId="T5">
    <w:name w:val="toc 5"/>
    <w:basedOn w:val="Normal"/>
    <w:next w:val="Normal"/>
    <w:autoRedefine/>
    <w:uiPriority w:val="99"/>
    <w:semiHidden/>
    <w:unhideWhenUsed/>
    <w:rsid w:val="00BB7634"/>
    <w:pPr>
      <w:ind w:left="960"/>
    </w:pPr>
    <w:rPr>
      <w:rFonts w:asciiTheme="minorHAnsi" w:hAnsiTheme="minorHAnsi"/>
      <w:sz w:val="20"/>
      <w:szCs w:val="20"/>
    </w:rPr>
  </w:style>
  <w:style w:type="paragraph" w:styleId="T6">
    <w:name w:val="toc 6"/>
    <w:basedOn w:val="Normal"/>
    <w:next w:val="Normal"/>
    <w:autoRedefine/>
    <w:uiPriority w:val="99"/>
    <w:semiHidden/>
    <w:unhideWhenUsed/>
    <w:rsid w:val="00BB7634"/>
    <w:pPr>
      <w:ind w:left="1200"/>
    </w:pPr>
    <w:rPr>
      <w:rFonts w:asciiTheme="minorHAnsi" w:hAnsiTheme="minorHAnsi"/>
      <w:sz w:val="20"/>
      <w:szCs w:val="20"/>
    </w:rPr>
  </w:style>
  <w:style w:type="paragraph" w:styleId="T7">
    <w:name w:val="toc 7"/>
    <w:basedOn w:val="Normal"/>
    <w:next w:val="Normal"/>
    <w:autoRedefine/>
    <w:uiPriority w:val="99"/>
    <w:semiHidden/>
    <w:unhideWhenUsed/>
    <w:rsid w:val="00BB7634"/>
    <w:pPr>
      <w:ind w:left="1440"/>
    </w:pPr>
    <w:rPr>
      <w:rFonts w:asciiTheme="minorHAnsi" w:hAnsiTheme="minorHAnsi"/>
      <w:sz w:val="20"/>
      <w:szCs w:val="20"/>
    </w:rPr>
  </w:style>
  <w:style w:type="paragraph" w:styleId="T8">
    <w:name w:val="toc 8"/>
    <w:basedOn w:val="Normal"/>
    <w:next w:val="Normal"/>
    <w:autoRedefine/>
    <w:uiPriority w:val="99"/>
    <w:semiHidden/>
    <w:unhideWhenUsed/>
    <w:rsid w:val="00BB7634"/>
    <w:pPr>
      <w:ind w:left="1680"/>
    </w:pPr>
    <w:rPr>
      <w:rFonts w:asciiTheme="minorHAnsi" w:hAnsiTheme="minorHAnsi"/>
      <w:sz w:val="20"/>
      <w:szCs w:val="20"/>
    </w:rPr>
  </w:style>
  <w:style w:type="paragraph" w:styleId="T9">
    <w:name w:val="toc 9"/>
    <w:basedOn w:val="Normal"/>
    <w:next w:val="Normal"/>
    <w:autoRedefine/>
    <w:uiPriority w:val="99"/>
    <w:semiHidden/>
    <w:unhideWhenUsed/>
    <w:rsid w:val="00BB7634"/>
    <w:pPr>
      <w:ind w:left="1920"/>
    </w:pPr>
    <w:rPr>
      <w:rFonts w:asciiTheme="minorHAnsi" w:hAnsiTheme="minorHAnsi"/>
      <w:sz w:val="20"/>
      <w:szCs w:val="20"/>
    </w:rPr>
  </w:style>
  <w:style w:type="paragraph" w:styleId="DipnotMetni">
    <w:name w:val="footnote text"/>
    <w:basedOn w:val="Normal"/>
    <w:link w:val="DipnotMetniChar"/>
    <w:uiPriority w:val="99"/>
    <w:semiHidden/>
    <w:unhideWhenUsed/>
    <w:rsid w:val="00BB7634"/>
    <w:rPr>
      <w:sz w:val="20"/>
      <w:szCs w:val="20"/>
    </w:rPr>
  </w:style>
  <w:style w:type="character" w:customStyle="1" w:styleId="DipnotMetniChar">
    <w:name w:val="Dipnot Metni Char"/>
    <w:basedOn w:val="VarsaylanParagrafYazTipi"/>
    <w:link w:val="DipnotMetni"/>
    <w:uiPriority w:val="99"/>
    <w:semiHidden/>
    <w:rsid w:val="00BB7634"/>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BB7634"/>
    <w:pPr>
      <w:widowControl w:val="0"/>
      <w:spacing w:before="120"/>
    </w:pPr>
    <w:rPr>
      <w:sz w:val="20"/>
      <w:szCs w:val="20"/>
      <w:lang w:eastAsia="en-US"/>
    </w:rPr>
  </w:style>
  <w:style w:type="character" w:customStyle="1" w:styleId="AklamaMetniChar">
    <w:name w:val="Açıklama Metni Char"/>
    <w:basedOn w:val="VarsaylanParagrafYazTipi"/>
    <w:link w:val="AklamaMetni"/>
    <w:uiPriority w:val="99"/>
    <w:semiHidden/>
    <w:rsid w:val="00BB7634"/>
    <w:rPr>
      <w:rFonts w:ascii="Times New Roman" w:eastAsia="Times New Roman" w:hAnsi="Times New Roman" w:cs="Times New Roman"/>
      <w:sz w:val="20"/>
      <w:szCs w:val="20"/>
    </w:rPr>
  </w:style>
  <w:style w:type="paragraph" w:styleId="stBilgi">
    <w:name w:val="header"/>
    <w:basedOn w:val="Normal"/>
    <w:link w:val="stBilgiChar"/>
    <w:uiPriority w:val="99"/>
    <w:semiHidden/>
    <w:unhideWhenUsed/>
    <w:rsid w:val="00BB7634"/>
    <w:pPr>
      <w:tabs>
        <w:tab w:val="center" w:pos="4536"/>
        <w:tab w:val="right" w:pos="9072"/>
      </w:tabs>
    </w:pPr>
  </w:style>
  <w:style w:type="character" w:customStyle="1" w:styleId="stBilgiChar">
    <w:name w:val="Üst Bilgi Char"/>
    <w:basedOn w:val="VarsaylanParagrafYazTipi"/>
    <w:link w:val="stBilgi"/>
    <w:uiPriority w:val="99"/>
    <w:semiHidden/>
    <w:rsid w:val="00BB7634"/>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BB7634"/>
    <w:pPr>
      <w:widowControl w:val="0"/>
      <w:tabs>
        <w:tab w:val="right" w:pos="9295"/>
      </w:tabs>
      <w:jc w:val="right"/>
    </w:pPr>
    <w:rPr>
      <w:sz w:val="20"/>
      <w:szCs w:val="20"/>
      <w:lang w:eastAsia="en-US"/>
    </w:rPr>
  </w:style>
  <w:style w:type="character" w:customStyle="1" w:styleId="AltBilgiChar">
    <w:name w:val="Alt Bilgi Char"/>
    <w:basedOn w:val="VarsaylanParagrafYazTipi"/>
    <w:link w:val="AltBilgi"/>
    <w:uiPriority w:val="99"/>
    <w:semiHidden/>
    <w:rsid w:val="00BB7634"/>
    <w:rPr>
      <w:rFonts w:ascii="Times New Roman" w:eastAsia="Times New Roman" w:hAnsi="Times New Roman" w:cs="Times New Roman"/>
      <w:sz w:val="20"/>
      <w:szCs w:val="20"/>
    </w:rPr>
  </w:style>
  <w:style w:type="paragraph" w:styleId="ResimYazs">
    <w:name w:val="caption"/>
    <w:basedOn w:val="Normal"/>
    <w:next w:val="Normal"/>
    <w:uiPriority w:val="99"/>
    <w:semiHidden/>
    <w:unhideWhenUsed/>
    <w:qFormat/>
    <w:rsid w:val="00BB7634"/>
    <w:pPr>
      <w:spacing w:after="120"/>
      <w:jc w:val="center"/>
    </w:pPr>
    <w:rPr>
      <w:b/>
      <w:bCs/>
      <w:szCs w:val="20"/>
      <w:lang w:val="en-US" w:eastAsia="en-US"/>
    </w:rPr>
  </w:style>
  <w:style w:type="paragraph" w:styleId="KonuBal">
    <w:name w:val="Title"/>
    <w:basedOn w:val="Normal"/>
    <w:link w:val="KonuBalChar"/>
    <w:uiPriority w:val="10"/>
    <w:qFormat/>
    <w:rsid w:val="00BB7634"/>
    <w:pPr>
      <w:spacing w:before="240"/>
      <w:jc w:val="center"/>
    </w:pPr>
    <w:rPr>
      <w:b/>
      <w:caps/>
      <w:sz w:val="40"/>
    </w:rPr>
  </w:style>
  <w:style w:type="character" w:customStyle="1" w:styleId="KonuBalChar">
    <w:name w:val="Konu Başlığı Char"/>
    <w:basedOn w:val="VarsaylanParagrafYazTipi"/>
    <w:link w:val="KonuBal"/>
    <w:uiPriority w:val="10"/>
    <w:rsid w:val="00BB7634"/>
    <w:rPr>
      <w:rFonts w:ascii="Times New Roman" w:eastAsia="Times New Roman" w:hAnsi="Times New Roman" w:cs="Times New Roman"/>
      <w:b/>
      <w:caps/>
      <w:sz w:val="40"/>
      <w:szCs w:val="24"/>
      <w:lang w:eastAsia="tr-TR"/>
    </w:rPr>
  </w:style>
  <w:style w:type="paragraph" w:styleId="GvdeMetni">
    <w:name w:val="Body Text"/>
    <w:basedOn w:val="Normal"/>
    <w:link w:val="GvdeMetniChar"/>
    <w:uiPriority w:val="99"/>
    <w:semiHidden/>
    <w:unhideWhenUsed/>
    <w:qFormat/>
    <w:rsid w:val="00BB7634"/>
    <w:pPr>
      <w:spacing w:after="120"/>
    </w:pPr>
  </w:style>
  <w:style w:type="character" w:customStyle="1" w:styleId="GvdeMetniChar">
    <w:name w:val="Gövde Metni Char"/>
    <w:basedOn w:val="VarsaylanParagrafYazTipi"/>
    <w:link w:val="GvdeMetni"/>
    <w:uiPriority w:val="99"/>
    <w:semiHidden/>
    <w:rsid w:val="00BB7634"/>
    <w:rPr>
      <w:rFonts w:ascii="Times New Roman" w:eastAsia="Times New Roman" w:hAnsi="Times New Roman" w:cs="Times New Roman"/>
      <w:sz w:val="24"/>
      <w:szCs w:val="24"/>
      <w:lang w:eastAsia="tr-TR"/>
    </w:rPr>
  </w:style>
  <w:style w:type="paragraph" w:styleId="Altyaz">
    <w:name w:val="Subtitle"/>
    <w:basedOn w:val="Normal"/>
    <w:next w:val="Normal"/>
    <w:link w:val="AltyazChar"/>
    <w:uiPriority w:val="99"/>
    <w:qFormat/>
    <w:rsid w:val="00BB7634"/>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99"/>
    <w:rsid w:val="00BB7634"/>
    <w:rPr>
      <w:rFonts w:ascii="Georgia" w:eastAsia="Georgia" w:hAnsi="Georgia" w:cs="Georgia"/>
      <w:i/>
      <w:color w:val="666666"/>
      <w:sz w:val="48"/>
      <w:szCs w:val="48"/>
      <w:lang w:eastAsia="tr-TR"/>
    </w:rPr>
  </w:style>
  <w:style w:type="character" w:customStyle="1" w:styleId="GvdeMetniGirintisi2Char">
    <w:name w:val="Gövde Metni Girintisi 2 Char"/>
    <w:basedOn w:val="VarsaylanParagrafYazTipi"/>
    <w:link w:val="msobodytextindent2"/>
    <w:locked/>
    <w:rsid w:val="00BB7634"/>
  </w:style>
  <w:style w:type="paragraph" w:customStyle="1" w:styleId="msobodytextindent2">
    <w:name w:val="msobodytextindent2"/>
    <w:basedOn w:val="Normal"/>
    <w:link w:val="GvdeMetniGirintisi2Char"/>
    <w:rsid w:val="00BB7634"/>
    <w:pPr>
      <w:widowControl w:val="0"/>
      <w:spacing w:before="120"/>
      <w:ind w:left="426"/>
    </w:pPr>
    <w:rPr>
      <w:rFonts w:asciiTheme="minorHAnsi" w:eastAsiaTheme="minorHAnsi" w:hAnsiTheme="minorHAnsi" w:cstheme="minorBidi"/>
      <w:sz w:val="22"/>
      <w:szCs w:val="22"/>
      <w:lang w:eastAsia="en-US"/>
    </w:rPr>
  </w:style>
  <w:style w:type="paragraph" w:styleId="AklamaKonusu">
    <w:name w:val="annotation subject"/>
    <w:basedOn w:val="AklamaMetni"/>
    <w:next w:val="AklamaMetni"/>
    <w:link w:val="AklamaKonusuChar"/>
    <w:uiPriority w:val="99"/>
    <w:semiHidden/>
    <w:unhideWhenUsed/>
    <w:rsid w:val="00BB7634"/>
    <w:pPr>
      <w:widowControl/>
      <w:spacing w:before="0"/>
    </w:pPr>
    <w:rPr>
      <w:b/>
      <w:bCs/>
      <w:lang w:eastAsia="tr-TR"/>
    </w:rPr>
  </w:style>
  <w:style w:type="character" w:customStyle="1" w:styleId="AklamaKonusuChar">
    <w:name w:val="Açıklama Konusu Char"/>
    <w:basedOn w:val="AklamaMetniChar"/>
    <w:link w:val="AklamaKonusu"/>
    <w:uiPriority w:val="99"/>
    <w:semiHidden/>
    <w:rsid w:val="00BB7634"/>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B7634"/>
    <w:rPr>
      <w:rFonts w:ascii="Tahoma" w:hAnsi="Tahoma" w:cs="Tahoma"/>
      <w:sz w:val="16"/>
      <w:szCs w:val="16"/>
    </w:rPr>
  </w:style>
  <w:style w:type="character" w:customStyle="1" w:styleId="BalonMetniChar">
    <w:name w:val="Balon Metni Char"/>
    <w:basedOn w:val="VarsaylanParagrafYazTipi"/>
    <w:link w:val="BalonMetni"/>
    <w:uiPriority w:val="99"/>
    <w:semiHidden/>
    <w:rsid w:val="00BB7634"/>
    <w:rPr>
      <w:rFonts w:ascii="Tahoma" w:eastAsia="Times New Roman" w:hAnsi="Tahoma" w:cs="Tahoma"/>
      <w:sz w:val="16"/>
      <w:szCs w:val="16"/>
      <w:lang w:eastAsia="tr-TR"/>
    </w:rPr>
  </w:style>
  <w:style w:type="character" w:customStyle="1" w:styleId="AralkYokChar">
    <w:name w:val="Aralık Yok Char"/>
    <w:basedOn w:val="VarsaylanParagrafYazTipi"/>
    <w:link w:val="AralkYok"/>
    <w:uiPriority w:val="1"/>
    <w:locked/>
    <w:rsid w:val="00BB7634"/>
  </w:style>
  <w:style w:type="paragraph" w:styleId="AralkYok">
    <w:name w:val="No Spacing"/>
    <w:link w:val="AralkYokChar"/>
    <w:uiPriority w:val="1"/>
    <w:qFormat/>
    <w:rsid w:val="00BB7634"/>
    <w:pPr>
      <w:spacing w:after="0" w:line="240" w:lineRule="auto"/>
      <w:jc w:val="both"/>
    </w:pPr>
  </w:style>
  <w:style w:type="paragraph" w:styleId="Dzeltme">
    <w:name w:val="Revision"/>
    <w:uiPriority w:val="99"/>
    <w:semiHidden/>
    <w:rsid w:val="00BB7634"/>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B7634"/>
    <w:pPr>
      <w:ind w:left="720"/>
      <w:contextualSpacing/>
    </w:pPr>
  </w:style>
  <w:style w:type="paragraph" w:styleId="Alnt">
    <w:name w:val="Quote"/>
    <w:basedOn w:val="Normal"/>
    <w:next w:val="Normal"/>
    <w:link w:val="AlntChar"/>
    <w:uiPriority w:val="29"/>
    <w:qFormat/>
    <w:rsid w:val="00BB763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7634"/>
    <w:rPr>
      <w:rFonts w:ascii="Times New Roman" w:eastAsia="Times New Roman" w:hAnsi="Times New Roman" w:cs="Times New Roman"/>
      <w:i/>
      <w:iCs/>
      <w:color w:val="404040" w:themeColor="text1" w:themeTint="BF"/>
      <w:sz w:val="24"/>
      <w:szCs w:val="24"/>
      <w:lang w:eastAsia="tr-TR"/>
    </w:rPr>
  </w:style>
  <w:style w:type="character" w:customStyle="1" w:styleId="GlAlntChar">
    <w:name w:val="Güçlü Alıntı Char"/>
    <w:basedOn w:val="VarsaylanParagrafYazTipi"/>
    <w:link w:val="msointensequote"/>
    <w:uiPriority w:val="30"/>
    <w:locked/>
    <w:rsid w:val="00BB7634"/>
    <w:rPr>
      <w:i/>
      <w:iCs/>
      <w:color w:val="2F5496" w:themeColor="accent1" w:themeShade="BF"/>
    </w:rPr>
  </w:style>
  <w:style w:type="paragraph" w:customStyle="1" w:styleId="msointensequote">
    <w:name w:val="msointensequote"/>
    <w:basedOn w:val="Normal"/>
    <w:next w:val="Normal"/>
    <w:link w:val="GlAlntChar"/>
    <w:uiPriority w:val="30"/>
    <w:qFormat/>
    <w:rsid w:val="00BB763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eastAsia="en-US"/>
    </w:rPr>
  </w:style>
  <w:style w:type="paragraph" w:styleId="TBal">
    <w:name w:val="TOC Heading"/>
    <w:basedOn w:val="Balk1"/>
    <w:next w:val="Normal"/>
    <w:uiPriority w:val="39"/>
    <w:semiHidden/>
    <w:unhideWhenUsed/>
    <w:qFormat/>
    <w:rsid w:val="00BB7634"/>
    <w:pPr>
      <w:keepNext/>
      <w:keepLines/>
      <w:spacing w:before="480" w:after="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customStyle="1" w:styleId="Style11ptCentered">
    <w:name w:val="Style 11 pt Centered"/>
    <w:basedOn w:val="Normal"/>
    <w:uiPriority w:val="99"/>
    <w:rsid w:val="00BB7634"/>
    <w:pPr>
      <w:widowControl w:val="0"/>
      <w:ind w:left="425" w:hanging="425"/>
      <w:jc w:val="center"/>
    </w:pPr>
    <w:rPr>
      <w:sz w:val="22"/>
      <w:szCs w:val="20"/>
      <w:lang w:eastAsia="en-US"/>
    </w:rPr>
  </w:style>
  <w:style w:type="paragraph" w:customStyle="1" w:styleId="ABETInstructions">
    <w:name w:val="ABET Instructions"/>
    <w:basedOn w:val="Normal"/>
    <w:next w:val="Normal"/>
    <w:uiPriority w:val="99"/>
    <w:rsid w:val="00BB7634"/>
    <w:pPr>
      <w:spacing w:after="120"/>
    </w:pPr>
    <w:rPr>
      <w:color w:val="0000FF"/>
      <w:szCs w:val="20"/>
      <w:lang w:val="en-US" w:eastAsia="en-US"/>
    </w:rPr>
  </w:style>
  <w:style w:type="paragraph" w:customStyle="1" w:styleId="Style11ptRight">
    <w:name w:val="Style 11 pt Right"/>
    <w:basedOn w:val="Normal"/>
    <w:uiPriority w:val="99"/>
    <w:rsid w:val="00BB7634"/>
    <w:pPr>
      <w:widowControl w:val="0"/>
      <w:ind w:left="425" w:hanging="425"/>
      <w:jc w:val="right"/>
    </w:pPr>
    <w:rPr>
      <w:sz w:val="22"/>
      <w:szCs w:val="20"/>
      <w:lang w:eastAsia="en-US"/>
    </w:rPr>
  </w:style>
  <w:style w:type="paragraph" w:customStyle="1" w:styleId="Bullet1">
    <w:name w:val="Bullet1"/>
    <w:basedOn w:val="GvdeMetni"/>
    <w:uiPriority w:val="99"/>
    <w:rsid w:val="00BB7634"/>
    <w:pPr>
      <w:widowControl w:val="0"/>
      <w:numPr>
        <w:numId w:val="1"/>
      </w:numPr>
      <w:spacing w:after="0"/>
    </w:pPr>
    <w:rPr>
      <w:lang w:eastAsia="en-US"/>
    </w:rPr>
  </w:style>
  <w:style w:type="paragraph" w:customStyle="1" w:styleId="CommentSubject1">
    <w:name w:val="Comment Subject1"/>
    <w:basedOn w:val="AklamaMetni"/>
    <w:next w:val="AklamaMetni"/>
    <w:uiPriority w:val="99"/>
    <w:semiHidden/>
    <w:rsid w:val="00BB7634"/>
    <w:pPr>
      <w:widowControl/>
      <w:spacing w:before="0"/>
    </w:pPr>
    <w:rPr>
      <w:b/>
      <w:bCs/>
      <w:lang w:eastAsia="tr-TR"/>
    </w:rPr>
  </w:style>
  <w:style w:type="paragraph" w:customStyle="1" w:styleId="NumberList">
    <w:name w:val="Number List"/>
    <w:uiPriority w:val="99"/>
    <w:rsid w:val="00BB7634"/>
    <w:pPr>
      <w:widowControl w:val="0"/>
      <w:spacing w:after="0" w:line="240" w:lineRule="auto"/>
      <w:ind w:left="720"/>
      <w:jc w:val="both"/>
    </w:pPr>
    <w:rPr>
      <w:rFonts w:ascii="Times New Roman" w:eastAsia="Times New Roman" w:hAnsi="Times New Roman" w:cs="Times New Roman"/>
      <w:color w:val="000000"/>
      <w:sz w:val="24"/>
      <w:szCs w:val="24"/>
      <w:lang w:eastAsia="tr-TR"/>
    </w:rPr>
  </w:style>
  <w:style w:type="paragraph" w:customStyle="1" w:styleId="StyleNumberList11ptItalic">
    <w:name w:val="Style Number List + 11 pt Italic"/>
    <w:basedOn w:val="NumberList"/>
    <w:uiPriority w:val="99"/>
    <w:rsid w:val="00BB7634"/>
    <w:rPr>
      <w:i/>
      <w:iCs/>
      <w:sz w:val="22"/>
    </w:rPr>
  </w:style>
  <w:style w:type="paragraph" w:customStyle="1" w:styleId="Style11ptCenteredBefore3pt">
    <w:name w:val="Style 11 pt Centered Before:  3 pt"/>
    <w:basedOn w:val="Normal"/>
    <w:uiPriority w:val="99"/>
    <w:rsid w:val="00BB7634"/>
    <w:pPr>
      <w:widowControl w:val="0"/>
      <w:spacing w:before="60"/>
      <w:ind w:left="425" w:hanging="425"/>
      <w:jc w:val="center"/>
    </w:pPr>
    <w:rPr>
      <w:sz w:val="22"/>
      <w:szCs w:val="20"/>
      <w:lang w:eastAsia="en-US"/>
    </w:rPr>
  </w:style>
  <w:style w:type="paragraph" w:customStyle="1" w:styleId="BalloonText1">
    <w:name w:val="Balloon Text1"/>
    <w:basedOn w:val="Normal"/>
    <w:uiPriority w:val="99"/>
    <w:semiHidden/>
    <w:rsid w:val="00BB7634"/>
    <w:rPr>
      <w:rFonts w:ascii="Tahoma" w:hAnsi="Tahoma" w:cs="Tahoma"/>
      <w:sz w:val="16"/>
      <w:szCs w:val="16"/>
    </w:rPr>
  </w:style>
  <w:style w:type="paragraph" w:customStyle="1" w:styleId="Style1">
    <w:name w:val="Style1"/>
    <w:basedOn w:val="Balk3"/>
    <w:uiPriority w:val="99"/>
    <w:rsid w:val="00BB7634"/>
  </w:style>
  <w:style w:type="paragraph" w:customStyle="1" w:styleId="StyleHeading413pt">
    <w:name w:val="Style Heading 4 + 13 pt"/>
    <w:basedOn w:val="Balk4"/>
    <w:uiPriority w:val="99"/>
    <w:rsid w:val="00BB7634"/>
    <w:rPr>
      <w:bCs/>
    </w:rPr>
  </w:style>
  <w:style w:type="paragraph" w:customStyle="1" w:styleId="StyleBodyTextHanging75mm">
    <w:name w:val="Style Body Text Hanging:  7.5 mm"/>
    <w:basedOn w:val="GvdeMetni"/>
    <w:uiPriority w:val="99"/>
    <w:rsid w:val="00BB7634"/>
    <w:pPr>
      <w:ind w:left="425" w:hanging="425"/>
    </w:pPr>
    <w:rPr>
      <w:szCs w:val="20"/>
    </w:rPr>
  </w:style>
  <w:style w:type="paragraph" w:customStyle="1" w:styleId="Revision1">
    <w:name w:val="Revision1"/>
    <w:uiPriority w:val="99"/>
    <w:semiHidden/>
    <w:rsid w:val="00BB7634"/>
    <w:pPr>
      <w:spacing w:after="0" w:line="240" w:lineRule="auto"/>
      <w:jc w:val="both"/>
    </w:pPr>
    <w:rPr>
      <w:rFonts w:ascii="Times New Roman" w:eastAsia="Times New Roman" w:hAnsi="Times New Roman" w:cs="Times New Roman"/>
      <w:sz w:val="24"/>
      <w:szCs w:val="24"/>
      <w:lang w:eastAsia="tr-TR"/>
    </w:rPr>
  </w:style>
  <w:style w:type="paragraph" w:customStyle="1" w:styleId="Tablo">
    <w:name w:val="Tablo"/>
    <w:uiPriority w:val="99"/>
    <w:qFormat/>
    <w:rsid w:val="00BB7634"/>
    <w:pPr>
      <w:keepNext/>
      <w:spacing w:before="360" w:after="120" w:line="240" w:lineRule="auto"/>
      <w:jc w:val="center"/>
    </w:pPr>
    <w:rPr>
      <w:rFonts w:ascii="Times New Roman" w:eastAsia="Times New Roman" w:hAnsi="Times New Roman" w:cs="Times New Roman"/>
      <w:b/>
      <w:lang w:eastAsia="tr-TR"/>
    </w:rPr>
  </w:style>
  <w:style w:type="paragraph" w:customStyle="1" w:styleId="TableParagraph">
    <w:name w:val="Table Paragraph"/>
    <w:basedOn w:val="Normal"/>
    <w:uiPriority w:val="1"/>
    <w:qFormat/>
    <w:rsid w:val="00BB7634"/>
    <w:pPr>
      <w:widowControl w:val="0"/>
      <w:autoSpaceDE w:val="0"/>
      <w:autoSpaceDN w:val="0"/>
    </w:pPr>
    <w:rPr>
      <w:sz w:val="22"/>
      <w:szCs w:val="22"/>
      <w:lang w:eastAsia="en-US"/>
    </w:rPr>
  </w:style>
  <w:style w:type="paragraph" w:customStyle="1" w:styleId="Default">
    <w:name w:val="Default"/>
    <w:uiPriority w:val="99"/>
    <w:rsid w:val="00BB7634"/>
    <w:pPr>
      <w:autoSpaceDE w:val="0"/>
      <w:autoSpaceDN w:val="0"/>
      <w:adjustRightInd w:val="0"/>
      <w:spacing w:after="0" w:line="240" w:lineRule="auto"/>
    </w:pPr>
    <w:rPr>
      <w:rFonts w:ascii="Segoe UI" w:eastAsia="Times New Roman" w:hAnsi="Segoe UI" w:cs="Segoe UI"/>
      <w:color w:val="000000"/>
      <w:sz w:val="24"/>
      <w:szCs w:val="24"/>
      <w:lang w:eastAsia="tr-TR"/>
    </w:rPr>
  </w:style>
  <w:style w:type="paragraph" w:customStyle="1" w:styleId="EMPTYCELLSTYLE">
    <w:name w:val="EMPTY_CELL_STYLE"/>
    <w:uiPriority w:val="99"/>
    <w:qFormat/>
    <w:rsid w:val="00BB7634"/>
    <w:pPr>
      <w:spacing w:after="0" w:line="240" w:lineRule="auto"/>
    </w:pPr>
    <w:rPr>
      <w:rFonts w:ascii="SansSerif" w:eastAsia="SansSerif" w:hAnsi="SansSerif" w:cs="SansSerif"/>
      <w:color w:val="000000"/>
      <w:sz w:val="2"/>
      <w:szCs w:val="20"/>
      <w:lang w:eastAsia="tr-TR"/>
    </w:rPr>
  </w:style>
  <w:style w:type="paragraph" w:customStyle="1" w:styleId="table">
    <w:name w:val="table"/>
    <w:uiPriority w:val="99"/>
    <w:qFormat/>
    <w:rsid w:val="00BB7634"/>
    <w:pPr>
      <w:spacing w:after="0" w:line="240" w:lineRule="auto"/>
    </w:pPr>
    <w:rPr>
      <w:rFonts w:ascii="SansSerif" w:eastAsia="SansSerif" w:hAnsi="SansSerif" w:cs="SansSerif"/>
      <w:color w:val="000000"/>
      <w:sz w:val="20"/>
      <w:szCs w:val="20"/>
      <w:lang w:eastAsia="tr-TR"/>
    </w:rPr>
  </w:style>
  <w:style w:type="paragraph" w:customStyle="1" w:styleId="tableTH">
    <w:name w:val="table_TH"/>
    <w:uiPriority w:val="99"/>
    <w:qFormat/>
    <w:rsid w:val="00BB7634"/>
    <w:pPr>
      <w:spacing w:after="0" w:line="240" w:lineRule="auto"/>
    </w:pPr>
    <w:rPr>
      <w:rFonts w:ascii="SansSerif" w:eastAsia="SansSerif" w:hAnsi="SansSerif" w:cs="SansSerif"/>
      <w:color w:val="000000"/>
      <w:sz w:val="20"/>
      <w:szCs w:val="20"/>
      <w:lang w:eastAsia="tr-TR"/>
    </w:rPr>
  </w:style>
  <w:style w:type="paragraph" w:customStyle="1" w:styleId="tableCH">
    <w:name w:val="table_CH"/>
    <w:uiPriority w:val="99"/>
    <w:qFormat/>
    <w:rsid w:val="00BB7634"/>
    <w:pPr>
      <w:spacing w:after="0" w:line="240" w:lineRule="auto"/>
    </w:pPr>
    <w:rPr>
      <w:rFonts w:ascii="SansSerif" w:eastAsia="SansSerif" w:hAnsi="SansSerif" w:cs="SansSerif"/>
      <w:color w:val="000000"/>
      <w:sz w:val="20"/>
      <w:szCs w:val="20"/>
      <w:lang w:eastAsia="tr-TR"/>
    </w:rPr>
  </w:style>
  <w:style w:type="paragraph" w:customStyle="1" w:styleId="tableTD">
    <w:name w:val="table_TD"/>
    <w:uiPriority w:val="99"/>
    <w:qFormat/>
    <w:rsid w:val="00BB7634"/>
    <w:pPr>
      <w:spacing w:after="0" w:line="240" w:lineRule="auto"/>
    </w:pPr>
    <w:rPr>
      <w:rFonts w:ascii="SansSerif" w:eastAsia="SansSerif" w:hAnsi="SansSerif" w:cs="SansSerif"/>
      <w:color w:val="000000"/>
      <w:sz w:val="20"/>
      <w:szCs w:val="20"/>
      <w:lang w:eastAsia="tr-TR"/>
    </w:rPr>
  </w:style>
  <w:style w:type="character" w:styleId="DipnotBavurusu">
    <w:name w:val="footnote reference"/>
    <w:basedOn w:val="VarsaylanParagrafYazTipi"/>
    <w:uiPriority w:val="99"/>
    <w:semiHidden/>
    <w:unhideWhenUsed/>
    <w:rsid w:val="00BB7634"/>
    <w:rPr>
      <w:vertAlign w:val="superscript"/>
    </w:rPr>
  </w:style>
  <w:style w:type="character" w:styleId="AklamaBavurusu">
    <w:name w:val="annotation reference"/>
    <w:semiHidden/>
    <w:unhideWhenUsed/>
    <w:rsid w:val="00BB7634"/>
    <w:rPr>
      <w:sz w:val="16"/>
    </w:rPr>
  </w:style>
  <w:style w:type="character" w:styleId="SayfaNumaras">
    <w:name w:val="page number"/>
    <w:semiHidden/>
    <w:unhideWhenUsed/>
    <w:rsid w:val="00BB7634"/>
    <w:rPr>
      <w:sz w:val="20"/>
    </w:rPr>
  </w:style>
  <w:style w:type="character" w:customStyle="1" w:styleId="msointenseemphasis">
    <w:name w:val="msointenseemphasis"/>
    <w:basedOn w:val="VarsaylanParagrafYazTipi"/>
    <w:uiPriority w:val="21"/>
    <w:qFormat/>
    <w:rsid w:val="00BB7634"/>
    <w:rPr>
      <w:i/>
      <w:iCs/>
      <w:color w:val="2F5496" w:themeColor="accent1" w:themeShade="BF"/>
    </w:rPr>
  </w:style>
  <w:style w:type="character" w:customStyle="1" w:styleId="msointensereference">
    <w:name w:val="msointensereference"/>
    <w:basedOn w:val="VarsaylanParagrafYazTipi"/>
    <w:uiPriority w:val="32"/>
    <w:qFormat/>
    <w:rsid w:val="00BB7634"/>
    <w:rPr>
      <w:b/>
      <w:bCs/>
      <w:smallCaps/>
      <w:color w:val="2F5496" w:themeColor="accent1" w:themeShade="BF"/>
      <w:spacing w:val="5"/>
    </w:rPr>
  </w:style>
  <w:style w:type="paragraph" w:styleId="GvdeMetniGirintisi2">
    <w:name w:val="Body Text Indent 2"/>
    <w:basedOn w:val="Normal"/>
    <w:link w:val="GvdeMetniGirintisi2Char1"/>
    <w:semiHidden/>
    <w:unhideWhenUsed/>
    <w:rsid w:val="00BB7634"/>
    <w:pPr>
      <w:spacing w:after="120" w:line="480" w:lineRule="auto"/>
      <w:ind w:left="283"/>
    </w:pPr>
  </w:style>
  <w:style w:type="character" w:customStyle="1" w:styleId="GvdeMetniGirintisi2Char1">
    <w:name w:val="Gövde Metni Girintisi 2 Char1"/>
    <w:basedOn w:val="VarsaylanParagrafYazTipi"/>
    <w:link w:val="GvdeMetniGirintisi2"/>
    <w:semiHidden/>
    <w:rsid w:val="00BB7634"/>
    <w:rPr>
      <w:rFonts w:ascii="Times New Roman" w:eastAsia="Times New Roman" w:hAnsi="Times New Roman" w:cs="Times New Roman"/>
      <w:sz w:val="24"/>
      <w:szCs w:val="24"/>
      <w:lang w:eastAsia="tr-TR"/>
    </w:rPr>
  </w:style>
  <w:style w:type="character" w:customStyle="1" w:styleId="Style11pt">
    <w:name w:val="Style 11 pt"/>
    <w:rsid w:val="00BB7634"/>
    <w:rPr>
      <w:color w:val="auto"/>
      <w:sz w:val="22"/>
      <w:lang w:val="tr-TR" w:eastAsia="x-none"/>
    </w:rPr>
  </w:style>
  <w:style w:type="character" w:customStyle="1" w:styleId="NumberListChar">
    <w:name w:val="Number List Char"/>
    <w:rsid w:val="00BB7634"/>
    <w:rPr>
      <w:color w:val="000000"/>
      <w:lang w:val="en-US" w:eastAsia="en-US"/>
    </w:rPr>
  </w:style>
  <w:style w:type="character" w:customStyle="1" w:styleId="StyleNumberList11ptItalicChar">
    <w:name w:val="Style Number List + 11 pt Italic Char"/>
    <w:rsid w:val="00BB7634"/>
    <w:rPr>
      <w:i/>
      <w:iCs w:val="0"/>
      <w:color w:val="000000"/>
      <w:sz w:val="22"/>
      <w:lang w:val="tr-TR" w:eastAsia="en-US"/>
    </w:rPr>
  </w:style>
  <w:style w:type="character" w:customStyle="1" w:styleId="Heading2Char">
    <w:name w:val="Heading 2 Char"/>
    <w:rsid w:val="00BB7634"/>
    <w:rPr>
      <w:rFonts w:ascii="Times New Roman" w:hAnsi="Times New Roman" w:cs="Times New Roman" w:hint="default"/>
      <w:b/>
      <w:bCs w:val="0"/>
      <w:i/>
      <w:iCs w:val="0"/>
      <w:sz w:val="28"/>
      <w:lang w:val="tr-TR" w:eastAsia="tr-TR"/>
    </w:rPr>
  </w:style>
  <w:style w:type="character" w:customStyle="1" w:styleId="CharChar">
    <w:name w:val="Char Char"/>
    <w:rsid w:val="00BB7634"/>
    <w:rPr>
      <w:sz w:val="24"/>
      <w:lang w:val="tr-TR" w:eastAsia="tr-TR"/>
    </w:rPr>
  </w:style>
  <w:style w:type="character" w:customStyle="1" w:styleId="zmlenmeyenBahsetme1">
    <w:name w:val="Çözümlenmeyen Bahsetme1"/>
    <w:basedOn w:val="VarsaylanParagrafYazTipi"/>
    <w:uiPriority w:val="99"/>
    <w:semiHidden/>
    <w:rsid w:val="00BB7634"/>
    <w:rPr>
      <w:color w:val="605E5C"/>
      <w:shd w:val="clear" w:color="auto" w:fill="E1DFDD"/>
    </w:rPr>
  </w:style>
  <w:style w:type="character" w:customStyle="1" w:styleId="apple-converted-space">
    <w:name w:val="apple-converted-space"/>
    <w:basedOn w:val="VarsaylanParagrafYazTipi"/>
    <w:rsid w:val="00BB7634"/>
  </w:style>
  <w:style w:type="character" w:customStyle="1" w:styleId="zmlenmeyenBahsetme11">
    <w:name w:val="Çözümlenmeyen Bahsetme11"/>
    <w:basedOn w:val="VarsaylanParagrafYazTipi"/>
    <w:uiPriority w:val="99"/>
    <w:semiHidden/>
    <w:rsid w:val="00BB7634"/>
    <w:rPr>
      <w:color w:val="605E5C"/>
      <w:shd w:val="clear" w:color="auto" w:fill="E1DFDD"/>
    </w:rPr>
  </w:style>
  <w:style w:type="paragraph" w:styleId="GlAlnt">
    <w:name w:val="Intense Quote"/>
    <w:basedOn w:val="Normal"/>
    <w:next w:val="Normal"/>
    <w:link w:val="GlAlntChar1"/>
    <w:uiPriority w:val="30"/>
    <w:qFormat/>
    <w:rsid w:val="00BB76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1">
    <w:name w:val="Güçlü Alıntı Char1"/>
    <w:basedOn w:val="VarsaylanParagrafYazTipi"/>
    <w:link w:val="GlAlnt"/>
    <w:uiPriority w:val="30"/>
    <w:rsid w:val="00BB7634"/>
    <w:rPr>
      <w:rFonts w:ascii="Times New Roman" w:eastAsia="Times New Roman" w:hAnsi="Times New Roman" w:cs="Times New Roman"/>
      <w:i/>
      <w:iCs/>
      <w:color w:val="4472C4" w:themeColor="accent1"/>
      <w:sz w:val="24"/>
      <w:szCs w:val="24"/>
      <w:lang w:eastAsia="tr-TR"/>
    </w:rPr>
  </w:style>
  <w:style w:type="character" w:customStyle="1" w:styleId="a-size-extra-large">
    <w:name w:val="a-size-extra-large"/>
    <w:basedOn w:val="VarsaylanParagrafYazTipi"/>
    <w:rsid w:val="00BB7634"/>
  </w:style>
  <w:style w:type="character" w:customStyle="1" w:styleId="a-list-item">
    <w:name w:val="a-list-item"/>
    <w:basedOn w:val="VarsaylanParagrafYazTipi"/>
    <w:rsid w:val="00BB7634"/>
  </w:style>
  <w:style w:type="character" w:customStyle="1" w:styleId="a-text-bold">
    <w:name w:val="a-text-bold"/>
    <w:basedOn w:val="VarsaylanParagrafYazTipi"/>
    <w:rsid w:val="00BB7634"/>
  </w:style>
  <w:style w:type="character" w:customStyle="1" w:styleId="y2iqfc">
    <w:name w:val="y2iqfc"/>
    <w:basedOn w:val="VarsaylanParagrafYazTipi"/>
    <w:rsid w:val="00BB7634"/>
  </w:style>
  <w:style w:type="character" w:customStyle="1" w:styleId="text-1375rem">
    <w:name w:val="text-[1.375rem]"/>
    <w:basedOn w:val="VarsaylanParagrafYazTipi"/>
    <w:rsid w:val="00BB7634"/>
  </w:style>
  <w:style w:type="character" w:customStyle="1" w:styleId="a-size-large">
    <w:name w:val="a-size-large"/>
    <w:basedOn w:val="VarsaylanParagrafYazTipi"/>
    <w:rsid w:val="00BB7634"/>
  </w:style>
  <w:style w:type="character" w:customStyle="1" w:styleId="label">
    <w:name w:val="label"/>
    <w:basedOn w:val="VarsaylanParagrafYazTipi"/>
    <w:rsid w:val="00BB7634"/>
  </w:style>
  <w:style w:type="character" w:customStyle="1" w:styleId="delimited-list">
    <w:name w:val="delimited-list"/>
    <w:basedOn w:val="VarsaylanParagrafYazTipi"/>
    <w:rsid w:val="00BB7634"/>
  </w:style>
  <w:style w:type="character" w:customStyle="1" w:styleId="author">
    <w:name w:val="author"/>
    <w:basedOn w:val="VarsaylanParagrafYazTipi"/>
    <w:rsid w:val="00BB7634"/>
  </w:style>
  <w:style w:type="character" w:customStyle="1" w:styleId="a-color-secondary">
    <w:name w:val="a-color-secondary"/>
    <w:basedOn w:val="VarsaylanParagrafYazTipi"/>
    <w:rsid w:val="00BB7634"/>
  </w:style>
  <w:style w:type="character" w:customStyle="1" w:styleId="zmlenmeyenBahsetme2">
    <w:name w:val="Çözümlenmeyen Bahsetme2"/>
    <w:basedOn w:val="VarsaylanParagrafYazTipi"/>
    <w:uiPriority w:val="99"/>
    <w:semiHidden/>
    <w:rsid w:val="00BB7634"/>
    <w:rPr>
      <w:color w:val="605E5C"/>
      <w:shd w:val="clear" w:color="auto" w:fill="E1DFDD"/>
    </w:rPr>
  </w:style>
  <w:style w:type="character" w:customStyle="1" w:styleId="apple-tab-span">
    <w:name w:val="apple-tab-span"/>
    <w:basedOn w:val="VarsaylanParagrafYazTipi"/>
    <w:rsid w:val="00BB7634"/>
  </w:style>
  <w:style w:type="table" w:styleId="TabloKlavuzu">
    <w:name w:val="Table Grid"/>
    <w:basedOn w:val="NormalTablo"/>
    <w:uiPriority w:val="39"/>
    <w:rsid w:val="00BB7634"/>
    <w:pPr>
      <w:spacing w:after="0" w:line="240" w:lineRule="auto"/>
      <w:jc w:val="both"/>
    </w:pPr>
    <w:rPr>
      <w:rFonts w:ascii="Times New Roman" w:eastAsia="Times New Roman" w:hAnsi="Times New Roman" w:cs="Times New Roman"/>
      <w:sz w:val="24"/>
      <w:szCs w:val="24"/>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BB7634"/>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table" w:customStyle="1" w:styleId="TabloKlavuzuAk1">
    <w:name w:val="Tablo Kılavuzu Açık1"/>
    <w:basedOn w:val="NormalTablo"/>
    <w:uiPriority w:val="40"/>
    <w:rsid w:val="00BB7634"/>
    <w:pPr>
      <w:spacing w:after="0" w:line="240" w:lineRule="auto"/>
      <w:jc w:val="both"/>
    </w:pPr>
    <w:rPr>
      <w:rFonts w:ascii="Times New Roman" w:eastAsia="Times New Roman" w:hAnsi="Times New Roman" w:cs="Times New Roman"/>
      <w:sz w:val="24"/>
      <w:szCs w:val="24"/>
      <w:lang w:eastAsia="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81">
    <w:name w:val="81"/>
    <w:basedOn w:val="TableNormal"/>
    <w:rsid w:val="00BB7634"/>
    <w:tblPr>
      <w:tblStyleRowBandSize w:val="1"/>
      <w:tblStyleColBandSize w:val="1"/>
      <w:tblCellMar>
        <w:left w:w="108" w:type="dxa"/>
        <w:right w:w="108" w:type="dxa"/>
      </w:tblCellMar>
    </w:tblPr>
  </w:style>
  <w:style w:type="table" w:customStyle="1" w:styleId="80">
    <w:name w:val="80"/>
    <w:basedOn w:val="TableNormal"/>
    <w:rsid w:val="00BB7634"/>
    <w:tblPr>
      <w:tblStyleRowBandSize w:val="1"/>
      <w:tblStyleColBandSize w:val="1"/>
      <w:tblCellMar>
        <w:left w:w="108" w:type="dxa"/>
        <w:right w:w="108" w:type="dxa"/>
      </w:tblCellMar>
    </w:tblPr>
  </w:style>
  <w:style w:type="table" w:customStyle="1" w:styleId="79">
    <w:name w:val="79"/>
    <w:basedOn w:val="TableNormal"/>
    <w:rsid w:val="00BB7634"/>
    <w:tblPr>
      <w:tblStyleRowBandSize w:val="1"/>
      <w:tblStyleColBandSize w:val="1"/>
      <w:tblCellMar>
        <w:left w:w="108" w:type="dxa"/>
        <w:right w:w="108" w:type="dxa"/>
      </w:tblCellMar>
    </w:tblPr>
  </w:style>
  <w:style w:type="table" w:customStyle="1" w:styleId="78">
    <w:name w:val="78"/>
    <w:basedOn w:val="TableNormal"/>
    <w:rsid w:val="00BB7634"/>
    <w:tblPr>
      <w:tblStyleRowBandSize w:val="1"/>
      <w:tblStyleColBandSize w:val="1"/>
      <w:tblCellMar>
        <w:left w:w="108" w:type="dxa"/>
        <w:right w:w="108" w:type="dxa"/>
      </w:tblCellMar>
    </w:tblPr>
  </w:style>
  <w:style w:type="table" w:customStyle="1" w:styleId="77">
    <w:name w:val="77"/>
    <w:basedOn w:val="TableNormal"/>
    <w:rsid w:val="00BB7634"/>
    <w:tblPr>
      <w:tblStyleRowBandSize w:val="1"/>
      <w:tblStyleColBandSize w:val="1"/>
      <w:tblCellMar>
        <w:left w:w="43" w:type="dxa"/>
        <w:right w:w="43" w:type="dxa"/>
      </w:tblCellMar>
    </w:tblPr>
  </w:style>
  <w:style w:type="table" w:customStyle="1" w:styleId="76">
    <w:name w:val="76"/>
    <w:basedOn w:val="TableNormal"/>
    <w:rsid w:val="00BB7634"/>
    <w:tblPr>
      <w:tblStyleRowBandSize w:val="1"/>
      <w:tblStyleColBandSize w:val="1"/>
      <w:tblCellMar>
        <w:left w:w="43" w:type="dxa"/>
        <w:right w:w="43" w:type="dxa"/>
      </w:tblCellMar>
    </w:tblPr>
  </w:style>
  <w:style w:type="table" w:customStyle="1" w:styleId="75">
    <w:name w:val="75"/>
    <w:basedOn w:val="TableNormal"/>
    <w:rsid w:val="00BB7634"/>
    <w:tblPr>
      <w:tblStyleRowBandSize w:val="1"/>
      <w:tblStyleColBandSize w:val="1"/>
      <w:tblCellMar>
        <w:left w:w="43" w:type="dxa"/>
        <w:right w:w="43" w:type="dxa"/>
      </w:tblCellMar>
    </w:tblPr>
  </w:style>
  <w:style w:type="table" w:customStyle="1" w:styleId="74">
    <w:name w:val="74"/>
    <w:basedOn w:val="TableNormal"/>
    <w:rsid w:val="00BB7634"/>
    <w:tblPr>
      <w:tblStyleRowBandSize w:val="1"/>
      <w:tblStyleColBandSize w:val="1"/>
      <w:tblCellMar>
        <w:left w:w="43" w:type="dxa"/>
        <w:right w:w="43" w:type="dxa"/>
      </w:tblCellMar>
    </w:tblPr>
  </w:style>
  <w:style w:type="table" w:customStyle="1" w:styleId="73">
    <w:name w:val="73"/>
    <w:basedOn w:val="TableNormal"/>
    <w:rsid w:val="00BB7634"/>
    <w:tblPr>
      <w:tblStyleRowBandSize w:val="1"/>
      <w:tblStyleColBandSize w:val="1"/>
      <w:tblCellMar>
        <w:left w:w="108" w:type="dxa"/>
        <w:right w:w="108" w:type="dxa"/>
      </w:tblCellMar>
    </w:tblPr>
  </w:style>
  <w:style w:type="table" w:customStyle="1" w:styleId="72">
    <w:name w:val="72"/>
    <w:basedOn w:val="TableNormal"/>
    <w:rsid w:val="00BB7634"/>
    <w:tblPr>
      <w:tblStyleRowBandSize w:val="1"/>
      <w:tblStyleColBandSize w:val="1"/>
      <w:tblCellMar>
        <w:left w:w="108" w:type="dxa"/>
        <w:right w:w="108" w:type="dxa"/>
      </w:tblCellMar>
    </w:tblPr>
  </w:style>
  <w:style w:type="table" w:customStyle="1" w:styleId="71">
    <w:name w:val="71"/>
    <w:basedOn w:val="TableNormal"/>
    <w:rsid w:val="00BB7634"/>
    <w:tblPr>
      <w:tblStyleRowBandSize w:val="1"/>
      <w:tblStyleColBandSize w:val="1"/>
    </w:tblPr>
  </w:style>
  <w:style w:type="table" w:customStyle="1" w:styleId="70">
    <w:name w:val="70"/>
    <w:basedOn w:val="TableNormal"/>
    <w:rsid w:val="00BB7634"/>
    <w:tblPr>
      <w:tblStyleRowBandSize w:val="1"/>
      <w:tblStyleColBandSize w:val="1"/>
      <w:tblCellMar>
        <w:left w:w="108" w:type="dxa"/>
        <w:right w:w="108" w:type="dxa"/>
      </w:tblCellMar>
    </w:tblPr>
  </w:style>
  <w:style w:type="table" w:customStyle="1" w:styleId="69">
    <w:name w:val="69"/>
    <w:basedOn w:val="TableNormal"/>
    <w:rsid w:val="00BB7634"/>
    <w:tblPr>
      <w:tblStyleRowBandSize w:val="1"/>
      <w:tblStyleColBandSize w:val="1"/>
      <w:tblCellMar>
        <w:left w:w="108" w:type="dxa"/>
        <w:right w:w="108" w:type="dxa"/>
      </w:tblCellMar>
    </w:tblPr>
  </w:style>
  <w:style w:type="table" w:customStyle="1" w:styleId="68">
    <w:name w:val="68"/>
    <w:basedOn w:val="TableNormal"/>
    <w:rsid w:val="00BB7634"/>
    <w:tblPr>
      <w:tblStyleRowBandSize w:val="1"/>
      <w:tblStyleColBandSize w:val="1"/>
      <w:tblCellMar>
        <w:left w:w="108" w:type="dxa"/>
        <w:right w:w="108" w:type="dxa"/>
      </w:tblCellMar>
    </w:tblPr>
  </w:style>
  <w:style w:type="table" w:customStyle="1" w:styleId="67">
    <w:name w:val="67"/>
    <w:basedOn w:val="TableNormal"/>
    <w:rsid w:val="00BB7634"/>
    <w:tblPr>
      <w:tblStyleRowBandSize w:val="1"/>
      <w:tblStyleColBandSize w:val="1"/>
      <w:tblCellMar>
        <w:left w:w="108" w:type="dxa"/>
        <w:right w:w="108" w:type="dxa"/>
      </w:tblCellMar>
    </w:tblPr>
  </w:style>
  <w:style w:type="table" w:customStyle="1" w:styleId="66">
    <w:name w:val="66"/>
    <w:basedOn w:val="TableNormal"/>
    <w:rsid w:val="00BB7634"/>
    <w:tblPr>
      <w:tblStyleRowBandSize w:val="1"/>
      <w:tblStyleColBandSize w:val="1"/>
      <w:tblCellMar>
        <w:left w:w="108" w:type="dxa"/>
        <w:right w:w="108" w:type="dxa"/>
      </w:tblCellMar>
    </w:tblPr>
  </w:style>
  <w:style w:type="table" w:customStyle="1" w:styleId="65">
    <w:name w:val="65"/>
    <w:basedOn w:val="TableNormal"/>
    <w:rsid w:val="00BB7634"/>
    <w:tblPr>
      <w:tblStyleRowBandSize w:val="1"/>
      <w:tblStyleColBandSize w:val="1"/>
      <w:tblCellMar>
        <w:left w:w="108" w:type="dxa"/>
        <w:right w:w="108" w:type="dxa"/>
      </w:tblCellMar>
    </w:tblPr>
  </w:style>
  <w:style w:type="table" w:customStyle="1" w:styleId="64">
    <w:name w:val="64"/>
    <w:basedOn w:val="TableNormal"/>
    <w:rsid w:val="00BB7634"/>
    <w:tblPr>
      <w:tblStyleRowBandSize w:val="1"/>
      <w:tblStyleColBandSize w:val="1"/>
      <w:tblCellMar>
        <w:left w:w="72" w:type="dxa"/>
        <w:right w:w="72" w:type="dxa"/>
      </w:tblCellMar>
    </w:tblPr>
  </w:style>
  <w:style w:type="table" w:customStyle="1" w:styleId="63">
    <w:name w:val="63"/>
    <w:basedOn w:val="TableNormal"/>
    <w:rsid w:val="00BB7634"/>
    <w:tblPr>
      <w:tblStyleRowBandSize w:val="1"/>
      <w:tblStyleColBandSize w:val="1"/>
      <w:tblCellMar>
        <w:left w:w="72" w:type="dxa"/>
        <w:right w:w="72" w:type="dxa"/>
      </w:tblCellMar>
    </w:tblPr>
  </w:style>
  <w:style w:type="table" w:customStyle="1" w:styleId="62">
    <w:name w:val="62"/>
    <w:basedOn w:val="TableNormal"/>
    <w:rsid w:val="00BB7634"/>
    <w:tblPr>
      <w:tblStyleRowBandSize w:val="1"/>
      <w:tblStyleColBandSize w:val="1"/>
      <w:tblCellMar>
        <w:left w:w="115" w:type="dxa"/>
        <w:right w:w="115" w:type="dxa"/>
      </w:tblCellMar>
    </w:tblPr>
  </w:style>
  <w:style w:type="table" w:customStyle="1" w:styleId="61">
    <w:name w:val="61"/>
    <w:basedOn w:val="TableNormal"/>
    <w:rsid w:val="00BB7634"/>
    <w:tblPr>
      <w:tblStyleRowBandSize w:val="1"/>
      <w:tblStyleColBandSize w:val="1"/>
      <w:tblCellMar>
        <w:left w:w="115" w:type="dxa"/>
        <w:right w:w="115" w:type="dxa"/>
      </w:tblCellMar>
    </w:tblPr>
  </w:style>
  <w:style w:type="table" w:customStyle="1" w:styleId="60">
    <w:name w:val="60"/>
    <w:basedOn w:val="TableNormal"/>
    <w:rsid w:val="00BB7634"/>
    <w:tblPr>
      <w:tblStyleRowBandSize w:val="1"/>
      <w:tblStyleColBandSize w:val="1"/>
      <w:tblCellMar>
        <w:left w:w="120" w:type="dxa"/>
        <w:right w:w="120" w:type="dxa"/>
      </w:tblCellMar>
    </w:tblPr>
  </w:style>
  <w:style w:type="table" w:customStyle="1" w:styleId="59">
    <w:name w:val="59"/>
    <w:basedOn w:val="TableNormal"/>
    <w:rsid w:val="00BB7634"/>
    <w:tblPr>
      <w:tblStyleRowBandSize w:val="1"/>
      <w:tblStyleColBandSize w:val="1"/>
      <w:tblCellMar>
        <w:left w:w="122" w:type="dxa"/>
        <w:right w:w="122" w:type="dxa"/>
      </w:tblCellMar>
    </w:tblPr>
  </w:style>
  <w:style w:type="table" w:customStyle="1" w:styleId="58">
    <w:name w:val="58"/>
    <w:basedOn w:val="TableNormal"/>
    <w:rsid w:val="00BB7634"/>
    <w:tblPr>
      <w:tblStyleRowBandSize w:val="1"/>
      <w:tblStyleColBandSize w:val="1"/>
      <w:tblCellMar>
        <w:left w:w="115" w:type="dxa"/>
        <w:right w:w="115" w:type="dxa"/>
      </w:tblCellMar>
    </w:tblPr>
  </w:style>
  <w:style w:type="table" w:customStyle="1" w:styleId="57">
    <w:name w:val="57"/>
    <w:basedOn w:val="TableNormal"/>
    <w:rsid w:val="00BB7634"/>
    <w:tblPr>
      <w:tblStyleRowBandSize w:val="1"/>
      <w:tblStyleColBandSize w:val="1"/>
      <w:tblCellMar>
        <w:left w:w="115" w:type="dxa"/>
        <w:right w:w="115" w:type="dxa"/>
      </w:tblCellMar>
    </w:tblPr>
  </w:style>
  <w:style w:type="table" w:customStyle="1" w:styleId="56">
    <w:name w:val="56"/>
    <w:basedOn w:val="TableNormal"/>
    <w:rsid w:val="00BB7634"/>
    <w:tblPr>
      <w:tblStyleRowBandSize w:val="1"/>
      <w:tblStyleColBandSize w:val="1"/>
      <w:tblCellMar>
        <w:left w:w="120" w:type="dxa"/>
        <w:right w:w="120" w:type="dxa"/>
      </w:tblCellMar>
    </w:tblPr>
  </w:style>
  <w:style w:type="table" w:customStyle="1" w:styleId="55">
    <w:name w:val="55"/>
    <w:basedOn w:val="TableNormal"/>
    <w:rsid w:val="00BB7634"/>
    <w:tblPr>
      <w:tblStyleRowBandSize w:val="1"/>
      <w:tblStyleColBandSize w:val="1"/>
      <w:tblCellMar>
        <w:left w:w="120" w:type="dxa"/>
        <w:right w:w="120" w:type="dxa"/>
      </w:tblCellMar>
    </w:tblPr>
  </w:style>
  <w:style w:type="table" w:customStyle="1" w:styleId="50">
    <w:name w:val="50"/>
    <w:basedOn w:val="TableNormal"/>
    <w:rsid w:val="00BB7634"/>
    <w:tblPr>
      <w:tblStyleRowBandSize w:val="1"/>
      <w:tblStyleColBandSize w:val="1"/>
      <w:tblCellMar>
        <w:left w:w="43" w:type="dxa"/>
        <w:right w:w="43" w:type="dxa"/>
      </w:tblCellMar>
    </w:tblPr>
  </w:style>
  <w:style w:type="table" w:customStyle="1" w:styleId="49">
    <w:name w:val="49"/>
    <w:basedOn w:val="TableNormal"/>
    <w:rsid w:val="00BB7634"/>
    <w:tblPr>
      <w:tblStyleRowBandSize w:val="1"/>
      <w:tblStyleColBandSize w:val="1"/>
      <w:tblCellMar>
        <w:left w:w="43" w:type="dxa"/>
        <w:right w:w="43" w:type="dxa"/>
      </w:tblCellMar>
    </w:tblPr>
  </w:style>
  <w:style w:type="table" w:customStyle="1" w:styleId="54">
    <w:name w:val="54"/>
    <w:basedOn w:val="TableNormal"/>
    <w:rsid w:val="00BB7634"/>
    <w:tblPr>
      <w:tblStyleRowBandSize w:val="1"/>
      <w:tblStyleColBandSize w:val="1"/>
      <w:tblCellMar>
        <w:left w:w="108" w:type="dxa"/>
        <w:right w:w="108" w:type="dxa"/>
      </w:tblCellMar>
    </w:tblPr>
  </w:style>
  <w:style w:type="table" w:customStyle="1" w:styleId="53">
    <w:name w:val="53"/>
    <w:basedOn w:val="TableNormal"/>
    <w:rsid w:val="00BB7634"/>
    <w:tblPr>
      <w:tblStyleRowBandSize w:val="1"/>
      <w:tblStyleColBandSize w:val="1"/>
      <w:tblCellMar>
        <w:left w:w="108" w:type="dxa"/>
        <w:right w:w="108" w:type="dxa"/>
      </w:tblCellMar>
    </w:tblPr>
  </w:style>
  <w:style w:type="table" w:customStyle="1" w:styleId="52">
    <w:name w:val="52"/>
    <w:basedOn w:val="TableNormal"/>
    <w:rsid w:val="00BB7634"/>
    <w:tblPr>
      <w:tblStyleRowBandSize w:val="1"/>
      <w:tblStyleColBandSize w:val="1"/>
      <w:tblCellMar>
        <w:left w:w="108" w:type="dxa"/>
        <w:right w:w="108" w:type="dxa"/>
      </w:tblCellMar>
    </w:tblPr>
  </w:style>
  <w:style w:type="table" w:customStyle="1" w:styleId="51">
    <w:name w:val="51"/>
    <w:basedOn w:val="TableNormal"/>
    <w:rsid w:val="00BB7634"/>
    <w:tblPr>
      <w:tblStyleRowBandSize w:val="1"/>
      <w:tblStyleColBandSize w:val="1"/>
      <w:tblCellMar>
        <w:left w:w="108" w:type="dxa"/>
        <w:right w:w="108" w:type="dxa"/>
      </w:tblCellMar>
    </w:tblPr>
  </w:style>
  <w:style w:type="table" w:customStyle="1" w:styleId="48">
    <w:name w:val="48"/>
    <w:basedOn w:val="TableNormal"/>
    <w:rsid w:val="00BB7634"/>
    <w:tblPr>
      <w:tblStyleRowBandSize w:val="1"/>
      <w:tblStyleColBandSize w:val="1"/>
      <w:tblCellMar>
        <w:left w:w="43" w:type="dxa"/>
        <w:right w:w="43" w:type="dxa"/>
      </w:tblCellMar>
    </w:tblPr>
  </w:style>
  <w:style w:type="table" w:customStyle="1" w:styleId="47">
    <w:name w:val="47"/>
    <w:basedOn w:val="TableNormal"/>
    <w:rsid w:val="00BB7634"/>
    <w:tblPr>
      <w:tblStyleRowBandSize w:val="1"/>
      <w:tblStyleColBandSize w:val="1"/>
      <w:tblCellMar>
        <w:left w:w="43" w:type="dxa"/>
        <w:right w:w="43" w:type="dxa"/>
      </w:tblCellMar>
    </w:tblPr>
  </w:style>
  <w:style w:type="table" w:customStyle="1" w:styleId="46">
    <w:name w:val="46"/>
    <w:basedOn w:val="TableNormal"/>
    <w:rsid w:val="00BB7634"/>
    <w:tblPr>
      <w:tblStyleRowBandSize w:val="1"/>
      <w:tblStyleColBandSize w:val="1"/>
      <w:tblCellMar>
        <w:left w:w="108" w:type="dxa"/>
        <w:right w:w="108" w:type="dxa"/>
      </w:tblCellMar>
    </w:tblPr>
  </w:style>
  <w:style w:type="table" w:customStyle="1" w:styleId="45">
    <w:name w:val="45"/>
    <w:basedOn w:val="TableNormal"/>
    <w:rsid w:val="00BB7634"/>
    <w:tblPr>
      <w:tblStyleRowBandSize w:val="1"/>
      <w:tblStyleColBandSize w:val="1"/>
      <w:tblCellMar>
        <w:left w:w="108" w:type="dxa"/>
        <w:right w:w="108" w:type="dxa"/>
      </w:tblCellMar>
    </w:tblPr>
  </w:style>
  <w:style w:type="table" w:customStyle="1" w:styleId="44">
    <w:name w:val="44"/>
    <w:basedOn w:val="TableNormal"/>
    <w:rsid w:val="00BB7634"/>
    <w:tblPr>
      <w:tblStyleRowBandSize w:val="1"/>
      <w:tblStyleColBandSize w:val="1"/>
    </w:tblPr>
  </w:style>
  <w:style w:type="table" w:customStyle="1" w:styleId="43">
    <w:name w:val="43"/>
    <w:basedOn w:val="TableNormal"/>
    <w:rsid w:val="00BB7634"/>
    <w:tblPr>
      <w:tblStyleRowBandSize w:val="1"/>
      <w:tblStyleColBandSize w:val="1"/>
      <w:tblCellMar>
        <w:left w:w="108" w:type="dxa"/>
        <w:right w:w="108" w:type="dxa"/>
      </w:tblCellMar>
    </w:tblPr>
  </w:style>
  <w:style w:type="table" w:customStyle="1" w:styleId="42">
    <w:name w:val="42"/>
    <w:basedOn w:val="TableNormal"/>
    <w:rsid w:val="00BB7634"/>
    <w:tblPr>
      <w:tblStyleRowBandSize w:val="1"/>
      <w:tblStyleColBandSize w:val="1"/>
      <w:tblCellMar>
        <w:left w:w="108" w:type="dxa"/>
        <w:right w:w="108" w:type="dxa"/>
      </w:tblCellMar>
    </w:tblPr>
  </w:style>
  <w:style w:type="table" w:customStyle="1" w:styleId="41">
    <w:name w:val="41"/>
    <w:basedOn w:val="TableNormal"/>
    <w:rsid w:val="00BB7634"/>
    <w:tblPr>
      <w:tblStyleRowBandSize w:val="1"/>
      <w:tblStyleColBandSize w:val="1"/>
      <w:tblCellMar>
        <w:left w:w="108" w:type="dxa"/>
        <w:right w:w="108" w:type="dxa"/>
      </w:tblCellMar>
    </w:tblPr>
  </w:style>
  <w:style w:type="table" w:customStyle="1" w:styleId="40">
    <w:name w:val="40"/>
    <w:basedOn w:val="TableNormal"/>
    <w:rsid w:val="00BB7634"/>
    <w:tblPr>
      <w:tblStyleRowBandSize w:val="1"/>
      <w:tblStyleColBandSize w:val="1"/>
      <w:tblCellMar>
        <w:left w:w="108" w:type="dxa"/>
        <w:right w:w="108" w:type="dxa"/>
      </w:tblCellMar>
    </w:tblPr>
  </w:style>
  <w:style w:type="table" w:customStyle="1" w:styleId="39">
    <w:name w:val="39"/>
    <w:basedOn w:val="TableNormal"/>
    <w:rsid w:val="00BB7634"/>
    <w:tblPr>
      <w:tblStyleRowBandSize w:val="1"/>
      <w:tblStyleColBandSize w:val="1"/>
      <w:tblCellMar>
        <w:left w:w="108" w:type="dxa"/>
        <w:right w:w="108" w:type="dxa"/>
      </w:tblCellMar>
    </w:tblPr>
  </w:style>
  <w:style w:type="table" w:customStyle="1" w:styleId="38">
    <w:name w:val="38"/>
    <w:basedOn w:val="TableNormal"/>
    <w:rsid w:val="00BB7634"/>
    <w:tblPr>
      <w:tblStyleRowBandSize w:val="1"/>
      <w:tblStyleColBandSize w:val="1"/>
      <w:tblCellMar>
        <w:left w:w="108" w:type="dxa"/>
        <w:right w:w="108" w:type="dxa"/>
      </w:tblCellMar>
    </w:tblPr>
  </w:style>
  <w:style w:type="table" w:customStyle="1" w:styleId="37">
    <w:name w:val="37"/>
    <w:basedOn w:val="TableNormal"/>
    <w:rsid w:val="00BB7634"/>
    <w:tblPr>
      <w:tblStyleRowBandSize w:val="1"/>
      <w:tblStyleColBandSize w:val="1"/>
      <w:tblCellMar>
        <w:left w:w="72" w:type="dxa"/>
        <w:right w:w="72" w:type="dxa"/>
      </w:tblCellMar>
    </w:tblPr>
  </w:style>
  <w:style w:type="table" w:customStyle="1" w:styleId="36">
    <w:name w:val="36"/>
    <w:basedOn w:val="TableNormal"/>
    <w:rsid w:val="00BB7634"/>
    <w:tblPr>
      <w:tblStyleRowBandSize w:val="1"/>
      <w:tblStyleColBandSize w:val="1"/>
      <w:tblCellMar>
        <w:left w:w="72" w:type="dxa"/>
        <w:right w:w="72" w:type="dxa"/>
      </w:tblCellMar>
    </w:tblPr>
  </w:style>
  <w:style w:type="table" w:customStyle="1" w:styleId="35">
    <w:name w:val="35"/>
    <w:basedOn w:val="TableNormal"/>
    <w:rsid w:val="00BB7634"/>
    <w:tblPr>
      <w:tblStyleRowBandSize w:val="1"/>
      <w:tblStyleColBandSize w:val="1"/>
      <w:tblCellMar>
        <w:left w:w="115" w:type="dxa"/>
        <w:right w:w="115" w:type="dxa"/>
      </w:tblCellMar>
    </w:tblPr>
  </w:style>
  <w:style w:type="table" w:customStyle="1" w:styleId="34">
    <w:name w:val="34"/>
    <w:basedOn w:val="TableNormal"/>
    <w:rsid w:val="00BB7634"/>
    <w:tblPr>
      <w:tblStyleRowBandSize w:val="1"/>
      <w:tblStyleColBandSize w:val="1"/>
      <w:tblCellMar>
        <w:left w:w="115" w:type="dxa"/>
        <w:right w:w="115" w:type="dxa"/>
      </w:tblCellMar>
    </w:tblPr>
  </w:style>
  <w:style w:type="table" w:customStyle="1" w:styleId="33">
    <w:name w:val="33"/>
    <w:basedOn w:val="TableNormal"/>
    <w:rsid w:val="00BB7634"/>
    <w:tblPr>
      <w:tblStyleRowBandSize w:val="1"/>
      <w:tblStyleColBandSize w:val="1"/>
      <w:tblCellMar>
        <w:left w:w="120" w:type="dxa"/>
        <w:right w:w="120" w:type="dxa"/>
      </w:tblCellMar>
    </w:tblPr>
  </w:style>
  <w:style w:type="table" w:customStyle="1" w:styleId="32">
    <w:name w:val="32"/>
    <w:basedOn w:val="TableNormal"/>
    <w:rsid w:val="00BB7634"/>
    <w:tblPr>
      <w:tblStyleRowBandSize w:val="1"/>
      <w:tblStyleColBandSize w:val="1"/>
      <w:tblCellMar>
        <w:left w:w="122" w:type="dxa"/>
        <w:right w:w="122" w:type="dxa"/>
      </w:tblCellMar>
    </w:tblPr>
  </w:style>
  <w:style w:type="table" w:customStyle="1" w:styleId="31">
    <w:name w:val="31"/>
    <w:basedOn w:val="TableNormal"/>
    <w:rsid w:val="00BB7634"/>
    <w:tblPr>
      <w:tblStyleRowBandSize w:val="1"/>
      <w:tblStyleColBandSize w:val="1"/>
      <w:tblCellMar>
        <w:left w:w="115" w:type="dxa"/>
        <w:right w:w="115" w:type="dxa"/>
      </w:tblCellMar>
    </w:tblPr>
  </w:style>
  <w:style w:type="table" w:customStyle="1" w:styleId="30">
    <w:name w:val="30"/>
    <w:basedOn w:val="TableNormal"/>
    <w:rsid w:val="00BB7634"/>
    <w:tblPr>
      <w:tblStyleRowBandSize w:val="1"/>
      <w:tblStyleColBandSize w:val="1"/>
      <w:tblCellMar>
        <w:left w:w="115" w:type="dxa"/>
        <w:right w:w="115" w:type="dxa"/>
      </w:tblCellMar>
    </w:tblPr>
  </w:style>
  <w:style w:type="table" w:customStyle="1" w:styleId="29">
    <w:name w:val="29"/>
    <w:basedOn w:val="TableNormal"/>
    <w:rsid w:val="00BB7634"/>
    <w:tblPr>
      <w:tblStyleRowBandSize w:val="1"/>
      <w:tblStyleColBandSize w:val="1"/>
      <w:tblCellMar>
        <w:left w:w="120" w:type="dxa"/>
        <w:right w:w="120" w:type="dxa"/>
      </w:tblCellMar>
    </w:tblPr>
  </w:style>
  <w:style w:type="table" w:customStyle="1" w:styleId="28">
    <w:name w:val="28"/>
    <w:basedOn w:val="TableNormal"/>
    <w:rsid w:val="00BB7634"/>
    <w:tblPr>
      <w:tblStyleRowBandSize w:val="1"/>
      <w:tblStyleColBandSize w:val="1"/>
      <w:tblCellMar>
        <w:left w:w="120" w:type="dxa"/>
        <w:right w:w="120" w:type="dxa"/>
      </w:tblCellMar>
    </w:tblPr>
  </w:style>
  <w:style w:type="table" w:customStyle="1" w:styleId="27">
    <w:name w:val="27"/>
    <w:basedOn w:val="TableNormal"/>
    <w:rsid w:val="00BB7634"/>
    <w:tblPr>
      <w:tblStyleRowBandSize w:val="1"/>
      <w:tblStyleColBandSize w:val="1"/>
      <w:tblCellMar>
        <w:left w:w="108" w:type="dxa"/>
        <w:right w:w="108" w:type="dxa"/>
      </w:tblCellMar>
    </w:tblPr>
  </w:style>
  <w:style w:type="table" w:customStyle="1" w:styleId="26">
    <w:name w:val="26"/>
    <w:basedOn w:val="TableNormal"/>
    <w:rsid w:val="00BB7634"/>
    <w:tblPr>
      <w:tblStyleRowBandSize w:val="1"/>
      <w:tblStyleColBandSize w:val="1"/>
      <w:tblCellMar>
        <w:left w:w="108" w:type="dxa"/>
        <w:right w:w="108" w:type="dxa"/>
      </w:tblCellMar>
    </w:tblPr>
  </w:style>
  <w:style w:type="table" w:customStyle="1" w:styleId="25">
    <w:name w:val="25"/>
    <w:basedOn w:val="TableNormal"/>
    <w:rsid w:val="00BB7634"/>
    <w:tblPr>
      <w:tblStyleRowBandSize w:val="1"/>
      <w:tblStyleColBandSize w:val="1"/>
      <w:tblCellMar>
        <w:left w:w="108" w:type="dxa"/>
        <w:right w:w="108" w:type="dxa"/>
      </w:tblCellMar>
    </w:tblPr>
  </w:style>
  <w:style w:type="table" w:customStyle="1" w:styleId="24">
    <w:name w:val="24"/>
    <w:basedOn w:val="TableNormal"/>
    <w:rsid w:val="00BB7634"/>
    <w:tblPr>
      <w:tblStyleRowBandSize w:val="1"/>
      <w:tblStyleColBandSize w:val="1"/>
      <w:tblCellMar>
        <w:left w:w="108" w:type="dxa"/>
        <w:right w:w="108" w:type="dxa"/>
      </w:tblCellMar>
    </w:tblPr>
  </w:style>
  <w:style w:type="table" w:customStyle="1" w:styleId="23">
    <w:name w:val="23"/>
    <w:basedOn w:val="TableNormal"/>
    <w:rsid w:val="00BB7634"/>
    <w:tblPr>
      <w:tblStyleRowBandSize w:val="1"/>
      <w:tblStyleColBandSize w:val="1"/>
      <w:tblCellMar>
        <w:left w:w="43" w:type="dxa"/>
        <w:right w:w="43" w:type="dxa"/>
      </w:tblCellMar>
    </w:tblPr>
  </w:style>
  <w:style w:type="table" w:customStyle="1" w:styleId="22">
    <w:name w:val="22"/>
    <w:basedOn w:val="TableNormal"/>
    <w:rsid w:val="00BB7634"/>
    <w:tblPr>
      <w:tblStyleRowBandSize w:val="1"/>
      <w:tblStyleColBandSize w:val="1"/>
      <w:tblCellMar>
        <w:left w:w="43" w:type="dxa"/>
        <w:right w:w="43" w:type="dxa"/>
      </w:tblCellMar>
    </w:tblPr>
  </w:style>
  <w:style w:type="table" w:customStyle="1" w:styleId="21">
    <w:name w:val="21"/>
    <w:basedOn w:val="TableNormal"/>
    <w:rsid w:val="00BB7634"/>
    <w:tblPr>
      <w:tblStyleRowBandSize w:val="1"/>
      <w:tblStyleColBandSize w:val="1"/>
      <w:tblCellMar>
        <w:left w:w="43" w:type="dxa"/>
        <w:right w:w="43" w:type="dxa"/>
      </w:tblCellMar>
    </w:tblPr>
  </w:style>
  <w:style w:type="table" w:customStyle="1" w:styleId="20">
    <w:name w:val="20"/>
    <w:basedOn w:val="TableNormal"/>
    <w:rsid w:val="00BB7634"/>
    <w:tblPr>
      <w:tblStyleRowBandSize w:val="1"/>
      <w:tblStyleColBandSize w:val="1"/>
      <w:tblCellMar>
        <w:left w:w="43" w:type="dxa"/>
        <w:right w:w="43" w:type="dxa"/>
      </w:tblCellMar>
    </w:tblPr>
  </w:style>
  <w:style w:type="table" w:customStyle="1" w:styleId="19">
    <w:name w:val="19"/>
    <w:basedOn w:val="TableNormal"/>
    <w:rsid w:val="00BB7634"/>
    <w:tblPr>
      <w:tblStyleRowBandSize w:val="1"/>
      <w:tblStyleColBandSize w:val="1"/>
      <w:tblCellMar>
        <w:left w:w="108" w:type="dxa"/>
        <w:right w:w="108" w:type="dxa"/>
      </w:tblCellMar>
    </w:tblPr>
  </w:style>
  <w:style w:type="table" w:customStyle="1" w:styleId="18">
    <w:name w:val="18"/>
    <w:basedOn w:val="TableNormal"/>
    <w:rsid w:val="00BB7634"/>
    <w:tblPr>
      <w:tblStyleRowBandSize w:val="1"/>
      <w:tblStyleColBandSize w:val="1"/>
      <w:tblCellMar>
        <w:left w:w="108" w:type="dxa"/>
        <w:right w:w="108" w:type="dxa"/>
      </w:tblCellMar>
    </w:tblPr>
  </w:style>
  <w:style w:type="table" w:customStyle="1" w:styleId="17">
    <w:name w:val="17"/>
    <w:basedOn w:val="TableNormal"/>
    <w:rsid w:val="00BB7634"/>
    <w:tblPr>
      <w:tblStyleRowBandSize w:val="1"/>
      <w:tblStyleColBandSize w:val="1"/>
    </w:tblPr>
  </w:style>
  <w:style w:type="table" w:customStyle="1" w:styleId="16">
    <w:name w:val="16"/>
    <w:basedOn w:val="TableNormal"/>
    <w:rsid w:val="00BB7634"/>
    <w:tblPr>
      <w:tblStyleRowBandSize w:val="1"/>
      <w:tblStyleColBandSize w:val="1"/>
      <w:tblCellMar>
        <w:left w:w="108" w:type="dxa"/>
        <w:right w:w="108" w:type="dxa"/>
      </w:tblCellMar>
    </w:tblPr>
  </w:style>
  <w:style w:type="table" w:customStyle="1" w:styleId="15">
    <w:name w:val="15"/>
    <w:basedOn w:val="TableNormal"/>
    <w:rsid w:val="00BB7634"/>
    <w:tblPr>
      <w:tblStyleRowBandSize w:val="1"/>
      <w:tblStyleColBandSize w:val="1"/>
      <w:tblCellMar>
        <w:left w:w="108" w:type="dxa"/>
        <w:right w:w="108" w:type="dxa"/>
      </w:tblCellMar>
    </w:tblPr>
  </w:style>
  <w:style w:type="table" w:customStyle="1" w:styleId="14">
    <w:name w:val="14"/>
    <w:basedOn w:val="TableNormal"/>
    <w:rsid w:val="00BB7634"/>
    <w:tblPr>
      <w:tblStyleRowBandSize w:val="1"/>
      <w:tblStyleColBandSize w:val="1"/>
      <w:tblCellMar>
        <w:left w:w="108" w:type="dxa"/>
        <w:right w:w="108" w:type="dxa"/>
      </w:tblCellMar>
    </w:tblPr>
  </w:style>
  <w:style w:type="table" w:customStyle="1" w:styleId="13">
    <w:name w:val="13"/>
    <w:basedOn w:val="TableNormal"/>
    <w:rsid w:val="00BB7634"/>
    <w:tblPr>
      <w:tblStyleRowBandSize w:val="1"/>
      <w:tblStyleColBandSize w:val="1"/>
      <w:tblCellMar>
        <w:left w:w="108" w:type="dxa"/>
        <w:right w:w="108" w:type="dxa"/>
      </w:tblCellMar>
    </w:tblPr>
  </w:style>
  <w:style w:type="table" w:customStyle="1" w:styleId="12">
    <w:name w:val="12"/>
    <w:basedOn w:val="TableNormal"/>
    <w:rsid w:val="00BB7634"/>
    <w:tblPr>
      <w:tblStyleRowBandSize w:val="1"/>
      <w:tblStyleColBandSize w:val="1"/>
      <w:tblCellMar>
        <w:left w:w="108" w:type="dxa"/>
        <w:right w:w="108" w:type="dxa"/>
      </w:tblCellMar>
    </w:tblPr>
  </w:style>
  <w:style w:type="table" w:customStyle="1" w:styleId="11">
    <w:name w:val="11"/>
    <w:basedOn w:val="TableNormal"/>
    <w:rsid w:val="00BB7634"/>
    <w:tblPr>
      <w:tblStyleRowBandSize w:val="1"/>
      <w:tblStyleColBandSize w:val="1"/>
      <w:tblCellMar>
        <w:left w:w="108" w:type="dxa"/>
        <w:right w:w="108" w:type="dxa"/>
      </w:tblCellMar>
    </w:tblPr>
  </w:style>
  <w:style w:type="table" w:customStyle="1" w:styleId="10">
    <w:name w:val="10"/>
    <w:basedOn w:val="TableNormal"/>
    <w:rsid w:val="00BB7634"/>
    <w:tblPr>
      <w:tblStyleRowBandSize w:val="1"/>
      <w:tblStyleColBandSize w:val="1"/>
      <w:tblCellMar>
        <w:left w:w="72" w:type="dxa"/>
        <w:right w:w="72" w:type="dxa"/>
      </w:tblCellMar>
    </w:tblPr>
  </w:style>
  <w:style w:type="table" w:customStyle="1" w:styleId="9">
    <w:name w:val="9"/>
    <w:basedOn w:val="TableNormal"/>
    <w:rsid w:val="00BB7634"/>
    <w:tblPr>
      <w:tblStyleRowBandSize w:val="1"/>
      <w:tblStyleColBandSize w:val="1"/>
      <w:tblCellMar>
        <w:left w:w="72" w:type="dxa"/>
        <w:right w:w="72" w:type="dxa"/>
      </w:tblCellMar>
    </w:tblPr>
  </w:style>
  <w:style w:type="table" w:customStyle="1" w:styleId="8">
    <w:name w:val="8"/>
    <w:basedOn w:val="TableNormal"/>
    <w:rsid w:val="00BB7634"/>
    <w:tblPr>
      <w:tblStyleRowBandSize w:val="1"/>
      <w:tblStyleColBandSize w:val="1"/>
      <w:tblCellMar>
        <w:left w:w="115" w:type="dxa"/>
        <w:right w:w="115" w:type="dxa"/>
      </w:tblCellMar>
    </w:tblPr>
  </w:style>
  <w:style w:type="table" w:customStyle="1" w:styleId="7">
    <w:name w:val="7"/>
    <w:basedOn w:val="TableNormal"/>
    <w:rsid w:val="00BB7634"/>
    <w:tblPr>
      <w:tblStyleRowBandSize w:val="1"/>
      <w:tblStyleColBandSize w:val="1"/>
      <w:tblCellMar>
        <w:left w:w="115" w:type="dxa"/>
        <w:right w:w="115" w:type="dxa"/>
      </w:tblCellMar>
    </w:tblPr>
  </w:style>
  <w:style w:type="table" w:customStyle="1" w:styleId="6">
    <w:name w:val="6"/>
    <w:basedOn w:val="TableNormal"/>
    <w:rsid w:val="00BB7634"/>
    <w:tblPr>
      <w:tblStyleRowBandSize w:val="1"/>
      <w:tblStyleColBandSize w:val="1"/>
      <w:tblCellMar>
        <w:left w:w="120" w:type="dxa"/>
        <w:right w:w="120" w:type="dxa"/>
      </w:tblCellMar>
    </w:tblPr>
  </w:style>
  <w:style w:type="table" w:customStyle="1" w:styleId="5">
    <w:name w:val="5"/>
    <w:basedOn w:val="TableNormal"/>
    <w:rsid w:val="00BB7634"/>
    <w:tblPr>
      <w:tblStyleRowBandSize w:val="1"/>
      <w:tblStyleColBandSize w:val="1"/>
      <w:tblCellMar>
        <w:left w:w="122" w:type="dxa"/>
        <w:right w:w="122" w:type="dxa"/>
      </w:tblCellMar>
    </w:tblPr>
  </w:style>
  <w:style w:type="table" w:customStyle="1" w:styleId="4">
    <w:name w:val="4"/>
    <w:basedOn w:val="TableNormal"/>
    <w:rsid w:val="00BB7634"/>
    <w:tblPr>
      <w:tblStyleRowBandSize w:val="1"/>
      <w:tblStyleColBandSize w:val="1"/>
      <w:tblCellMar>
        <w:left w:w="115" w:type="dxa"/>
        <w:right w:w="115" w:type="dxa"/>
      </w:tblCellMar>
    </w:tblPr>
  </w:style>
  <w:style w:type="table" w:customStyle="1" w:styleId="3">
    <w:name w:val="3"/>
    <w:basedOn w:val="TableNormal"/>
    <w:rsid w:val="00BB7634"/>
    <w:tblPr>
      <w:tblStyleRowBandSize w:val="1"/>
      <w:tblStyleColBandSize w:val="1"/>
      <w:tblCellMar>
        <w:left w:w="115" w:type="dxa"/>
        <w:right w:w="115" w:type="dxa"/>
      </w:tblCellMar>
    </w:tblPr>
  </w:style>
  <w:style w:type="table" w:customStyle="1" w:styleId="2">
    <w:name w:val="2"/>
    <w:basedOn w:val="TableNormal"/>
    <w:rsid w:val="00BB7634"/>
    <w:tblPr>
      <w:tblStyleRowBandSize w:val="1"/>
      <w:tblStyleColBandSize w:val="1"/>
      <w:tblCellMar>
        <w:left w:w="120" w:type="dxa"/>
        <w:right w:w="120" w:type="dxa"/>
      </w:tblCellMar>
    </w:tblPr>
  </w:style>
  <w:style w:type="table" w:customStyle="1" w:styleId="1">
    <w:name w:val="1"/>
    <w:basedOn w:val="TableNormal"/>
    <w:rsid w:val="00BB7634"/>
    <w:tblPr>
      <w:tblStyleRowBandSize w:val="1"/>
      <w:tblStyleColBandSize w:val="1"/>
      <w:tblCellMar>
        <w:left w:w="120" w:type="dxa"/>
        <w:right w:w="120" w:type="dxa"/>
      </w:tblCellMar>
    </w:tblPr>
  </w:style>
  <w:style w:type="table" w:customStyle="1" w:styleId="TabloKlavuzu1">
    <w:name w:val="Tablo Kılavuzu1"/>
    <w:basedOn w:val="NormalTablo"/>
    <w:uiPriority w:val="39"/>
    <w:rsid w:val="00BB76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B763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oKlavuzu2">
    <w:name w:val="Tablo Kılavuzu2"/>
    <w:basedOn w:val="NormalTablo"/>
    <w:uiPriority w:val="39"/>
    <w:rsid w:val="00BB7634"/>
    <w:pPr>
      <w:spacing w:after="0" w:line="240" w:lineRule="auto"/>
      <w:jc w:val="both"/>
    </w:pPr>
    <w:rPr>
      <w:rFonts w:ascii="Times New Roman" w:eastAsia="Times New Roman" w:hAnsi="Times New Roman"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39"/>
    <w:rsid w:val="00BB76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B7634"/>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F85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147.25/ReportService?%2FOBSReport%2FGENEL_DersGorevlendirmeOgrenciDetay&amp;dersSube_id=798487&amp;notuGoster=1&amp;nufus_id=1556&amp;rs%3AParameterLanguage=" TargetMode="External"/><Relationship Id="rId21" Type="http://schemas.openxmlformats.org/officeDocument/2006/relationships/hyperlink" Target="https://www.pau.edu.tr/pausem" TargetMode="External"/><Relationship Id="rId42" Type="http://schemas.openxmlformats.org/officeDocument/2006/relationships/hyperlink" Target="https://medek.org.tr/hakkimizda" TargetMode="External"/><Relationship Id="rId63" Type="http://schemas.openxmlformats.org/officeDocument/2006/relationships/hyperlink" Target="https://ebs.pusula.pau.edu.tr/bilgigoster/Program.aspx?lng=1&amp;dzy=1&amp;br=331&amp;bl=339&amp;pr=101&amp;dm=1&amp;ps=0" TargetMode="External"/><Relationship Id="rId84" Type="http://schemas.openxmlformats.org/officeDocument/2006/relationships/hyperlink" Target="https://ebs.pusula.pau.edu.tr/bilgigoster/Ders.aspx?lng=1&amp;dzy=1&amp;br=331&amp;bl=7839&amp;pr=369&amp;dm=824&amp;ps=3&amp;dk=165191&amp;ds=0" TargetMode="External"/><Relationship Id="rId138" Type="http://schemas.openxmlformats.org/officeDocument/2006/relationships/hyperlink" Target="https://www.mevzuat.gov.tr/mevzuat?MevzuatNo=24672&amp;MevzuatTur=7&amp;MevzuatTertip=5" TargetMode="External"/><Relationship Id="rId159" Type="http://schemas.openxmlformats.org/officeDocument/2006/relationships/hyperlink" Target="https://www.pau.edu.tr/dshmyo/tr/sayfa/gorev-tanimlari-29" TargetMode="External"/><Relationship Id="rId170" Type="http://schemas.openxmlformats.org/officeDocument/2006/relationships/hyperlink" Target="https://www.pau.edu.tr/kavdem/tr/sayfa/oz-degerlendirme-anketleri" TargetMode="External"/><Relationship Id="rId191" Type="http://schemas.openxmlformats.org/officeDocument/2006/relationships/hyperlink" Target="https://akbis.pau.edu.tr/personel/1346" TargetMode="External"/><Relationship Id="rId205" Type="http://schemas.openxmlformats.org/officeDocument/2006/relationships/hyperlink" Target="https://www.pau.edu.tr/oidb" TargetMode="External"/><Relationship Id="rId226" Type="http://schemas.openxmlformats.org/officeDocument/2006/relationships/hyperlink" Target="https://ebs.pusula.pau.edu.tr/BilgiGoster/Program.aspx?lng=1&amp;dzy=1&amp;br=331&amp;bl=339&amp;pr=554" TargetMode="External"/><Relationship Id="rId247" Type="http://schemas.openxmlformats.org/officeDocument/2006/relationships/image" Target="media/image6.jpeg"/><Relationship Id="rId107" Type="http://schemas.openxmlformats.org/officeDocument/2006/relationships/hyperlink" Target="http://192.168.147.25/ReportService?%2FOBSReport%2FGENEL_DersGorevlendirmeOgrenciDetay&amp;dersSube_id=794545&amp;notuGoster=1&amp;nufus_id=1556&amp;rs%3AParameterLanguage=" TargetMode="External"/><Relationship Id="rId11" Type="http://schemas.openxmlformats.org/officeDocument/2006/relationships/hyperlink" Target="https://yokatlas.yok.gov.tr/onlisans.php?y=108650606" TargetMode="External"/><Relationship Id="rId32" Type="http://schemas.openxmlformats.org/officeDocument/2006/relationships/hyperlink" Target="https://www.pau.edu.tr/bidb/tr/sayfa/mobil-uygulamalar-2" TargetMode="External"/><Relationship Id="rId53" Type="http://schemas.openxmlformats.org/officeDocument/2006/relationships/hyperlink" Target="https://ebs.pusula.pau.edu.tr/bilgigoster/Program.aspx?lng=1&amp;dzy=1&amp;br=331&amp;bl=7839&amp;pr=369&amp;dm=1&amp;ps=0" TargetMode="External"/><Relationship Id="rId74" Type="http://schemas.openxmlformats.org/officeDocument/2006/relationships/hyperlink" Target="https://mezun.pau.edu.tr/" TargetMode="External"/><Relationship Id="rId128" Type="http://schemas.openxmlformats.org/officeDocument/2006/relationships/hyperlink" Target="http://192.168.147.25/ReportService?%2FOBSReport%2FGENEL_DersGorevlendirmeOgrenciDetay&amp;dersSube_id=823490&amp;notuGoster=1&amp;nufus_id=1556&amp;rs%3AParameterLanguage=" TargetMode="External"/><Relationship Id="rId149" Type="http://schemas.openxmlformats.org/officeDocument/2006/relationships/hyperlink" Target="https://kutuphane.pau.edu.tr/" TargetMode="External"/><Relationship Id="rId5" Type="http://schemas.openxmlformats.org/officeDocument/2006/relationships/webSettings" Target="webSettings.xml"/><Relationship Id="rId95" Type="http://schemas.openxmlformats.org/officeDocument/2006/relationships/hyperlink" Target="http://192.168.147.25/ReportService?%2FOBSReport%2FGENEL_DersGorevlendirmeOgrenciDetay&amp;dersSube_id=798476&amp;notuGoster=1&amp;nufus_id=1556&amp;rs%3AParameterLanguage=" TargetMode="External"/><Relationship Id="rId160" Type="http://schemas.openxmlformats.org/officeDocument/2006/relationships/hyperlink" Target="https://www.pau.edu.tr/dshmyo/tr/sayfa/kurul-ve-komisyonlar-37" TargetMode="External"/><Relationship Id="rId181" Type="http://schemas.openxmlformats.org/officeDocument/2006/relationships/hyperlink" Target="https://basin.pau.edu.tr/" TargetMode="External"/><Relationship Id="rId216" Type="http://schemas.openxmlformats.org/officeDocument/2006/relationships/hyperlink" Target="https://spormerkezi.pau.edu.tr/" TargetMode="External"/><Relationship Id="rId237" Type="http://schemas.openxmlformats.org/officeDocument/2006/relationships/hyperlink" Target="https://www.pau.edu.tr/pau/tr/duyuru/2024-2025-uluslararasi-yurt-disi-ogrenci-tercih-basvurusu-duyurusu" TargetMode="External"/><Relationship Id="rId22" Type="http://schemas.openxmlformats.org/officeDocument/2006/relationships/hyperlink" Target="https://www.cbiko.gov.tr/" TargetMode="External"/><Relationship Id="rId43" Type="http://schemas.openxmlformats.org/officeDocument/2006/relationships/hyperlink" Target="https://ebs.pusula.pau.edu.tr/bilgigoster/Program.aspx?lng=1&amp;dzy=1&amp;br=331&amp;bl=7839&amp;pr=369" TargetMode="External"/><Relationship Id="rId64" Type="http://schemas.openxmlformats.org/officeDocument/2006/relationships/hyperlink" Target="https://ebs.pusula.pau.edu.tr/bilgigoster/Program.aspx?lng=1&amp;dzy=1&amp;br=331&amp;bl=339&amp;pr=101&amp;dm=1&amp;ps=0" TargetMode="External"/><Relationship Id="rId118" Type="http://schemas.openxmlformats.org/officeDocument/2006/relationships/hyperlink" Target="http://192.168.147.25/ReportService?%2FOBSReport%2FGENEL_DersGorevlendirmeOgrenciDetay&amp;dersSube_id=798487&amp;notuGoster=1&amp;nufus_id=1556&amp;rs%3AParameterLanguage=" TargetMode="External"/><Relationship Id="rId139" Type="http://schemas.openxmlformats.org/officeDocument/2006/relationships/hyperlink" Target="https://www.mevzuat.gov.tr/mevzuat?MevzuatNo=28947&amp;MevzuatTur=7&amp;MevzuatTertip=5" TargetMode="External"/><Relationship Id="rId85" Type="http://schemas.openxmlformats.org/officeDocument/2006/relationships/hyperlink" Target="https://ebs.pusula.pau.edu.tr/bilgigoster/Ders.aspx?lng=1&amp;dzy=1&amp;br=331&amp;bl=7839&amp;pr=369&amp;dm=824&amp;ps=3&amp;dk=165192&amp;ds=0" TargetMode="External"/><Relationship Id="rId150" Type="http://schemas.openxmlformats.org/officeDocument/2006/relationships/hyperlink" Target="https://kutuphane.pau.edu.tr/kampus-disi-erisim-formu" TargetMode="External"/><Relationship Id="rId171" Type="http://schemas.openxmlformats.org/officeDocument/2006/relationships/hyperlink" Target="https://www.pau.edu.tr/dshmyo/tr/sayfa/birim-faaliyet-raporlari-3" TargetMode="External"/><Relationship Id="rId192" Type="http://schemas.openxmlformats.org/officeDocument/2006/relationships/hyperlink" Target="https://akbis.pau.edu.tr/personel/487" TargetMode="External"/><Relationship Id="rId206" Type="http://schemas.openxmlformats.org/officeDocument/2006/relationships/hyperlink" Target="https://www.pau.edu.tr/sks/tr/sayfa/mediko" TargetMode="External"/><Relationship Id="rId227" Type="http://schemas.openxmlformats.org/officeDocument/2006/relationships/hyperlink" Target="https://www.pau.edu.tr/pau/tr/kurumsal/teskilat-semasi-gorev-dagilimlari" TargetMode="External"/><Relationship Id="rId248" Type="http://schemas.openxmlformats.org/officeDocument/2006/relationships/fontTable" Target="fontTable.xml"/><Relationship Id="rId12" Type="http://schemas.openxmlformats.org/officeDocument/2006/relationships/hyperlink" Target="https://cdn.pau.edu.tr/APP/SYBS/262/3/PAU%20Yurtd%C4%B1%C5%9F%C4%B1ndan%20%C3%96%C4%9Frenci%20Kabul%20Ve%20Kay%C4%B1t%20Y%C3%B6nergesi.pdf" TargetMode="External"/><Relationship Id="rId33" Type="http://schemas.openxmlformats.org/officeDocument/2006/relationships/hyperlink" Target="https://cdn.pau.edu.tr/APP/SYBS/215/3/&#214;N%20L&#304;SANS%20VE%20L&#304;SANS%20E&#286;&#304;T&#304;M-&#214;&#286;RET&#304;M%20Y&#214;NETMEL&#304;&#286;&#304;%20UYGULAMA%20ESASLARI%20Y&#214;NERGES&#304;.pdf" TargetMode="External"/><Relationship Id="rId108" Type="http://schemas.openxmlformats.org/officeDocument/2006/relationships/hyperlink" Target="http://192.168.147.25/ReportService?%2FOBSReport%2FGENEL_DersGorevlendirmeOgrenciDetay&amp;dersSube_id=794623&amp;notuGoster=1&amp;nufus_id=1556&amp;rs%3AParameterLanguage=" TargetMode="External"/><Relationship Id="rId129" Type="http://schemas.openxmlformats.org/officeDocument/2006/relationships/hyperlink" Target="http://192.168.147.25/ReportService?%2FOBSReport%2FGENEL_DersGorevlendirmeOgrenciDetay&amp;dersSube_id=823272&amp;notuGoster=1&amp;nufus_id=1556&amp;rs%3AParameterLanguage=" TargetMode="External"/><Relationship Id="rId54" Type="http://schemas.openxmlformats.org/officeDocument/2006/relationships/hyperlink" Target="https://www.pau.edu.tr/cbghbdsh/tr/sayfa/cgl-2023-danisma-kurul-toplantisi" TargetMode="External"/><Relationship Id="rId75" Type="http://schemas.openxmlformats.org/officeDocument/2006/relationships/hyperlink" Target="https://ebs.pusula.pau.edu.tr/bilgigoster/Program.aspx?lng=1&amp;dzy=1&amp;br=331&amp;bl=7839&amp;pr=369&amp;dm=1&amp;ps=0" TargetMode="External"/><Relationship Id="rId96" Type="http://schemas.openxmlformats.org/officeDocument/2006/relationships/hyperlink" Target="http://192.168.147.25/ReportService?%2FOBSReport%2FGENEL_DersGorevlendirmeOgrenciDetay&amp;dersSube_id=798482&amp;notuGoster=1&amp;nufus_id=1556&amp;rs%3AParameterLanguage=" TargetMode="External"/><Relationship Id="rId140" Type="http://schemas.openxmlformats.org/officeDocument/2006/relationships/hyperlink" Target="https://www.google.com/url?sa=t&amp;source=web&amp;rct=j&amp;opi=89978449&amp;url=http://cdn.pau.edu.tr/APP/SYBS/180/1/Akademik%2520De%25C4%259Ferlendirme%2520Y%25C3%25B6nergesi.docx&amp;ved=2ahUKEwj2r6zKh4OOAxUyLRAIHRjRIxkQFnoECBoQAQ&amp;usg=AOvVaw3PuMHJ0tSy7FeSKaHRzK0z" TargetMode="External"/><Relationship Id="rId161" Type="http://schemas.openxmlformats.org/officeDocument/2006/relationships/hyperlink" Target="https://www.pau.edu.tr/dshmyo/tr/sayfa/gorev-tanimlari-29" TargetMode="External"/><Relationship Id="rId182" Type="http://schemas.openxmlformats.org/officeDocument/2006/relationships/hyperlink" Target="https://www.pau.edu.tr/dshmyo/tr/haberler" TargetMode="External"/><Relationship Id="rId217" Type="http://schemas.openxmlformats.org/officeDocument/2006/relationships/hyperlink" Target="https://haber.pau.edu.tr/Home/TumKategoriListele?kategori=1" TargetMode="External"/><Relationship Id="rId6" Type="http://schemas.openxmlformats.org/officeDocument/2006/relationships/footnotes" Target="footnotes.xml"/><Relationship Id="rId238" Type="http://schemas.openxmlformats.org/officeDocument/2006/relationships/hyperlink" Target="https://www.mevzuat.gov.tr/mevzuat?MevzuatNo=13948&amp;MevzuatTur=7&amp;MevzuatTertip=5" TargetMode="External"/><Relationship Id="rId23" Type="http://schemas.openxmlformats.org/officeDocument/2006/relationships/hyperlink" Target="https://www.pau.edu.tr/dshmyo/tr/sayfa/kurul-ve-komisyonlar-37" TargetMode="External"/><Relationship Id="rId119" Type="http://schemas.openxmlformats.org/officeDocument/2006/relationships/hyperlink" Target="http://192.168.147.25/ReportService?%2FOBSReport%2FGENEL_DersGorevlendirmeOgrenciDetay&amp;dersSube_id=798491&amp;notuGoster=1&amp;nufus_id=1556&amp;rs%3AParameterLanguage=" TargetMode="External"/><Relationship Id="rId44" Type="http://schemas.openxmlformats.org/officeDocument/2006/relationships/hyperlink" Target="https://www.pau.edu.tr/pau/tr/kurumsal/misyon-vizyon-ve-degerler" TargetMode="External"/><Relationship Id="rId65" Type="http://schemas.openxmlformats.org/officeDocument/2006/relationships/hyperlink" Target="https://www.myk.gov.tr/images/articles/editor/Ulusal_Yeterlilikler/pdf/Yeterlilik_Seviyelerinin_TYC_Seviye_Tanimlay&#305;cilarina_Gore_Belirlenmesi_Rehberi.pdf" TargetMode="External"/><Relationship Id="rId86" Type="http://schemas.openxmlformats.org/officeDocument/2006/relationships/hyperlink" Target="http://192.168.147.25/ReportService?%2FOBSReport%2FGENEL_DersGorevlendirmeOgrenciDetay&amp;dersSube_id=794625&amp;notuGoster=1&amp;nufus_id=1556&amp;rs%3AParameterLanguage=" TargetMode="External"/><Relationship Id="rId130" Type="http://schemas.openxmlformats.org/officeDocument/2006/relationships/hyperlink" Target="http://192.168.147.25/ReportService?%2FOBSReport%2FGENEL_DersGorevlendirmeOgrenciDetay&amp;dersSube_id=823377&amp;notuGoster=1&amp;nufus_id=1556&amp;rs%3AParameterLanguage=" TargetMode="External"/><Relationship Id="rId151" Type="http://schemas.openxmlformats.org/officeDocument/2006/relationships/hyperlink" Target="https://kutuphane.pau.edu.tr/elektronik-dergi" TargetMode="External"/><Relationship Id="rId172" Type="http://schemas.openxmlformats.org/officeDocument/2006/relationships/hyperlink" Target="https://d.pau.edu.tr/48bb5eed" TargetMode="External"/><Relationship Id="rId193" Type="http://schemas.openxmlformats.org/officeDocument/2006/relationships/hyperlink" Target="https://akbis.pau.edu.tr/personel/120675" TargetMode="External"/><Relationship Id="rId207" Type="http://schemas.openxmlformats.org/officeDocument/2006/relationships/hyperlink" Target="https://www.pau.edu.tr/pdrem" TargetMode="External"/><Relationship Id="rId228" Type="http://schemas.openxmlformats.org/officeDocument/2006/relationships/hyperlink" Target="https://www.pau.edu.tr/pau/tr/kurumsal/yonetim-organizasyonu-semasi" TargetMode="External"/><Relationship Id="rId249" Type="http://schemas.openxmlformats.org/officeDocument/2006/relationships/theme" Target="theme/theme1.xml"/><Relationship Id="rId13" Type="http://schemas.openxmlformats.org/officeDocument/2006/relationships/hyperlink" Target="https://yokatlas.yok.gov.tr/onlisans.php?y=108650606" TargetMode="External"/><Relationship Id="rId109" Type="http://schemas.openxmlformats.org/officeDocument/2006/relationships/hyperlink" Target="http://192.168.147.25/ReportService?%2FOBSReport%2FGENEL_DersGorevlendirmeOgrenciDetay&amp;dersSube_id=798484&amp;notuGoster=1&amp;nufus_id=1556&amp;rs%3AParameterLanguage=" TargetMode="External"/><Relationship Id="rId34" Type="http://schemas.openxmlformats.org/officeDocument/2006/relationships/hyperlink" Target="https://cdn.pau.edu.tr/APP/SYBS/372/2/de&#287;erlendirme%20ve%20notland&#305;rma%20y&#246;nergesi.pdf" TargetMode="External"/><Relationship Id="rId55" Type="http://schemas.openxmlformats.org/officeDocument/2006/relationships/hyperlink" Target="https://www.pau.edu.tr/cbghbdsh/tr/sayfa/misyon-58" TargetMode="External"/><Relationship Id="rId76" Type="http://schemas.openxmlformats.org/officeDocument/2006/relationships/hyperlink" Target="https://ebs.pusula.pau.edu.tr/BilgiGoster/Program.aspx?lng=1&amp;dzy=1&amp;br=331&amp;bl=7839&amp;pr=369&amp;dm=1&amp;ps=0" TargetMode="External"/><Relationship Id="rId97" Type="http://schemas.openxmlformats.org/officeDocument/2006/relationships/hyperlink" Target="http://192.168.147.25/ReportService?%2FOBSReport%2FGENEL_DersGorevlendirmeOgrenciDetay&amp;dersSube_id=794545&amp;notuGoster=1&amp;nufus_id=1556&amp;rs%3AParameterLanguage=" TargetMode="External"/><Relationship Id="rId120" Type="http://schemas.openxmlformats.org/officeDocument/2006/relationships/hyperlink" Target="http://192.168.147.25/ReportService?%2FOBSReport%2FGENEL_DersGorevlendirmeOgrenciDetay&amp;dersSube_id=798492&amp;notuGoster=1&amp;nufus_id=1556&amp;rs%3AParameterLanguage=" TargetMode="External"/><Relationship Id="rId141" Type="http://schemas.openxmlformats.org/officeDocument/2006/relationships/hyperlink" Target="https://kutuphane.pau.edu.tr/" TargetMode="External"/><Relationship Id="rId7" Type="http://schemas.openxmlformats.org/officeDocument/2006/relationships/endnotes" Target="endnotes.xml"/><Relationship Id="rId162" Type="http://schemas.openxmlformats.org/officeDocument/2006/relationships/hyperlink" Target="https://www.pau.edu.tr/dshmyo/tr/sayfa/kurul-ve-komisyonlar-37" TargetMode="External"/><Relationship Id="rId183" Type="http://schemas.openxmlformats.org/officeDocument/2006/relationships/hyperlink" Target="https://ebs.pusula.pau.edu.tr/bilgigoster/Program.aspx?lng=1&amp;dzy=1&amp;br=331&amp;bl=7839&amp;pr=369&amp;dm=1&amp;ps=0#programYeterlilikleri" TargetMode="External"/><Relationship Id="rId218" Type="http://schemas.openxmlformats.org/officeDocument/2006/relationships/hyperlink" Target="https://www.pau.edu.tr/dshmyo/tr/etkinlikTakvimi/denizli-saglik-hizmetleri-meslek-yuksekokulunda-futbol-turnuvasi" TargetMode="External"/><Relationship Id="rId239" Type="http://schemas.openxmlformats.org/officeDocument/2006/relationships/hyperlink" Target="https://cdn.pau.edu.tr/APP/SYBS/1435/2/PA&#220;%20E&#351;de&#287;erlik,%20Muafiyet%20ve%20&#304;ntibak%20Y&#246;nergesi.pdf" TargetMode="External"/><Relationship Id="rId24" Type="http://schemas.openxmlformats.org/officeDocument/2006/relationships/hyperlink" Target="https://www.cbiko.gov.tr/" TargetMode="External"/><Relationship Id="rId45" Type="http://schemas.openxmlformats.org/officeDocument/2006/relationships/hyperlink" Target="https://www.pau.edu.tr/dshmyo/tr/sayfa/misyon-ve-vizyon-12" TargetMode="External"/><Relationship Id="rId66" Type="http://schemas.openxmlformats.org/officeDocument/2006/relationships/hyperlink" Target="https://api.medek.org.tr/file/instructions/pdf/1744375722add2b204-e22c-4766-8e14-b38ee8aee354.pdf" TargetMode="External"/><Relationship Id="rId87" Type="http://schemas.openxmlformats.org/officeDocument/2006/relationships/hyperlink" Target="http://192.168.147.25/ReportService?%2FOBSReport%2FGENEL_DersGorevlendirmeOgrenciDetay&amp;dersSube_id=799910&amp;notuGoster=1&amp;nufus_id=1556&amp;rs%3AParameterLanguage=" TargetMode="External"/><Relationship Id="rId110" Type="http://schemas.openxmlformats.org/officeDocument/2006/relationships/hyperlink" Target="http://192.168.147.25/ReportService?%2FOBSReport%2FGENEL_DersGorevlendirmeOgrenciDetay&amp;dersSube_id=798909&amp;notuGoster=1&amp;nufus_id=1556&amp;rs%3AParameterLanguage=" TargetMode="External"/><Relationship Id="rId131" Type="http://schemas.openxmlformats.org/officeDocument/2006/relationships/hyperlink" Target="http://192.168.147.25/ReportService?%2FOBSReport%2FGENEL_DersGorevlendirmeOgrenciDetay&amp;dersSube_id=823356&amp;notuGoster=1&amp;nufus_id=1556&amp;rs%3AParameterLanguage=" TargetMode="External"/><Relationship Id="rId152" Type="http://schemas.openxmlformats.org/officeDocument/2006/relationships/hyperlink" Target="https://www.pau.edu.tr/bidb" TargetMode="External"/><Relationship Id="rId173" Type="http://schemas.openxmlformats.org/officeDocument/2006/relationships/hyperlink" Target="https://www.pau.edu.tr/dshmyo/tr/sayfa/komite-toplantilari-8" TargetMode="External"/><Relationship Id="rId194" Type="http://schemas.openxmlformats.org/officeDocument/2006/relationships/hyperlink" Target="https://akbis.pau.edu.tr/personel/217111" TargetMode="External"/><Relationship Id="rId208" Type="http://schemas.openxmlformats.org/officeDocument/2006/relationships/hyperlink" Target="https://www.pau.edu.tr/yurtdisi" TargetMode="External"/><Relationship Id="rId229" Type="http://schemas.openxmlformats.org/officeDocument/2006/relationships/hyperlink" Target="https://ebs.pusula.pau.edu.tr/BilgiGoster/Program.aspx?lng=1&amp;dzy=1&amp;br=331&amp;bl=339&amp;pr=101" TargetMode="External"/><Relationship Id="rId240" Type="http://schemas.openxmlformats.org/officeDocument/2006/relationships/hyperlink" Target="https://www.pau.edu.tr/dshmyo/tr/sayfa/kurul-ve-komisyonlar-37" TargetMode="External"/><Relationship Id="rId14" Type="http://schemas.openxmlformats.org/officeDocument/2006/relationships/hyperlink" Target="https://app.pusula.pau.edu.tr/kdm/OgrenciVerileri/OgrenciSayilari.aspx" TargetMode="External"/><Relationship Id="rId35" Type="http://schemas.openxmlformats.org/officeDocument/2006/relationships/hyperlink" Target="https://cdn.pau.edu.tr/APP/SYBS/159/3/Pa&#252;%20&#214;nlisans%20Lisans%20E&#287;itim%20&#214;&#287;retim%20Y&#246;netmeli&#287;i.pdf" TargetMode="External"/><Relationship Id="rId56" Type="http://schemas.openxmlformats.org/officeDocument/2006/relationships/hyperlink" Target="https://www.pau.edu.tr/cbghbdsh/tr/sayfa/vizyon-76" TargetMode="External"/><Relationship Id="rId77" Type="http://schemas.openxmlformats.org/officeDocument/2006/relationships/hyperlink" Target="https://ebs.pusula.pau.edu.tr/bilgigoster/Ders.aspx?lng=1&amp;dzy=1&amp;br=331&amp;bl=7839&amp;pr=369&amp;dm=824&amp;ps=3&amp;dk=165185&amp;ds=0" TargetMode="External"/><Relationship Id="rId100" Type="http://schemas.openxmlformats.org/officeDocument/2006/relationships/hyperlink" Target="http://192.168.147.25/ReportService?%2FOBSReport%2FGENEL_DersGorevlendirmeOgrenciDetay&amp;dersSube_id=798909&amp;notuGoster=1&amp;nufus_id=1556&amp;rs%3AParameterLanguage=" TargetMode="External"/><Relationship Id="rId8" Type="http://schemas.openxmlformats.org/officeDocument/2006/relationships/image" Target="media/image1.png"/><Relationship Id="rId98" Type="http://schemas.openxmlformats.org/officeDocument/2006/relationships/hyperlink" Target="http://192.168.147.25/ReportService?%2FOBSReport%2FGENEL_DersGorevlendirmeOgrenciDetay&amp;dersSube_id=794623&amp;notuGoster=1&amp;nufus_id=1556&amp;rs%3AParameterLanguage=" TargetMode="External"/><Relationship Id="rId121" Type="http://schemas.openxmlformats.org/officeDocument/2006/relationships/hyperlink" Target="http://192.168.147.25/ReportService?%2FOBSReport%2FGENEL_DersGorevlendirmeOgrenciDetay&amp;dersSube_id=798497&amp;notuGoster=1&amp;nufus_id=1556&amp;rs%3AParameterLanguage=" TargetMode="External"/><Relationship Id="rId142" Type="http://schemas.openxmlformats.org/officeDocument/2006/relationships/hyperlink" Target="https://www.pau.edu.tr/sks/tr/sayfa/ogrenci-topluluklari-3" TargetMode="External"/><Relationship Id="rId163" Type="http://schemas.openxmlformats.org/officeDocument/2006/relationships/hyperlink" Target="https://www.pau.edu.tr/dshmyo/tr/sayfa/organizasyon-semasi-32" TargetMode="External"/><Relationship Id="rId184" Type="http://schemas.openxmlformats.org/officeDocument/2006/relationships/hyperlink" Target="https://ebs.pusula.pau.edu.tr/bilgigoster/Program.aspx?lng=1&amp;dzy=1&amp;br=331&amp;bl=7839&amp;pr=369&amp;dm=1&amp;ps=0#okPyiliskileri" TargetMode="External"/><Relationship Id="rId219" Type="http://schemas.openxmlformats.org/officeDocument/2006/relationships/hyperlink" Target="https://haber.pau.edu.tr/Haber/voleybolda-dostluk-kazandi" TargetMode="External"/><Relationship Id="rId230" Type="http://schemas.openxmlformats.org/officeDocument/2006/relationships/hyperlink" Target="https://www.pau.edu.tr/sbf" TargetMode="External"/><Relationship Id="rId25" Type="http://schemas.openxmlformats.org/officeDocument/2006/relationships/hyperlink" Target="https://www.pau.edu.tr/uluslararasi" TargetMode="External"/><Relationship Id="rId46" Type="http://schemas.openxmlformats.org/officeDocument/2006/relationships/hyperlink" Target="https://www.pau.edu.tr/dshmyo/tr/sayfa/vizyon-18" TargetMode="External"/><Relationship Id="rId67" Type="http://schemas.openxmlformats.org/officeDocument/2006/relationships/hyperlink" Target="https://ebs.pusula.pau.edu.tr/BilgiGoster/Program.aspx?lng=1&amp;dzy=1&amp;br=331&amp;bl=339&amp;pr=101" TargetMode="External"/><Relationship Id="rId88" Type="http://schemas.openxmlformats.org/officeDocument/2006/relationships/hyperlink" Target="http://192.168.147.25/ReportService?%2FOBSReport%2FGENEL_DersGorevlendirmeOgrenciDetay&amp;dersSube_id=800028&amp;notuGoster=1&amp;nufus_id=1556&amp;rs%3AParameterLanguage=" TargetMode="External"/><Relationship Id="rId111" Type="http://schemas.openxmlformats.org/officeDocument/2006/relationships/hyperlink" Target="http://192.168.147.25/ReportService?%2FOBSReport%2FGENEL_DersGorevlendirmeOgrenciDetay&amp;dersSube_id=798908&amp;notuGoster=1&amp;nufus_id=1556&amp;rs%3AParameterLanguage=" TargetMode="External"/><Relationship Id="rId132" Type="http://schemas.openxmlformats.org/officeDocument/2006/relationships/hyperlink" Target="file:///C:\Users\Pau\Downloads\1510_MEDEK%20PAU&#776;_DSHMYO_CGL_O&#776;DR%202025%20son.docx" TargetMode="External"/><Relationship Id="rId153" Type="http://schemas.openxmlformats.org/officeDocument/2006/relationships/hyperlink" Target="https://www.pau.edu.tr/engelliogrencibirimi/tr/sayfa/engelli-ogrenci-birimi-yonergesi" TargetMode="External"/><Relationship Id="rId174" Type="http://schemas.openxmlformats.org/officeDocument/2006/relationships/hyperlink" Target="https://uzaktanegitimkapisi.cbiko.gov.tr/Giris?return=/" TargetMode="External"/><Relationship Id="rId195" Type="http://schemas.openxmlformats.org/officeDocument/2006/relationships/hyperlink" Target="https://akbis.pau.edu.tr/personel/475533" TargetMode="External"/><Relationship Id="rId209" Type="http://schemas.openxmlformats.org/officeDocument/2006/relationships/hyperlink" Target="https://www.pau.edu.tr/adayogrenci/tr/sayfa/kultur-sanat-salonlari" TargetMode="External"/><Relationship Id="rId220" Type="http://schemas.openxmlformats.org/officeDocument/2006/relationships/hyperlink" Target="https://www.pau.edu.tr/teknoloji/tr/haber/yuzme-bilmeyen-kalmasin-projesi-24" TargetMode="External"/><Relationship Id="rId241" Type="http://schemas.openxmlformats.org/officeDocument/2006/relationships/hyperlink" Target="https://cdn.pau.edu.tr/APP/SYBS/372/2/de&#287;erlendirme%20ve%20notland&#305;rma%20y&#246;nergesi.pdf" TargetMode="External"/><Relationship Id="rId15" Type="http://schemas.openxmlformats.org/officeDocument/2006/relationships/hyperlink" Target="https://cdn.pau.edu.tr/APP/SYBS/220/2/Yatay%20Ge%C3%A7i%C5%9F%20Esaslarna%20%C4%B0li%C5%9Fkin%20Y%C3%B6nerge.pdf" TargetMode="External"/><Relationship Id="rId36" Type="http://schemas.openxmlformats.org/officeDocument/2006/relationships/hyperlink" Target="https://cdn.pau.edu.tr/APP/SYBS/372/2/de&#287;erlendirme%20ve%20notland&#305;rma%20y&#246;nergesi.pdf" TargetMode="External"/><Relationship Id="rId57" Type="http://schemas.openxmlformats.org/officeDocument/2006/relationships/hyperlink" Target="https://ebs.pusula.pau.edu.tr/bilgigoster/Program.aspx?lng=1&amp;dzy=1&amp;br=331&amp;bl=7839&amp;pr=369&amp;dm=1&amp;ps=0" TargetMode="External"/><Relationship Id="rId78" Type="http://schemas.openxmlformats.org/officeDocument/2006/relationships/hyperlink" Target="https://ebs.pusula.pau.edu.tr/bilgigoster/Ders.aspx?lng=1&amp;dzy=1&amp;br=331&amp;bl=7839&amp;pr=369&amp;dm=824&amp;ps=3&amp;dk=165187&amp;ds=0" TargetMode="External"/><Relationship Id="rId99" Type="http://schemas.openxmlformats.org/officeDocument/2006/relationships/hyperlink" Target="http://192.168.147.25/ReportService?%2FOBSReport%2FGENEL_DersGorevlendirmeOgrenciDetay&amp;dersSube_id=798484&amp;notuGoster=1&amp;nufus_id=1556&amp;rs%3AParameterLanguage=" TargetMode="External"/><Relationship Id="rId101" Type="http://schemas.openxmlformats.org/officeDocument/2006/relationships/hyperlink" Target="http://192.168.147.25/ReportService?%2FOBSReport%2FGENEL_DersGorevlendirmeOgrenciDetay&amp;dersSube_id=798908&amp;notuGoster=1&amp;nufus_id=1556&amp;rs%3AParameterLanguage=" TargetMode="External"/><Relationship Id="rId122" Type="http://schemas.openxmlformats.org/officeDocument/2006/relationships/hyperlink" Target="http://192.168.147.25/ReportService?%2FOBSReport%2FGENEL_DersGorevlendirmeOgrenciDetay&amp;dersSube_id=798812&amp;notuGoster=1&amp;nufus_id=1556&amp;rs%3AParameterLanguage=" TargetMode="External"/><Relationship Id="rId143" Type="http://schemas.openxmlformats.org/officeDocument/2006/relationships/hyperlink" Target="https://www.pau.edu.tr/dshmyo/tr/etkinlikTakvimi/denizli-saglik-hizmetleri-meslek-yuksekokulunda-futbol-turnuvasi" TargetMode="External"/><Relationship Id="rId164" Type="http://schemas.openxmlformats.org/officeDocument/2006/relationships/hyperlink" Target="https://www.pau.edu.tr/dshmyo/tr/sayfa/yuksekokul-kurulu-9" TargetMode="External"/><Relationship Id="rId185" Type="http://schemas.openxmlformats.org/officeDocument/2006/relationships/hyperlink" Target="https://ebs.pusula.pau.edu.tr/bilgigoster/Program.aspx?lng=1&amp;dzy=1&amp;br=331&amp;bl=7839&amp;pr=369&amp;dm=1&amp;ps=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pau.edu.tr/tanitim/tr/sayfa/tanitim-gunleri" TargetMode="External"/><Relationship Id="rId210" Type="http://schemas.openxmlformats.org/officeDocument/2006/relationships/hyperlink" Target="https://haber.pau.edu.tr/haber/dshmyoda-sonbaharin-anestezik-etkisi-adli-sergi-acildi" TargetMode="External"/><Relationship Id="rId215" Type="http://schemas.openxmlformats.org/officeDocument/2006/relationships/hyperlink" Target="https://haber.pau.edu.tr/Home/TumKategoriListele?kategori=10024" TargetMode="External"/><Relationship Id="rId236" Type="http://schemas.openxmlformats.org/officeDocument/2006/relationships/hyperlink" Target="https://www.pau.edu.tr/pau/tr/duyuru/2024-2025-egitim-ogretim-yili-bahar-yariyili-onlisans-programlarina-yatay-gecis-duyurusu" TargetMode="External"/><Relationship Id="rId26" Type="http://schemas.openxmlformats.org/officeDocument/2006/relationships/hyperlink" Target="https://app.pusula.pau.edu.tr/abs/Rezervasyon/SalonEtkinlikTakvim.aspx" TargetMode="External"/><Relationship Id="rId231" Type="http://schemas.openxmlformats.org/officeDocument/2006/relationships/hyperlink" Target="https://www.pau.edu.tr/egitim" TargetMode="External"/><Relationship Id="rId47" Type="http://schemas.openxmlformats.org/officeDocument/2006/relationships/hyperlink" Target="https://www.pau.edu.tr/pau/tr/kurumsal/misyon-vizyon-ve-degerler" TargetMode="External"/><Relationship Id="rId68" Type="http://schemas.openxmlformats.org/officeDocument/2006/relationships/hyperlink" Target="https://ebs.pusula.pau.edu.tr/bilgigoster/Program.aspx?lng=1&amp;dzy=1&amp;br=331&amp;bl=339&amp;pr=101&amp;dm=1&amp;ps=0" TargetMode="External"/><Relationship Id="rId89" Type="http://schemas.openxmlformats.org/officeDocument/2006/relationships/hyperlink" Target="http://192.168.147.25/ReportService?%2FOBSReport%2FGENEL_DersGorevlendirmeOgrenciDetay&amp;dersSube_id=798480&amp;notuGoster=1&amp;nufus_id=1556&amp;rs%3AParameterLanguage=" TargetMode="External"/><Relationship Id="rId112" Type="http://schemas.openxmlformats.org/officeDocument/2006/relationships/hyperlink" Target="http://192.168.147.25/ReportService?%2FOBSReport%2FGENEL_DersGorevlendirmeOgrenciDetay&amp;dersSube_id=796646&amp;notuGoster=1&amp;nufus_id=1556&amp;rs%3AParameterLanguage=" TargetMode="External"/><Relationship Id="rId133" Type="http://schemas.openxmlformats.org/officeDocument/2006/relationships/hyperlink" Target="https://www.pau.edu.tr/akademiktesvik" TargetMode="External"/><Relationship Id="rId154" Type="http://schemas.openxmlformats.org/officeDocument/2006/relationships/hyperlink" Target="https://www.pau.edu.tr/engelliogrencibirimi/tr/sayfa/akademik-birim-temsilcileri" TargetMode="External"/><Relationship Id="rId175" Type="http://schemas.openxmlformats.org/officeDocument/2006/relationships/hyperlink" Target="https://www.pau.edu.tr/erasmus/tr/sayfa/ka107-egitim-alma" TargetMode="External"/><Relationship Id="rId196" Type="http://schemas.openxmlformats.org/officeDocument/2006/relationships/hyperlink" Target="https://akademik.yok.gov.tr/AkademikArama/view/viewAuthor.jsp" TargetMode="External"/><Relationship Id="rId200" Type="http://schemas.openxmlformats.org/officeDocument/2006/relationships/hyperlink" Target="https://www.pau.edu.tr/cbghbdsh/tr/haber/su-damlasinin-macerasi-2" TargetMode="External"/><Relationship Id="rId16" Type="http://schemas.openxmlformats.org/officeDocument/2006/relationships/hyperlink" Target="https://cdn.pau.edu.tr/APP/SYBS/1435/2/PA%C3%9C%20E%C5%9Fde%C4%9Ferlik,%20Muafiyet%20ve%20%C4%B0ntibak%20Y%C3%B6nergesi.pdf" TargetMode="External"/><Relationship Id="rId221" Type="http://schemas.openxmlformats.org/officeDocument/2006/relationships/hyperlink" Target="https://ebs.pusula.pau.edu.tr/bilgigoster/Program.aspx?lng=1&amp;dzy=1&amp;br=331&amp;bl=339&amp;pr=101&amp;dm=1&amp;ps=0" TargetMode="External"/><Relationship Id="rId242" Type="http://schemas.openxmlformats.org/officeDocument/2006/relationships/hyperlink" Target="https://cdn.pau.edu.tr/APP/SYBS/159/3/PAU%20&#214;nlisans%20Lisans%20Y&#246;netmeli&#287;i.pdf" TargetMode="External"/><Relationship Id="rId37" Type="http://schemas.openxmlformats.org/officeDocument/2006/relationships/hyperlink" Target="https://cdn.pau.edu.tr/APP/SYBS/1455/2/PAU%20STAJ%20&#199;ER&#199;EVE%20Y&#214;NETMEL&#304;&#286;&#304;.pdf" TargetMode="External"/><Relationship Id="rId58" Type="http://schemas.openxmlformats.org/officeDocument/2006/relationships/hyperlink" Target="https://www.pau.edu.tr/cbghbdsh/tr/sayfa/uye-listesi-41" TargetMode="External"/><Relationship Id="rId79" Type="http://schemas.openxmlformats.org/officeDocument/2006/relationships/hyperlink" Target="https://ebs.pusula.pau.edu.tr/bilgigoster/Ders.aspx?lng=1&amp;dzy=1&amp;br=331&amp;bl=7839&amp;pr=369&amp;dm=824&amp;ps=3&amp;dk=165186&amp;ds=0" TargetMode="External"/><Relationship Id="rId102" Type="http://schemas.openxmlformats.org/officeDocument/2006/relationships/hyperlink" Target="http://192.168.147.25/ReportService?%2FOBSReport%2FGENEL_DersGorevlendirmeOgrenciDetay&amp;dersSube_id=794545&amp;notuGoster=1&amp;nufus_id=1556&amp;rs%3AParameterLanguage=" TargetMode="External"/><Relationship Id="rId123" Type="http://schemas.openxmlformats.org/officeDocument/2006/relationships/hyperlink" Target="http://192.168.147.25/ReportService?%2FOBSReport%2FGENEL_DersGorevlendirmeOgrenciDetay&amp;dersSube_id=798865&amp;notuGoster=1&amp;nufus_id=1556&amp;rs%3AParameterLanguage=" TargetMode="External"/><Relationship Id="rId144" Type="http://schemas.openxmlformats.org/officeDocument/2006/relationships/hyperlink" Target="https://haber.pau.edu.tr/Haber/paulu-ogrenciler-kelimelerden-sanata-yolculuk-adli-bir-etkinlik-duzenledi" TargetMode="External"/><Relationship Id="rId90" Type="http://schemas.openxmlformats.org/officeDocument/2006/relationships/hyperlink" Target="http://192.168.147.25/ReportService?%2FOBSReport%2FGENEL_DersGorevlendirmeOgrenciDetay&amp;dersSube_id=798475&amp;notuGoster=1&amp;nufus_id=1556&amp;rs%3AParameterLanguage=" TargetMode="External"/><Relationship Id="rId165" Type="http://schemas.openxmlformats.org/officeDocument/2006/relationships/hyperlink" Target="https://www.pau.edu.tr/dshmyo/tr/sayfa/yuksekokul-yonetim-kurulu-2" TargetMode="External"/><Relationship Id="rId186" Type="http://schemas.openxmlformats.org/officeDocument/2006/relationships/image" Target="media/image3.png"/><Relationship Id="rId211" Type="http://schemas.openxmlformats.org/officeDocument/2006/relationships/hyperlink" Target="https://www.devtiyatro.gov.tr/DevletTiyatro/tr/bolgeler/20" TargetMode="External"/><Relationship Id="rId232" Type="http://schemas.openxmlformats.org/officeDocument/2006/relationships/hyperlink" Target="https://app.pusula.pau.edu.tr/kdm/OgrenciVerileri/OgrenciSayilari.aspx" TargetMode="External"/><Relationship Id="rId27" Type="http://schemas.openxmlformats.org/officeDocument/2006/relationships/hyperlink" Target="https://www.pau.edu.tr/dshmyo/tr/sayfa/kurul-ve-komisyonlar-37" TargetMode="External"/><Relationship Id="rId48" Type="http://schemas.openxmlformats.org/officeDocument/2006/relationships/hyperlink" Target="https://www.pau.edu.tr/dshmyo/tr/sayfa/misyon-ve-vizyon-12" TargetMode="External"/><Relationship Id="rId69" Type="http://schemas.openxmlformats.org/officeDocument/2006/relationships/hyperlink" Target="https://www.pau.edu.tr/cbghbdsh/tr/sayfa/raporlar-80%20)" TargetMode="External"/><Relationship Id="rId113" Type="http://schemas.openxmlformats.org/officeDocument/2006/relationships/hyperlink" Target="http://192.168.147.25/ReportService?%2FOBSReport%2FGENEL_DersGorevlendirmeOgrenciDetay&amp;dersSube_id=796647&amp;notuGoster=1&amp;nufus_id=1556&amp;rs%3AParameterLanguage=" TargetMode="External"/><Relationship Id="rId134" Type="http://schemas.openxmlformats.org/officeDocument/2006/relationships/hyperlink" Target="https://ebap.pau.edu.tr" TargetMode="External"/><Relationship Id="rId80" Type="http://schemas.openxmlformats.org/officeDocument/2006/relationships/hyperlink" Target="https://ebs.pusula.pau.edu.tr/bilgigoster/Ders.aspx?lng=1&amp;dzy=1&amp;br=331&amp;bl=7839&amp;pr=369&amp;dm=824&amp;ps=3&amp;dk=165190&amp;ds=0" TargetMode="External"/><Relationship Id="rId155" Type="http://schemas.openxmlformats.org/officeDocument/2006/relationships/hyperlink" Target="https://www.pau.edu.tr/engelliogrencibirimi/tr/sayfa/uygulama-esaslari-4" TargetMode="External"/><Relationship Id="rId176" Type="http://schemas.openxmlformats.org/officeDocument/2006/relationships/hyperlink" Target="https://haber.pau.edu.tr/haber/pau-kimer-akademik-ve-idari-birim-iletisim-temsilcilerine-egitim-verdi-787" TargetMode="External"/><Relationship Id="rId197" Type="http://schemas.openxmlformats.org/officeDocument/2006/relationships/hyperlink" Target="https://akademik.yok.gov.tr/AkademikArama/view/viewAuthor.jsp" TargetMode="External"/><Relationship Id="rId201" Type="http://schemas.openxmlformats.org/officeDocument/2006/relationships/hyperlink" Target="https://www.pau.edu.tr/cbghbdsh/tr/haber/paude-anlamli-bulusma" TargetMode="External"/><Relationship Id="rId222" Type="http://schemas.openxmlformats.org/officeDocument/2006/relationships/hyperlink" Target="https://www.pau.edu.tr/adayogrenci/tr/sayfa/beslenme-ve-barinma" TargetMode="External"/><Relationship Id="rId243" Type="http://schemas.openxmlformats.org/officeDocument/2006/relationships/hyperlink" Target="https://www.pau.edu.tr/oidb/tr/sayfa/akademik-takvim-3" TargetMode="External"/><Relationship Id="rId17" Type="http://schemas.openxmlformats.org/officeDocument/2006/relationships/hyperlink" Target="https://www.pau.edu.tr/pau/tr/duyuru/2024-2025-egitim-ogretim-yili-bahar-yariyili-onlisans-programlarina-yatay-gecis-duyurusu" TargetMode="External"/><Relationship Id="rId38" Type="http://schemas.openxmlformats.org/officeDocument/2006/relationships/hyperlink" Target="https://cdn.pau.edu.tr/APP/SYBS/191/2/DSHMYO%20STAJ%20YONERGESI.pdf" TargetMode="External"/><Relationship Id="rId59" Type="http://schemas.openxmlformats.org/officeDocument/2006/relationships/hyperlink" Target="https://d.pau.edu.tr/59aa36f7" TargetMode="External"/><Relationship Id="rId103" Type="http://schemas.openxmlformats.org/officeDocument/2006/relationships/hyperlink" Target="http://192.168.147.25/ReportService?%2FOBSReport%2FGENEL_DersGorevlendirmeOgrenciDetay&amp;dersSube_id=794623&amp;notuGoster=1&amp;nufus_id=1556&amp;rs%3AParameterLanguage=" TargetMode="External"/><Relationship Id="rId124" Type="http://schemas.openxmlformats.org/officeDocument/2006/relationships/hyperlink" Target="http://192.168.147.25/ReportService?%2FOBSReport%2FGENEL_DersGorevlendirmeOgrenciDetay&amp;dersSube_id=798867&amp;notuGoster=1&amp;nufus_id=1556&amp;rs%3AParameterLanguage=" TargetMode="External"/><Relationship Id="rId70" Type="http://schemas.openxmlformats.org/officeDocument/2006/relationships/hyperlink" Target="https://ebs.pusula.pau.edu.tr/BilgiGoster/Program.aspx?lng=1&amp;dzy=1&amp;br=331&amp;bl=7839&amp;pr=369&amp;dm=1&amp;ps=0" TargetMode="External"/><Relationship Id="rId91" Type="http://schemas.openxmlformats.org/officeDocument/2006/relationships/hyperlink" Target="http://192.168.147.25/ReportService?%2FOBSReport%2FGENEL_DersGorevlendirmeOgrenciDetay&amp;dersSube_id=798466&amp;notuGoster=1&amp;nufus_id=1556&amp;rs%3AParameterLanguage=" TargetMode="External"/><Relationship Id="rId145" Type="http://schemas.openxmlformats.org/officeDocument/2006/relationships/hyperlink" Target="https://www.pau.edu.tr/adayogrenci/tr/sayfa/ogrenci-topluluklari-12" TargetMode="External"/><Relationship Id="rId166" Type="http://schemas.openxmlformats.org/officeDocument/2006/relationships/hyperlink" Target="https://www.pau.edu.tr/tibbihizmetler" TargetMode="External"/><Relationship Id="rId187" Type="http://schemas.openxmlformats.org/officeDocument/2006/relationships/hyperlink" Target="https://akbis.pau.edu.tr/personel/12" TargetMode="External"/><Relationship Id="rId1" Type="http://schemas.openxmlformats.org/officeDocument/2006/relationships/customXml" Target="../customXml/item1.xml"/><Relationship Id="rId212" Type="http://schemas.openxmlformats.org/officeDocument/2006/relationships/hyperlink" Target="https://www.pau.edu.tr/sks/tr/sayfa/ogrenci-topluluklari-3" TargetMode="External"/><Relationship Id="rId233" Type="http://schemas.openxmlformats.org/officeDocument/2006/relationships/hyperlink" Target="https://ebs.pusula.pau.edu.tr/bilgigoster/sayfa.aspx?lng=1&amp;pi=42F0C0F9-F96D-4A94-A062-38FE8851C859" TargetMode="External"/><Relationship Id="rId28" Type="http://schemas.openxmlformats.org/officeDocument/2006/relationships/hyperlink" Target="https://cdn.pau.edu.tr/APP/SYBS/386/3/AkademikDanismanlikyonergesi.pdf" TargetMode="External"/><Relationship Id="rId49" Type="http://schemas.openxmlformats.org/officeDocument/2006/relationships/hyperlink" Target="https://www.pau.edu.tr/dshmyo/tr/sayfa/vizyon-18" TargetMode="External"/><Relationship Id="rId114" Type="http://schemas.openxmlformats.org/officeDocument/2006/relationships/hyperlink" Target="http://192.168.147.25/ReportService?%2FOBSReport%2FGENEL_DersGorevlendirmeOgrenciDetay&amp;dersSube_id=794624&amp;notuGoster=1&amp;nufus_id=1556&amp;rs%3AParameterLanguage=" TargetMode="External"/><Relationship Id="rId60" Type="http://schemas.openxmlformats.org/officeDocument/2006/relationships/hyperlink" Target="https://www.pau.edu.tr/cbghbdsh/tr/sayfa/cgl-2023-danisma-kurul-toplantisi" TargetMode="External"/><Relationship Id="rId81" Type="http://schemas.openxmlformats.org/officeDocument/2006/relationships/hyperlink" Target="https://ebs.pusula.pau.edu.tr/bilgigoster/Ders.aspx?lng=1&amp;dzy=1&amp;br=331&amp;bl=7839&amp;pr=369&amp;dm=824&amp;ps=3&amp;dk=165188&amp;ds=0" TargetMode="External"/><Relationship Id="rId135" Type="http://schemas.openxmlformats.org/officeDocument/2006/relationships/hyperlink" Target="https://ebap.pau.edu.tr/?act=guest&amp;act2=duyurular&amp;id=7674&amp;genel=2&amp;frm=" TargetMode="External"/><Relationship Id="rId156" Type="http://schemas.openxmlformats.org/officeDocument/2006/relationships/hyperlink" Target="https://www.pau.edu.tr/engelliogrencibirimi/tr/haber/sesli-kitap-erisimi" TargetMode="External"/><Relationship Id="rId177" Type="http://schemas.openxmlformats.org/officeDocument/2006/relationships/hyperlink" Target="https://ebs.pusula.pau.edu.tr/bilgigoster/Program.aspx?lng=1&amp;dzy=1&amp;br=331&amp;bl=7839&amp;pr=369&amp;dm=1&amp;ps=0" TargetMode="External"/><Relationship Id="rId198" Type="http://schemas.openxmlformats.org/officeDocument/2006/relationships/image" Target="media/image4.png"/><Relationship Id="rId202" Type="http://schemas.openxmlformats.org/officeDocument/2006/relationships/hyperlink" Target="https://www.pau.edu.tr/cbghbdsh/tr/haber/yuksekokulumuz-ogrenci-toplulugu-unides-kapsaminda-2" TargetMode="External"/><Relationship Id="rId223" Type="http://schemas.openxmlformats.org/officeDocument/2006/relationships/hyperlink" Target="https://www.pau.edu.tr/pau/tr/yemekMenuleri" TargetMode="External"/><Relationship Id="rId244" Type="http://schemas.openxmlformats.org/officeDocument/2006/relationships/hyperlink" Target="https://cdn.pau.edu.tr/APP/SYBS/215/3/%C3%96N%20L%C4%B0SANS%20VE%20L%C4%B0SANS%20E%C4%9E%C4%B0T%C4%B0M-%C3%96%C4%9ERET%C4%B0M%20Y%C3%96NETMEL%C4%B0%C4%9E%C4%B0%20UYGULAMA%20ESASLARI%20Y%C3%96NERGES%C4%B0.pdf" TargetMode="External"/><Relationship Id="rId18" Type="http://schemas.openxmlformats.org/officeDocument/2006/relationships/hyperlink" Target="https://www.pau.edu.tr/pau/tr/duyuru/2024-yks-sonucunda-universitemiz-programlarina-kayit-yaptiran-ogrencilerin-muafiyet-islemleri-duyurusu" TargetMode="External"/><Relationship Id="rId39" Type="http://schemas.openxmlformats.org/officeDocument/2006/relationships/hyperlink" Target="https://ebs.pusula.pau.edu.tr/bilgigoster/Program.aspx?lng=1&amp;dzy=1&amp;br=331&amp;bl=7839&amp;pr=369" TargetMode="External"/><Relationship Id="rId50" Type="http://schemas.openxmlformats.org/officeDocument/2006/relationships/hyperlink" Target="https://www.pau.edu.tr/cbghbdsh/tr/sayfa/cgl-2023-danisma-kurul-toplantisi" TargetMode="External"/><Relationship Id="rId104" Type="http://schemas.openxmlformats.org/officeDocument/2006/relationships/hyperlink" Target="http://192.168.147.25/ReportService?%2FOBSReport%2FGENEL_DersGorevlendirmeOgrenciDetay&amp;dersSube_id=798484&amp;notuGoster=1&amp;nufus_id=1556&amp;rs%3AParameterLanguage=" TargetMode="External"/><Relationship Id="rId125" Type="http://schemas.openxmlformats.org/officeDocument/2006/relationships/hyperlink" Target="http://192.168.147.25/ReportService?%2FOBSReport%2FGENEL_DersGorevlendirmeOgrenciDetay&amp;dersSube_id=798507&amp;notuGoster=1&amp;nufus_id=1556&amp;rs%3AParameterLanguage=" TargetMode="External"/><Relationship Id="rId146" Type="http://schemas.openxmlformats.org/officeDocument/2006/relationships/hyperlink" Target="https://spormerkezi.pau.edu.tr/" TargetMode="External"/><Relationship Id="rId167" Type="http://schemas.openxmlformats.org/officeDocument/2006/relationships/hyperlink" Target="https://www.pau.edu.tr/dshmyo/tr/sayfa/kurul-ve-komisyonlar-37" TargetMode="External"/><Relationship Id="rId188" Type="http://schemas.openxmlformats.org/officeDocument/2006/relationships/hyperlink" Target="https://akbis.pau.edu.tr/personel/1404" TargetMode="External"/><Relationship Id="rId71" Type="http://schemas.openxmlformats.org/officeDocument/2006/relationships/hyperlink" Target="https://www.pau.edu.tr/cbghbdsh/tr/sayfa/cocuk-gelisimi-programi-oz-degerlendirme-2023-2024" TargetMode="External"/><Relationship Id="rId92" Type="http://schemas.openxmlformats.org/officeDocument/2006/relationships/hyperlink" Target="http://192.168.147.25/ReportService?%2FOBSReport%2FGENEL_DersGorevlendirmeOgrenciDetay&amp;dersSube_id=798467&amp;notuGoster=1&amp;nufus_id=1556&amp;rs%3AParameterLanguage=" TargetMode="External"/><Relationship Id="rId213" Type="http://schemas.openxmlformats.org/officeDocument/2006/relationships/hyperlink" Target="https://www.pau.edu.tr/dshmyo/tr/etkinlikTakvimi/denizli-saglik-hizmetleri-meslek-yuksekokulunda-futbol-turnuvasi" TargetMode="External"/><Relationship Id="rId234" Type="http://schemas.openxmlformats.org/officeDocument/2006/relationships/hyperlink" Target="https://yokatlas.yok.gov.tr/onlisans-univ.php?u=1086" TargetMode="External"/><Relationship Id="rId2" Type="http://schemas.openxmlformats.org/officeDocument/2006/relationships/numbering" Target="numbering.xml"/><Relationship Id="rId29" Type="http://schemas.openxmlformats.org/officeDocument/2006/relationships/hyperlink" Target="https://cdn.pau.edu.tr/APP/SYBS/386/3/AkademikDanismanlikyonergesi.pdf" TargetMode="External"/><Relationship Id="rId40" Type="http://schemas.openxmlformats.org/officeDocument/2006/relationships/hyperlink" Target="https://www.pau.edu.tr/pau/tr/kurumsal/universite-anahtar-performans-gosterge-listesi" TargetMode="External"/><Relationship Id="rId115" Type="http://schemas.openxmlformats.org/officeDocument/2006/relationships/hyperlink" Target="http://192.168.147.25/ReportService?%2FOBSReport%2FGENEL_DersGorevlendirmeOgrenciDetay&amp;dersSube_id=798485&amp;notuGoster=1&amp;nufus_id=1556&amp;rs%3AParameterLanguage=" TargetMode="External"/><Relationship Id="rId136" Type="http://schemas.openxmlformats.org/officeDocument/2006/relationships/hyperlink" Target="https://www.mevzuat.gov.tr/mevzuat?MevzuatNo=2547&amp;MevzuatTur=1&amp;MevzuatTertip=5" TargetMode="External"/><Relationship Id="rId157" Type="http://schemas.openxmlformats.org/officeDocument/2006/relationships/hyperlink" Target="https://www.pau.edu.tr/engelliogrencibirimi/tr/sayfa/hizmet-formlari" TargetMode="External"/><Relationship Id="rId178" Type="http://schemas.openxmlformats.org/officeDocument/2006/relationships/hyperlink" Target="https://www.instagram.com/pau.edu.tr/?hl=en" TargetMode="External"/><Relationship Id="rId61" Type="http://schemas.openxmlformats.org/officeDocument/2006/relationships/hyperlink" Target="https://www.pau.edu.tr/bologna/tr/sayfa/yararli-belgeler" TargetMode="External"/><Relationship Id="rId82" Type="http://schemas.openxmlformats.org/officeDocument/2006/relationships/hyperlink" Target="https://ebs.pusula.pau.edu.tr/bilgigoster/Ders.aspx?lng=1&amp;dzy=1&amp;br=331&amp;bl=7839&amp;pr=369&amp;dm=824&amp;ps=3&amp;dk=165189&amp;ds=0" TargetMode="External"/><Relationship Id="rId199" Type="http://schemas.openxmlformats.org/officeDocument/2006/relationships/hyperlink" Target="https://www.pau.edu.tr/cbghbdsh/tr/etkinlikTakvimi/cocuk-gelisimi-mezunlari-tecrubelerini-paylasti-3" TargetMode="External"/><Relationship Id="rId203" Type="http://schemas.openxmlformats.org/officeDocument/2006/relationships/hyperlink" Target="https://kutuphane.pau.edu.tr/" TargetMode="External"/><Relationship Id="rId19" Type="http://schemas.openxmlformats.org/officeDocument/2006/relationships/hyperlink" Target="https://cdn.pau.edu.tr/APP/SYBS/1435/2/PA&#220;%20E&#351;de&#287;erlik,%20Muafiyet%20ve%20&#304;ntibak%20Y&#246;nergesi.pdf" TargetMode="External"/><Relationship Id="rId224" Type="http://schemas.openxmlformats.org/officeDocument/2006/relationships/hyperlink" Target="https://ebs.pusula.pau.edu.tr/bilgigoster/sayfa.aspx?lng=1&amp;pi=926D013B-6078-4489-A23B-66593A7E1E55" TargetMode="External"/><Relationship Id="rId245" Type="http://schemas.openxmlformats.org/officeDocument/2006/relationships/hyperlink" Target="https://cdn.pau.edu.tr/APP/SYBS/1424/2/PA%C3%9C%20Azami%20S%C3%BCre.pdf" TargetMode="External"/><Relationship Id="rId30" Type="http://schemas.openxmlformats.org/officeDocument/2006/relationships/hyperlink" Target="https://cdn.pau.edu.tr/APP/SYBS/159/3/Pa&#252;%20&#214;nlisans%20Lisans%20E&#287;itim%20&#214;&#287;retim%20Y&#246;netmeli&#287;i.pdf" TargetMode="External"/><Relationship Id="rId105" Type="http://schemas.openxmlformats.org/officeDocument/2006/relationships/hyperlink" Target="http://192.168.147.25/ReportService?%2FOBSReport%2FGENEL_DersGorevlendirmeOgrenciDetay&amp;dersSube_id=798909&amp;notuGoster=1&amp;nufus_id=1556&amp;rs%3AParameterLanguage=" TargetMode="External"/><Relationship Id="rId126" Type="http://schemas.openxmlformats.org/officeDocument/2006/relationships/hyperlink" Target="http://192.168.147.25/ReportService?%2FOBSReport%2FGENEL_DersGorevlendirmeOgrenciDetay&amp;dersSube_id=798509&amp;notuGoster=1&amp;nufus_id=1556&amp;rs%3AParameterLanguage=" TargetMode="External"/><Relationship Id="rId147" Type="http://schemas.openxmlformats.org/officeDocument/2006/relationships/hyperlink" Target="https://www.devtiyatro.gov.tr/DevletTiyatro/tr/bolgeler/20" TargetMode="External"/><Relationship Id="rId168" Type="http://schemas.openxmlformats.org/officeDocument/2006/relationships/hyperlink" Target="https://www.pau.edu.tr/pau/tr/kurumsal/kys-politikalar" TargetMode="External"/><Relationship Id="rId51" Type="http://schemas.openxmlformats.org/officeDocument/2006/relationships/hyperlink" Target="https://ebs.pusula.pau.edu.tr/bilgigoster/Program.aspx?lng=1&amp;dzy=1&amp;br=331&amp;bl=7839&amp;pr=369&amp;dm=1&amp;ps=0" TargetMode="External"/><Relationship Id="rId72" Type="http://schemas.openxmlformats.org/officeDocument/2006/relationships/hyperlink" Target="https://www.pau.edu.tr/dshmyo/tr/sayfa/isletmede-mesleki-egitimime" TargetMode="External"/><Relationship Id="rId93" Type="http://schemas.openxmlformats.org/officeDocument/2006/relationships/hyperlink" Target="http://192.168.147.25/ReportService?%2FOBSReport%2FGENEL_DersGorevlendirmeOgrenciDetay&amp;dersSube_id=798468&amp;notuGoster=1&amp;nufus_id=1556&amp;rs%3AParameterLanguage=" TargetMode="External"/><Relationship Id="rId189" Type="http://schemas.openxmlformats.org/officeDocument/2006/relationships/hyperlink" Target="https://akbis.pau.edu.tr/personel/65963" TargetMode="External"/><Relationship Id="rId3" Type="http://schemas.openxmlformats.org/officeDocument/2006/relationships/styles" Target="styles.xml"/><Relationship Id="rId214" Type="http://schemas.openxmlformats.org/officeDocument/2006/relationships/hyperlink" Target="https://haber.pau.edu.tr/Haber/paulu-ogrenciler-kelimelerden-sanata-yolculuk-adli-bir-etkinlik-duzenledi" TargetMode="External"/><Relationship Id="rId235" Type="http://schemas.openxmlformats.org/officeDocument/2006/relationships/hyperlink" Target="https://www.pau.edu.tr/pau/tr/duyuru/2024-2025-egitim-ogretim-yili-guz-yariyili-basari-ve-yerlesme-puanina-gore-yatay-gecis-duyurusu-2" TargetMode="External"/><Relationship Id="rId116" Type="http://schemas.openxmlformats.org/officeDocument/2006/relationships/hyperlink" Target="http://192.168.147.25/ReportService?%2FOBSReport%2FGENEL_DersGorevlendirmeOgrenciDetay&amp;dersSube_id=798486&amp;notuGoster=1&amp;nufus_id=1556&amp;rs%3AParameterLanguage=" TargetMode="External"/><Relationship Id="rId137" Type="http://schemas.openxmlformats.org/officeDocument/2006/relationships/hyperlink" Target="https://www.mevzuat.gov.tr/mevzuat?MevzuatNo=27923&amp;MevzuatTur=7&amp;MevzuatTertip=5" TargetMode="External"/><Relationship Id="rId158" Type="http://schemas.openxmlformats.org/officeDocument/2006/relationships/hyperlink" Target="https://haber.pau.edu.tr/haber/egitim-fakultesi-turuncu-bayrak-adayi-olmaya-hak-kazandi-734" TargetMode="External"/><Relationship Id="rId20" Type="http://schemas.openxmlformats.org/officeDocument/2006/relationships/hyperlink" Target="https://www.pau.edu.tr/pausem" TargetMode="External"/><Relationship Id="rId41" Type="http://schemas.openxmlformats.org/officeDocument/2006/relationships/hyperlink" Target="https://ebs.pusula.pau.edu.tr/bilgigoster/Program.aspx?lng=1&amp;dzy=1&amp;br=331&amp;bl=7839&amp;pr=369" TargetMode="External"/><Relationship Id="rId62" Type="http://schemas.openxmlformats.org/officeDocument/2006/relationships/hyperlink" Target="https://api.medek.org.tr/file/instructions/pdf/1702494720d87e9058-a238-4ba8-bd70-8d98f1829fd4.pdf" TargetMode="External"/><Relationship Id="rId83" Type="http://schemas.openxmlformats.org/officeDocument/2006/relationships/hyperlink" Target="https://ebs.pusula.pau.edu.tr/bilgigoster/Ders.aspx?lng=1&amp;dzy=1&amp;br=331&amp;bl=7839&amp;pr=369&amp;dm=824&amp;ps=3&amp;dk=165193&amp;ds=0" TargetMode="External"/><Relationship Id="rId179" Type="http://schemas.openxmlformats.org/officeDocument/2006/relationships/hyperlink" Target="https://x.com/pauedutr?lang=en" TargetMode="External"/><Relationship Id="rId190" Type="http://schemas.openxmlformats.org/officeDocument/2006/relationships/hyperlink" Target="https://akbis.pau.edu.tr/personel/11427" TargetMode="External"/><Relationship Id="rId204" Type="http://schemas.openxmlformats.org/officeDocument/2006/relationships/hyperlink" Target="https://www.pau.edu.tr/bidb" TargetMode="External"/><Relationship Id="rId225" Type="http://schemas.openxmlformats.org/officeDocument/2006/relationships/hyperlink" Target="https://www.pau.edu.tr/adayogrenci/tr/sayfa/beslenme-ve-barinma" TargetMode="External"/><Relationship Id="rId246" Type="http://schemas.openxmlformats.org/officeDocument/2006/relationships/image" Target="media/image5.png"/><Relationship Id="rId106" Type="http://schemas.openxmlformats.org/officeDocument/2006/relationships/hyperlink" Target="http://192.168.147.25/ReportService?%2FOBSReport%2FGENEL_DersGorevlendirmeOgrenciDetay&amp;dersSube_id=798908&amp;notuGoster=1&amp;nufus_id=1556&amp;rs%3AParameterLanguage=" TargetMode="External"/><Relationship Id="rId127" Type="http://schemas.openxmlformats.org/officeDocument/2006/relationships/hyperlink" Target="http://192.168.147.25/ReportService?%2FOBSReport%2FGENEL_DersGorevlendirmeOgrenciDetay&amp;dersSube_id=823326&amp;notuGoster=1&amp;nufus_id=1556&amp;rs%3AParameterLanguage=" TargetMode="External"/><Relationship Id="rId10" Type="http://schemas.microsoft.com/office/2007/relationships/hdphoto" Target="media/hdphoto1.wdp"/><Relationship Id="rId31" Type="http://schemas.openxmlformats.org/officeDocument/2006/relationships/hyperlink" Target="https://cdn.pau.edu.tr/APP/SYBS/1424/2/PA&#220;%20Azami%20S&#252;re.pdf" TargetMode="External"/><Relationship Id="rId52" Type="http://schemas.openxmlformats.org/officeDocument/2006/relationships/hyperlink" Target="https://ebs.pusula.pau.edu.tr/bilgigoster/Program.aspx?lng=1&amp;dzy=1&amp;br=331&amp;bl=339&amp;pr=101&amp;dm=1&amp;ps=0" TargetMode="External"/><Relationship Id="rId73" Type="http://schemas.openxmlformats.org/officeDocument/2006/relationships/hyperlink" Target="http://obis.pusula.pau.edu.tr/DegerlendirmeAnketi/IsyeriEgitimAnketRapor.aspx" TargetMode="External"/><Relationship Id="rId94" Type="http://schemas.openxmlformats.org/officeDocument/2006/relationships/hyperlink" Target="http://192.168.147.25/ReportService?%2FOBSReport%2FGENEL_DersGorevlendirmeOgrenciDetay&amp;dersSube_id=800026&amp;notuGoster=1&amp;nufus_id=1556&amp;rs%3AParameterLanguage=" TargetMode="External"/><Relationship Id="rId148" Type="http://schemas.openxmlformats.org/officeDocument/2006/relationships/hyperlink" Target="https://www.pau.edu.tr/adayogrenci/tr/sayfa/beslenme-ve-barinma" TargetMode="External"/><Relationship Id="rId169" Type="http://schemas.openxmlformats.org/officeDocument/2006/relationships/hyperlink" Target="https://www.pau.edu.tr/dshmyo/tr/sayfa/kurul-ve-komisyonlar-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B73A-76EE-4CAB-8C10-1B450A7E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75</Pages>
  <Words>33641</Words>
  <Characters>191754</Characters>
  <Application>Microsoft Office Word</Application>
  <DocSecurity>0</DocSecurity>
  <Lines>1597</Lines>
  <Paragraphs>449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15</cp:revision>
  <dcterms:created xsi:type="dcterms:W3CDTF">2025-10-20T12:59:00Z</dcterms:created>
  <dcterms:modified xsi:type="dcterms:W3CDTF">2025-10-21T11:27:00Z</dcterms:modified>
</cp:coreProperties>
</file>