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4354" w14:textId="77777777" w:rsidR="00CB06F2" w:rsidRDefault="00CB06F2" w:rsidP="00CB06F2">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 xml:space="preserve">1. AMAÇ </w:t>
      </w:r>
    </w:p>
    <w:p w14:paraId="1540CEDA" w14:textId="77777777" w:rsidR="00AD60E7" w:rsidRPr="00AD60E7" w:rsidRDefault="00AD60E7" w:rsidP="00CB06F2">
      <w:pPr>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F</w:t>
      </w:r>
      <w:r w:rsidR="00BF10D3">
        <w:rPr>
          <w:rFonts w:ascii="Times New Roman" w:hAnsi="Times New Roman" w:cs="Times New Roman"/>
          <w:bCs/>
          <w:sz w:val="24"/>
          <w:szCs w:val="24"/>
        </w:rPr>
        <w:t>akültemizde</w:t>
      </w:r>
      <w:r w:rsidR="006C0FEC">
        <w:rPr>
          <w:rFonts w:ascii="Times New Roman" w:hAnsi="Times New Roman" w:cs="Times New Roman"/>
          <w:bCs/>
          <w:sz w:val="24"/>
          <w:szCs w:val="24"/>
        </w:rPr>
        <w:t xml:space="preserve"> </w:t>
      </w:r>
      <w:r w:rsidR="00BF10D3">
        <w:rPr>
          <w:rFonts w:ascii="Times New Roman" w:hAnsi="Times New Roman" w:cs="Times New Roman"/>
          <w:bCs/>
          <w:sz w:val="24"/>
          <w:szCs w:val="24"/>
        </w:rPr>
        <w:t xml:space="preserve">özellikli hasta gruplarına dahil hastaların </w:t>
      </w:r>
      <w:r w:rsidR="006C0FEC">
        <w:rPr>
          <w:rFonts w:ascii="Times New Roman" w:hAnsi="Times New Roman" w:cs="Times New Roman"/>
          <w:bCs/>
          <w:sz w:val="24"/>
          <w:szCs w:val="24"/>
        </w:rPr>
        <w:t>kliniklerde sunulan tanı ve tedaviye ilişkin süreçlerin her aşamasında hasta memnuniyeti ve güvenliğini sağlayacak şekilde bilimsel araştırmalar ve kurallar çerçevesinde yüksek standartlarda bakım hizmeti almalarını sağlamaktır.</w:t>
      </w:r>
    </w:p>
    <w:p w14:paraId="724C32CC" w14:textId="77777777" w:rsidR="00CB06F2" w:rsidRDefault="00CB06F2" w:rsidP="00CB06F2">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2. KAPSAM</w:t>
      </w:r>
    </w:p>
    <w:p w14:paraId="70459F63" w14:textId="77777777" w:rsidR="00AD60E7" w:rsidRPr="00AD60E7" w:rsidRDefault="00BF10D3" w:rsidP="00CB06F2">
      <w:pPr>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Özellikli h</w:t>
      </w:r>
      <w:r w:rsidR="00E53CA8">
        <w:rPr>
          <w:rFonts w:ascii="Times New Roman" w:hAnsi="Times New Roman" w:cs="Times New Roman"/>
          <w:bCs/>
          <w:sz w:val="24"/>
          <w:szCs w:val="24"/>
        </w:rPr>
        <w:t>astanın hizmet aldığı t</w:t>
      </w:r>
      <w:r w:rsidR="00AD60E7" w:rsidRPr="00AD60E7">
        <w:rPr>
          <w:rFonts w:ascii="Times New Roman" w:hAnsi="Times New Roman" w:cs="Times New Roman"/>
          <w:bCs/>
          <w:sz w:val="24"/>
          <w:szCs w:val="24"/>
        </w:rPr>
        <w:t>üm birimleri kapsar</w:t>
      </w:r>
      <w:r w:rsidR="00E53CA8">
        <w:rPr>
          <w:rFonts w:ascii="Times New Roman" w:hAnsi="Times New Roman" w:cs="Times New Roman"/>
          <w:bCs/>
          <w:sz w:val="24"/>
          <w:szCs w:val="24"/>
        </w:rPr>
        <w:t>.</w:t>
      </w:r>
    </w:p>
    <w:p w14:paraId="3A008CBB" w14:textId="77777777" w:rsidR="00AD60E7" w:rsidRDefault="00CB06F2" w:rsidP="00AD60E7">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3. SORUMLULAR</w:t>
      </w:r>
    </w:p>
    <w:p w14:paraId="4223ADD6" w14:textId="77777777" w:rsidR="00E53CA8" w:rsidRPr="00E53CA8" w:rsidRDefault="00E53CA8" w:rsidP="00AD60E7">
      <w:pPr>
        <w:spacing w:after="0" w:line="240" w:lineRule="auto"/>
        <w:ind w:left="-284"/>
        <w:jc w:val="both"/>
        <w:rPr>
          <w:rFonts w:ascii="Times New Roman" w:hAnsi="Times New Roman" w:cs="Times New Roman"/>
          <w:bCs/>
          <w:sz w:val="24"/>
          <w:szCs w:val="24"/>
        </w:rPr>
      </w:pPr>
      <w:r w:rsidRPr="00E53CA8">
        <w:rPr>
          <w:rFonts w:ascii="Times New Roman" w:hAnsi="Times New Roman" w:cs="Times New Roman"/>
          <w:bCs/>
          <w:sz w:val="24"/>
          <w:szCs w:val="24"/>
        </w:rPr>
        <w:t>Fakültemizde bulunan tüm sağlık çalışanları sorumludur.</w:t>
      </w:r>
    </w:p>
    <w:p w14:paraId="6DD0C4A7" w14:textId="77777777" w:rsidR="00E53CA8" w:rsidRDefault="00CB06F2" w:rsidP="00E53CA8">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4. TANIMLAR</w:t>
      </w:r>
    </w:p>
    <w:p w14:paraId="7D1539AB" w14:textId="77777777" w:rsidR="00BF10D3" w:rsidRPr="00574F3C" w:rsidRDefault="00BF10D3" w:rsidP="00E53CA8">
      <w:pPr>
        <w:spacing w:after="0" w:line="240" w:lineRule="auto"/>
        <w:ind w:left="-284"/>
        <w:jc w:val="both"/>
        <w:rPr>
          <w:rFonts w:ascii="Times New Roman" w:hAnsi="Times New Roman" w:cs="Times New Roman"/>
          <w:bCs/>
          <w:sz w:val="24"/>
          <w:szCs w:val="24"/>
        </w:rPr>
      </w:pPr>
      <w:r>
        <w:rPr>
          <w:rFonts w:ascii="Times New Roman" w:hAnsi="Times New Roman" w:cs="Times New Roman"/>
          <w:b/>
          <w:bCs/>
          <w:sz w:val="24"/>
          <w:szCs w:val="24"/>
        </w:rPr>
        <w:t xml:space="preserve">Özellikli Hasta Grubu: </w:t>
      </w:r>
      <w:r w:rsidR="00574F3C">
        <w:rPr>
          <w:rFonts w:ascii="Times New Roman" w:hAnsi="Times New Roman" w:cs="Times New Roman"/>
          <w:sz w:val="24"/>
          <w:szCs w:val="24"/>
        </w:rPr>
        <w:t>Fakülte</w:t>
      </w:r>
      <w:r w:rsidR="00574F3C" w:rsidRPr="00574F3C">
        <w:rPr>
          <w:rFonts w:ascii="Times New Roman" w:hAnsi="Times New Roman" w:cs="Times New Roman"/>
          <w:sz w:val="24"/>
          <w:szCs w:val="24"/>
        </w:rPr>
        <w:t>mizde sunulan sağlık hizmetleri kapsamında; hizmet sunum süreçleri, hizmet verilecek ortam, sağlık çalışanları ve kullanılacak ekipmanlar bakımından özellik arz eden, özel bakım uygulamaları ve işlemler içeren ve disiplinler arası iş</w:t>
      </w:r>
      <w:r w:rsidR="00A5582B">
        <w:rPr>
          <w:rFonts w:ascii="Times New Roman" w:hAnsi="Times New Roman" w:cs="Times New Roman"/>
          <w:sz w:val="24"/>
          <w:szCs w:val="24"/>
        </w:rPr>
        <w:t xml:space="preserve"> </w:t>
      </w:r>
      <w:r w:rsidR="00574F3C" w:rsidRPr="00574F3C">
        <w:rPr>
          <w:rFonts w:ascii="Times New Roman" w:hAnsi="Times New Roman" w:cs="Times New Roman"/>
          <w:sz w:val="24"/>
          <w:szCs w:val="24"/>
        </w:rPr>
        <w:t>birliği gerektiren hasta gruplarını ifade eder.</w:t>
      </w:r>
    </w:p>
    <w:p w14:paraId="325250D4" w14:textId="77777777" w:rsidR="00E3232B" w:rsidRDefault="00E3232B" w:rsidP="00CB06F2">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r w:rsidRPr="00E3232B">
        <w:rPr>
          <w:rFonts w:ascii="Times New Roman" w:hAnsi="Times New Roman" w:cs="Times New Roman"/>
          <w:b/>
          <w:sz w:val="24"/>
          <w:szCs w:val="24"/>
        </w:rPr>
        <w:t>UYGULAMA</w:t>
      </w:r>
    </w:p>
    <w:p w14:paraId="1AF3AAA9" w14:textId="77777777" w:rsidR="002C3FE9" w:rsidRDefault="00574F3C" w:rsidP="00CB06F2">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5.1. Özellikli Hasta Grupları</w:t>
      </w:r>
    </w:p>
    <w:p w14:paraId="10E6E07A" w14:textId="77777777" w:rsidR="00574F3C" w:rsidRPr="00574F3C" w:rsidRDefault="00574F3C" w:rsidP="00574F3C">
      <w:pPr>
        <w:pStyle w:val="ListeParagraf"/>
        <w:numPr>
          <w:ilvl w:val="0"/>
          <w:numId w:val="8"/>
        </w:numPr>
        <w:spacing w:after="0" w:line="240" w:lineRule="auto"/>
        <w:ind w:left="284"/>
        <w:jc w:val="both"/>
        <w:rPr>
          <w:rFonts w:ascii="Times New Roman" w:hAnsi="Times New Roman" w:cs="Times New Roman"/>
          <w:b/>
          <w:sz w:val="24"/>
          <w:szCs w:val="24"/>
        </w:rPr>
      </w:pPr>
      <w:r w:rsidRPr="00574F3C">
        <w:rPr>
          <w:rFonts w:ascii="Times New Roman" w:hAnsi="Times New Roman" w:cs="Times New Roman"/>
          <w:sz w:val="24"/>
          <w:szCs w:val="24"/>
        </w:rPr>
        <w:t>Psikiyatri hastaları</w:t>
      </w:r>
    </w:p>
    <w:p w14:paraId="043E5BF3" w14:textId="77777777" w:rsidR="00574F3C" w:rsidRPr="00574F3C" w:rsidRDefault="00884D01" w:rsidP="00574F3C">
      <w:pPr>
        <w:pStyle w:val="ListeParagraf"/>
        <w:numPr>
          <w:ilvl w:val="0"/>
          <w:numId w:val="8"/>
        </w:numPr>
        <w:spacing w:after="0" w:line="240" w:lineRule="auto"/>
        <w:ind w:left="284"/>
        <w:jc w:val="both"/>
        <w:rPr>
          <w:rFonts w:ascii="Times New Roman" w:hAnsi="Times New Roman" w:cs="Times New Roman"/>
          <w:b/>
          <w:sz w:val="24"/>
          <w:szCs w:val="24"/>
        </w:rPr>
      </w:pPr>
      <w:r>
        <w:rPr>
          <w:rFonts w:ascii="Times New Roman" w:hAnsi="Times New Roman" w:cs="Times New Roman"/>
          <w:sz w:val="24"/>
          <w:szCs w:val="24"/>
        </w:rPr>
        <w:t>Fiziksel engelli hastalar</w:t>
      </w:r>
      <w:r w:rsidR="00574F3C" w:rsidRPr="00574F3C">
        <w:rPr>
          <w:rFonts w:ascii="Times New Roman" w:hAnsi="Times New Roman" w:cs="Times New Roman"/>
          <w:sz w:val="24"/>
          <w:szCs w:val="24"/>
        </w:rPr>
        <w:t xml:space="preserve"> (Serebral Palsi, Romatoid artrit, kol-bacak </w:t>
      </w:r>
      <w:r w:rsidR="00574F3C">
        <w:rPr>
          <w:rFonts w:ascii="Times New Roman" w:hAnsi="Times New Roman" w:cs="Times New Roman"/>
          <w:sz w:val="24"/>
          <w:szCs w:val="24"/>
        </w:rPr>
        <w:t>ampütasyonları vb.</w:t>
      </w:r>
      <w:r w:rsidR="00574F3C" w:rsidRPr="00574F3C">
        <w:rPr>
          <w:rFonts w:ascii="Times New Roman" w:hAnsi="Times New Roman" w:cs="Times New Roman"/>
          <w:sz w:val="24"/>
          <w:szCs w:val="24"/>
        </w:rPr>
        <w:t>)</w:t>
      </w:r>
    </w:p>
    <w:p w14:paraId="675A3285" w14:textId="77777777" w:rsidR="00574F3C" w:rsidRPr="00574F3C" w:rsidRDefault="00884D01" w:rsidP="00574F3C">
      <w:pPr>
        <w:pStyle w:val="ListeParagraf"/>
        <w:numPr>
          <w:ilvl w:val="0"/>
          <w:numId w:val="8"/>
        </w:numPr>
        <w:spacing w:after="0" w:line="240" w:lineRule="auto"/>
        <w:ind w:left="284"/>
        <w:jc w:val="both"/>
        <w:rPr>
          <w:rFonts w:ascii="Times New Roman" w:hAnsi="Times New Roman" w:cs="Times New Roman"/>
          <w:b/>
          <w:sz w:val="24"/>
          <w:szCs w:val="24"/>
        </w:rPr>
      </w:pPr>
      <w:r>
        <w:rPr>
          <w:rFonts w:ascii="Times New Roman" w:hAnsi="Times New Roman" w:cs="Times New Roman"/>
          <w:sz w:val="24"/>
          <w:szCs w:val="24"/>
        </w:rPr>
        <w:t>Mental Bozukluğu olan hastalar</w:t>
      </w:r>
      <w:r w:rsidR="00574F3C" w:rsidRPr="00574F3C">
        <w:rPr>
          <w:rFonts w:ascii="Times New Roman" w:hAnsi="Times New Roman" w:cs="Times New Roman"/>
          <w:sz w:val="24"/>
          <w:szCs w:val="24"/>
        </w:rPr>
        <w:t xml:space="preserve"> (Down sendromu, Frajil X, Otizm</w:t>
      </w:r>
      <w:r w:rsidR="00574F3C">
        <w:rPr>
          <w:rFonts w:ascii="Times New Roman" w:hAnsi="Times New Roman" w:cs="Times New Roman"/>
          <w:sz w:val="24"/>
          <w:szCs w:val="24"/>
        </w:rPr>
        <w:t xml:space="preserve"> vb.</w:t>
      </w:r>
      <w:r w:rsidR="00574F3C" w:rsidRPr="00574F3C">
        <w:rPr>
          <w:rFonts w:ascii="Times New Roman" w:hAnsi="Times New Roman" w:cs="Times New Roman"/>
          <w:sz w:val="24"/>
          <w:szCs w:val="24"/>
        </w:rPr>
        <w:t>)</w:t>
      </w:r>
    </w:p>
    <w:p w14:paraId="0A510FD5" w14:textId="77777777" w:rsidR="00574F3C" w:rsidRPr="00574F3C" w:rsidRDefault="00574F3C" w:rsidP="00574F3C">
      <w:pPr>
        <w:pStyle w:val="ListeParagraf"/>
        <w:numPr>
          <w:ilvl w:val="0"/>
          <w:numId w:val="8"/>
        </w:numPr>
        <w:spacing w:after="0" w:line="240" w:lineRule="auto"/>
        <w:ind w:left="284"/>
        <w:jc w:val="both"/>
        <w:rPr>
          <w:rFonts w:ascii="Times New Roman" w:hAnsi="Times New Roman" w:cs="Times New Roman"/>
          <w:b/>
          <w:sz w:val="24"/>
          <w:szCs w:val="24"/>
        </w:rPr>
      </w:pPr>
      <w:r w:rsidRPr="00574F3C">
        <w:rPr>
          <w:rFonts w:ascii="Times New Roman" w:hAnsi="Times New Roman" w:cs="Times New Roman"/>
          <w:sz w:val="24"/>
          <w:szCs w:val="24"/>
        </w:rPr>
        <w:t>Hamileler</w:t>
      </w:r>
    </w:p>
    <w:p w14:paraId="62D906FD" w14:textId="77777777" w:rsidR="00574F3C" w:rsidRPr="00884D01" w:rsidRDefault="00884D01" w:rsidP="00574F3C">
      <w:pPr>
        <w:pStyle w:val="ListeParagraf"/>
        <w:numPr>
          <w:ilvl w:val="0"/>
          <w:numId w:val="8"/>
        </w:numPr>
        <w:spacing w:after="0" w:line="240" w:lineRule="auto"/>
        <w:ind w:left="284"/>
        <w:jc w:val="both"/>
        <w:rPr>
          <w:rFonts w:ascii="Times New Roman" w:hAnsi="Times New Roman" w:cs="Times New Roman"/>
          <w:b/>
          <w:sz w:val="24"/>
          <w:szCs w:val="24"/>
        </w:rPr>
      </w:pPr>
      <w:r>
        <w:rPr>
          <w:rFonts w:ascii="Times New Roman" w:hAnsi="Times New Roman" w:cs="Times New Roman"/>
          <w:sz w:val="24"/>
          <w:szCs w:val="24"/>
        </w:rPr>
        <w:t>Kronik medikal sorunları olan hastalar</w:t>
      </w:r>
      <w:r w:rsidR="00574F3C">
        <w:rPr>
          <w:rFonts w:ascii="Times New Roman" w:hAnsi="Times New Roman" w:cs="Times New Roman"/>
          <w:sz w:val="24"/>
          <w:szCs w:val="24"/>
        </w:rPr>
        <w:t xml:space="preserve"> (Kanser hastaları,</w:t>
      </w:r>
      <w:r w:rsidR="00574F3C" w:rsidRPr="00574F3C">
        <w:rPr>
          <w:rFonts w:ascii="Times New Roman" w:hAnsi="Times New Roman" w:cs="Times New Roman"/>
          <w:sz w:val="24"/>
          <w:szCs w:val="24"/>
        </w:rPr>
        <w:t xml:space="preserve"> kalp hastaları, epilepsi</w:t>
      </w:r>
      <w:r w:rsidR="00574F3C">
        <w:rPr>
          <w:rFonts w:ascii="Times New Roman" w:hAnsi="Times New Roman" w:cs="Times New Roman"/>
          <w:sz w:val="24"/>
          <w:szCs w:val="24"/>
        </w:rPr>
        <w:t>,</w:t>
      </w:r>
      <w:r w:rsidR="00574F3C" w:rsidRPr="00574F3C">
        <w:rPr>
          <w:rFonts w:ascii="Times New Roman" w:hAnsi="Times New Roman" w:cs="Times New Roman"/>
          <w:sz w:val="24"/>
          <w:szCs w:val="24"/>
        </w:rPr>
        <w:t xml:space="preserve"> </w:t>
      </w:r>
      <w:r w:rsidR="00574F3C" w:rsidRPr="00904D21">
        <w:rPr>
          <w:rFonts w:ascii="Times New Roman" w:hAnsi="Times New Roman" w:cs="Times New Roman"/>
          <w:sz w:val="24"/>
          <w:szCs w:val="24"/>
        </w:rPr>
        <w:t xml:space="preserve">antikoagülan ilaç kullanan hastalar </w:t>
      </w:r>
      <w:r w:rsidR="00574F3C" w:rsidRPr="00574F3C">
        <w:rPr>
          <w:rFonts w:ascii="Times New Roman" w:hAnsi="Times New Roman" w:cs="Times New Roman"/>
          <w:sz w:val="24"/>
          <w:szCs w:val="24"/>
        </w:rPr>
        <w:t>vb.)</w:t>
      </w:r>
    </w:p>
    <w:p w14:paraId="3AEE02FC" w14:textId="77777777" w:rsidR="00884D01" w:rsidRDefault="00884D01" w:rsidP="00884D01">
      <w:pPr>
        <w:pStyle w:val="ListeParagraf"/>
        <w:spacing w:after="0" w:line="240" w:lineRule="auto"/>
        <w:ind w:left="-284"/>
        <w:jc w:val="both"/>
        <w:rPr>
          <w:rFonts w:ascii="Times New Roman" w:hAnsi="Times New Roman" w:cs="Times New Roman"/>
          <w:b/>
          <w:sz w:val="24"/>
          <w:szCs w:val="24"/>
        </w:rPr>
      </w:pPr>
      <w:r w:rsidRPr="00884D01">
        <w:rPr>
          <w:rFonts w:ascii="Times New Roman" w:hAnsi="Times New Roman" w:cs="Times New Roman"/>
          <w:b/>
          <w:sz w:val="24"/>
          <w:szCs w:val="24"/>
        </w:rPr>
        <w:t>5.1.1. Psikiyatri Hastaları, Fiziksel Engelli Hastalar ve Mental Bozukluğu Olan Hastalar</w:t>
      </w:r>
    </w:p>
    <w:p w14:paraId="57F546AD" w14:textId="77777777" w:rsidR="00884D01" w:rsidRPr="00612539" w:rsidRDefault="00884D01" w:rsidP="006B28EF">
      <w:pPr>
        <w:spacing w:after="0" w:line="240" w:lineRule="auto"/>
        <w:ind w:left="-284"/>
        <w:jc w:val="both"/>
        <w:rPr>
          <w:rFonts w:ascii="Times New Roman" w:hAnsi="Times New Roman" w:cs="Times New Roman"/>
          <w:sz w:val="24"/>
          <w:szCs w:val="24"/>
        </w:rPr>
      </w:pPr>
      <w:r w:rsidRPr="00612539">
        <w:rPr>
          <w:rFonts w:ascii="Times New Roman" w:hAnsi="Times New Roman" w:cs="Times New Roman"/>
          <w:sz w:val="24"/>
          <w:szCs w:val="24"/>
        </w:rPr>
        <w:t xml:space="preserve">Özel sağlık hizmeti ihtiyacı olan sistemik psikiyatrik hastalığı olan bireylerin ağız sağlığı, genel topluma göre daha zayıftır. Kserestomi, eksik ve çürük dişler ile periodontal hastalık bu özel toplulukta en çok bildirilen sonuçlardır. Psikiyatri hastalarının herhangi bir tedavi planlamasında, esas amacın koruyucu diş hekimliği olması önemlidir. </w:t>
      </w:r>
    </w:p>
    <w:p w14:paraId="77A53F79" w14:textId="77777777" w:rsidR="00884D01" w:rsidRPr="00295ADB" w:rsidRDefault="00884D01" w:rsidP="006B28EF">
      <w:pPr>
        <w:spacing w:after="0" w:line="240" w:lineRule="auto"/>
        <w:ind w:left="-284"/>
        <w:jc w:val="both"/>
        <w:rPr>
          <w:rFonts w:ascii="Times New Roman" w:hAnsi="Times New Roman" w:cs="Times New Roman"/>
          <w:sz w:val="24"/>
          <w:szCs w:val="24"/>
        </w:rPr>
      </w:pPr>
      <w:r w:rsidRPr="00295ADB">
        <w:rPr>
          <w:rFonts w:ascii="Times New Roman" w:hAnsi="Times New Roman" w:cs="Times New Roman"/>
          <w:sz w:val="24"/>
          <w:szCs w:val="24"/>
        </w:rPr>
        <w:t>Engelli bireyler</w:t>
      </w:r>
      <w:r w:rsidR="00BB09A7" w:rsidRPr="00295ADB">
        <w:rPr>
          <w:rFonts w:ascii="Times New Roman" w:hAnsi="Times New Roman" w:cs="Times New Roman"/>
          <w:sz w:val="24"/>
          <w:szCs w:val="24"/>
        </w:rPr>
        <w:t>in de</w:t>
      </w:r>
      <w:r w:rsidRPr="00295ADB">
        <w:rPr>
          <w:rFonts w:ascii="Times New Roman" w:hAnsi="Times New Roman" w:cs="Times New Roman"/>
          <w:sz w:val="24"/>
          <w:szCs w:val="24"/>
        </w:rPr>
        <w:t xml:space="preserve"> koruyucu oral hijyen uygulamalarını yerine getirememe ve anlayamamanın yanı sıra, ağız diş sağlığı hizmetlerinden de yeterince faydalanamamaktadırlar.</w:t>
      </w:r>
      <w:r w:rsidR="00BB09A7" w:rsidRPr="00295ADB">
        <w:rPr>
          <w:rFonts w:ascii="Times New Roman" w:hAnsi="Times New Roman" w:cs="Times New Roman"/>
          <w:sz w:val="24"/>
          <w:szCs w:val="24"/>
        </w:rPr>
        <w:t xml:space="preserve"> </w:t>
      </w:r>
    </w:p>
    <w:p w14:paraId="198102FD" w14:textId="6E2A562E" w:rsidR="00CF2E63" w:rsidRPr="00295ADB" w:rsidRDefault="00CF2E63" w:rsidP="006B28EF">
      <w:pPr>
        <w:spacing w:after="0" w:line="240" w:lineRule="auto"/>
        <w:ind w:left="-284"/>
        <w:jc w:val="both"/>
        <w:rPr>
          <w:rFonts w:ascii="Times New Roman" w:hAnsi="Times New Roman" w:cs="Times New Roman"/>
          <w:sz w:val="24"/>
          <w:szCs w:val="24"/>
        </w:rPr>
      </w:pPr>
      <w:r w:rsidRPr="00295ADB">
        <w:rPr>
          <w:rFonts w:ascii="Times New Roman" w:hAnsi="Times New Roman" w:cs="Times New Roman"/>
          <w:sz w:val="24"/>
          <w:szCs w:val="24"/>
        </w:rPr>
        <w:t>Fakültemizde genel an</w:t>
      </w:r>
      <w:r w:rsidR="00C13B6C">
        <w:rPr>
          <w:rFonts w:ascii="Times New Roman" w:hAnsi="Times New Roman" w:cs="Times New Roman"/>
          <w:sz w:val="24"/>
          <w:szCs w:val="24"/>
        </w:rPr>
        <w:t>estezi hizmeti</w:t>
      </w:r>
      <w:r w:rsidR="00F6473E">
        <w:rPr>
          <w:rFonts w:ascii="Times New Roman" w:hAnsi="Times New Roman" w:cs="Times New Roman"/>
          <w:sz w:val="24"/>
          <w:szCs w:val="24"/>
        </w:rPr>
        <w:t>,</w:t>
      </w:r>
      <w:r w:rsidR="00C13B6C">
        <w:rPr>
          <w:rFonts w:ascii="Times New Roman" w:hAnsi="Times New Roman" w:cs="Times New Roman"/>
          <w:sz w:val="24"/>
          <w:szCs w:val="24"/>
        </w:rPr>
        <w:t xml:space="preserve"> Pamukkale Üniversitesi Hastaneleri ile </w:t>
      </w:r>
      <w:r w:rsidR="00F6473E">
        <w:rPr>
          <w:rFonts w:ascii="Times New Roman" w:hAnsi="Times New Roman" w:cs="Times New Roman"/>
          <w:sz w:val="24"/>
          <w:szCs w:val="24"/>
        </w:rPr>
        <w:t>imzalanan bir protokol doğrultusunda verilmektedir.</w:t>
      </w:r>
    </w:p>
    <w:p w14:paraId="055C6B78" w14:textId="77777777" w:rsidR="00612539" w:rsidRPr="00612539" w:rsidRDefault="00612539" w:rsidP="00CB06F2">
      <w:pPr>
        <w:spacing w:after="0" w:line="240" w:lineRule="auto"/>
        <w:ind w:left="-284"/>
        <w:jc w:val="both"/>
        <w:rPr>
          <w:rFonts w:ascii="Times New Roman" w:hAnsi="Times New Roman" w:cs="Times New Roman"/>
          <w:b/>
          <w:sz w:val="24"/>
          <w:szCs w:val="24"/>
        </w:rPr>
      </w:pPr>
      <w:r w:rsidRPr="00612539">
        <w:rPr>
          <w:rFonts w:ascii="Times New Roman" w:hAnsi="Times New Roman" w:cs="Times New Roman"/>
          <w:b/>
          <w:sz w:val="24"/>
          <w:szCs w:val="24"/>
        </w:rPr>
        <w:t>Ağız-Diş Sağlığı Hizmetleri Verilirken Dikkat Edilmesi Gerekenler</w:t>
      </w:r>
    </w:p>
    <w:p w14:paraId="45939FFA" w14:textId="77777777" w:rsidR="00CF2E63" w:rsidRDefault="00612539" w:rsidP="00CF2E63">
      <w:pPr>
        <w:pStyle w:val="ListeParagraf"/>
        <w:numPr>
          <w:ilvl w:val="0"/>
          <w:numId w:val="9"/>
        </w:numPr>
        <w:spacing w:after="0" w:line="240" w:lineRule="auto"/>
        <w:ind w:left="284"/>
        <w:jc w:val="both"/>
        <w:rPr>
          <w:rFonts w:ascii="Times New Roman" w:hAnsi="Times New Roman" w:cs="Times New Roman"/>
          <w:sz w:val="24"/>
          <w:szCs w:val="24"/>
        </w:rPr>
      </w:pPr>
      <w:r w:rsidRPr="00CF2E63">
        <w:rPr>
          <w:rFonts w:ascii="Times New Roman" w:hAnsi="Times New Roman" w:cs="Times New Roman"/>
          <w:sz w:val="24"/>
          <w:szCs w:val="24"/>
        </w:rPr>
        <w:t>Hastaların özel durumunun tanımına ve dental şik</w:t>
      </w:r>
      <w:r w:rsidR="00A5582B">
        <w:rPr>
          <w:rFonts w:ascii="Times New Roman" w:hAnsi="Times New Roman" w:cs="Times New Roman"/>
          <w:sz w:val="24"/>
          <w:szCs w:val="24"/>
        </w:rPr>
        <w:t>a</w:t>
      </w:r>
      <w:r w:rsidRPr="00CF2E63">
        <w:rPr>
          <w:rFonts w:ascii="Times New Roman" w:hAnsi="Times New Roman" w:cs="Times New Roman"/>
          <w:sz w:val="24"/>
          <w:szCs w:val="24"/>
        </w:rPr>
        <w:t xml:space="preserve">yetlerine göre randevu zamanının ve süresinin tespit edilmesi sağlanır. </w:t>
      </w:r>
    </w:p>
    <w:p w14:paraId="4B6D1B4D" w14:textId="77777777" w:rsidR="00CF2E63" w:rsidRDefault="00612539" w:rsidP="00CF2E63">
      <w:pPr>
        <w:pStyle w:val="ListeParagraf"/>
        <w:numPr>
          <w:ilvl w:val="0"/>
          <w:numId w:val="9"/>
        </w:numPr>
        <w:spacing w:after="0" w:line="240" w:lineRule="auto"/>
        <w:ind w:left="284"/>
        <w:jc w:val="both"/>
        <w:rPr>
          <w:rFonts w:ascii="Times New Roman" w:hAnsi="Times New Roman" w:cs="Times New Roman"/>
          <w:sz w:val="24"/>
          <w:szCs w:val="24"/>
        </w:rPr>
      </w:pPr>
      <w:r w:rsidRPr="00CF2E63">
        <w:rPr>
          <w:rFonts w:ascii="Times New Roman" w:hAnsi="Times New Roman" w:cs="Times New Roman"/>
          <w:sz w:val="24"/>
          <w:szCs w:val="24"/>
        </w:rPr>
        <w:t>Hastanın kendini iyi hissettiği ortam sağlanmalıdır. Hastalara kişisel koruyucu oral sağlık programları uygulanabilecek ortam sağl</w:t>
      </w:r>
      <w:r w:rsidR="00CF2E63" w:rsidRPr="00CF2E63">
        <w:rPr>
          <w:rFonts w:ascii="Times New Roman" w:hAnsi="Times New Roman" w:cs="Times New Roman"/>
          <w:sz w:val="24"/>
          <w:szCs w:val="24"/>
        </w:rPr>
        <w:t>anmalı, hasta ve hasta yasal temsilcisi oral sağlık durumu hakkında</w:t>
      </w:r>
      <w:r w:rsidRPr="00CF2E63">
        <w:rPr>
          <w:rFonts w:ascii="Times New Roman" w:hAnsi="Times New Roman" w:cs="Times New Roman"/>
          <w:sz w:val="24"/>
          <w:szCs w:val="24"/>
        </w:rPr>
        <w:t xml:space="preserve"> bilgilendirilerek bu konuda eğitilmelidir. </w:t>
      </w:r>
    </w:p>
    <w:p w14:paraId="33BD3EE0" w14:textId="77777777" w:rsidR="00CF2E63" w:rsidRDefault="00612539" w:rsidP="00CF2E63">
      <w:pPr>
        <w:pStyle w:val="ListeParagraf"/>
        <w:numPr>
          <w:ilvl w:val="0"/>
          <w:numId w:val="9"/>
        </w:numPr>
        <w:spacing w:after="0" w:line="240" w:lineRule="auto"/>
        <w:ind w:left="284"/>
        <w:jc w:val="both"/>
        <w:rPr>
          <w:rFonts w:ascii="Times New Roman" w:hAnsi="Times New Roman" w:cs="Times New Roman"/>
          <w:sz w:val="24"/>
          <w:szCs w:val="24"/>
        </w:rPr>
      </w:pPr>
      <w:r w:rsidRPr="00CF2E63">
        <w:rPr>
          <w:rFonts w:ascii="Times New Roman" w:hAnsi="Times New Roman" w:cs="Times New Roman"/>
          <w:sz w:val="24"/>
          <w:szCs w:val="24"/>
        </w:rPr>
        <w:t>Hasta değerlendirilmesi dikkatli yapılmalı, doğru bir tanı ve etkin bir tedavi için hastanın tıbbi hikâyesi tam olarak alınmalıdır. Hastanın şik</w:t>
      </w:r>
      <w:r w:rsidR="00A5582B">
        <w:rPr>
          <w:rFonts w:ascii="Times New Roman" w:hAnsi="Times New Roman" w:cs="Times New Roman"/>
          <w:sz w:val="24"/>
          <w:szCs w:val="24"/>
        </w:rPr>
        <w:t>a</w:t>
      </w:r>
      <w:r w:rsidRPr="00CF2E63">
        <w:rPr>
          <w:rFonts w:ascii="Times New Roman" w:hAnsi="Times New Roman" w:cs="Times New Roman"/>
          <w:sz w:val="24"/>
          <w:szCs w:val="24"/>
        </w:rPr>
        <w:t>yetleri, hastalığın hik</w:t>
      </w:r>
      <w:r w:rsidR="00A5582B">
        <w:rPr>
          <w:rFonts w:ascii="Times New Roman" w:hAnsi="Times New Roman" w:cs="Times New Roman"/>
          <w:sz w:val="24"/>
          <w:szCs w:val="24"/>
        </w:rPr>
        <w:t>a</w:t>
      </w:r>
      <w:r w:rsidRPr="00CF2E63">
        <w:rPr>
          <w:rFonts w:ascii="Times New Roman" w:hAnsi="Times New Roman" w:cs="Times New Roman"/>
          <w:sz w:val="24"/>
          <w:szCs w:val="24"/>
        </w:rPr>
        <w:t xml:space="preserve">yesi, tıbbi durum/hastalık, tıbbi bakım sağlayanlar, geçirilen ameliyatlar, uygulanan anestezi tipleri, kullanılan ilaçlar, alerji ile ilgili bilgiler kaydedilmelidir. </w:t>
      </w:r>
    </w:p>
    <w:p w14:paraId="7E21F269" w14:textId="77777777" w:rsidR="00CF2E63" w:rsidRDefault="00612539" w:rsidP="00CF2E63">
      <w:pPr>
        <w:pStyle w:val="ListeParagraf"/>
        <w:numPr>
          <w:ilvl w:val="0"/>
          <w:numId w:val="9"/>
        </w:numPr>
        <w:spacing w:after="0" w:line="240" w:lineRule="auto"/>
        <w:ind w:left="284"/>
        <w:jc w:val="both"/>
        <w:rPr>
          <w:rFonts w:ascii="Times New Roman" w:hAnsi="Times New Roman" w:cs="Times New Roman"/>
          <w:sz w:val="24"/>
          <w:szCs w:val="24"/>
        </w:rPr>
      </w:pPr>
      <w:r w:rsidRPr="00CF2E63">
        <w:rPr>
          <w:rFonts w:ascii="Times New Roman" w:hAnsi="Times New Roman" w:cs="Times New Roman"/>
          <w:sz w:val="24"/>
          <w:szCs w:val="24"/>
        </w:rPr>
        <w:t>Baş, boyun ve ağız içi muayenesi yapılmalı, hastanın çürük risk grubu belirlenmeli ve bireysel çürük risk durumu her randevuda güncellenmeli, bireysel profilaksi programı hazırlanmalıdır. Hastanın dental bulguları ve tedavi öner</w:t>
      </w:r>
      <w:r w:rsidR="00CF2E63" w:rsidRPr="00CF2E63">
        <w:rPr>
          <w:rFonts w:ascii="Times New Roman" w:hAnsi="Times New Roman" w:cs="Times New Roman"/>
          <w:sz w:val="24"/>
          <w:szCs w:val="24"/>
        </w:rPr>
        <w:t>ileri hastaya ya da hasta yasal temsilcisi</w:t>
      </w:r>
      <w:r w:rsidRPr="00CF2E63">
        <w:rPr>
          <w:rFonts w:ascii="Times New Roman" w:hAnsi="Times New Roman" w:cs="Times New Roman"/>
          <w:sz w:val="24"/>
          <w:szCs w:val="24"/>
        </w:rPr>
        <w:t xml:space="preserve"> veya bakıcısına anlatılmalıdır. </w:t>
      </w:r>
    </w:p>
    <w:p w14:paraId="775D9A94" w14:textId="77777777" w:rsidR="00CF2E63" w:rsidRDefault="00612539" w:rsidP="00CF2E63">
      <w:pPr>
        <w:pStyle w:val="ListeParagraf"/>
        <w:numPr>
          <w:ilvl w:val="0"/>
          <w:numId w:val="9"/>
        </w:numPr>
        <w:spacing w:after="0" w:line="240" w:lineRule="auto"/>
        <w:ind w:left="284"/>
        <w:jc w:val="both"/>
        <w:rPr>
          <w:rFonts w:ascii="Times New Roman" w:hAnsi="Times New Roman" w:cs="Times New Roman"/>
          <w:sz w:val="24"/>
          <w:szCs w:val="24"/>
        </w:rPr>
      </w:pPr>
      <w:r w:rsidRPr="00CF2E63">
        <w:rPr>
          <w:rFonts w:ascii="Times New Roman" w:hAnsi="Times New Roman" w:cs="Times New Roman"/>
          <w:sz w:val="24"/>
          <w:szCs w:val="24"/>
        </w:rPr>
        <w:t>Hastaya uygulanacak teda</w:t>
      </w:r>
      <w:r w:rsidR="00CF2E63" w:rsidRPr="00CF2E63">
        <w:rPr>
          <w:rFonts w:ascii="Times New Roman" w:hAnsi="Times New Roman" w:cs="Times New Roman"/>
          <w:sz w:val="24"/>
          <w:szCs w:val="24"/>
        </w:rPr>
        <w:t xml:space="preserve">vi, ilaç düzenlemesi, sedasyon </w:t>
      </w:r>
      <w:r w:rsidRPr="00CF2E63">
        <w:rPr>
          <w:rFonts w:ascii="Times New Roman" w:hAnsi="Times New Roman" w:cs="Times New Roman"/>
          <w:sz w:val="24"/>
          <w:szCs w:val="24"/>
        </w:rPr>
        <w:t xml:space="preserve">ve oluşabilecek acil durumlarla ilgili tıbbi konsültasyon yapılmalıdır. </w:t>
      </w:r>
    </w:p>
    <w:p w14:paraId="5D002A75" w14:textId="77777777" w:rsidR="00CF2E63" w:rsidRDefault="00612539" w:rsidP="00CF2E63">
      <w:pPr>
        <w:pStyle w:val="ListeParagraf"/>
        <w:numPr>
          <w:ilvl w:val="0"/>
          <w:numId w:val="9"/>
        </w:numPr>
        <w:spacing w:after="0" w:line="240" w:lineRule="auto"/>
        <w:ind w:left="284"/>
        <w:jc w:val="both"/>
        <w:rPr>
          <w:rFonts w:ascii="Times New Roman" w:hAnsi="Times New Roman" w:cs="Times New Roman"/>
          <w:sz w:val="24"/>
          <w:szCs w:val="24"/>
        </w:rPr>
      </w:pPr>
      <w:r w:rsidRPr="00CF2E63">
        <w:rPr>
          <w:rFonts w:ascii="Times New Roman" w:hAnsi="Times New Roman" w:cs="Times New Roman"/>
          <w:sz w:val="24"/>
          <w:szCs w:val="24"/>
        </w:rPr>
        <w:lastRenderedPageBreak/>
        <w:t>Hastanın mental durumu ve entellektüel seviyesi hastanın bilgilendirilme</w:t>
      </w:r>
      <w:r w:rsidR="00CF2E63" w:rsidRPr="00CF2E63">
        <w:rPr>
          <w:rFonts w:ascii="Times New Roman" w:hAnsi="Times New Roman" w:cs="Times New Roman"/>
          <w:sz w:val="24"/>
          <w:szCs w:val="24"/>
        </w:rPr>
        <w:t>si için sınırlı ise hasta yasal temsilcisi</w:t>
      </w:r>
      <w:r w:rsidRPr="00CF2E63">
        <w:rPr>
          <w:rFonts w:ascii="Times New Roman" w:hAnsi="Times New Roman" w:cs="Times New Roman"/>
          <w:sz w:val="24"/>
          <w:szCs w:val="24"/>
        </w:rPr>
        <w:t xml:space="preserve"> veya bakıcısı aydınlatılmalı, dental tedavi sırasında hasta ile mümkün olduğunca iletişim kurulmaya çalışılmalı, konuşarak iletişim kurulamayan hastalarla direkt ili</w:t>
      </w:r>
      <w:r w:rsidR="00CF2E63" w:rsidRPr="00CF2E63">
        <w:rPr>
          <w:rFonts w:ascii="Times New Roman" w:hAnsi="Times New Roman" w:cs="Times New Roman"/>
          <w:sz w:val="24"/>
          <w:szCs w:val="24"/>
        </w:rPr>
        <w:t>şki kurmak için hasta yasal temsilcisinden</w:t>
      </w:r>
      <w:r w:rsidRPr="00CF2E63">
        <w:rPr>
          <w:rFonts w:ascii="Times New Roman" w:hAnsi="Times New Roman" w:cs="Times New Roman"/>
          <w:sz w:val="24"/>
          <w:szCs w:val="24"/>
        </w:rPr>
        <w:t xml:space="preserve"> yardım alınmalıdır. </w:t>
      </w:r>
    </w:p>
    <w:p w14:paraId="6A69ACBC" w14:textId="77777777" w:rsidR="00CF2E63" w:rsidRDefault="00612539" w:rsidP="00CF2E63">
      <w:pPr>
        <w:pStyle w:val="ListeParagraf"/>
        <w:numPr>
          <w:ilvl w:val="0"/>
          <w:numId w:val="9"/>
        </w:numPr>
        <w:spacing w:after="0" w:line="240" w:lineRule="auto"/>
        <w:ind w:left="284"/>
        <w:jc w:val="both"/>
        <w:rPr>
          <w:rFonts w:ascii="Times New Roman" w:hAnsi="Times New Roman" w:cs="Times New Roman"/>
          <w:sz w:val="24"/>
          <w:szCs w:val="24"/>
        </w:rPr>
      </w:pPr>
      <w:r w:rsidRPr="00CF2E63">
        <w:rPr>
          <w:rFonts w:ascii="Times New Roman" w:hAnsi="Times New Roman" w:cs="Times New Roman"/>
          <w:sz w:val="24"/>
          <w:szCs w:val="24"/>
        </w:rPr>
        <w:t>Özellikle mental retardasyona sahip hastalar gösterdikleri direnç dolayısıyla tedavi edilebilme koşullarında zorluk sergilerler. Bu zorluklar dental tedavi sırasında bireyin dental materyaller tarafından zarar görme riskini arttırır. Fiziksel ve mental engelli hastalar e</w:t>
      </w:r>
      <w:r w:rsidR="00CF2E63" w:rsidRPr="00CF2E63">
        <w:rPr>
          <w:rFonts w:ascii="Times New Roman" w:hAnsi="Times New Roman" w:cs="Times New Roman"/>
          <w:sz w:val="24"/>
          <w:szCs w:val="24"/>
        </w:rPr>
        <w:t>beveynlerinin veya yasal temsilcilerinin</w:t>
      </w:r>
      <w:r w:rsidRPr="00CF2E63">
        <w:rPr>
          <w:rFonts w:ascii="Times New Roman" w:hAnsi="Times New Roman" w:cs="Times New Roman"/>
          <w:sz w:val="24"/>
          <w:szCs w:val="24"/>
        </w:rPr>
        <w:t xml:space="preserve"> yardımıyla dental klinik ortamında tedavi edilebilmektedir. Tedaviye karşı dirençli davranışları engellenemeyen hastalar koruyucu amaçla sabitlenerek (restraint) stabil hale getirilmelidir. </w:t>
      </w:r>
    </w:p>
    <w:p w14:paraId="73148727" w14:textId="77777777" w:rsidR="002C3FE9" w:rsidRDefault="00612539" w:rsidP="00CF2E63">
      <w:pPr>
        <w:pStyle w:val="ListeParagraf"/>
        <w:numPr>
          <w:ilvl w:val="0"/>
          <w:numId w:val="9"/>
        </w:numPr>
        <w:spacing w:after="0" w:line="240" w:lineRule="auto"/>
        <w:ind w:left="284"/>
        <w:jc w:val="both"/>
        <w:rPr>
          <w:rFonts w:ascii="Times New Roman" w:hAnsi="Times New Roman" w:cs="Times New Roman"/>
          <w:sz w:val="24"/>
          <w:szCs w:val="24"/>
        </w:rPr>
      </w:pPr>
      <w:r w:rsidRPr="00CF2E63">
        <w:rPr>
          <w:rFonts w:ascii="Times New Roman" w:hAnsi="Times New Roman" w:cs="Times New Roman"/>
          <w:sz w:val="24"/>
          <w:szCs w:val="24"/>
        </w:rPr>
        <w:t xml:space="preserve">Hastanın stabilizasyonun sağlanamadığı durumlarda tedavi işlemleri sedasyon veya genel anestezi altında uygulanmalıdır. Bu ortam </w:t>
      </w:r>
      <w:r w:rsidR="00CF2E63" w:rsidRPr="00CF2E63">
        <w:rPr>
          <w:rFonts w:ascii="Times New Roman" w:hAnsi="Times New Roman" w:cs="Times New Roman"/>
          <w:sz w:val="24"/>
          <w:szCs w:val="24"/>
        </w:rPr>
        <w:t>fakültemiz şartlarında sağlanamamaktadır.</w:t>
      </w:r>
      <w:r w:rsidRPr="00CF2E63">
        <w:rPr>
          <w:rFonts w:ascii="Times New Roman" w:hAnsi="Times New Roman" w:cs="Times New Roman"/>
          <w:sz w:val="24"/>
          <w:szCs w:val="24"/>
        </w:rPr>
        <w:t xml:space="preserve"> </w:t>
      </w:r>
    </w:p>
    <w:p w14:paraId="7591E1B8" w14:textId="77777777" w:rsidR="00CF2E63" w:rsidRDefault="00CF2E63" w:rsidP="00CF2E63">
      <w:pPr>
        <w:pStyle w:val="ListeParagraf"/>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5.1.2. Hamilelik S</w:t>
      </w:r>
      <w:r w:rsidRPr="00CF2E63">
        <w:rPr>
          <w:rFonts w:ascii="Times New Roman" w:hAnsi="Times New Roman" w:cs="Times New Roman"/>
          <w:b/>
          <w:sz w:val="24"/>
          <w:szCs w:val="24"/>
        </w:rPr>
        <w:t>ırasında Diş Tedavisi</w:t>
      </w:r>
    </w:p>
    <w:p w14:paraId="788D481A" w14:textId="77777777" w:rsidR="00CF2E63" w:rsidRPr="00295ADB" w:rsidRDefault="00CF2E63" w:rsidP="006B28EF">
      <w:pPr>
        <w:spacing w:after="0" w:line="240" w:lineRule="auto"/>
        <w:ind w:left="-284"/>
        <w:jc w:val="both"/>
        <w:rPr>
          <w:rFonts w:ascii="Times New Roman" w:hAnsi="Times New Roman" w:cs="Times New Roman"/>
          <w:sz w:val="24"/>
          <w:szCs w:val="24"/>
        </w:rPr>
      </w:pPr>
      <w:r w:rsidRPr="00295ADB">
        <w:rPr>
          <w:rFonts w:ascii="Times New Roman" w:hAnsi="Times New Roman" w:cs="Times New Roman"/>
          <w:sz w:val="24"/>
          <w:szCs w:val="24"/>
        </w:rPr>
        <w:t>Hamilelik sırasında bebeğin organ</w:t>
      </w:r>
      <w:r w:rsidR="00E27BAB" w:rsidRPr="00295ADB">
        <w:rPr>
          <w:rFonts w:ascii="Times New Roman" w:hAnsi="Times New Roman" w:cs="Times New Roman"/>
          <w:sz w:val="24"/>
          <w:szCs w:val="24"/>
        </w:rPr>
        <w:t xml:space="preserve"> gelişim evresi olan ilk üç ay ve hassas olan son üç aylık dönemlerde</w:t>
      </w:r>
      <w:r w:rsidRPr="00295ADB">
        <w:rPr>
          <w:rFonts w:ascii="Times New Roman" w:hAnsi="Times New Roman" w:cs="Times New Roman"/>
          <w:sz w:val="24"/>
          <w:szCs w:val="24"/>
        </w:rPr>
        <w:t xml:space="preserve"> etkili diş tedavisinden kaçınılmalıdır. Tedaviler ikinci üç aya ertelenmelidir, diş tedavileri için en uygun dönem bu dönemdir (Yani gebeliğin 4. 5. ve 6. ayları). </w:t>
      </w:r>
      <w:r w:rsidR="00E27BAB" w:rsidRPr="00295ADB">
        <w:rPr>
          <w:rFonts w:ascii="Times New Roman" w:hAnsi="Times New Roman" w:cs="Times New Roman"/>
          <w:sz w:val="24"/>
          <w:szCs w:val="24"/>
        </w:rPr>
        <w:t>Acil olmayan diş tedavileri doğum sonrasına bırakılmalıdır.</w:t>
      </w:r>
      <w:r w:rsidRPr="00295ADB">
        <w:rPr>
          <w:rFonts w:ascii="Times New Roman" w:hAnsi="Times New Roman" w:cs="Times New Roman"/>
          <w:sz w:val="24"/>
          <w:szCs w:val="24"/>
        </w:rPr>
        <w:t xml:space="preserve"> Diş ya da diş eti iltihabı gibi acil durumlarda, var olan enfeksiyonun bebeğin gelişimini diş tedavisinin olumsuzluklarından daha fazla etkileyebileceği düşüncesi ön plana alınm</w:t>
      </w:r>
      <w:r w:rsidR="00E27BAB" w:rsidRPr="00295ADB">
        <w:rPr>
          <w:rFonts w:ascii="Times New Roman" w:hAnsi="Times New Roman" w:cs="Times New Roman"/>
          <w:sz w:val="24"/>
          <w:szCs w:val="24"/>
        </w:rPr>
        <w:t xml:space="preserve">alı ve bir jinekoloğun konsültasyonu </w:t>
      </w:r>
      <w:r w:rsidRPr="00295ADB">
        <w:rPr>
          <w:rFonts w:ascii="Times New Roman" w:hAnsi="Times New Roman" w:cs="Times New Roman"/>
          <w:sz w:val="24"/>
          <w:szCs w:val="24"/>
        </w:rPr>
        <w:t>doğrultusunda diş tedavisi yapılmalıdır</w:t>
      </w:r>
    </w:p>
    <w:p w14:paraId="5F13FBD0" w14:textId="77777777" w:rsidR="00CF2E63" w:rsidRPr="00E27BAB" w:rsidRDefault="00CF2E63" w:rsidP="00295ADB">
      <w:pPr>
        <w:pStyle w:val="ListeParagraf"/>
        <w:numPr>
          <w:ilvl w:val="0"/>
          <w:numId w:val="19"/>
        </w:numPr>
        <w:spacing w:after="0" w:line="240" w:lineRule="auto"/>
        <w:jc w:val="both"/>
        <w:rPr>
          <w:rFonts w:ascii="Times New Roman" w:hAnsi="Times New Roman" w:cs="Times New Roman"/>
          <w:b/>
          <w:sz w:val="24"/>
          <w:szCs w:val="24"/>
        </w:rPr>
      </w:pPr>
      <w:r w:rsidRPr="00E27BAB">
        <w:rPr>
          <w:rFonts w:ascii="Times New Roman" w:hAnsi="Times New Roman" w:cs="Times New Roman"/>
          <w:b/>
          <w:sz w:val="24"/>
          <w:szCs w:val="24"/>
        </w:rPr>
        <w:t xml:space="preserve">Anestezi </w:t>
      </w:r>
    </w:p>
    <w:p w14:paraId="1CB049D5" w14:textId="77777777" w:rsidR="00E27BAB" w:rsidRPr="00295ADB" w:rsidRDefault="00CF2E63" w:rsidP="006B28EF">
      <w:pPr>
        <w:spacing w:after="0" w:line="240" w:lineRule="auto"/>
        <w:ind w:left="-284"/>
        <w:jc w:val="both"/>
        <w:rPr>
          <w:rFonts w:ascii="Times New Roman" w:hAnsi="Times New Roman" w:cs="Times New Roman"/>
          <w:sz w:val="24"/>
          <w:szCs w:val="24"/>
        </w:rPr>
      </w:pPr>
      <w:r w:rsidRPr="00295ADB">
        <w:rPr>
          <w:rFonts w:ascii="Times New Roman" w:hAnsi="Times New Roman" w:cs="Times New Roman"/>
          <w:sz w:val="24"/>
          <w:szCs w:val="24"/>
        </w:rPr>
        <w:t>Hamilelik esnasında birçok ilacın kullanılmaması ya da kontrollü kullanılm</w:t>
      </w:r>
      <w:r w:rsidR="00E27BAB" w:rsidRPr="00295ADB">
        <w:rPr>
          <w:rFonts w:ascii="Times New Roman" w:hAnsi="Times New Roman" w:cs="Times New Roman"/>
          <w:sz w:val="24"/>
          <w:szCs w:val="24"/>
        </w:rPr>
        <w:t>ası önerilmesine karşın, dental</w:t>
      </w:r>
      <w:r w:rsidRPr="00295ADB">
        <w:rPr>
          <w:rFonts w:ascii="Times New Roman" w:hAnsi="Times New Roman" w:cs="Times New Roman"/>
          <w:sz w:val="24"/>
          <w:szCs w:val="24"/>
        </w:rPr>
        <w:t xml:space="preserve"> tedavilerde kullanılan lokal anesteziklerin herhangi bir</w:t>
      </w:r>
      <w:r w:rsidR="00E27BAB" w:rsidRPr="00295ADB">
        <w:rPr>
          <w:rFonts w:ascii="Times New Roman" w:hAnsi="Times New Roman" w:cs="Times New Roman"/>
          <w:sz w:val="24"/>
          <w:szCs w:val="24"/>
        </w:rPr>
        <w:t xml:space="preserve"> yan etkisi rapor edilmemiştir. </w:t>
      </w:r>
      <w:r w:rsidRPr="00295ADB">
        <w:rPr>
          <w:rFonts w:ascii="Times New Roman" w:hAnsi="Times New Roman" w:cs="Times New Roman"/>
          <w:sz w:val="24"/>
          <w:szCs w:val="24"/>
        </w:rPr>
        <w:t>Lokal anestezi kullanılmasında üretici firmanın önerileri doğrultusunda hareket edilmelid</w:t>
      </w:r>
      <w:r w:rsidR="00E27BAB" w:rsidRPr="00295ADB">
        <w:rPr>
          <w:rFonts w:ascii="Times New Roman" w:hAnsi="Times New Roman" w:cs="Times New Roman"/>
          <w:sz w:val="24"/>
          <w:szCs w:val="24"/>
        </w:rPr>
        <w:t>ir. Herhangi bir uyarı yoksa lok</w:t>
      </w:r>
      <w:r w:rsidRPr="00295ADB">
        <w:rPr>
          <w:rFonts w:ascii="Times New Roman" w:hAnsi="Times New Roman" w:cs="Times New Roman"/>
          <w:sz w:val="24"/>
          <w:szCs w:val="24"/>
        </w:rPr>
        <w:t xml:space="preserve">al anestezik kullanmada bir sakınca yoktur. </w:t>
      </w:r>
    </w:p>
    <w:p w14:paraId="320D401B" w14:textId="77777777" w:rsidR="00E27BAB" w:rsidRPr="00E27BAB" w:rsidRDefault="00E27BAB" w:rsidP="00295ADB">
      <w:pPr>
        <w:pStyle w:val="ListeParagraf"/>
        <w:numPr>
          <w:ilvl w:val="0"/>
          <w:numId w:val="19"/>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Antibiyotik</w:t>
      </w:r>
      <w:r w:rsidR="00CF2E63" w:rsidRPr="00E27BAB">
        <w:rPr>
          <w:rFonts w:ascii="Times New Roman" w:hAnsi="Times New Roman" w:cs="Times New Roman"/>
          <w:b/>
          <w:sz w:val="24"/>
          <w:szCs w:val="24"/>
        </w:rPr>
        <w:t xml:space="preserve"> </w:t>
      </w:r>
    </w:p>
    <w:p w14:paraId="4161097A" w14:textId="77777777" w:rsidR="00E27BAB" w:rsidRPr="00295ADB" w:rsidRDefault="00CF2E63" w:rsidP="006B28EF">
      <w:pPr>
        <w:spacing w:after="0" w:line="240" w:lineRule="auto"/>
        <w:ind w:left="-284"/>
        <w:jc w:val="both"/>
        <w:rPr>
          <w:rFonts w:ascii="Times New Roman" w:hAnsi="Times New Roman" w:cs="Times New Roman"/>
          <w:sz w:val="24"/>
          <w:szCs w:val="24"/>
        </w:rPr>
      </w:pPr>
      <w:r w:rsidRPr="00295ADB">
        <w:rPr>
          <w:rFonts w:ascii="Times New Roman" w:hAnsi="Times New Roman" w:cs="Times New Roman"/>
          <w:sz w:val="24"/>
          <w:szCs w:val="24"/>
        </w:rPr>
        <w:t xml:space="preserve">Antibiyotiklerden özellikle Penisilin ve türevleri kullanımının bebek için herhangi bir sakıncası yoktur. </w:t>
      </w:r>
      <w:r w:rsidR="00E27BAB" w:rsidRPr="00295ADB">
        <w:rPr>
          <w:rFonts w:ascii="Times New Roman" w:hAnsi="Times New Roman" w:cs="Times New Roman"/>
          <w:sz w:val="24"/>
          <w:szCs w:val="24"/>
        </w:rPr>
        <w:t>Ancak ilgili uzman konsültasyonları önemlidir.</w:t>
      </w:r>
    </w:p>
    <w:p w14:paraId="42B5539A" w14:textId="77777777" w:rsidR="00E27BAB" w:rsidRPr="00E27BAB" w:rsidRDefault="00E27BAB" w:rsidP="00295ADB">
      <w:pPr>
        <w:pStyle w:val="ListeParagraf"/>
        <w:numPr>
          <w:ilvl w:val="0"/>
          <w:numId w:val="19"/>
        </w:numPr>
        <w:spacing w:after="0" w:line="240" w:lineRule="auto"/>
        <w:jc w:val="both"/>
        <w:rPr>
          <w:rFonts w:ascii="Times New Roman" w:hAnsi="Times New Roman" w:cs="Times New Roman"/>
          <w:b/>
          <w:sz w:val="24"/>
          <w:szCs w:val="24"/>
        </w:rPr>
      </w:pPr>
      <w:r w:rsidRPr="00E27BAB">
        <w:rPr>
          <w:rFonts w:ascii="Times New Roman" w:hAnsi="Times New Roman" w:cs="Times New Roman"/>
          <w:b/>
          <w:sz w:val="24"/>
          <w:szCs w:val="24"/>
        </w:rPr>
        <w:t>Röntgen</w:t>
      </w:r>
      <w:r w:rsidR="00CF2E63" w:rsidRPr="00E27BAB">
        <w:rPr>
          <w:rFonts w:ascii="Times New Roman" w:hAnsi="Times New Roman" w:cs="Times New Roman"/>
          <w:b/>
          <w:sz w:val="24"/>
          <w:szCs w:val="24"/>
        </w:rPr>
        <w:t xml:space="preserve"> </w:t>
      </w:r>
    </w:p>
    <w:p w14:paraId="41552352" w14:textId="77777777" w:rsidR="00CF2E63" w:rsidRPr="00295ADB" w:rsidRDefault="00CF2E63" w:rsidP="006B28EF">
      <w:pPr>
        <w:spacing w:after="0" w:line="240" w:lineRule="auto"/>
        <w:ind w:left="-284"/>
        <w:jc w:val="both"/>
        <w:rPr>
          <w:rFonts w:ascii="Times New Roman" w:hAnsi="Times New Roman" w:cs="Times New Roman"/>
          <w:sz w:val="24"/>
          <w:szCs w:val="24"/>
        </w:rPr>
      </w:pPr>
      <w:r w:rsidRPr="00295ADB">
        <w:rPr>
          <w:rFonts w:ascii="Times New Roman" w:hAnsi="Times New Roman" w:cs="Times New Roman"/>
          <w:sz w:val="24"/>
          <w:szCs w:val="24"/>
        </w:rPr>
        <w:t>Bu dönemde tedavi için çok gerekli ise ağız içinden 1-2 film alınabilir. Her ne kadar diş hekimliğinde çekilen röntgenlerde verilen radyasyon miktarı çok az ve karın bölgesine çok yakın değilse de gelişmekte olan bebeğin ışın almasını önlemek için mutlaka kurşun önlük kullanılması gerekir. Zorunluluk yoksa bu işlem doğum sonrasına ertelenmelidir.</w:t>
      </w:r>
    </w:p>
    <w:p w14:paraId="7A38DB99" w14:textId="77777777" w:rsidR="005C74CA" w:rsidRDefault="00E27BAB" w:rsidP="005C74CA">
      <w:pPr>
        <w:pStyle w:val="ListeParagraf"/>
        <w:spacing w:after="0" w:line="240" w:lineRule="auto"/>
        <w:ind w:left="-284"/>
        <w:jc w:val="both"/>
        <w:rPr>
          <w:rFonts w:ascii="Times New Roman" w:hAnsi="Times New Roman" w:cs="Times New Roman"/>
          <w:b/>
          <w:sz w:val="24"/>
          <w:szCs w:val="24"/>
        </w:rPr>
      </w:pPr>
      <w:r w:rsidRPr="00E27BAB">
        <w:rPr>
          <w:rFonts w:ascii="Times New Roman" w:hAnsi="Times New Roman" w:cs="Times New Roman"/>
          <w:b/>
          <w:sz w:val="24"/>
          <w:szCs w:val="24"/>
        </w:rPr>
        <w:t>5.1.3. Kronik Medikal Sorunları Olan Hastalar</w:t>
      </w:r>
    </w:p>
    <w:p w14:paraId="724D827A" w14:textId="77777777" w:rsidR="005C74CA" w:rsidRPr="005C74CA" w:rsidRDefault="005C74CA" w:rsidP="005C74CA">
      <w:pPr>
        <w:pStyle w:val="ListeParagraf"/>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5.1.3.1. </w:t>
      </w:r>
      <w:r w:rsidRPr="005C74CA">
        <w:rPr>
          <w:rFonts w:ascii="Times New Roman" w:hAnsi="Times New Roman" w:cs="Times New Roman"/>
          <w:b/>
          <w:sz w:val="24"/>
          <w:szCs w:val="24"/>
        </w:rPr>
        <w:t>Bağışıklık sistemi baskılanmış hastalarda bakım süreci</w:t>
      </w:r>
    </w:p>
    <w:p w14:paraId="229372F1" w14:textId="77777777" w:rsidR="005C74CA" w:rsidRDefault="005C74CA" w:rsidP="006B28EF">
      <w:pPr>
        <w:pStyle w:val="ListeParagraf"/>
        <w:spacing w:after="0" w:line="240" w:lineRule="auto"/>
        <w:ind w:left="-284"/>
        <w:jc w:val="both"/>
        <w:rPr>
          <w:rFonts w:ascii="Times New Roman" w:hAnsi="Times New Roman" w:cs="Times New Roman"/>
          <w:b/>
          <w:sz w:val="24"/>
          <w:szCs w:val="24"/>
        </w:rPr>
      </w:pPr>
      <w:r w:rsidRPr="00072119">
        <w:rPr>
          <w:rFonts w:ascii="Times New Roman" w:hAnsi="Times New Roman" w:cs="Times New Roman"/>
          <w:sz w:val="24"/>
          <w:szCs w:val="24"/>
        </w:rPr>
        <w:t>Oral hijyen, çürük dişler, periodontal yapılar, dişeti, dudak, damak gibi yumuşak dokular değerlendirilmelidir. İlgili uzman konsültasyonları alınmalıdır. Bu bakımdan temel laboratuvar değerlerin alınması ve uzman konsültasyonu kapsamında antibiyotik proflaksisi önerilmektedir. Periodontal tedavinin kemoterapötik ajanlar uygulamadan önce veya kemoterapi seansları arasındaki sürede yapılması önerilmektedir. Diş çekimleri öncesinde platelet sayımı protrombin zamanı ve parsiyel tromboplastin zamanı tes</w:t>
      </w:r>
      <w:r w:rsidR="00295ADB">
        <w:rPr>
          <w:rFonts w:ascii="Times New Roman" w:hAnsi="Times New Roman" w:cs="Times New Roman"/>
          <w:sz w:val="24"/>
          <w:szCs w:val="24"/>
        </w:rPr>
        <w:t>p</w:t>
      </w:r>
      <w:r w:rsidRPr="00072119">
        <w:rPr>
          <w:rFonts w:ascii="Times New Roman" w:hAnsi="Times New Roman" w:cs="Times New Roman"/>
          <w:sz w:val="24"/>
          <w:szCs w:val="24"/>
        </w:rPr>
        <w:t>it edilmesi gerekmektedir</w:t>
      </w:r>
      <w:r w:rsidR="00321702">
        <w:rPr>
          <w:rFonts w:ascii="Times New Roman" w:hAnsi="Times New Roman" w:cs="Times New Roman"/>
          <w:sz w:val="24"/>
          <w:szCs w:val="24"/>
        </w:rPr>
        <w:t>.</w:t>
      </w:r>
    </w:p>
    <w:p w14:paraId="0DAD3B54" w14:textId="77777777" w:rsidR="00072119" w:rsidRDefault="005C74CA" w:rsidP="00072119">
      <w:pPr>
        <w:pStyle w:val="ListeParagraf"/>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5.1.3.2</w:t>
      </w:r>
      <w:r w:rsidR="00072119">
        <w:rPr>
          <w:rFonts w:ascii="Times New Roman" w:hAnsi="Times New Roman" w:cs="Times New Roman"/>
          <w:b/>
          <w:sz w:val="24"/>
          <w:szCs w:val="24"/>
        </w:rPr>
        <w:t>.</w:t>
      </w:r>
      <w:r w:rsidR="00072119" w:rsidRPr="00072119">
        <w:rPr>
          <w:rFonts w:ascii="Times New Roman" w:hAnsi="Times New Roman" w:cs="Times New Roman"/>
          <w:b/>
          <w:sz w:val="24"/>
          <w:szCs w:val="24"/>
        </w:rPr>
        <w:t>Kronik hastalığı olan hastalarda bakım süreci</w:t>
      </w:r>
    </w:p>
    <w:p w14:paraId="49C9CCB2" w14:textId="77777777" w:rsidR="00072119" w:rsidRDefault="00D368BE" w:rsidP="006B28EF">
      <w:pPr>
        <w:pStyle w:val="ListeParagraf"/>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Diyabetik hastalarda diş tedavisi</w:t>
      </w:r>
    </w:p>
    <w:p w14:paraId="5DBEB7EE" w14:textId="77777777" w:rsidR="00D368BE" w:rsidRDefault="00D368BE" w:rsidP="006B28EF">
      <w:pPr>
        <w:pStyle w:val="ListeParagraf"/>
        <w:numPr>
          <w:ilvl w:val="0"/>
          <w:numId w:val="19"/>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Tansiyon sorunu olan diyabetik hasta bakım süreci</w:t>
      </w:r>
    </w:p>
    <w:p w14:paraId="78A31B8B" w14:textId="77777777" w:rsidR="00D368BE" w:rsidRPr="00D368BE" w:rsidRDefault="00D368BE" w:rsidP="006B28EF">
      <w:pPr>
        <w:pStyle w:val="ListeParagraf"/>
        <w:spacing w:after="0" w:line="240" w:lineRule="auto"/>
        <w:ind w:left="-284"/>
        <w:jc w:val="both"/>
        <w:rPr>
          <w:rFonts w:ascii="Times New Roman" w:hAnsi="Times New Roman" w:cs="Times New Roman"/>
          <w:b/>
          <w:sz w:val="24"/>
          <w:szCs w:val="24"/>
          <w:u w:val="single"/>
        </w:rPr>
      </w:pPr>
      <w:r w:rsidRPr="00D368BE">
        <w:rPr>
          <w:rFonts w:ascii="Times New Roman" w:hAnsi="Times New Roman" w:cs="Times New Roman"/>
          <w:b/>
          <w:sz w:val="24"/>
          <w:szCs w:val="24"/>
          <w:u w:val="single"/>
        </w:rPr>
        <w:t xml:space="preserve">İlk randevuda bilinmesi gerekenler: </w:t>
      </w:r>
    </w:p>
    <w:p w14:paraId="2464ADE4" w14:textId="77777777" w:rsidR="00D368BE" w:rsidRPr="00D368BE" w:rsidRDefault="00D368BE" w:rsidP="006B28EF">
      <w:pPr>
        <w:pStyle w:val="ListeParagraf"/>
        <w:numPr>
          <w:ilvl w:val="0"/>
          <w:numId w:val="19"/>
        </w:numPr>
        <w:spacing w:after="0" w:line="240" w:lineRule="auto"/>
        <w:jc w:val="both"/>
        <w:rPr>
          <w:rFonts w:ascii="Times New Roman" w:hAnsi="Times New Roman" w:cs="Times New Roman"/>
          <w:sz w:val="24"/>
          <w:szCs w:val="24"/>
        </w:rPr>
      </w:pPr>
      <w:r w:rsidRPr="00D368BE">
        <w:rPr>
          <w:rFonts w:ascii="Times New Roman" w:hAnsi="Times New Roman" w:cs="Times New Roman"/>
          <w:sz w:val="24"/>
          <w:szCs w:val="24"/>
        </w:rPr>
        <w:t>Kan basıncı yükseklik derecesi nedir?</w:t>
      </w:r>
    </w:p>
    <w:p w14:paraId="456FCA30" w14:textId="77777777" w:rsidR="00D368BE" w:rsidRPr="00D368BE" w:rsidRDefault="00D368BE" w:rsidP="00DF603C">
      <w:pPr>
        <w:pStyle w:val="ListeParagraf"/>
        <w:numPr>
          <w:ilvl w:val="0"/>
          <w:numId w:val="13"/>
        </w:numPr>
        <w:spacing w:after="0" w:line="240" w:lineRule="auto"/>
        <w:ind w:left="993"/>
        <w:jc w:val="both"/>
        <w:rPr>
          <w:rFonts w:ascii="Times New Roman" w:hAnsi="Times New Roman" w:cs="Times New Roman"/>
          <w:sz w:val="24"/>
          <w:szCs w:val="24"/>
        </w:rPr>
      </w:pPr>
      <w:r w:rsidRPr="00D368BE">
        <w:rPr>
          <w:rFonts w:ascii="Times New Roman" w:hAnsi="Times New Roman" w:cs="Times New Roman"/>
          <w:sz w:val="24"/>
          <w:szCs w:val="24"/>
        </w:rPr>
        <w:lastRenderedPageBreak/>
        <w:t xml:space="preserve">Tansiyon ilaçlarıyla kan basıncı ölçümleri nedir? </w:t>
      </w:r>
    </w:p>
    <w:p w14:paraId="6CAC5C6A" w14:textId="77777777" w:rsidR="00D368BE" w:rsidRPr="00D368BE" w:rsidRDefault="00D368BE" w:rsidP="00DF603C">
      <w:pPr>
        <w:pStyle w:val="ListeParagraf"/>
        <w:numPr>
          <w:ilvl w:val="0"/>
          <w:numId w:val="13"/>
        </w:numPr>
        <w:spacing w:after="0" w:line="240" w:lineRule="auto"/>
        <w:ind w:left="993"/>
        <w:jc w:val="both"/>
        <w:rPr>
          <w:rFonts w:ascii="Times New Roman" w:hAnsi="Times New Roman" w:cs="Times New Roman"/>
          <w:sz w:val="24"/>
          <w:szCs w:val="24"/>
        </w:rPr>
      </w:pPr>
      <w:r w:rsidRPr="00D368BE">
        <w:rPr>
          <w:rFonts w:ascii="Times New Roman" w:hAnsi="Times New Roman" w:cs="Times New Roman"/>
          <w:sz w:val="24"/>
          <w:szCs w:val="24"/>
        </w:rPr>
        <w:t>Tansiyon düşürücü ilaçlarla ilgili sorun/yan etki var mı?</w:t>
      </w:r>
    </w:p>
    <w:p w14:paraId="2B624B91" w14:textId="77777777" w:rsidR="00D368BE" w:rsidRDefault="00D368BE" w:rsidP="00DF603C">
      <w:pPr>
        <w:pStyle w:val="ListeParagraf"/>
        <w:numPr>
          <w:ilvl w:val="0"/>
          <w:numId w:val="13"/>
        </w:numPr>
        <w:spacing w:after="0" w:line="240" w:lineRule="auto"/>
        <w:ind w:left="993"/>
        <w:jc w:val="both"/>
        <w:rPr>
          <w:rFonts w:ascii="Times New Roman" w:hAnsi="Times New Roman" w:cs="Times New Roman"/>
          <w:sz w:val="24"/>
          <w:szCs w:val="24"/>
        </w:rPr>
      </w:pPr>
      <w:r w:rsidRPr="00D368BE">
        <w:rPr>
          <w:rFonts w:ascii="Times New Roman" w:hAnsi="Times New Roman" w:cs="Times New Roman"/>
          <w:sz w:val="24"/>
          <w:szCs w:val="24"/>
        </w:rPr>
        <w:t>İlaç değişimi oldu mu?</w:t>
      </w:r>
    </w:p>
    <w:p w14:paraId="74F9B34B" w14:textId="77777777" w:rsidR="00DF603C" w:rsidRPr="00D368BE" w:rsidRDefault="00DF603C" w:rsidP="00DF603C">
      <w:pPr>
        <w:pStyle w:val="ListeParagraf"/>
        <w:numPr>
          <w:ilvl w:val="0"/>
          <w:numId w:val="14"/>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Yukarıda belirtilen sorularına cevap aranmalı tedavi süreci ona göre şekillenmelidir.</w:t>
      </w:r>
    </w:p>
    <w:p w14:paraId="2A60383D" w14:textId="77777777" w:rsidR="00DF603C" w:rsidRDefault="00D368BE" w:rsidP="00DF603C">
      <w:pPr>
        <w:pStyle w:val="ListeParagraf"/>
        <w:numPr>
          <w:ilvl w:val="0"/>
          <w:numId w:val="14"/>
        </w:numPr>
        <w:spacing w:after="0" w:line="240" w:lineRule="auto"/>
        <w:ind w:left="709"/>
        <w:jc w:val="both"/>
        <w:rPr>
          <w:rFonts w:ascii="Times New Roman" w:hAnsi="Times New Roman" w:cs="Times New Roman"/>
          <w:sz w:val="24"/>
          <w:szCs w:val="24"/>
        </w:rPr>
      </w:pPr>
      <w:r w:rsidRPr="00DF603C">
        <w:rPr>
          <w:rFonts w:ascii="Times New Roman" w:hAnsi="Times New Roman" w:cs="Times New Roman"/>
          <w:sz w:val="24"/>
          <w:szCs w:val="24"/>
        </w:rPr>
        <w:t xml:space="preserve">Yeterli kan basıncı sağlanmalı. Randevular </w:t>
      </w:r>
      <w:r w:rsidR="00DF603C" w:rsidRPr="00DF603C">
        <w:rPr>
          <w:rFonts w:ascii="Times New Roman" w:hAnsi="Times New Roman" w:cs="Times New Roman"/>
          <w:sz w:val="24"/>
          <w:szCs w:val="24"/>
        </w:rPr>
        <w:t>erken saatlerde</w:t>
      </w:r>
      <w:r w:rsidR="00DF603C">
        <w:rPr>
          <w:rFonts w:ascii="Times New Roman" w:hAnsi="Times New Roman" w:cs="Times New Roman"/>
          <w:sz w:val="24"/>
          <w:szCs w:val="24"/>
        </w:rPr>
        <w:t xml:space="preserve"> olmalı ve</w:t>
      </w:r>
      <w:r w:rsidR="00DF603C" w:rsidRPr="00DF603C">
        <w:rPr>
          <w:rFonts w:ascii="Times New Roman" w:hAnsi="Times New Roman" w:cs="Times New Roman"/>
          <w:sz w:val="24"/>
          <w:szCs w:val="24"/>
        </w:rPr>
        <w:t xml:space="preserve"> </w:t>
      </w:r>
      <w:r w:rsidR="00DF603C">
        <w:rPr>
          <w:rFonts w:ascii="Times New Roman" w:hAnsi="Times New Roman" w:cs="Times New Roman"/>
          <w:sz w:val="24"/>
          <w:szCs w:val="24"/>
        </w:rPr>
        <w:t xml:space="preserve">uzun tutulmamalıdır. </w:t>
      </w:r>
    </w:p>
    <w:p w14:paraId="485A3687" w14:textId="77777777" w:rsidR="00DF603C" w:rsidRDefault="00D368BE" w:rsidP="00DF603C">
      <w:pPr>
        <w:pStyle w:val="ListeParagraf"/>
        <w:numPr>
          <w:ilvl w:val="0"/>
          <w:numId w:val="14"/>
        </w:numPr>
        <w:spacing w:after="0" w:line="240" w:lineRule="auto"/>
        <w:ind w:left="709"/>
        <w:jc w:val="both"/>
        <w:rPr>
          <w:rFonts w:ascii="Times New Roman" w:hAnsi="Times New Roman" w:cs="Times New Roman"/>
          <w:sz w:val="24"/>
          <w:szCs w:val="24"/>
        </w:rPr>
      </w:pPr>
      <w:r w:rsidRPr="00DF603C">
        <w:rPr>
          <w:rFonts w:ascii="Times New Roman" w:hAnsi="Times New Roman" w:cs="Times New Roman"/>
          <w:sz w:val="24"/>
          <w:szCs w:val="24"/>
        </w:rPr>
        <w:t xml:space="preserve">Özellikle çok fazla korkusu olanlarda konsültasyon istenmeli ve doktorun önerisine göre sedasyon uygulanarak işlem yapılmalıdır. </w:t>
      </w:r>
    </w:p>
    <w:p w14:paraId="47EAC5FD" w14:textId="77777777" w:rsidR="00DF603C" w:rsidRDefault="00D368BE" w:rsidP="00DF603C">
      <w:pPr>
        <w:pStyle w:val="ListeParagraf"/>
        <w:numPr>
          <w:ilvl w:val="0"/>
          <w:numId w:val="14"/>
        </w:numPr>
        <w:spacing w:after="0" w:line="240" w:lineRule="auto"/>
        <w:ind w:left="709"/>
        <w:jc w:val="both"/>
        <w:rPr>
          <w:rFonts w:ascii="Times New Roman" w:hAnsi="Times New Roman" w:cs="Times New Roman"/>
          <w:sz w:val="24"/>
          <w:szCs w:val="24"/>
        </w:rPr>
      </w:pPr>
      <w:r w:rsidRPr="00DF603C">
        <w:rPr>
          <w:rFonts w:ascii="Times New Roman" w:hAnsi="Times New Roman" w:cs="Times New Roman"/>
          <w:sz w:val="24"/>
          <w:szCs w:val="24"/>
        </w:rPr>
        <w:t xml:space="preserve">Tedavide ani pozisyon değişikliklerinden kaçınılmalıdır; aksi takdirde yatay konumdan dikeye geçerken tansiyonda düşmeler görülebilir. </w:t>
      </w:r>
    </w:p>
    <w:p w14:paraId="14BA58CC" w14:textId="77777777" w:rsidR="00D368BE" w:rsidRDefault="00D368BE" w:rsidP="00DF603C">
      <w:pPr>
        <w:pStyle w:val="ListeParagraf"/>
        <w:numPr>
          <w:ilvl w:val="0"/>
          <w:numId w:val="14"/>
        </w:numPr>
        <w:spacing w:after="0" w:line="240" w:lineRule="auto"/>
        <w:ind w:left="709"/>
        <w:jc w:val="both"/>
        <w:rPr>
          <w:rFonts w:ascii="Times New Roman" w:hAnsi="Times New Roman" w:cs="Times New Roman"/>
          <w:sz w:val="24"/>
          <w:szCs w:val="24"/>
        </w:rPr>
      </w:pPr>
      <w:r w:rsidRPr="00DF603C">
        <w:rPr>
          <w:rFonts w:ascii="Times New Roman" w:hAnsi="Times New Roman" w:cs="Times New Roman"/>
          <w:sz w:val="24"/>
          <w:szCs w:val="24"/>
        </w:rPr>
        <w:t>Kan basıncı optimal ve prehipertansif düzeyde olanlarda tüm diş tedavileri uygulanabilir. Yüksek kan basıncı kontrol altında ise hasta maksimum 2 kartuş</w:t>
      </w:r>
      <w:r w:rsidR="00DF603C">
        <w:rPr>
          <w:rFonts w:ascii="Times New Roman" w:hAnsi="Times New Roman" w:cs="Times New Roman"/>
          <w:sz w:val="24"/>
          <w:szCs w:val="24"/>
        </w:rPr>
        <w:t xml:space="preserve"> epinefrinli lokal anestezi</w:t>
      </w:r>
      <w:r w:rsidRPr="00DF603C">
        <w:rPr>
          <w:rFonts w:ascii="Times New Roman" w:hAnsi="Times New Roman" w:cs="Times New Roman"/>
          <w:sz w:val="24"/>
          <w:szCs w:val="24"/>
        </w:rPr>
        <w:t xml:space="preserve"> alabilir. Minimum 10 dakika beklenir. Daha fazla anesteziye gerek duyulursa epinefrin içermeyen lokal anestezi tercih edilmelidir.</w:t>
      </w:r>
    </w:p>
    <w:p w14:paraId="4BED5470" w14:textId="77777777" w:rsidR="00DF603C" w:rsidRDefault="00DF603C" w:rsidP="00DF603C">
      <w:pPr>
        <w:pStyle w:val="ListeParagraf"/>
        <w:numPr>
          <w:ilvl w:val="0"/>
          <w:numId w:val="15"/>
        </w:numPr>
        <w:spacing w:after="0" w:line="240" w:lineRule="auto"/>
        <w:ind w:left="709"/>
        <w:jc w:val="both"/>
        <w:rPr>
          <w:rFonts w:ascii="Times New Roman" w:hAnsi="Times New Roman" w:cs="Times New Roman"/>
          <w:b/>
          <w:sz w:val="24"/>
          <w:szCs w:val="24"/>
        </w:rPr>
      </w:pPr>
      <w:r w:rsidRPr="00DF603C">
        <w:rPr>
          <w:rFonts w:ascii="Times New Roman" w:hAnsi="Times New Roman" w:cs="Times New Roman"/>
          <w:b/>
          <w:sz w:val="24"/>
          <w:szCs w:val="24"/>
        </w:rPr>
        <w:t>Kalp hastalığı olan diyabetik hasta bakım süreci</w:t>
      </w:r>
    </w:p>
    <w:p w14:paraId="6ACD2DB8" w14:textId="77777777" w:rsidR="006A7BDC" w:rsidRDefault="00DF603C" w:rsidP="00DF603C">
      <w:pPr>
        <w:pStyle w:val="ListeParagraf"/>
        <w:spacing w:after="0" w:line="240" w:lineRule="auto"/>
        <w:ind w:left="709"/>
        <w:jc w:val="both"/>
      </w:pPr>
      <w:r w:rsidRPr="006A7BDC">
        <w:rPr>
          <w:rFonts w:ascii="Times New Roman" w:hAnsi="Times New Roman" w:cs="Times New Roman"/>
          <w:sz w:val="24"/>
          <w:szCs w:val="24"/>
        </w:rPr>
        <w:t>Özellikle yeterli tıbbi kontrolü olmayan kalp hastalarında diş tedavileri sorun olmaktadır: kısa süreli kalp krizi ve kalp ritminin düzensizliği sonucu ani ölüm gelişebilir.</w:t>
      </w:r>
      <w:r>
        <w:t xml:space="preserve"> </w:t>
      </w:r>
    </w:p>
    <w:p w14:paraId="5C5FCE4C" w14:textId="77777777" w:rsidR="006A7BDC" w:rsidRPr="006A7BDC" w:rsidRDefault="006A7BDC" w:rsidP="006A7BDC">
      <w:pPr>
        <w:pStyle w:val="ListeParagraf"/>
        <w:spacing w:after="0" w:line="240" w:lineRule="auto"/>
        <w:ind w:left="709"/>
        <w:jc w:val="both"/>
        <w:rPr>
          <w:b/>
        </w:rPr>
      </w:pPr>
      <w:r>
        <w:rPr>
          <w:rFonts w:ascii="Times New Roman" w:hAnsi="Times New Roman" w:cs="Times New Roman"/>
          <w:b/>
          <w:sz w:val="24"/>
          <w:szCs w:val="24"/>
          <w:u w:val="single"/>
        </w:rPr>
        <w:t>İlk randevuda bilinmesi g</w:t>
      </w:r>
      <w:r w:rsidR="00DF603C" w:rsidRPr="006A7BDC">
        <w:rPr>
          <w:rFonts w:ascii="Times New Roman" w:hAnsi="Times New Roman" w:cs="Times New Roman"/>
          <w:b/>
          <w:sz w:val="24"/>
          <w:szCs w:val="24"/>
          <w:u w:val="single"/>
        </w:rPr>
        <w:t>erekenler:</w:t>
      </w:r>
      <w:r w:rsidR="00DF603C" w:rsidRPr="006A7BDC">
        <w:rPr>
          <w:b/>
        </w:rPr>
        <w:t xml:space="preserve"> </w:t>
      </w:r>
    </w:p>
    <w:p w14:paraId="627A2D86" w14:textId="77777777" w:rsidR="006A7BDC" w:rsidRPr="006A7BDC" w:rsidRDefault="00DF603C" w:rsidP="006A7BDC">
      <w:pPr>
        <w:pStyle w:val="ListeParagraf"/>
        <w:numPr>
          <w:ilvl w:val="0"/>
          <w:numId w:val="15"/>
        </w:numPr>
        <w:spacing w:after="0" w:line="240" w:lineRule="auto"/>
        <w:ind w:left="1134"/>
        <w:jc w:val="both"/>
        <w:rPr>
          <w:rFonts w:ascii="Times New Roman" w:hAnsi="Times New Roman" w:cs="Times New Roman"/>
          <w:b/>
          <w:sz w:val="24"/>
          <w:szCs w:val="24"/>
        </w:rPr>
      </w:pPr>
      <w:r w:rsidRPr="006A7BDC">
        <w:rPr>
          <w:rFonts w:ascii="Times New Roman" w:hAnsi="Times New Roman" w:cs="Times New Roman"/>
          <w:sz w:val="24"/>
          <w:szCs w:val="24"/>
        </w:rPr>
        <w:t>İlk teşhis ne zaman konuldu,</w:t>
      </w:r>
      <w:r w:rsidR="006A7BDC" w:rsidRPr="006A7BDC">
        <w:rPr>
          <w:rFonts w:ascii="Times New Roman" w:hAnsi="Times New Roman" w:cs="Times New Roman"/>
          <w:sz w:val="24"/>
          <w:szCs w:val="24"/>
        </w:rPr>
        <w:t xml:space="preserve"> bunun için hastanede yattı mı?</w:t>
      </w:r>
    </w:p>
    <w:p w14:paraId="04314773" w14:textId="77777777" w:rsidR="006A7BDC" w:rsidRPr="006A7BDC" w:rsidRDefault="006A7BDC" w:rsidP="006A7BDC">
      <w:pPr>
        <w:pStyle w:val="ListeParagraf"/>
        <w:numPr>
          <w:ilvl w:val="0"/>
          <w:numId w:val="15"/>
        </w:numPr>
        <w:spacing w:after="0" w:line="240" w:lineRule="auto"/>
        <w:ind w:left="1134"/>
        <w:jc w:val="both"/>
        <w:rPr>
          <w:rFonts w:ascii="Times New Roman" w:hAnsi="Times New Roman" w:cs="Times New Roman"/>
          <w:b/>
          <w:sz w:val="24"/>
          <w:szCs w:val="24"/>
        </w:rPr>
      </w:pPr>
      <w:r w:rsidRPr="006A7BDC">
        <w:rPr>
          <w:rFonts w:ascii="Times New Roman" w:hAnsi="Times New Roman" w:cs="Times New Roman"/>
          <w:sz w:val="24"/>
          <w:szCs w:val="24"/>
        </w:rPr>
        <w:t>Kullandığı ilaçlar nelerdir?</w:t>
      </w:r>
    </w:p>
    <w:p w14:paraId="718EAB1D" w14:textId="77777777" w:rsidR="006A7BDC" w:rsidRPr="006A7BDC" w:rsidRDefault="00DF603C" w:rsidP="006A7BDC">
      <w:pPr>
        <w:pStyle w:val="ListeParagraf"/>
        <w:numPr>
          <w:ilvl w:val="0"/>
          <w:numId w:val="15"/>
        </w:numPr>
        <w:spacing w:after="0" w:line="240" w:lineRule="auto"/>
        <w:ind w:left="1134"/>
        <w:jc w:val="both"/>
        <w:rPr>
          <w:rFonts w:ascii="Times New Roman" w:hAnsi="Times New Roman" w:cs="Times New Roman"/>
          <w:b/>
          <w:sz w:val="24"/>
          <w:szCs w:val="24"/>
        </w:rPr>
      </w:pPr>
      <w:r w:rsidRPr="006A7BDC">
        <w:rPr>
          <w:rFonts w:ascii="Times New Roman" w:hAnsi="Times New Roman" w:cs="Times New Roman"/>
          <w:sz w:val="24"/>
          <w:szCs w:val="24"/>
        </w:rPr>
        <w:t>Nefes darlığı, çarpıntı, ko</w:t>
      </w:r>
      <w:r w:rsidR="006A7BDC" w:rsidRPr="006A7BDC">
        <w:rPr>
          <w:rFonts w:ascii="Times New Roman" w:hAnsi="Times New Roman" w:cs="Times New Roman"/>
          <w:sz w:val="24"/>
          <w:szCs w:val="24"/>
        </w:rPr>
        <w:t>lay yorulma yakınmaları var mı?</w:t>
      </w:r>
    </w:p>
    <w:p w14:paraId="09477B6A" w14:textId="77777777" w:rsidR="006A7BDC" w:rsidRPr="006A7BDC" w:rsidRDefault="00DF603C" w:rsidP="006A7BDC">
      <w:pPr>
        <w:pStyle w:val="ListeParagraf"/>
        <w:numPr>
          <w:ilvl w:val="0"/>
          <w:numId w:val="15"/>
        </w:numPr>
        <w:spacing w:after="0" w:line="240" w:lineRule="auto"/>
        <w:ind w:left="1134"/>
        <w:jc w:val="both"/>
        <w:rPr>
          <w:rFonts w:ascii="Times New Roman" w:hAnsi="Times New Roman" w:cs="Times New Roman"/>
          <w:b/>
          <w:sz w:val="24"/>
          <w:szCs w:val="24"/>
        </w:rPr>
      </w:pPr>
      <w:r w:rsidRPr="006A7BDC">
        <w:rPr>
          <w:rFonts w:ascii="Times New Roman" w:hAnsi="Times New Roman" w:cs="Times New Roman"/>
          <w:sz w:val="24"/>
          <w:szCs w:val="24"/>
        </w:rPr>
        <w:t xml:space="preserve">Antikoagülan ya da antitrombositer ilaç kullanmakta mı? </w:t>
      </w:r>
    </w:p>
    <w:p w14:paraId="165638FF" w14:textId="77777777" w:rsidR="006A7BDC" w:rsidRPr="006A7BDC" w:rsidRDefault="00DF603C" w:rsidP="00161D8E">
      <w:pPr>
        <w:pStyle w:val="ListeParagraf"/>
        <w:numPr>
          <w:ilvl w:val="0"/>
          <w:numId w:val="16"/>
        </w:numPr>
        <w:spacing w:after="0" w:line="240" w:lineRule="auto"/>
        <w:ind w:left="709"/>
        <w:jc w:val="both"/>
        <w:rPr>
          <w:rFonts w:ascii="Times New Roman" w:hAnsi="Times New Roman" w:cs="Times New Roman"/>
          <w:b/>
          <w:sz w:val="24"/>
          <w:szCs w:val="24"/>
        </w:rPr>
      </w:pPr>
      <w:r w:rsidRPr="006A7BDC">
        <w:rPr>
          <w:rFonts w:ascii="Times New Roman" w:hAnsi="Times New Roman" w:cs="Times New Roman"/>
          <w:sz w:val="24"/>
          <w:szCs w:val="24"/>
        </w:rPr>
        <w:t xml:space="preserve">Kısa süreli kalp krizi geçiren bir hastada en güvenli girişim 6 aydan sonradır. </w:t>
      </w:r>
      <w:r w:rsidR="006A7BDC" w:rsidRPr="006A7BDC">
        <w:rPr>
          <w:rFonts w:ascii="Times New Roman" w:hAnsi="Times New Roman" w:cs="Times New Roman"/>
          <w:sz w:val="24"/>
          <w:szCs w:val="24"/>
        </w:rPr>
        <w:t>İlgili uzman k</w:t>
      </w:r>
      <w:r w:rsidRPr="006A7BDC">
        <w:rPr>
          <w:rFonts w:ascii="Times New Roman" w:hAnsi="Times New Roman" w:cs="Times New Roman"/>
          <w:sz w:val="24"/>
          <w:szCs w:val="24"/>
        </w:rPr>
        <w:t>onsültasyon</w:t>
      </w:r>
      <w:r w:rsidR="006A7BDC" w:rsidRPr="006A7BDC">
        <w:rPr>
          <w:rFonts w:ascii="Times New Roman" w:hAnsi="Times New Roman" w:cs="Times New Roman"/>
          <w:sz w:val="24"/>
          <w:szCs w:val="24"/>
        </w:rPr>
        <w:t>u</w:t>
      </w:r>
      <w:r w:rsidRPr="006A7BDC">
        <w:rPr>
          <w:rFonts w:ascii="Times New Roman" w:hAnsi="Times New Roman" w:cs="Times New Roman"/>
          <w:sz w:val="24"/>
          <w:szCs w:val="24"/>
        </w:rPr>
        <w:t xml:space="preserve"> istenmeli ve doktorunun önerisine göre hareket edilmelidir. Ancak 4-6 haftalık süre de yeterli olabilmektedir. Bu sürede ağrı verici diş çekimi, apse drenajı, pulpanın çıkarılması g</w:t>
      </w:r>
      <w:r w:rsidR="006A7BDC">
        <w:rPr>
          <w:rFonts w:ascii="Times New Roman" w:hAnsi="Times New Roman" w:cs="Times New Roman"/>
          <w:sz w:val="24"/>
          <w:szCs w:val="24"/>
        </w:rPr>
        <w:t>ibi işlemler sınırlandırılmalıdır.</w:t>
      </w:r>
    </w:p>
    <w:p w14:paraId="04D55DEA" w14:textId="77777777" w:rsidR="006A7BDC" w:rsidRPr="006A7BDC" w:rsidRDefault="00DF603C" w:rsidP="00161D8E">
      <w:pPr>
        <w:pStyle w:val="ListeParagraf"/>
        <w:numPr>
          <w:ilvl w:val="0"/>
          <w:numId w:val="16"/>
        </w:numPr>
        <w:spacing w:after="0" w:line="240" w:lineRule="auto"/>
        <w:ind w:left="709"/>
        <w:jc w:val="both"/>
        <w:rPr>
          <w:rFonts w:ascii="Times New Roman" w:hAnsi="Times New Roman" w:cs="Times New Roman"/>
          <w:b/>
          <w:sz w:val="24"/>
          <w:szCs w:val="24"/>
        </w:rPr>
      </w:pPr>
      <w:r w:rsidRPr="006A7BDC">
        <w:rPr>
          <w:rFonts w:ascii="Times New Roman" w:hAnsi="Times New Roman" w:cs="Times New Roman"/>
          <w:sz w:val="24"/>
          <w:szCs w:val="24"/>
        </w:rPr>
        <w:t>Seanslar yarım saatten az olmalıdır. Sabah erken ve öğleden sonra ra</w:t>
      </w:r>
      <w:r w:rsidR="006A7BDC" w:rsidRPr="006A7BDC">
        <w:rPr>
          <w:rFonts w:ascii="Times New Roman" w:hAnsi="Times New Roman" w:cs="Times New Roman"/>
          <w:sz w:val="24"/>
          <w:szCs w:val="24"/>
        </w:rPr>
        <w:t>ndevuları tercih edilmemelidir.</w:t>
      </w:r>
    </w:p>
    <w:p w14:paraId="0880943B" w14:textId="77777777" w:rsidR="006A7BDC" w:rsidRPr="006A7BDC" w:rsidRDefault="00DF603C" w:rsidP="006A7BDC">
      <w:pPr>
        <w:pStyle w:val="ListeParagraf"/>
        <w:numPr>
          <w:ilvl w:val="0"/>
          <w:numId w:val="16"/>
        </w:numPr>
        <w:spacing w:after="0" w:line="240" w:lineRule="auto"/>
        <w:ind w:left="709"/>
        <w:jc w:val="both"/>
        <w:rPr>
          <w:rFonts w:ascii="Times New Roman" w:hAnsi="Times New Roman" w:cs="Times New Roman"/>
          <w:b/>
          <w:sz w:val="24"/>
          <w:szCs w:val="24"/>
        </w:rPr>
      </w:pPr>
      <w:r w:rsidRPr="006A7BDC">
        <w:rPr>
          <w:rFonts w:ascii="Times New Roman" w:hAnsi="Times New Roman" w:cs="Times New Roman"/>
          <w:sz w:val="24"/>
          <w:szCs w:val="24"/>
        </w:rPr>
        <w:t xml:space="preserve">Hasta nitrat kullanıyorsa her </w:t>
      </w:r>
      <w:r w:rsidR="006A7BDC">
        <w:rPr>
          <w:rFonts w:ascii="Times New Roman" w:hAnsi="Times New Roman" w:cs="Times New Roman"/>
          <w:sz w:val="24"/>
          <w:szCs w:val="24"/>
        </w:rPr>
        <w:t>randevuya yanında getirmesi için bilgilendirilmelidir.</w:t>
      </w:r>
    </w:p>
    <w:p w14:paraId="47C35414" w14:textId="77777777" w:rsidR="006A7BDC" w:rsidRPr="006A7BDC" w:rsidRDefault="006A7BDC" w:rsidP="006A7BDC">
      <w:pPr>
        <w:pStyle w:val="ListeParagraf"/>
        <w:numPr>
          <w:ilvl w:val="0"/>
          <w:numId w:val="16"/>
        </w:numPr>
        <w:spacing w:after="0" w:line="240" w:lineRule="auto"/>
        <w:ind w:left="709"/>
        <w:jc w:val="both"/>
        <w:rPr>
          <w:rFonts w:ascii="Times New Roman" w:hAnsi="Times New Roman" w:cs="Times New Roman"/>
          <w:b/>
          <w:sz w:val="24"/>
          <w:szCs w:val="24"/>
        </w:rPr>
      </w:pPr>
      <w:r>
        <w:rPr>
          <w:rFonts w:ascii="Times New Roman" w:hAnsi="Times New Roman" w:cs="Times New Roman"/>
          <w:sz w:val="24"/>
          <w:szCs w:val="24"/>
        </w:rPr>
        <w:t xml:space="preserve">Gerilimli, çok fazla korkusu olan hastalar için </w:t>
      </w:r>
      <w:r w:rsidR="00DF603C" w:rsidRPr="006A7BDC">
        <w:rPr>
          <w:rFonts w:ascii="Times New Roman" w:hAnsi="Times New Roman" w:cs="Times New Roman"/>
          <w:sz w:val="24"/>
          <w:szCs w:val="24"/>
        </w:rPr>
        <w:t>psikiyatri</w:t>
      </w:r>
      <w:r>
        <w:rPr>
          <w:rFonts w:ascii="Times New Roman" w:hAnsi="Times New Roman" w:cs="Times New Roman"/>
          <w:sz w:val="24"/>
          <w:szCs w:val="24"/>
        </w:rPr>
        <w:t xml:space="preserve"> </w:t>
      </w:r>
      <w:r w:rsidR="00DF603C" w:rsidRPr="006A7BDC">
        <w:rPr>
          <w:rFonts w:ascii="Times New Roman" w:hAnsi="Times New Roman" w:cs="Times New Roman"/>
          <w:sz w:val="24"/>
          <w:szCs w:val="24"/>
        </w:rPr>
        <w:t>konsültasyonu istenmelidir.</w:t>
      </w:r>
      <w:r w:rsidR="006B28EF">
        <w:rPr>
          <w:rFonts w:ascii="Times New Roman" w:hAnsi="Times New Roman" w:cs="Times New Roman"/>
          <w:sz w:val="24"/>
          <w:szCs w:val="24"/>
        </w:rPr>
        <w:t xml:space="preserve"> </w:t>
      </w:r>
      <w:r w:rsidR="00DF603C" w:rsidRPr="006A7BDC">
        <w:rPr>
          <w:rFonts w:ascii="Times New Roman" w:hAnsi="Times New Roman" w:cs="Times New Roman"/>
          <w:sz w:val="24"/>
          <w:szCs w:val="24"/>
        </w:rPr>
        <w:t>(Psikiyatrisin önerisi</w:t>
      </w:r>
      <w:r>
        <w:rPr>
          <w:rFonts w:ascii="Times New Roman" w:hAnsi="Times New Roman" w:cs="Times New Roman"/>
          <w:sz w:val="24"/>
          <w:szCs w:val="24"/>
        </w:rPr>
        <w:t>ne göre sedasyon sağlanabilir.)</w:t>
      </w:r>
    </w:p>
    <w:p w14:paraId="2B7D6965" w14:textId="77777777" w:rsidR="006A7BDC" w:rsidRPr="006A7BDC" w:rsidRDefault="00DF603C" w:rsidP="006A7BDC">
      <w:pPr>
        <w:pStyle w:val="ListeParagraf"/>
        <w:numPr>
          <w:ilvl w:val="0"/>
          <w:numId w:val="16"/>
        </w:numPr>
        <w:spacing w:after="0" w:line="240" w:lineRule="auto"/>
        <w:ind w:left="709"/>
        <w:jc w:val="both"/>
        <w:rPr>
          <w:rFonts w:ascii="Times New Roman" w:hAnsi="Times New Roman" w:cs="Times New Roman"/>
          <w:b/>
          <w:sz w:val="24"/>
          <w:szCs w:val="24"/>
        </w:rPr>
      </w:pPr>
      <w:r w:rsidRPr="006A7BDC">
        <w:rPr>
          <w:rFonts w:ascii="Times New Roman" w:hAnsi="Times New Roman" w:cs="Times New Roman"/>
          <w:sz w:val="24"/>
          <w:szCs w:val="24"/>
        </w:rPr>
        <w:t xml:space="preserve">Hasta koltukta rahat pozisyonda olmalı ortostatik hipotansiyon gelişmesi engellenmelidir. </w:t>
      </w:r>
    </w:p>
    <w:p w14:paraId="05411146" w14:textId="77777777" w:rsidR="006A7BDC" w:rsidRPr="006A7BDC" w:rsidRDefault="00DF603C" w:rsidP="006A7BDC">
      <w:pPr>
        <w:pStyle w:val="ListeParagraf"/>
        <w:numPr>
          <w:ilvl w:val="0"/>
          <w:numId w:val="16"/>
        </w:numPr>
        <w:spacing w:after="0" w:line="240" w:lineRule="auto"/>
        <w:ind w:left="709"/>
        <w:jc w:val="both"/>
        <w:rPr>
          <w:rFonts w:ascii="Times New Roman" w:hAnsi="Times New Roman" w:cs="Times New Roman"/>
          <w:b/>
          <w:sz w:val="24"/>
          <w:szCs w:val="24"/>
        </w:rPr>
      </w:pPr>
      <w:r w:rsidRPr="006A7BDC">
        <w:rPr>
          <w:rFonts w:ascii="Times New Roman" w:hAnsi="Times New Roman" w:cs="Times New Roman"/>
          <w:sz w:val="24"/>
          <w:szCs w:val="24"/>
        </w:rPr>
        <w:t>Anestezi sırasında damara enjeksiyondan kaçınılmalı ve en fazla 2 kartuş epinefrinli lokal anestezik kullanılmalıdır. Tekrar anestezi gerekirse epinefrinsiz loka</w:t>
      </w:r>
      <w:r w:rsidR="006A7BDC">
        <w:rPr>
          <w:rFonts w:ascii="Times New Roman" w:hAnsi="Times New Roman" w:cs="Times New Roman"/>
          <w:sz w:val="24"/>
          <w:szCs w:val="24"/>
        </w:rPr>
        <w:t>l anestezik tercih edilmelidir.</w:t>
      </w:r>
    </w:p>
    <w:p w14:paraId="2C406C25" w14:textId="77777777" w:rsidR="006A7BDC" w:rsidRPr="006A7BDC" w:rsidRDefault="00DF603C" w:rsidP="006A7BDC">
      <w:pPr>
        <w:pStyle w:val="ListeParagraf"/>
        <w:numPr>
          <w:ilvl w:val="0"/>
          <w:numId w:val="16"/>
        </w:numPr>
        <w:spacing w:after="0" w:line="240" w:lineRule="auto"/>
        <w:ind w:left="709"/>
        <w:jc w:val="both"/>
        <w:rPr>
          <w:rFonts w:ascii="Times New Roman" w:hAnsi="Times New Roman" w:cs="Times New Roman"/>
          <w:b/>
          <w:sz w:val="24"/>
          <w:szCs w:val="24"/>
        </w:rPr>
      </w:pPr>
      <w:r w:rsidRPr="006A7BDC">
        <w:rPr>
          <w:rFonts w:ascii="Times New Roman" w:hAnsi="Times New Roman" w:cs="Times New Roman"/>
          <w:sz w:val="24"/>
          <w:szCs w:val="24"/>
        </w:rPr>
        <w:t>Hasta antikoagülan alıyor ise</w:t>
      </w:r>
      <w:r w:rsidR="005C74CA">
        <w:rPr>
          <w:rFonts w:ascii="Times New Roman" w:hAnsi="Times New Roman" w:cs="Times New Roman"/>
          <w:sz w:val="24"/>
          <w:szCs w:val="24"/>
        </w:rPr>
        <w:t xml:space="preserve"> kanama riski açısından </w:t>
      </w:r>
      <w:r w:rsidRPr="006A7BDC">
        <w:rPr>
          <w:rFonts w:ascii="Times New Roman" w:hAnsi="Times New Roman" w:cs="Times New Roman"/>
          <w:sz w:val="24"/>
          <w:szCs w:val="24"/>
        </w:rPr>
        <w:t>kardiyol</w:t>
      </w:r>
      <w:r w:rsidR="006A7BDC">
        <w:rPr>
          <w:rFonts w:ascii="Times New Roman" w:hAnsi="Times New Roman" w:cs="Times New Roman"/>
          <w:sz w:val="24"/>
          <w:szCs w:val="24"/>
        </w:rPr>
        <w:t>oji konsültasyonu istenmelidir.</w:t>
      </w:r>
    </w:p>
    <w:p w14:paraId="3E818662" w14:textId="77777777" w:rsidR="00072119" w:rsidRPr="005C74CA" w:rsidRDefault="00DF603C" w:rsidP="005C74CA">
      <w:pPr>
        <w:pStyle w:val="ListeParagraf"/>
        <w:numPr>
          <w:ilvl w:val="0"/>
          <w:numId w:val="16"/>
        </w:numPr>
        <w:spacing w:after="0" w:line="240" w:lineRule="auto"/>
        <w:ind w:left="709"/>
        <w:jc w:val="both"/>
        <w:rPr>
          <w:rFonts w:ascii="Times New Roman" w:hAnsi="Times New Roman" w:cs="Times New Roman"/>
          <w:b/>
          <w:sz w:val="24"/>
          <w:szCs w:val="24"/>
        </w:rPr>
      </w:pPr>
      <w:r w:rsidRPr="006A7BDC">
        <w:rPr>
          <w:rFonts w:ascii="Times New Roman" w:hAnsi="Times New Roman" w:cs="Times New Roman"/>
          <w:sz w:val="24"/>
          <w:szCs w:val="24"/>
        </w:rPr>
        <w:t>Diş tedavisi esnasında hastada göğüs ağrısı meydana gelirse acilen operasyo</w:t>
      </w:r>
      <w:r w:rsidR="005C74CA">
        <w:rPr>
          <w:rFonts w:ascii="Times New Roman" w:hAnsi="Times New Roman" w:cs="Times New Roman"/>
          <w:sz w:val="24"/>
          <w:szCs w:val="24"/>
        </w:rPr>
        <w:t>n ertelenmeye çalışılmalı, mavi kod ekibine haber verilmeli</w:t>
      </w:r>
      <w:r w:rsidRPr="006A7BDC">
        <w:rPr>
          <w:rFonts w:ascii="Times New Roman" w:hAnsi="Times New Roman" w:cs="Times New Roman"/>
          <w:sz w:val="24"/>
          <w:szCs w:val="24"/>
        </w:rPr>
        <w:t xml:space="preserve"> ve nazal oksijen 3 lt/dk verilmelidir. Ağrı 5 dakika içerisinde azalmadı ise Mİ şüphesi ile hastaneye sevk edilmelidir.</w:t>
      </w:r>
    </w:p>
    <w:p w14:paraId="0A0D2742" w14:textId="77777777" w:rsidR="005C74CA" w:rsidRDefault="005C74CA" w:rsidP="005C74CA">
      <w:pPr>
        <w:pStyle w:val="ListeParagraf"/>
        <w:numPr>
          <w:ilvl w:val="0"/>
          <w:numId w:val="17"/>
        </w:num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Kalp yetmezliği olan diyabetik hasta bakım süreci</w:t>
      </w:r>
    </w:p>
    <w:p w14:paraId="35A7D7A8" w14:textId="77777777" w:rsidR="005C74CA" w:rsidRDefault="005C74CA" w:rsidP="005C74CA">
      <w:pPr>
        <w:pStyle w:val="ListeParagraf"/>
        <w:spacing w:after="0" w:line="240" w:lineRule="auto"/>
        <w:ind w:left="709"/>
        <w:jc w:val="both"/>
      </w:pPr>
      <w:r w:rsidRPr="005C74CA">
        <w:rPr>
          <w:rFonts w:ascii="Times New Roman" w:hAnsi="Times New Roman" w:cs="Times New Roman"/>
          <w:sz w:val="24"/>
          <w:szCs w:val="24"/>
        </w:rPr>
        <w:t>Kalbin pompa gücünün yetersizliğidir. Diyabette kronik kalp yetmezliği riski 2-5 kat artar.</w:t>
      </w:r>
      <w:r>
        <w:t xml:space="preserve"> </w:t>
      </w:r>
    </w:p>
    <w:p w14:paraId="03092938" w14:textId="77777777" w:rsidR="005C74CA" w:rsidRDefault="005C74CA" w:rsidP="005C74CA">
      <w:pPr>
        <w:pStyle w:val="ListeParagraf"/>
        <w:spacing w:after="0" w:line="240" w:lineRule="auto"/>
        <w:ind w:left="709"/>
        <w:jc w:val="both"/>
      </w:pPr>
      <w:r w:rsidRPr="005C74CA">
        <w:rPr>
          <w:rFonts w:ascii="Times New Roman" w:hAnsi="Times New Roman" w:cs="Times New Roman"/>
          <w:b/>
          <w:sz w:val="24"/>
          <w:szCs w:val="24"/>
          <w:u w:val="single"/>
        </w:rPr>
        <w:lastRenderedPageBreak/>
        <w:t>İlk Randevuda Bilinmesi Gerekenler:</w:t>
      </w:r>
      <w:r>
        <w:t xml:space="preserve"> </w:t>
      </w:r>
    </w:p>
    <w:p w14:paraId="117EED03" w14:textId="77777777" w:rsidR="005C74CA" w:rsidRPr="005C74CA" w:rsidRDefault="005C74CA" w:rsidP="005C74CA">
      <w:pPr>
        <w:pStyle w:val="ListeParagraf"/>
        <w:numPr>
          <w:ilvl w:val="0"/>
          <w:numId w:val="18"/>
        </w:numPr>
        <w:spacing w:after="0" w:line="240" w:lineRule="auto"/>
        <w:ind w:left="1134"/>
        <w:jc w:val="both"/>
        <w:rPr>
          <w:rFonts w:ascii="Times New Roman" w:hAnsi="Times New Roman" w:cs="Times New Roman"/>
          <w:b/>
          <w:sz w:val="24"/>
          <w:szCs w:val="24"/>
        </w:rPr>
      </w:pPr>
      <w:r w:rsidRPr="005C74CA">
        <w:rPr>
          <w:rFonts w:ascii="Times New Roman" w:hAnsi="Times New Roman" w:cs="Times New Roman"/>
          <w:sz w:val="24"/>
          <w:szCs w:val="24"/>
        </w:rPr>
        <w:t xml:space="preserve">Kalp yetmezliğinin nedeni nedir? </w:t>
      </w:r>
    </w:p>
    <w:p w14:paraId="4D575140" w14:textId="77777777" w:rsidR="005C74CA" w:rsidRPr="005C74CA" w:rsidRDefault="005C74CA" w:rsidP="005C74CA">
      <w:pPr>
        <w:pStyle w:val="ListeParagraf"/>
        <w:numPr>
          <w:ilvl w:val="0"/>
          <w:numId w:val="18"/>
        </w:numPr>
        <w:spacing w:after="0" w:line="240" w:lineRule="auto"/>
        <w:ind w:left="1134"/>
        <w:jc w:val="both"/>
        <w:rPr>
          <w:rFonts w:ascii="Times New Roman" w:hAnsi="Times New Roman" w:cs="Times New Roman"/>
          <w:b/>
          <w:sz w:val="24"/>
          <w:szCs w:val="24"/>
        </w:rPr>
      </w:pPr>
      <w:r w:rsidRPr="005C74CA">
        <w:rPr>
          <w:rFonts w:ascii="Times New Roman" w:hAnsi="Times New Roman" w:cs="Times New Roman"/>
          <w:sz w:val="24"/>
          <w:szCs w:val="24"/>
        </w:rPr>
        <w:t xml:space="preserve">Eforla göğüs de ağrı, nefes darlığı gelişiyor mu? </w:t>
      </w:r>
    </w:p>
    <w:p w14:paraId="29D4E7D5" w14:textId="77777777" w:rsidR="005C74CA" w:rsidRPr="005C74CA" w:rsidRDefault="005C74CA" w:rsidP="005C74CA">
      <w:pPr>
        <w:pStyle w:val="ListeParagraf"/>
        <w:numPr>
          <w:ilvl w:val="0"/>
          <w:numId w:val="18"/>
        </w:numPr>
        <w:spacing w:after="0" w:line="240" w:lineRule="auto"/>
        <w:ind w:left="1134"/>
        <w:jc w:val="both"/>
        <w:rPr>
          <w:rFonts w:ascii="Times New Roman" w:hAnsi="Times New Roman" w:cs="Times New Roman"/>
          <w:b/>
          <w:sz w:val="24"/>
          <w:szCs w:val="24"/>
        </w:rPr>
      </w:pPr>
      <w:r w:rsidRPr="005C74CA">
        <w:rPr>
          <w:rFonts w:ascii="Times New Roman" w:hAnsi="Times New Roman" w:cs="Times New Roman"/>
          <w:sz w:val="24"/>
          <w:szCs w:val="24"/>
        </w:rPr>
        <w:t>Göğüs ağrısı ya da nefes darlığı olmadan merdiven çıkabiliyor mu?</w:t>
      </w:r>
    </w:p>
    <w:p w14:paraId="67CE9936" w14:textId="77777777" w:rsidR="005C74CA" w:rsidRPr="005C74CA" w:rsidRDefault="005C74CA" w:rsidP="005C74CA">
      <w:pPr>
        <w:pStyle w:val="ListeParagraf"/>
        <w:numPr>
          <w:ilvl w:val="0"/>
          <w:numId w:val="17"/>
        </w:numPr>
        <w:spacing w:after="0" w:line="240" w:lineRule="auto"/>
        <w:jc w:val="both"/>
        <w:rPr>
          <w:rFonts w:ascii="Times New Roman" w:hAnsi="Times New Roman" w:cs="Times New Roman"/>
          <w:b/>
          <w:sz w:val="24"/>
          <w:szCs w:val="24"/>
        </w:rPr>
      </w:pPr>
      <w:r w:rsidRPr="005C74CA">
        <w:rPr>
          <w:rFonts w:ascii="Times New Roman" w:hAnsi="Times New Roman" w:cs="Times New Roman"/>
          <w:sz w:val="24"/>
          <w:szCs w:val="24"/>
        </w:rPr>
        <w:t>Sabah erken saatlerde randevu ayarlanmalı</w:t>
      </w:r>
      <w:r w:rsidR="006B28EF">
        <w:rPr>
          <w:rFonts w:ascii="Times New Roman" w:hAnsi="Times New Roman" w:cs="Times New Roman"/>
          <w:sz w:val="24"/>
          <w:szCs w:val="24"/>
        </w:rPr>
        <w:t>.</w:t>
      </w:r>
    </w:p>
    <w:p w14:paraId="7BD8ADB7" w14:textId="77777777" w:rsidR="005C74CA" w:rsidRPr="005C74CA" w:rsidRDefault="005C74CA" w:rsidP="005C74CA">
      <w:pPr>
        <w:pStyle w:val="ListeParagraf"/>
        <w:numPr>
          <w:ilvl w:val="0"/>
          <w:numId w:val="17"/>
        </w:numPr>
        <w:spacing w:after="0" w:line="240" w:lineRule="auto"/>
        <w:jc w:val="both"/>
        <w:rPr>
          <w:rFonts w:ascii="Times New Roman" w:hAnsi="Times New Roman" w:cs="Times New Roman"/>
          <w:b/>
          <w:sz w:val="24"/>
          <w:szCs w:val="24"/>
        </w:rPr>
      </w:pPr>
      <w:r w:rsidRPr="005C74CA">
        <w:rPr>
          <w:rFonts w:ascii="Times New Roman" w:hAnsi="Times New Roman" w:cs="Times New Roman"/>
          <w:sz w:val="24"/>
          <w:szCs w:val="24"/>
        </w:rPr>
        <w:t>Çok fazla korku ve stresten tedavi esnasında kaçınılmalı ve süre yarım saatten kısa olmalıdır.</w:t>
      </w:r>
    </w:p>
    <w:p w14:paraId="428D4469" w14:textId="77777777" w:rsidR="005C74CA" w:rsidRPr="005C74CA" w:rsidRDefault="005C74CA" w:rsidP="005C74CA">
      <w:pPr>
        <w:pStyle w:val="ListeParagraf"/>
        <w:numPr>
          <w:ilvl w:val="0"/>
          <w:numId w:val="17"/>
        </w:numPr>
        <w:spacing w:after="0" w:line="240" w:lineRule="auto"/>
        <w:jc w:val="both"/>
        <w:rPr>
          <w:rFonts w:ascii="Times New Roman" w:hAnsi="Times New Roman" w:cs="Times New Roman"/>
          <w:b/>
          <w:sz w:val="24"/>
          <w:szCs w:val="24"/>
        </w:rPr>
      </w:pPr>
      <w:r w:rsidRPr="005C74CA">
        <w:rPr>
          <w:rFonts w:ascii="Times New Roman" w:hAnsi="Times New Roman" w:cs="Times New Roman"/>
          <w:sz w:val="24"/>
          <w:szCs w:val="24"/>
        </w:rPr>
        <w:t>Diş hekimliği uygulamaları stabil hastalarla sınırlıdır. Konjestif kalp yetmezliği kontrol altında ise özel bir önleme gerek yoktur. Konjestif kalp yetmezliği krizleri varsa diş hekimliği tedavileri ertelenmelidir.</w:t>
      </w:r>
    </w:p>
    <w:p w14:paraId="40863E98" w14:textId="77777777" w:rsidR="00CF2E63" w:rsidRPr="00321702" w:rsidRDefault="005C74CA" w:rsidP="00072119">
      <w:pPr>
        <w:pStyle w:val="ListeParagraf"/>
        <w:numPr>
          <w:ilvl w:val="0"/>
          <w:numId w:val="17"/>
        </w:numPr>
        <w:spacing w:after="0" w:line="240" w:lineRule="auto"/>
        <w:jc w:val="both"/>
        <w:rPr>
          <w:rFonts w:ascii="Times New Roman" w:hAnsi="Times New Roman" w:cs="Times New Roman"/>
          <w:b/>
          <w:sz w:val="24"/>
          <w:szCs w:val="24"/>
        </w:rPr>
      </w:pPr>
      <w:r w:rsidRPr="005C74CA">
        <w:rPr>
          <w:rFonts w:ascii="Times New Roman" w:hAnsi="Times New Roman" w:cs="Times New Roman"/>
          <w:sz w:val="24"/>
          <w:szCs w:val="24"/>
        </w:rPr>
        <w:t>Tedavi sırasında angina olur ise tedavi kesilmeli, 3 lt/dk oksijen verilmeli, mavi</w:t>
      </w:r>
      <w:r w:rsidR="00321702">
        <w:rPr>
          <w:rFonts w:ascii="Times New Roman" w:hAnsi="Times New Roman" w:cs="Times New Roman"/>
          <w:sz w:val="24"/>
          <w:szCs w:val="24"/>
        </w:rPr>
        <w:t xml:space="preserve"> kod ekibine haber verilmelidir.</w:t>
      </w:r>
    </w:p>
    <w:p w14:paraId="791C2DE0" w14:textId="77777777" w:rsidR="00A3121B" w:rsidRPr="00A3121B" w:rsidRDefault="00A3121B" w:rsidP="00A3121B">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6</w:t>
      </w:r>
      <w:r w:rsidRPr="00A3121B">
        <w:rPr>
          <w:rFonts w:ascii="Times New Roman" w:hAnsi="Times New Roman" w:cs="Times New Roman"/>
          <w:b/>
          <w:sz w:val="24"/>
          <w:szCs w:val="24"/>
        </w:rPr>
        <w:t>.</w:t>
      </w:r>
      <w:r>
        <w:rPr>
          <w:rFonts w:ascii="Times New Roman" w:hAnsi="Times New Roman" w:cs="Times New Roman"/>
          <w:b/>
          <w:sz w:val="24"/>
          <w:szCs w:val="24"/>
        </w:rPr>
        <w:t xml:space="preserve"> </w:t>
      </w:r>
      <w:r w:rsidRPr="00A3121B">
        <w:rPr>
          <w:rFonts w:ascii="Times New Roman" w:hAnsi="Times New Roman" w:cs="Times New Roman"/>
          <w:b/>
          <w:sz w:val="24"/>
          <w:szCs w:val="24"/>
        </w:rPr>
        <w:t>İLGİLİ DOKÜMANLAR</w:t>
      </w:r>
    </w:p>
    <w:p w14:paraId="4918D05A" w14:textId="77777777" w:rsidR="001C2689" w:rsidRDefault="00A3121B" w:rsidP="00321702">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w:t>
      </w:r>
      <w:r w:rsidRPr="00A3121B">
        <w:rPr>
          <w:rFonts w:ascii="Times New Roman" w:hAnsi="Times New Roman" w:cs="Times New Roman"/>
          <w:b/>
          <w:sz w:val="24"/>
          <w:szCs w:val="24"/>
        </w:rPr>
        <w:t>.1.</w:t>
      </w:r>
      <w:r w:rsidRPr="00A3121B">
        <w:rPr>
          <w:rFonts w:ascii="Times New Roman" w:hAnsi="Times New Roman" w:cs="Times New Roman"/>
          <w:sz w:val="24"/>
          <w:szCs w:val="24"/>
        </w:rPr>
        <w:t xml:space="preserve"> </w:t>
      </w:r>
      <w:r w:rsidR="00321702">
        <w:rPr>
          <w:rFonts w:ascii="Times New Roman" w:hAnsi="Times New Roman" w:cs="Times New Roman"/>
          <w:sz w:val="24"/>
          <w:szCs w:val="24"/>
        </w:rPr>
        <w:t>Mavi Kod Uygulama Talimatı</w:t>
      </w:r>
    </w:p>
    <w:p w14:paraId="57FDEEC6" w14:textId="77777777" w:rsidR="00321702" w:rsidRPr="00A3121B" w:rsidRDefault="00321702" w:rsidP="00321702">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2. Mavi Kod Olay Bildirim Formu</w:t>
      </w:r>
    </w:p>
    <w:p w14:paraId="43BE1937" w14:textId="77777777" w:rsidR="00032830" w:rsidRPr="00C369CF" w:rsidRDefault="00032830" w:rsidP="00C369CF">
      <w:pPr>
        <w:spacing w:after="0" w:line="240" w:lineRule="auto"/>
        <w:ind w:left="-284"/>
        <w:jc w:val="both"/>
        <w:rPr>
          <w:rFonts w:ascii="Times New Roman" w:hAnsi="Times New Roman" w:cs="Times New Roman"/>
          <w:sz w:val="24"/>
          <w:szCs w:val="24"/>
        </w:rPr>
      </w:pPr>
    </w:p>
    <w:p w14:paraId="6EDA3369" w14:textId="77777777" w:rsidR="00E3232B" w:rsidRDefault="00E3232B" w:rsidP="00CB06F2">
      <w:pPr>
        <w:spacing w:after="0" w:line="240" w:lineRule="auto"/>
        <w:ind w:left="-284"/>
        <w:jc w:val="both"/>
        <w:rPr>
          <w:rFonts w:ascii="Times New Roman" w:hAnsi="Times New Roman" w:cs="Times New Roman"/>
          <w:sz w:val="24"/>
          <w:szCs w:val="24"/>
        </w:rPr>
      </w:pPr>
    </w:p>
    <w:p w14:paraId="43F33A95" w14:textId="77777777" w:rsidR="00C20A53" w:rsidRDefault="00C20A53" w:rsidP="00CB06F2">
      <w:pPr>
        <w:spacing w:after="0" w:line="240" w:lineRule="auto"/>
        <w:ind w:left="-284"/>
        <w:jc w:val="both"/>
        <w:rPr>
          <w:rFonts w:ascii="Times New Roman" w:hAnsi="Times New Roman" w:cs="Times New Roman"/>
          <w:sz w:val="24"/>
          <w:szCs w:val="24"/>
        </w:rPr>
      </w:pPr>
    </w:p>
    <w:p w14:paraId="651B2E48" w14:textId="77777777" w:rsidR="00C20A53" w:rsidRDefault="00C20A53" w:rsidP="00CB06F2">
      <w:pPr>
        <w:spacing w:after="0" w:line="240" w:lineRule="auto"/>
        <w:ind w:left="-284"/>
        <w:jc w:val="both"/>
        <w:rPr>
          <w:rFonts w:ascii="Times New Roman" w:hAnsi="Times New Roman" w:cs="Times New Roman"/>
          <w:sz w:val="24"/>
          <w:szCs w:val="24"/>
        </w:rPr>
      </w:pPr>
    </w:p>
    <w:p w14:paraId="5ECB7D49" w14:textId="77777777" w:rsidR="00C20A53" w:rsidRDefault="00C20A53" w:rsidP="00CB06F2">
      <w:pPr>
        <w:spacing w:after="0" w:line="240" w:lineRule="auto"/>
        <w:ind w:left="-284"/>
        <w:jc w:val="both"/>
        <w:rPr>
          <w:rFonts w:ascii="Times New Roman" w:hAnsi="Times New Roman" w:cs="Times New Roman"/>
          <w:sz w:val="24"/>
          <w:szCs w:val="24"/>
        </w:rPr>
      </w:pPr>
    </w:p>
    <w:p w14:paraId="3F924065" w14:textId="77777777" w:rsidR="00C20A53" w:rsidRDefault="00C20A53" w:rsidP="00CB06F2">
      <w:pPr>
        <w:spacing w:after="0" w:line="240" w:lineRule="auto"/>
        <w:ind w:left="-284"/>
        <w:jc w:val="both"/>
        <w:rPr>
          <w:rFonts w:ascii="Times New Roman" w:hAnsi="Times New Roman" w:cs="Times New Roman"/>
          <w:sz w:val="24"/>
          <w:szCs w:val="24"/>
        </w:rPr>
      </w:pPr>
    </w:p>
    <w:p w14:paraId="68BD4B97" w14:textId="77777777" w:rsidR="00C20A53" w:rsidRDefault="00C20A53" w:rsidP="00CB06F2">
      <w:pPr>
        <w:spacing w:after="0" w:line="240" w:lineRule="auto"/>
        <w:ind w:left="-284"/>
        <w:jc w:val="both"/>
        <w:rPr>
          <w:rFonts w:ascii="Times New Roman" w:hAnsi="Times New Roman" w:cs="Times New Roman"/>
          <w:sz w:val="24"/>
          <w:szCs w:val="24"/>
        </w:rPr>
      </w:pPr>
    </w:p>
    <w:p w14:paraId="4109C515" w14:textId="77777777" w:rsidR="00C20A53" w:rsidRDefault="00C20A53" w:rsidP="00CB06F2">
      <w:pPr>
        <w:spacing w:after="0" w:line="240" w:lineRule="auto"/>
        <w:ind w:left="-284"/>
        <w:jc w:val="both"/>
        <w:rPr>
          <w:rFonts w:ascii="Times New Roman" w:hAnsi="Times New Roman" w:cs="Times New Roman"/>
          <w:sz w:val="24"/>
          <w:szCs w:val="24"/>
        </w:rPr>
      </w:pPr>
    </w:p>
    <w:p w14:paraId="2EDA9FAE" w14:textId="77777777" w:rsidR="00C20A53" w:rsidRDefault="00C20A53" w:rsidP="00CB06F2">
      <w:pPr>
        <w:spacing w:after="0" w:line="240" w:lineRule="auto"/>
        <w:ind w:left="-284"/>
        <w:jc w:val="both"/>
        <w:rPr>
          <w:rFonts w:ascii="Times New Roman" w:hAnsi="Times New Roman" w:cs="Times New Roman"/>
          <w:sz w:val="24"/>
          <w:szCs w:val="24"/>
        </w:rPr>
      </w:pPr>
    </w:p>
    <w:p w14:paraId="142CA304" w14:textId="77777777" w:rsidR="00C20A53" w:rsidRDefault="00C20A53" w:rsidP="00CB06F2">
      <w:pPr>
        <w:spacing w:after="0" w:line="240" w:lineRule="auto"/>
        <w:ind w:left="-284"/>
        <w:jc w:val="both"/>
        <w:rPr>
          <w:rFonts w:ascii="Times New Roman" w:hAnsi="Times New Roman" w:cs="Times New Roman"/>
          <w:sz w:val="24"/>
          <w:szCs w:val="24"/>
        </w:rPr>
      </w:pPr>
    </w:p>
    <w:p w14:paraId="0F768AE7" w14:textId="77777777" w:rsidR="00C20A53" w:rsidRDefault="00C20A53" w:rsidP="00CB06F2">
      <w:pPr>
        <w:spacing w:after="0" w:line="240" w:lineRule="auto"/>
        <w:ind w:left="-284"/>
        <w:jc w:val="both"/>
        <w:rPr>
          <w:rFonts w:ascii="Times New Roman" w:hAnsi="Times New Roman" w:cs="Times New Roman"/>
          <w:sz w:val="24"/>
          <w:szCs w:val="24"/>
        </w:rPr>
      </w:pPr>
    </w:p>
    <w:p w14:paraId="51BB671B" w14:textId="77777777" w:rsidR="00C20A53" w:rsidRDefault="00C20A53" w:rsidP="00CB06F2">
      <w:pPr>
        <w:spacing w:after="0" w:line="240" w:lineRule="auto"/>
        <w:ind w:left="-284"/>
        <w:jc w:val="both"/>
        <w:rPr>
          <w:rFonts w:ascii="Times New Roman" w:hAnsi="Times New Roman" w:cs="Times New Roman"/>
          <w:sz w:val="24"/>
          <w:szCs w:val="24"/>
        </w:rPr>
      </w:pPr>
    </w:p>
    <w:p w14:paraId="1D6F5093" w14:textId="77777777" w:rsidR="00C20A53" w:rsidRDefault="00C20A53" w:rsidP="00CB06F2">
      <w:pPr>
        <w:spacing w:after="0" w:line="240" w:lineRule="auto"/>
        <w:ind w:left="-284"/>
        <w:jc w:val="both"/>
        <w:rPr>
          <w:rFonts w:ascii="Times New Roman" w:hAnsi="Times New Roman" w:cs="Times New Roman"/>
          <w:sz w:val="24"/>
          <w:szCs w:val="24"/>
        </w:rPr>
      </w:pPr>
    </w:p>
    <w:p w14:paraId="5272E21B" w14:textId="77777777" w:rsidR="00C20A53" w:rsidRDefault="00C20A53" w:rsidP="00CB06F2">
      <w:pPr>
        <w:spacing w:after="0" w:line="240" w:lineRule="auto"/>
        <w:ind w:left="-284"/>
        <w:jc w:val="both"/>
        <w:rPr>
          <w:rFonts w:ascii="Times New Roman" w:hAnsi="Times New Roman" w:cs="Times New Roman"/>
          <w:sz w:val="24"/>
          <w:szCs w:val="24"/>
        </w:rPr>
      </w:pPr>
    </w:p>
    <w:p w14:paraId="1C590352" w14:textId="77777777" w:rsidR="00C20A53" w:rsidRDefault="00C20A53" w:rsidP="00CB06F2">
      <w:pPr>
        <w:spacing w:after="0" w:line="240" w:lineRule="auto"/>
        <w:ind w:left="-284"/>
        <w:jc w:val="both"/>
        <w:rPr>
          <w:rFonts w:ascii="Times New Roman" w:hAnsi="Times New Roman" w:cs="Times New Roman"/>
          <w:sz w:val="24"/>
          <w:szCs w:val="24"/>
        </w:rPr>
      </w:pPr>
    </w:p>
    <w:p w14:paraId="1DE12EA4" w14:textId="77777777" w:rsidR="00C20A53" w:rsidRDefault="00C20A53" w:rsidP="00CB06F2">
      <w:pPr>
        <w:spacing w:after="0" w:line="240" w:lineRule="auto"/>
        <w:ind w:left="-284"/>
        <w:jc w:val="both"/>
        <w:rPr>
          <w:rFonts w:ascii="Times New Roman" w:hAnsi="Times New Roman" w:cs="Times New Roman"/>
          <w:sz w:val="24"/>
          <w:szCs w:val="24"/>
        </w:rPr>
      </w:pPr>
    </w:p>
    <w:p w14:paraId="62C718DA" w14:textId="77777777" w:rsidR="00C20A53" w:rsidRDefault="00C20A53" w:rsidP="00CB06F2">
      <w:pPr>
        <w:spacing w:after="0" w:line="240" w:lineRule="auto"/>
        <w:ind w:left="-284"/>
        <w:jc w:val="both"/>
        <w:rPr>
          <w:rFonts w:ascii="Times New Roman" w:hAnsi="Times New Roman" w:cs="Times New Roman"/>
          <w:sz w:val="24"/>
          <w:szCs w:val="24"/>
        </w:rPr>
      </w:pPr>
    </w:p>
    <w:p w14:paraId="0B1143C8" w14:textId="77777777" w:rsidR="00C20A53" w:rsidRDefault="00C20A53" w:rsidP="00CB06F2">
      <w:pPr>
        <w:spacing w:after="0" w:line="240" w:lineRule="auto"/>
        <w:ind w:left="-284"/>
        <w:jc w:val="both"/>
        <w:rPr>
          <w:rFonts w:ascii="Times New Roman" w:hAnsi="Times New Roman" w:cs="Times New Roman"/>
          <w:sz w:val="24"/>
          <w:szCs w:val="24"/>
        </w:rPr>
      </w:pPr>
    </w:p>
    <w:p w14:paraId="3062084E" w14:textId="77777777" w:rsidR="00C20A53" w:rsidRDefault="00C20A53" w:rsidP="00CB06F2">
      <w:pPr>
        <w:spacing w:after="0" w:line="240" w:lineRule="auto"/>
        <w:ind w:left="-284"/>
        <w:jc w:val="both"/>
        <w:rPr>
          <w:rFonts w:ascii="Times New Roman" w:hAnsi="Times New Roman" w:cs="Times New Roman"/>
          <w:sz w:val="24"/>
          <w:szCs w:val="24"/>
        </w:rPr>
      </w:pPr>
    </w:p>
    <w:p w14:paraId="3BE5581A" w14:textId="77777777" w:rsidR="00C20A53" w:rsidRDefault="00C20A53" w:rsidP="00CB06F2">
      <w:pPr>
        <w:spacing w:after="0" w:line="240" w:lineRule="auto"/>
        <w:ind w:left="-284"/>
        <w:jc w:val="both"/>
        <w:rPr>
          <w:rFonts w:ascii="Times New Roman" w:hAnsi="Times New Roman" w:cs="Times New Roman"/>
          <w:sz w:val="24"/>
          <w:szCs w:val="24"/>
        </w:rPr>
      </w:pPr>
    </w:p>
    <w:p w14:paraId="6871A706" w14:textId="77777777" w:rsidR="00C20A53" w:rsidRDefault="00C20A53" w:rsidP="00CB06F2">
      <w:pPr>
        <w:spacing w:after="0" w:line="240" w:lineRule="auto"/>
        <w:ind w:left="-284"/>
        <w:jc w:val="both"/>
        <w:rPr>
          <w:rFonts w:ascii="Times New Roman" w:hAnsi="Times New Roman" w:cs="Times New Roman"/>
          <w:sz w:val="24"/>
          <w:szCs w:val="24"/>
        </w:rPr>
      </w:pPr>
    </w:p>
    <w:p w14:paraId="6B217941" w14:textId="77777777" w:rsidR="00C20A53" w:rsidRDefault="00C20A53" w:rsidP="00CB06F2">
      <w:pPr>
        <w:spacing w:after="0" w:line="240" w:lineRule="auto"/>
        <w:ind w:left="-284"/>
        <w:jc w:val="both"/>
        <w:rPr>
          <w:rFonts w:ascii="Times New Roman" w:hAnsi="Times New Roman" w:cs="Times New Roman"/>
          <w:sz w:val="24"/>
          <w:szCs w:val="24"/>
        </w:rPr>
      </w:pPr>
    </w:p>
    <w:p w14:paraId="7E3597EA" w14:textId="77777777" w:rsidR="00C20A53" w:rsidRDefault="00C20A53" w:rsidP="00CB06F2">
      <w:pPr>
        <w:spacing w:after="0" w:line="240" w:lineRule="auto"/>
        <w:ind w:left="-284"/>
        <w:jc w:val="both"/>
        <w:rPr>
          <w:rFonts w:ascii="Times New Roman" w:hAnsi="Times New Roman" w:cs="Times New Roman"/>
          <w:sz w:val="24"/>
          <w:szCs w:val="24"/>
        </w:rPr>
      </w:pPr>
    </w:p>
    <w:p w14:paraId="6911DC06" w14:textId="77777777" w:rsidR="00C20A53" w:rsidRDefault="00C20A53" w:rsidP="00CB06F2">
      <w:pPr>
        <w:spacing w:after="0" w:line="240" w:lineRule="auto"/>
        <w:ind w:left="-284"/>
        <w:jc w:val="both"/>
        <w:rPr>
          <w:rFonts w:ascii="Times New Roman" w:hAnsi="Times New Roman" w:cs="Times New Roman"/>
          <w:sz w:val="24"/>
          <w:szCs w:val="24"/>
        </w:rPr>
      </w:pPr>
    </w:p>
    <w:p w14:paraId="6D32C14C" w14:textId="77777777" w:rsidR="00C20A53" w:rsidRDefault="00C20A53" w:rsidP="00CB06F2">
      <w:pPr>
        <w:spacing w:after="0" w:line="240" w:lineRule="auto"/>
        <w:ind w:left="-284"/>
        <w:jc w:val="both"/>
        <w:rPr>
          <w:rFonts w:ascii="Times New Roman" w:hAnsi="Times New Roman" w:cs="Times New Roman"/>
          <w:sz w:val="24"/>
          <w:szCs w:val="24"/>
        </w:rPr>
      </w:pPr>
    </w:p>
    <w:p w14:paraId="4F2E68C2" w14:textId="77777777" w:rsidR="00C20A53" w:rsidRDefault="00C20A53" w:rsidP="00CB06F2">
      <w:pPr>
        <w:spacing w:after="0" w:line="240" w:lineRule="auto"/>
        <w:ind w:left="-284"/>
        <w:jc w:val="both"/>
        <w:rPr>
          <w:rFonts w:ascii="Times New Roman" w:hAnsi="Times New Roman" w:cs="Times New Roman"/>
          <w:sz w:val="24"/>
          <w:szCs w:val="24"/>
        </w:rPr>
      </w:pPr>
    </w:p>
    <w:p w14:paraId="4275C6E6" w14:textId="77777777" w:rsidR="00C20A53" w:rsidRPr="00C369CF" w:rsidRDefault="00C20A53" w:rsidP="00CB06F2">
      <w:pPr>
        <w:spacing w:after="0" w:line="240" w:lineRule="auto"/>
        <w:ind w:left="-284"/>
        <w:jc w:val="both"/>
        <w:rPr>
          <w:rFonts w:ascii="Times New Roman" w:hAnsi="Times New Roman" w:cs="Times New Roman"/>
          <w:sz w:val="24"/>
          <w:szCs w:val="24"/>
        </w:rPr>
      </w:pPr>
    </w:p>
    <w:p w14:paraId="3B5C3907" w14:textId="77777777" w:rsidR="00E3232B" w:rsidRPr="00B24D75" w:rsidRDefault="00E3232B" w:rsidP="00C20A53">
      <w:pPr>
        <w:spacing w:after="0" w:line="240" w:lineRule="auto"/>
        <w:jc w:val="both"/>
        <w:rPr>
          <w:rFonts w:ascii="Times New Roman" w:hAnsi="Times New Roman" w:cs="Times New Roman"/>
          <w:sz w:val="24"/>
          <w:szCs w:val="24"/>
        </w:rPr>
      </w:pPr>
    </w:p>
    <w:sectPr w:rsidR="00E3232B" w:rsidRPr="00B24D75" w:rsidSect="00D7220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276" w:left="1417"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29A9C" w14:textId="77777777" w:rsidR="000021F4" w:rsidRDefault="000021F4" w:rsidP="00CB06F2">
      <w:pPr>
        <w:spacing w:after="0" w:line="240" w:lineRule="auto"/>
      </w:pPr>
      <w:r>
        <w:separator/>
      </w:r>
    </w:p>
  </w:endnote>
  <w:endnote w:type="continuationSeparator" w:id="0">
    <w:p w14:paraId="7FE9F501" w14:textId="77777777" w:rsidR="000021F4" w:rsidRDefault="000021F4" w:rsidP="00CB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B063" w14:textId="77777777" w:rsidR="00CB0E97" w:rsidRDefault="00CB0E9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03A8" w14:textId="77777777" w:rsidR="00CB0E97" w:rsidRDefault="00CB0E9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E219" w14:textId="77777777" w:rsidR="00CB0E97" w:rsidRDefault="00CB0E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4825B" w14:textId="77777777" w:rsidR="000021F4" w:rsidRDefault="000021F4" w:rsidP="00CB06F2">
      <w:pPr>
        <w:spacing w:after="0" w:line="240" w:lineRule="auto"/>
      </w:pPr>
      <w:r>
        <w:separator/>
      </w:r>
    </w:p>
  </w:footnote>
  <w:footnote w:type="continuationSeparator" w:id="0">
    <w:p w14:paraId="7469BF56" w14:textId="77777777" w:rsidR="000021F4" w:rsidRDefault="000021F4" w:rsidP="00CB0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D72201" w14:paraId="127F7AD2" w14:textId="77777777" w:rsidTr="005161F5">
      <w:trPr>
        <w:trHeight w:val="841"/>
      </w:trPr>
      <w:tc>
        <w:tcPr>
          <w:tcW w:w="1702" w:type="dxa"/>
          <w:vMerge w:val="restart"/>
        </w:tcPr>
        <w:p w14:paraId="572DEB44" w14:textId="77777777" w:rsidR="00D72201" w:rsidRDefault="00D72201" w:rsidP="00D72201">
          <w:r w:rsidRPr="005D4629">
            <w:rPr>
              <w:noProof/>
              <w:sz w:val="20"/>
              <w:szCs w:val="20"/>
              <w:lang w:eastAsia="tr-TR"/>
            </w:rPr>
            <w:drawing>
              <wp:anchor distT="0" distB="0" distL="114300" distR="114300" simplePos="0" relativeHeight="251663360" behindDoc="1" locked="0" layoutInCell="1" allowOverlap="1" wp14:anchorId="247F42DC" wp14:editId="4134C205">
                <wp:simplePos x="0" y="0"/>
                <wp:positionH relativeFrom="column">
                  <wp:posOffset>66675</wp:posOffset>
                </wp:positionH>
                <wp:positionV relativeFrom="paragraph">
                  <wp:posOffset>62865</wp:posOffset>
                </wp:positionV>
                <wp:extent cx="870585" cy="870585"/>
                <wp:effectExtent l="0" t="0" r="5715" b="5715"/>
                <wp:wrapNone/>
                <wp:docPr id="29" name="Resim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14:paraId="17A76C51" w14:textId="77777777" w:rsidR="004D250F" w:rsidRDefault="001172C1" w:rsidP="004D250F">
          <w:pPr>
            <w:jc w:val="center"/>
            <w:rPr>
              <w:rFonts w:ascii="Times New Roman" w:hAnsi="Times New Roman" w:cs="Times New Roman"/>
              <w:b/>
              <w:sz w:val="24"/>
              <w:szCs w:val="24"/>
            </w:rPr>
          </w:pPr>
          <w:r>
            <w:rPr>
              <w:rFonts w:ascii="Times New Roman" w:hAnsi="Times New Roman" w:cs="Times New Roman"/>
              <w:b/>
              <w:sz w:val="24"/>
              <w:szCs w:val="24"/>
            </w:rPr>
            <w:t>ÖZELLİKLİ HASTA GRUPLARINAUYGULANACAK</w:t>
          </w:r>
          <w:r w:rsidR="004D250F">
            <w:rPr>
              <w:rFonts w:ascii="Times New Roman" w:hAnsi="Times New Roman" w:cs="Times New Roman"/>
              <w:b/>
              <w:sz w:val="24"/>
              <w:szCs w:val="24"/>
            </w:rPr>
            <w:t xml:space="preserve"> </w:t>
          </w:r>
        </w:p>
        <w:p w14:paraId="0CF32663" w14:textId="77777777" w:rsidR="00D72201" w:rsidRPr="00CB06F2" w:rsidRDefault="001172C1" w:rsidP="004D250F">
          <w:pPr>
            <w:jc w:val="center"/>
            <w:rPr>
              <w:rFonts w:ascii="Times New Roman" w:hAnsi="Times New Roman" w:cs="Times New Roman"/>
              <w:b/>
              <w:sz w:val="24"/>
              <w:szCs w:val="24"/>
            </w:rPr>
          </w:pPr>
          <w:r>
            <w:rPr>
              <w:rFonts w:ascii="Times New Roman" w:hAnsi="Times New Roman" w:cs="Times New Roman"/>
              <w:b/>
              <w:sz w:val="24"/>
              <w:szCs w:val="24"/>
            </w:rPr>
            <w:t xml:space="preserve">BAKIM SÜREÇLERİ </w:t>
          </w:r>
          <w:r w:rsidR="004D250F">
            <w:rPr>
              <w:rFonts w:ascii="Times New Roman" w:hAnsi="Times New Roman" w:cs="Times New Roman"/>
              <w:b/>
              <w:sz w:val="24"/>
              <w:szCs w:val="24"/>
            </w:rPr>
            <w:t>PROSEDÜRÜ</w:t>
          </w:r>
        </w:p>
      </w:tc>
      <w:tc>
        <w:tcPr>
          <w:tcW w:w="1701" w:type="dxa"/>
          <w:vMerge w:val="restart"/>
        </w:tcPr>
        <w:p w14:paraId="671457F7" w14:textId="77777777" w:rsidR="00D72201" w:rsidRDefault="00D72201" w:rsidP="00D72201">
          <w:r w:rsidRPr="005D4629">
            <w:rPr>
              <w:noProof/>
              <w:sz w:val="20"/>
              <w:szCs w:val="20"/>
              <w:lang w:eastAsia="tr-TR"/>
            </w:rPr>
            <w:drawing>
              <wp:anchor distT="0" distB="0" distL="114300" distR="114300" simplePos="0" relativeHeight="251662336" behindDoc="1" locked="0" layoutInCell="1" allowOverlap="1" wp14:anchorId="20041A54" wp14:editId="5872BA31">
                <wp:simplePos x="0" y="0"/>
                <wp:positionH relativeFrom="column">
                  <wp:posOffset>-36830</wp:posOffset>
                </wp:positionH>
                <wp:positionV relativeFrom="paragraph">
                  <wp:posOffset>60325</wp:posOffset>
                </wp:positionV>
                <wp:extent cx="998220" cy="906145"/>
                <wp:effectExtent l="0" t="0" r="0" b="8255"/>
                <wp:wrapNone/>
                <wp:docPr id="30"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D72201" w14:paraId="378099F8" w14:textId="77777777" w:rsidTr="005161F5">
      <w:trPr>
        <w:trHeight w:val="430"/>
      </w:trPr>
      <w:tc>
        <w:tcPr>
          <w:tcW w:w="1702" w:type="dxa"/>
          <w:vMerge/>
        </w:tcPr>
        <w:p w14:paraId="3F9786D5" w14:textId="77777777" w:rsidR="00D72201" w:rsidRDefault="00D72201" w:rsidP="00D72201"/>
      </w:tc>
      <w:tc>
        <w:tcPr>
          <w:tcW w:w="1417" w:type="dxa"/>
        </w:tcPr>
        <w:p w14:paraId="331C6A3A" w14:textId="77777777"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14:paraId="64240C88" w14:textId="77777777"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14:paraId="5601B8F6" w14:textId="77777777"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14:paraId="1B21A35D" w14:textId="77777777"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14:paraId="7484F322" w14:textId="77777777" w:rsidR="00D72201" w:rsidRPr="006F4BC6" w:rsidRDefault="00D72201" w:rsidP="00D72201">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14:paraId="2B706314" w14:textId="77777777"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14:paraId="1195B655" w14:textId="77777777" w:rsidR="00D72201" w:rsidRDefault="00D72201" w:rsidP="00D72201"/>
      </w:tc>
    </w:tr>
    <w:tr w:rsidR="00C65E6A" w14:paraId="177BD6BA" w14:textId="77777777" w:rsidTr="005161F5">
      <w:trPr>
        <w:trHeight w:val="58"/>
      </w:trPr>
      <w:tc>
        <w:tcPr>
          <w:tcW w:w="1702" w:type="dxa"/>
          <w:vMerge/>
        </w:tcPr>
        <w:p w14:paraId="5B9F96AF" w14:textId="77777777" w:rsidR="00C65E6A" w:rsidRDefault="00C65E6A" w:rsidP="00C65E6A"/>
      </w:tc>
      <w:tc>
        <w:tcPr>
          <w:tcW w:w="1417" w:type="dxa"/>
          <w:vAlign w:val="center"/>
        </w:tcPr>
        <w:p w14:paraId="14649E61" w14:textId="77777777" w:rsidR="00C65E6A" w:rsidRPr="006F4BC6" w:rsidRDefault="00C65E6A" w:rsidP="00C65E6A">
          <w:pPr>
            <w:jc w:val="center"/>
            <w:rPr>
              <w:rFonts w:ascii="Times New Roman" w:hAnsi="Times New Roman" w:cs="Times New Roman"/>
              <w:sz w:val="20"/>
              <w:szCs w:val="20"/>
            </w:rPr>
          </w:pPr>
          <w:r>
            <w:rPr>
              <w:rFonts w:ascii="Times New Roman" w:hAnsi="Times New Roman" w:cs="Times New Roman"/>
              <w:sz w:val="20"/>
              <w:szCs w:val="20"/>
            </w:rPr>
            <w:t>SHB.PR.11</w:t>
          </w:r>
        </w:p>
      </w:tc>
      <w:tc>
        <w:tcPr>
          <w:tcW w:w="1276" w:type="dxa"/>
          <w:vAlign w:val="center"/>
        </w:tcPr>
        <w:p w14:paraId="731CAACE" w14:textId="77777777" w:rsidR="00C65E6A" w:rsidRPr="006F4BC6" w:rsidRDefault="00C65E6A" w:rsidP="00C65E6A">
          <w:pPr>
            <w:jc w:val="center"/>
            <w:rPr>
              <w:rFonts w:ascii="Times New Roman" w:hAnsi="Times New Roman" w:cs="Times New Roman"/>
              <w:sz w:val="20"/>
              <w:szCs w:val="20"/>
            </w:rPr>
          </w:pPr>
          <w:r>
            <w:rPr>
              <w:rFonts w:ascii="Times New Roman" w:hAnsi="Times New Roman" w:cs="Times New Roman"/>
              <w:sz w:val="20"/>
              <w:szCs w:val="20"/>
            </w:rPr>
            <w:t>17.05.2021</w:t>
          </w:r>
        </w:p>
      </w:tc>
      <w:tc>
        <w:tcPr>
          <w:tcW w:w="1418" w:type="dxa"/>
        </w:tcPr>
        <w:p w14:paraId="2DD18A30" w14:textId="0BE3F77C" w:rsidR="00C65E6A" w:rsidRPr="006F4BC6" w:rsidRDefault="00C65E6A" w:rsidP="00C65E6A">
          <w:pPr>
            <w:jc w:val="center"/>
            <w:rPr>
              <w:rFonts w:ascii="Times New Roman" w:hAnsi="Times New Roman" w:cs="Times New Roman"/>
            </w:rPr>
          </w:pPr>
          <w:r w:rsidRPr="00C65E6A">
            <w:rPr>
              <w:rFonts w:ascii="Times New Roman" w:hAnsi="Times New Roman" w:cs="Times New Roman"/>
              <w:sz w:val="20"/>
              <w:szCs w:val="20"/>
            </w:rPr>
            <w:t>23.08.2023</w:t>
          </w:r>
        </w:p>
      </w:tc>
      <w:tc>
        <w:tcPr>
          <w:tcW w:w="1417" w:type="dxa"/>
        </w:tcPr>
        <w:p w14:paraId="5AAF15E6" w14:textId="439A10C9" w:rsidR="00C65E6A" w:rsidRPr="006F4BC6" w:rsidRDefault="00C65E6A" w:rsidP="00C65E6A">
          <w:pPr>
            <w:jc w:val="center"/>
            <w:rPr>
              <w:rFonts w:ascii="Times New Roman" w:hAnsi="Times New Roman" w:cs="Times New Roman"/>
            </w:rPr>
          </w:pPr>
          <w:r w:rsidRPr="00C65E6A">
            <w:rPr>
              <w:rFonts w:ascii="Times New Roman" w:hAnsi="Times New Roman" w:cs="Times New Roman"/>
              <w:sz w:val="20"/>
              <w:szCs w:val="20"/>
            </w:rPr>
            <w:t>01</w:t>
          </w:r>
        </w:p>
      </w:tc>
      <w:tc>
        <w:tcPr>
          <w:tcW w:w="992" w:type="dxa"/>
          <w:vAlign w:val="center"/>
        </w:tcPr>
        <w:p w14:paraId="09E7F6D1" w14:textId="1C0475BC" w:rsidR="00C65E6A" w:rsidRPr="006F4BC6" w:rsidRDefault="00C65E6A" w:rsidP="00C65E6A">
          <w:pPr>
            <w:jc w:val="center"/>
            <w:rPr>
              <w:rFonts w:ascii="Times New Roman" w:hAnsi="Times New Roman" w:cs="Times New Roman"/>
              <w:sz w:val="20"/>
              <w:szCs w:val="20"/>
            </w:rPr>
          </w:pPr>
          <w:r w:rsidRPr="00C65E6A">
            <w:rPr>
              <w:rFonts w:ascii="Times New Roman" w:hAnsi="Times New Roman" w:cs="Times New Roman"/>
              <w:sz w:val="20"/>
              <w:szCs w:val="20"/>
            </w:rPr>
            <w:t>04</w:t>
          </w:r>
        </w:p>
      </w:tc>
      <w:tc>
        <w:tcPr>
          <w:tcW w:w="1701" w:type="dxa"/>
          <w:vMerge/>
        </w:tcPr>
        <w:p w14:paraId="22F476BC" w14:textId="77777777" w:rsidR="00C65E6A" w:rsidRDefault="00C65E6A" w:rsidP="00C65E6A"/>
      </w:tc>
    </w:tr>
  </w:tbl>
  <w:p w14:paraId="04E95B8A" w14:textId="77777777" w:rsidR="00D72201" w:rsidRPr="00D72201" w:rsidRDefault="00D72201" w:rsidP="00D7220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CB06F2" w14:paraId="7AF56403" w14:textId="77777777" w:rsidTr="00CB06F2">
      <w:trPr>
        <w:trHeight w:val="841"/>
      </w:trPr>
      <w:tc>
        <w:tcPr>
          <w:tcW w:w="1702" w:type="dxa"/>
          <w:vMerge w:val="restart"/>
        </w:tcPr>
        <w:p w14:paraId="7450F3FC" w14:textId="77777777" w:rsidR="00CB06F2" w:rsidRDefault="00CB06F2" w:rsidP="00CB06F2">
          <w:r w:rsidRPr="005D4629">
            <w:rPr>
              <w:noProof/>
              <w:sz w:val="20"/>
              <w:szCs w:val="20"/>
              <w:lang w:eastAsia="tr-TR"/>
            </w:rPr>
            <w:drawing>
              <wp:anchor distT="0" distB="0" distL="114300" distR="114300" simplePos="0" relativeHeight="251660288" behindDoc="1" locked="0" layoutInCell="1" allowOverlap="1" wp14:anchorId="445DD40D" wp14:editId="5E9CBFED">
                <wp:simplePos x="0" y="0"/>
                <wp:positionH relativeFrom="column">
                  <wp:posOffset>66675</wp:posOffset>
                </wp:positionH>
                <wp:positionV relativeFrom="paragraph">
                  <wp:posOffset>62865</wp:posOffset>
                </wp:positionV>
                <wp:extent cx="870585" cy="870585"/>
                <wp:effectExtent l="0" t="0" r="5715" b="5715"/>
                <wp:wrapNone/>
                <wp:docPr id="27" name="Resim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14:paraId="60AD0D38" w14:textId="77777777" w:rsidR="00CB06F2" w:rsidRPr="00CB06F2" w:rsidRDefault="00BF10D3" w:rsidP="00BF10D3">
          <w:pPr>
            <w:jc w:val="center"/>
            <w:rPr>
              <w:rFonts w:ascii="Times New Roman" w:hAnsi="Times New Roman" w:cs="Times New Roman"/>
              <w:b/>
              <w:sz w:val="24"/>
              <w:szCs w:val="24"/>
            </w:rPr>
          </w:pPr>
          <w:r>
            <w:rPr>
              <w:rFonts w:ascii="Times New Roman" w:hAnsi="Times New Roman" w:cs="Times New Roman"/>
              <w:b/>
              <w:sz w:val="24"/>
              <w:szCs w:val="24"/>
            </w:rPr>
            <w:t>ÖZELLİKLİ</w:t>
          </w:r>
          <w:r w:rsidR="006C0FEC">
            <w:rPr>
              <w:rFonts w:ascii="Times New Roman" w:hAnsi="Times New Roman" w:cs="Times New Roman"/>
              <w:b/>
              <w:sz w:val="24"/>
              <w:szCs w:val="24"/>
            </w:rPr>
            <w:t xml:space="preserve"> HASTA</w:t>
          </w:r>
          <w:r>
            <w:rPr>
              <w:rFonts w:ascii="Times New Roman" w:hAnsi="Times New Roman" w:cs="Times New Roman"/>
              <w:b/>
              <w:sz w:val="24"/>
              <w:szCs w:val="24"/>
            </w:rPr>
            <w:t xml:space="preserve"> GRUPLARINA UYGULANACAK</w:t>
          </w:r>
          <w:r w:rsidR="006C0FEC">
            <w:rPr>
              <w:rFonts w:ascii="Times New Roman" w:hAnsi="Times New Roman" w:cs="Times New Roman"/>
              <w:b/>
              <w:sz w:val="24"/>
              <w:szCs w:val="24"/>
            </w:rPr>
            <w:t xml:space="preserve"> BAKIM SÜREÇLERİ PROSEDÜRÜ</w:t>
          </w:r>
        </w:p>
      </w:tc>
      <w:tc>
        <w:tcPr>
          <w:tcW w:w="1701" w:type="dxa"/>
          <w:vMerge w:val="restart"/>
        </w:tcPr>
        <w:p w14:paraId="69E11527" w14:textId="77777777" w:rsidR="00CB06F2" w:rsidRDefault="00CB06F2" w:rsidP="00CB06F2">
          <w:r w:rsidRPr="005D4629">
            <w:rPr>
              <w:noProof/>
              <w:sz w:val="20"/>
              <w:szCs w:val="20"/>
              <w:lang w:eastAsia="tr-TR"/>
            </w:rPr>
            <w:drawing>
              <wp:anchor distT="0" distB="0" distL="114300" distR="114300" simplePos="0" relativeHeight="251659264" behindDoc="1" locked="0" layoutInCell="1" allowOverlap="1" wp14:anchorId="3E7BD2B2" wp14:editId="2F4ECA36">
                <wp:simplePos x="0" y="0"/>
                <wp:positionH relativeFrom="column">
                  <wp:posOffset>-36830</wp:posOffset>
                </wp:positionH>
                <wp:positionV relativeFrom="paragraph">
                  <wp:posOffset>60325</wp:posOffset>
                </wp:positionV>
                <wp:extent cx="998220" cy="906145"/>
                <wp:effectExtent l="0" t="0" r="0" b="8255"/>
                <wp:wrapNone/>
                <wp:docPr id="28"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B06F2" w14:paraId="2B037363" w14:textId="77777777" w:rsidTr="005161F5">
      <w:trPr>
        <w:trHeight w:val="430"/>
      </w:trPr>
      <w:tc>
        <w:tcPr>
          <w:tcW w:w="1702" w:type="dxa"/>
          <w:vMerge/>
        </w:tcPr>
        <w:p w14:paraId="330AC80B" w14:textId="77777777" w:rsidR="00CB06F2" w:rsidRDefault="00CB06F2" w:rsidP="00CB06F2"/>
      </w:tc>
      <w:tc>
        <w:tcPr>
          <w:tcW w:w="1417" w:type="dxa"/>
        </w:tcPr>
        <w:p w14:paraId="3FA918B3" w14:textId="77777777"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14:paraId="55256889" w14:textId="77777777"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14:paraId="172843FC" w14:textId="77777777"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14:paraId="7EC4E9D1" w14:textId="77777777"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14:paraId="634AFDDF" w14:textId="77777777" w:rsidR="00CB06F2" w:rsidRPr="006F4BC6" w:rsidRDefault="00CB06F2" w:rsidP="00CB06F2">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14:paraId="4EFA3318" w14:textId="77777777"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14:paraId="6F870CD0" w14:textId="77777777" w:rsidR="00CB06F2" w:rsidRDefault="00CB06F2" w:rsidP="00CB06F2"/>
      </w:tc>
    </w:tr>
    <w:tr w:rsidR="00CB06F2" w14:paraId="4D55CA6B" w14:textId="77777777" w:rsidTr="005161F5">
      <w:trPr>
        <w:trHeight w:val="58"/>
      </w:trPr>
      <w:tc>
        <w:tcPr>
          <w:tcW w:w="1702" w:type="dxa"/>
          <w:vMerge/>
        </w:tcPr>
        <w:p w14:paraId="3E6E5F20" w14:textId="77777777" w:rsidR="00CB06F2" w:rsidRDefault="00CB06F2" w:rsidP="00CB06F2"/>
      </w:tc>
      <w:tc>
        <w:tcPr>
          <w:tcW w:w="1417" w:type="dxa"/>
          <w:vAlign w:val="center"/>
        </w:tcPr>
        <w:p w14:paraId="2B443760" w14:textId="77777777" w:rsidR="00CB06F2" w:rsidRPr="006F4BC6" w:rsidRDefault="00BF10D3" w:rsidP="00CB06F2">
          <w:pPr>
            <w:jc w:val="center"/>
            <w:rPr>
              <w:rFonts w:ascii="Times New Roman" w:hAnsi="Times New Roman" w:cs="Times New Roman"/>
              <w:sz w:val="20"/>
              <w:szCs w:val="20"/>
            </w:rPr>
          </w:pPr>
          <w:r>
            <w:rPr>
              <w:rFonts w:ascii="Times New Roman" w:hAnsi="Times New Roman" w:cs="Times New Roman"/>
              <w:sz w:val="20"/>
              <w:szCs w:val="20"/>
            </w:rPr>
            <w:t>SHB.PR.11</w:t>
          </w:r>
        </w:p>
      </w:tc>
      <w:tc>
        <w:tcPr>
          <w:tcW w:w="1276" w:type="dxa"/>
          <w:vAlign w:val="center"/>
        </w:tcPr>
        <w:p w14:paraId="730D352A" w14:textId="77777777" w:rsidR="00CB06F2" w:rsidRPr="006F4BC6" w:rsidRDefault="006B28EF" w:rsidP="00CB06F2">
          <w:pPr>
            <w:jc w:val="center"/>
            <w:rPr>
              <w:rFonts w:ascii="Times New Roman" w:hAnsi="Times New Roman" w:cs="Times New Roman"/>
              <w:sz w:val="20"/>
              <w:szCs w:val="20"/>
            </w:rPr>
          </w:pPr>
          <w:r>
            <w:rPr>
              <w:rFonts w:ascii="Times New Roman" w:hAnsi="Times New Roman" w:cs="Times New Roman"/>
              <w:sz w:val="20"/>
              <w:szCs w:val="20"/>
            </w:rPr>
            <w:t>17</w:t>
          </w:r>
          <w:r w:rsidR="00CB06F2">
            <w:rPr>
              <w:rFonts w:ascii="Times New Roman" w:hAnsi="Times New Roman" w:cs="Times New Roman"/>
              <w:sz w:val="20"/>
              <w:szCs w:val="20"/>
            </w:rPr>
            <w:t>.</w:t>
          </w:r>
          <w:r w:rsidR="006C0FEC">
            <w:rPr>
              <w:rFonts w:ascii="Times New Roman" w:hAnsi="Times New Roman" w:cs="Times New Roman"/>
              <w:sz w:val="20"/>
              <w:szCs w:val="20"/>
            </w:rPr>
            <w:t>0</w:t>
          </w:r>
          <w:r>
            <w:rPr>
              <w:rFonts w:ascii="Times New Roman" w:hAnsi="Times New Roman" w:cs="Times New Roman"/>
              <w:sz w:val="20"/>
              <w:szCs w:val="20"/>
            </w:rPr>
            <w:t>5</w:t>
          </w:r>
          <w:r w:rsidR="006C0FEC">
            <w:rPr>
              <w:rFonts w:ascii="Times New Roman" w:hAnsi="Times New Roman" w:cs="Times New Roman"/>
              <w:sz w:val="20"/>
              <w:szCs w:val="20"/>
            </w:rPr>
            <w:t>.2021</w:t>
          </w:r>
        </w:p>
      </w:tc>
      <w:tc>
        <w:tcPr>
          <w:tcW w:w="1418" w:type="dxa"/>
        </w:tcPr>
        <w:p w14:paraId="5CBD7D8C" w14:textId="77777777" w:rsidR="00CB06F2" w:rsidRPr="00C65E6A" w:rsidRDefault="00C13B6C" w:rsidP="00C13B6C">
          <w:pPr>
            <w:jc w:val="center"/>
            <w:rPr>
              <w:rFonts w:ascii="Times New Roman" w:hAnsi="Times New Roman" w:cs="Times New Roman"/>
              <w:sz w:val="20"/>
              <w:szCs w:val="20"/>
            </w:rPr>
          </w:pPr>
          <w:r w:rsidRPr="00C65E6A">
            <w:rPr>
              <w:rFonts w:ascii="Times New Roman" w:hAnsi="Times New Roman" w:cs="Times New Roman"/>
              <w:sz w:val="20"/>
              <w:szCs w:val="20"/>
            </w:rPr>
            <w:t>23.08.2023</w:t>
          </w:r>
        </w:p>
      </w:tc>
      <w:tc>
        <w:tcPr>
          <w:tcW w:w="1417" w:type="dxa"/>
        </w:tcPr>
        <w:p w14:paraId="6C865646" w14:textId="77777777" w:rsidR="00CB06F2" w:rsidRPr="00C65E6A" w:rsidRDefault="00C13B6C" w:rsidP="00C13B6C">
          <w:pPr>
            <w:jc w:val="center"/>
            <w:rPr>
              <w:rFonts w:ascii="Times New Roman" w:hAnsi="Times New Roman" w:cs="Times New Roman"/>
              <w:sz w:val="20"/>
              <w:szCs w:val="20"/>
            </w:rPr>
          </w:pPr>
          <w:r w:rsidRPr="00C65E6A">
            <w:rPr>
              <w:rFonts w:ascii="Times New Roman" w:hAnsi="Times New Roman" w:cs="Times New Roman"/>
              <w:sz w:val="20"/>
              <w:szCs w:val="20"/>
            </w:rPr>
            <w:t>01</w:t>
          </w:r>
        </w:p>
      </w:tc>
      <w:tc>
        <w:tcPr>
          <w:tcW w:w="992" w:type="dxa"/>
          <w:vAlign w:val="center"/>
        </w:tcPr>
        <w:p w14:paraId="78A8A347" w14:textId="77777777" w:rsidR="00CB06F2" w:rsidRPr="00C65E6A" w:rsidRDefault="00321702" w:rsidP="00CB06F2">
          <w:pPr>
            <w:jc w:val="center"/>
            <w:rPr>
              <w:rFonts w:ascii="Times New Roman" w:hAnsi="Times New Roman" w:cs="Times New Roman"/>
              <w:sz w:val="20"/>
              <w:szCs w:val="20"/>
            </w:rPr>
          </w:pPr>
          <w:r w:rsidRPr="00C65E6A">
            <w:rPr>
              <w:rFonts w:ascii="Times New Roman" w:hAnsi="Times New Roman" w:cs="Times New Roman"/>
              <w:sz w:val="20"/>
              <w:szCs w:val="20"/>
            </w:rPr>
            <w:t>04</w:t>
          </w:r>
        </w:p>
      </w:tc>
      <w:tc>
        <w:tcPr>
          <w:tcW w:w="1701" w:type="dxa"/>
          <w:vMerge/>
        </w:tcPr>
        <w:p w14:paraId="788CD1B3" w14:textId="77777777" w:rsidR="00CB06F2" w:rsidRDefault="00CB06F2" w:rsidP="00CB06F2"/>
      </w:tc>
    </w:tr>
  </w:tbl>
  <w:p w14:paraId="6F435797" w14:textId="77777777" w:rsidR="00CB06F2" w:rsidRDefault="00CB06F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35A5" w14:textId="77777777" w:rsidR="00CB0E97" w:rsidRDefault="00CB0E9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EA"/>
    <w:multiLevelType w:val="hybridMultilevel"/>
    <w:tmpl w:val="02B8A0D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15:restartNumberingAfterBreak="0">
    <w:nsid w:val="05385ADB"/>
    <w:multiLevelType w:val="hybridMultilevel"/>
    <w:tmpl w:val="B1E04FCA"/>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141D59B5"/>
    <w:multiLevelType w:val="hybridMultilevel"/>
    <w:tmpl w:val="5ED0B760"/>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 w15:restartNumberingAfterBreak="0">
    <w:nsid w:val="17BA64CA"/>
    <w:multiLevelType w:val="hybridMultilevel"/>
    <w:tmpl w:val="D73E159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15:restartNumberingAfterBreak="0">
    <w:nsid w:val="190D2B46"/>
    <w:multiLevelType w:val="hybridMultilevel"/>
    <w:tmpl w:val="DDBAD9F0"/>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1D796976"/>
    <w:multiLevelType w:val="hybridMultilevel"/>
    <w:tmpl w:val="774CF8F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B117511"/>
    <w:multiLevelType w:val="hybridMultilevel"/>
    <w:tmpl w:val="AEA6ADD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2B7D19EA"/>
    <w:multiLevelType w:val="hybridMultilevel"/>
    <w:tmpl w:val="CA94421A"/>
    <w:lvl w:ilvl="0" w:tplc="041F000D">
      <w:start w:val="1"/>
      <w:numFmt w:val="bullet"/>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8" w15:restartNumberingAfterBreak="0">
    <w:nsid w:val="38833CB8"/>
    <w:multiLevelType w:val="hybridMultilevel"/>
    <w:tmpl w:val="92704E48"/>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3998389D"/>
    <w:multiLevelType w:val="hybridMultilevel"/>
    <w:tmpl w:val="8918CE7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15:restartNumberingAfterBreak="0">
    <w:nsid w:val="47013F3A"/>
    <w:multiLevelType w:val="hybridMultilevel"/>
    <w:tmpl w:val="24DED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5492681"/>
    <w:multiLevelType w:val="hybridMultilevel"/>
    <w:tmpl w:val="591AA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6E14B8"/>
    <w:multiLevelType w:val="hybridMultilevel"/>
    <w:tmpl w:val="0314918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3" w15:restartNumberingAfterBreak="0">
    <w:nsid w:val="63CC66BE"/>
    <w:multiLevelType w:val="hybridMultilevel"/>
    <w:tmpl w:val="46AA580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15:restartNumberingAfterBreak="0">
    <w:nsid w:val="68026618"/>
    <w:multiLevelType w:val="hybridMultilevel"/>
    <w:tmpl w:val="F9BC666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5" w15:restartNumberingAfterBreak="0">
    <w:nsid w:val="68DF0F0D"/>
    <w:multiLevelType w:val="hybridMultilevel"/>
    <w:tmpl w:val="44A8617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6" w15:restartNumberingAfterBreak="0">
    <w:nsid w:val="6FC07916"/>
    <w:multiLevelType w:val="hybridMultilevel"/>
    <w:tmpl w:val="020A9D7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15:restartNumberingAfterBreak="0">
    <w:nsid w:val="75A45336"/>
    <w:multiLevelType w:val="hybridMultilevel"/>
    <w:tmpl w:val="BB065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C8E2C41"/>
    <w:multiLevelType w:val="hybridMultilevel"/>
    <w:tmpl w:val="1F1A95B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17"/>
  </w:num>
  <w:num w:numId="4">
    <w:abstractNumId w:val="11"/>
  </w:num>
  <w:num w:numId="5">
    <w:abstractNumId w:val="14"/>
  </w:num>
  <w:num w:numId="6">
    <w:abstractNumId w:val="15"/>
  </w:num>
  <w:num w:numId="7">
    <w:abstractNumId w:val="3"/>
  </w:num>
  <w:num w:numId="8">
    <w:abstractNumId w:val="12"/>
  </w:num>
  <w:num w:numId="9">
    <w:abstractNumId w:val="0"/>
  </w:num>
  <w:num w:numId="10">
    <w:abstractNumId w:val="18"/>
  </w:num>
  <w:num w:numId="11">
    <w:abstractNumId w:val="16"/>
  </w:num>
  <w:num w:numId="12">
    <w:abstractNumId w:val="2"/>
  </w:num>
  <w:num w:numId="13">
    <w:abstractNumId w:val="6"/>
  </w:num>
  <w:num w:numId="14">
    <w:abstractNumId w:val="8"/>
  </w:num>
  <w:num w:numId="15">
    <w:abstractNumId w:val="13"/>
  </w:num>
  <w:num w:numId="16">
    <w:abstractNumId w:val="7"/>
  </w:num>
  <w:num w:numId="17">
    <w:abstractNumId w:val="5"/>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C4"/>
    <w:rsid w:val="000021F4"/>
    <w:rsid w:val="00032830"/>
    <w:rsid w:val="00060E72"/>
    <w:rsid w:val="00072119"/>
    <w:rsid w:val="000976ED"/>
    <w:rsid w:val="001172C1"/>
    <w:rsid w:val="001C2689"/>
    <w:rsid w:val="001C3BCC"/>
    <w:rsid w:val="00201A53"/>
    <w:rsid w:val="00236324"/>
    <w:rsid w:val="0028725A"/>
    <w:rsid w:val="00295ADB"/>
    <w:rsid w:val="002C299E"/>
    <w:rsid w:val="002C3FE9"/>
    <w:rsid w:val="00300671"/>
    <w:rsid w:val="00321702"/>
    <w:rsid w:val="0035229F"/>
    <w:rsid w:val="00360C45"/>
    <w:rsid w:val="00395B19"/>
    <w:rsid w:val="003D6B19"/>
    <w:rsid w:val="003F10C4"/>
    <w:rsid w:val="00420ADD"/>
    <w:rsid w:val="004626B3"/>
    <w:rsid w:val="00465D6D"/>
    <w:rsid w:val="00476A33"/>
    <w:rsid w:val="00491DA4"/>
    <w:rsid w:val="004D1101"/>
    <w:rsid w:val="004D250F"/>
    <w:rsid w:val="0050042D"/>
    <w:rsid w:val="005041AB"/>
    <w:rsid w:val="005120E6"/>
    <w:rsid w:val="00555124"/>
    <w:rsid w:val="00574F3C"/>
    <w:rsid w:val="005C74CA"/>
    <w:rsid w:val="00612539"/>
    <w:rsid w:val="006805DC"/>
    <w:rsid w:val="006A7BDC"/>
    <w:rsid w:val="006B28EF"/>
    <w:rsid w:val="006B4AC8"/>
    <w:rsid w:val="006C0FEC"/>
    <w:rsid w:val="006D6144"/>
    <w:rsid w:val="006E202F"/>
    <w:rsid w:val="00737396"/>
    <w:rsid w:val="00755D1D"/>
    <w:rsid w:val="007744FC"/>
    <w:rsid w:val="00783F36"/>
    <w:rsid w:val="00786C2E"/>
    <w:rsid w:val="007954E8"/>
    <w:rsid w:val="0079688F"/>
    <w:rsid w:val="007B084B"/>
    <w:rsid w:val="007B1903"/>
    <w:rsid w:val="00884D01"/>
    <w:rsid w:val="008E390A"/>
    <w:rsid w:val="008E4882"/>
    <w:rsid w:val="008F4804"/>
    <w:rsid w:val="00904D21"/>
    <w:rsid w:val="009A1916"/>
    <w:rsid w:val="009A238F"/>
    <w:rsid w:val="00A04C47"/>
    <w:rsid w:val="00A3121B"/>
    <w:rsid w:val="00A5582B"/>
    <w:rsid w:val="00AD60E7"/>
    <w:rsid w:val="00AF2C94"/>
    <w:rsid w:val="00AF69A2"/>
    <w:rsid w:val="00B03E69"/>
    <w:rsid w:val="00B04322"/>
    <w:rsid w:val="00B24D75"/>
    <w:rsid w:val="00B32CC1"/>
    <w:rsid w:val="00B7404D"/>
    <w:rsid w:val="00B77408"/>
    <w:rsid w:val="00BB09A7"/>
    <w:rsid w:val="00BE0C22"/>
    <w:rsid w:val="00BF10D3"/>
    <w:rsid w:val="00C13B6C"/>
    <w:rsid w:val="00C20A53"/>
    <w:rsid w:val="00C369CF"/>
    <w:rsid w:val="00C4147A"/>
    <w:rsid w:val="00C65E6A"/>
    <w:rsid w:val="00C91659"/>
    <w:rsid w:val="00C952BE"/>
    <w:rsid w:val="00C9709D"/>
    <w:rsid w:val="00CA54EC"/>
    <w:rsid w:val="00CB06F2"/>
    <w:rsid w:val="00CB0E97"/>
    <w:rsid w:val="00CC4FB2"/>
    <w:rsid w:val="00CF2E63"/>
    <w:rsid w:val="00D32AB3"/>
    <w:rsid w:val="00D368BE"/>
    <w:rsid w:val="00D53D33"/>
    <w:rsid w:val="00D65B9D"/>
    <w:rsid w:val="00D72201"/>
    <w:rsid w:val="00D9371C"/>
    <w:rsid w:val="00DF603C"/>
    <w:rsid w:val="00E27BAB"/>
    <w:rsid w:val="00E3232B"/>
    <w:rsid w:val="00E41195"/>
    <w:rsid w:val="00E53CA8"/>
    <w:rsid w:val="00EB5BA5"/>
    <w:rsid w:val="00EC7FCD"/>
    <w:rsid w:val="00F62DCB"/>
    <w:rsid w:val="00F6473E"/>
    <w:rsid w:val="00FA27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C9C059"/>
  <w15:chartTrackingRefBased/>
  <w15:docId w15:val="{6338418B-BAAC-4251-B098-8C0104C5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06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06F2"/>
  </w:style>
  <w:style w:type="paragraph" w:styleId="AltBilgi">
    <w:name w:val="footer"/>
    <w:basedOn w:val="Normal"/>
    <w:link w:val="AltBilgiChar"/>
    <w:uiPriority w:val="99"/>
    <w:unhideWhenUsed/>
    <w:rsid w:val="00CB06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06F2"/>
  </w:style>
  <w:style w:type="table" w:styleId="TabloKlavuzu">
    <w:name w:val="Table Grid"/>
    <w:basedOn w:val="NormalTablo"/>
    <w:uiPriority w:val="39"/>
    <w:rsid w:val="00CB0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53D33"/>
    <w:pPr>
      <w:spacing w:after="0" w:line="240" w:lineRule="auto"/>
    </w:pPr>
  </w:style>
  <w:style w:type="table" w:customStyle="1" w:styleId="TabloKlavuzu2">
    <w:name w:val="Tablo Kılavuzu2"/>
    <w:basedOn w:val="NormalTablo"/>
    <w:next w:val="TabloKlavuzu"/>
    <w:uiPriority w:val="39"/>
    <w:rsid w:val="00D7220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7B1903"/>
    <w:pPr>
      <w:ind w:left="720"/>
      <w:contextualSpacing/>
    </w:pPr>
  </w:style>
  <w:style w:type="paragraph" w:styleId="BalonMetni">
    <w:name w:val="Balloon Text"/>
    <w:basedOn w:val="Normal"/>
    <w:link w:val="BalonMetniChar"/>
    <w:uiPriority w:val="99"/>
    <w:semiHidden/>
    <w:unhideWhenUsed/>
    <w:rsid w:val="00C20A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20A53"/>
    <w:rPr>
      <w:rFonts w:ascii="Segoe UI" w:hAnsi="Segoe UI" w:cs="Segoe UI"/>
      <w:sz w:val="18"/>
      <w:szCs w:val="18"/>
    </w:rPr>
  </w:style>
  <w:style w:type="table" w:customStyle="1" w:styleId="TabloKlavuzu21">
    <w:name w:val="Tablo Kılavuzu21"/>
    <w:basedOn w:val="NormalTablo"/>
    <w:uiPriority w:val="39"/>
    <w:rsid w:val="00C20A5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1490</Words>
  <Characters>8498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HILAL OZBEY</cp:lastModifiedBy>
  <cp:revision>3</cp:revision>
  <cp:lastPrinted>2021-11-08T13:31:00Z</cp:lastPrinted>
  <dcterms:created xsi:type="dcterms:W3CDTF">2023-08-23T08:12:00Z</dcterms:created>
  <dcterms:modified xsi:type="dcterms:W3CDTF">2023-08-25T11:44:00Z</dcterms:modified>
</cp:coreProperties>
</file>