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CC8" w:rsidRPr="008E25B7" w:rsidRDefault="00860575" w:rsidP="008E25B7">
      <w:pPr>
        <w:rPr>
          <w:color w:val="1F497D"/>
        </w:rPr>
      </w:pPr>
      <w:r w:rsidRPr="0086057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7728;visibility:visible">
            <v:imagedata r:id="rId7" o:title=""/>
          </v:shape>
        </w:pict>
      </w:r>
      <w:r w:rsidR="00832CC8" w:rsidRPr="008E25B7">
        <w:rPr>
          <w:color w:val="1F497D"/>
        </w:rPr>
        <w:t xml:space="preserve">               </w:t>
      </w:r>
    </w:p>
    <w:p w:rsidR="00832CC8" w:rsidRPr="000E5CDD" w:rsidRDefault="00832CC8"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832CC8" w:rsidRPr="000E5CDD" w:rsidRDefault="00832CC8" w:rsidP="008E25B7">
      <w:pPr>
        <w:jc w:val="center"/>
        <w:rPr>
          <w:b/>
          <w:bCs/>
          <w:noProof/>
          <w:color w:val="365F91"/>
          <w:sz w:val="32"/>
          <w:szCs w:val="32"/>
        </w:rPr>
      </w:pPr>
      <w:r w:rsidRPr="000E5CDD">
        <w:rPr>
          <w:b/>
          <w:bCs/>
          <w:noProof/>
          <w:color w:val="365F91"/>
          <w:sz w:val="32"/>
          <w:szCs w:val="32"/>
        </w:rPr>
        <w:t xml:space="preserve">                  PAMUKKALE ÜNİVERSİTESİ</w:t>
      </w:r>
    </w:p>
    <w:p w:rsidR="00832CC8" w:rsidRPr="000E5CDD" w:rsidRDefault="00832CC8" w:rsidP="008E25B7">
      <w:pPr>
        <w:jc w:val="center"/>
        <w:rPr>
          <w:b/>
          <w:bCs/>
          <w:noProof/>
          <w:color w:val="365F91"/>
          <w:sz w:val="32"/>
          <w:szCs w:val="32"/>
        </w:rPr>
      </w:pPr>
      <w:r w:rsidRPr="000E5CDD">
        <w:rPr>
          <w:b/>
          <w:bCs/>
          <w:noProof/>
          <w:color w:val="365F91"/>
          <w:sz w:val="32"/>
          <w:szCs w:val="32"/>
        </w:rPr>
        <w:t xml:space="preserve">                SAĞLIK ARAŞTIRMA VE UYGULAMA MERKEZİ</w:t>
      </w:r>
    </w:p>
    <w:p w:rsidR="00832CC8" w:rsidRPr="000E5CDD" w:rsidRDefault="00832CC8" w:rsidP="008E25B7">
      <w:pPr>
        <w:jc w:val="center"/>
        <w:rPr>
          <w:b/>
          <w:bCs/>
          <w:color w:val="013C88"/>
          <w:sz w:val="32"/>
          <w:szCs w:val="32"/>
        </w:rPr>
      </w:pPr>
    </w:p>
    <w:p w:rsidR="00832CC8" w:rsidRPr="0078736A" w:rsidRDefault="00832CC8"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832CC8" w:rsidRPr="000E5CDD" w:rsidRDefault="00832CC8" w:rsidP="00361624">
      <w:pPr>
        <w:jc w:val="center"/>
        <w:rPr>
          <w:b/>
          <w:bCs/>
          <w:color w:val="1F497D"/>
          <w:sz w:val="32"/>
          <w:szCs w:val="32"/>
        </w:rPr>
      </w:pPr>
    </w:p>
    <w:p w:rsidR="00832CC8" w:rsidRPr="000E5CDD" w:rsidRDefault="00832CC8" w:rsidP="00361624">
      <w:pPr>
        <w:rPr>
          <w:b/>
          <w:bCs/>
          <w:color w:val="1F497D"/>
          <w:sz w:val="32"/>
          <w:szCs w:val="32"/>
        </w:rPr>
      </w:pPr>
    </w:p>
    <w:p w:rsidR="00832CC8" w:rsidRPr="008E25B7" w:rsidRDefault="00832CC8" w:rsidP="00361624">
      <w:pPr>
        <w:ind w:firstLine="567"/>
      </w:pPr>
    </w:p>
    <w:p w:rsidR="00832CC8" w:rsidRPr="00711417" w:rsidRDefault="00860575" w:rsidP="00B21B6D">
      <w:pPr>
        <w:pStyle w:val="stbilgi"/>
        <w:tabs>
          <w:tab w:val="clear" w:pos="4536"/>
          <w:tab w:val="clear" w:pos="9072"/>
          <w:tab w:val="left" w:pos="540"/>
          <w:tab w:val="left" w:pos="900"/>
        </w:tabs>
        <w:spacing w:line="360" w:lineRule="auto"/>
        <w:jc w:val="center"/>
        <w:rPr>
          <w:rFonts w:ascii="Arial" w:hAnsi="Arial" w:cs="Arial"/>
          <w:b/>
          <w:bCs/>
          <w:color w:val="1F497D" w:themeColor="text2"/>
          <w:sz w:val="32"/>
          <w:szCs w:val="32"/>
        </w:rPr>
      </w:pPr>
      <w:r w:rsidRPr="00860575">
        <w:rPr>
          <w:b/>
          <w:noProof/>
          <w:color w:val="1F497D" w:themeColor="text2"/>
          <w:sz w:val="32"/>
          <w:szCs w:val="32"/>
        </w:rPr>
        <w:pict>
          <v:shape id="Resim 2" o:spid="_x0000_s1027" type="#_x0000_t75" alt="DSC_0023-1" style="position:absolute;left:0;text-align:left;margin-left:-39.35pt;margin-top:44.9pt;width:530.55pt;height:323.25pt;z-index:251656704;visibility:visible">
            <v:imagedata r:id="rId8" o:title="" cropbottom="5471f"/>
          </v:shape>
        </w:pict>
      </w:r>
      <w:r w:rsidR="00832CC8" w:rsidRPr="00711417">
        <w:rPr>
          <w:b/>
          <w:color w:val="1F497D" w:themeColor="text2"/>
          <w:sz w:val="32"/>
          <w:szCs w:val="32"/>
        </w:rPr>
        <w:t>ÇOÇUKLARDA ALERJİK RİNİT</w:t>
      </w:r>
      <w:r w:rsidR="00832CC8" w:rsidRPr="00711417">
        <w:rPr>
          <w:b/>
          <w:color w:val="1F497D" w:themeColor="text2"/>
          <w:sz w:val="32"/>
          <w:szCs w:val="32"/>
        </w:rPr>
        <w:br w:type="page"/>
      </w:r>
      <w:r w:rsidR="00832CC8" w:rsidRPr="00711417">
        <w:rPr>
          <w:rFonts w:ascii="Arial" w:hAnsi="Arial" w:cs="Arial"/>
          <w:b/>
          <w:bCs/>
          <w:color w:val="1F497D" w:themeColor="text2"/>
          <w:sz w:val="32"/>
          <w:szCs w:val="32"/>
        </w:rPr>
        <w:lastRenderedPageBreak/>
        <w:t xml:space="preserve">                                  </w:t>
      </w:r>
    </w:p>
    <w:p w:rsidR="00832CC8" w:rsidRPr="00711417" w:rsidRDefault="00832CC8" w:rsidP="00711417">
      <w:pPr>
        <w:pStyle w:val="Default"/>
        <w:spacing w:line="276" w:lineRule="auto"/>
        <w:jc w:val="both"/>
        <w:rPr>
          <w:sz w:val="28"/>
          <w:szCs w:val="28"/>
        </w:rPr>
      </w:pPr>
      <w:r w:rsidRPr="00711417">
        <w:rPr>
          <w:sz w:val="28"/>
          <w:szCs w:val="28"/>
        </w:rPr>
        <w:t xml:space="preserve">Bu broşürde </w:t>
      </w:r>
      <w:proofErr w:type="spellStart"/>
      <w:r w:rsidRPr="00711417">
        <w:rPr>
          <w:sz w:val="28"/>
          <w:szCs w:val="28"/>
        </w:rPr>
        <w:t>Allerjik</w:t>
      </w:r>
      <w:proofErr w:type="spellEnd"/>
      <w:r w:rsidRPr="00711417">
        <w:rPr>
          <w:sz w:val="28"/>
          <w:szCs w:val="28"/>
        </w:rPr>
        <w:t xml:space="preserve"> Nezle’nin nasıl bir hastalık olduğu, </w:t>
      </w:r>
      <w:proofErr w:type="spellStart"/>
      <w:r w:rsidRPr="00711417">
        <w:rPr>
          <w:sz w:val="28"/>
          <w:szCs w:val="28"/>
        </w:rPr>
        <w:t>allerjik</w:t>
      </w:r>
      <w:proofErr w:type="spellEnd"/>
      <w:r w:rsidRPr="00711417">
        <w:rPr>
          <w:sz w:val="28"/>
          <w:szCs w:val="28"/>
        </w:rPr>
        <w:t xml:space="preserve"> nezle hakkında bilinmesi gerekenler, tedavideki önemli noktalar ve izlemle ilgili bilgilerin hasta ve yakınlarına öğretilmesi amaçlanmıştır. </w:t>
      </w:r>
    </w:p>
    <w:p w:rsidR="00832CC8" w:rsidRPr="00711417" w:rsidRDefault="00832CC8" w:rsidP="00711417">
      <w:pPr>
        <w:pStyle w:val="Default"/>
        <w:spacing w:line="276" w:lineRule="auto"/>
        <w:jc w:val="both"/>
        <w:rPr>
          <w:rFonts w:cs="Times New Roman"/>
          <w:sz w:val="28"/>
          <w:szCs w:val="28"/>
        </w:rPr>
      </w:pPr>
      <w:r w:rsidRPr="00711417">
        <w:rPr>
          <w:b/>
          <w:bCs/>
          <w:sz w:val="28"/>
          <w:szCs w:val="28"/>
        </w:rPr>
        <w:t xml:space="preserve">HASTALIĞIN </w:t>
      </w:r>
      <w:proofErr w:type="gramStart"/>
      <w:r w:rsidRPr="00711417">
        <w:rPr>
          <w:b/>
          <w:bCs/>
          <w:sz w:val="28"/>
          <w:szCs w:val="28"/>
        </w:rPr>
        <w:t>TANIMI :</w:t>
      </w:r>
      <w:proofErr w:type="gramEnd"/>
      <w:r w:rsidRPr="00711417">
        <w:rPr>
          <w:b/>
          <w:bCs/>
          <w:sz w:val="28"/>
          <w:szCs w:val="28"/>
        </w:rPr>
        <w:t xml:space="preserve"> </w:t>
      </w:r>
    </w:p>
    <w:p w:rsidR="00832CC8" w:rsidRPr="00711417" w:rsidRDefault="00832CC8" w:rsidP="00711417">
      <w:pPr>
        <w:pStyle w:val="Default"/>
        <w:spacing w:line="276" w:lineRule="auto"/>
        <w:jc w:val="both"/>
        <w:rPr>
          <w:sz w:val="28"/>
          <w:szCs w:val="28"/>
        </w:rPr>
      </w:pPr>
      <w:proofErr w:type="spellStart"/>
      <w:r w:rsidRPr="00711417">
        <w:rPr>
          <w:sz w:val="28"/>
          <w:szCs w:val="28"/>
        </w:rPr>
        <w:t>Allerjik</w:t>
      </w:r>
      <w:proofErr w:type="spellEnd"/>
      <w:r w:rsidRPr="00711417">
        <w:rPr>
          <w:sz w:val="28"/>
          <w:szCs w:val="28"/>
        </w:rPr>
        <w:t xml:space="preserve"> nezle burun ve üst solunum yollarının tekrarlayan bir hastalığı olup, </w:t>
      </w:r>
      <w:r w:rsidRPr="00711417">
        <w:rPr>
          <w:b/>
          <w:bCs/>
          <w:sz w:val="28"/>
          <w:szCs w:val="28"/>
        </w:rPr>
        <w:t xml:space="preserve">burun tıkanıklığı, hapşırık, burun akıntısı, burun kaşıntısı, damakta kaşıntı </w:t>
      </w:r>
      <w:r w:rsidRPr="00711417">
        <w:rPr>
          <w:sz w:val="28"/>
          <w:szCs w:val="28"/>
        </w:rPr>
        <w:t xml:space="preserve">gibi bulgularla ortaya çıkmaktadır. Hastaların % 50 - 60’ında </w:t>
      </w:r>
      <w:proofErr w:type="spellStart"/>
      <w:r w:rsidRPr="00711417">
        <w:rPr>
          <w:sz w:val="28"/>
          <w:szCs w:val="28"/>
        </w:rPr>
        <w:t>allerjik</w:t>
      </w:r>
      <w:proofErr w:type="spellEnd"/>
      <w:r w:rsidRPr="00711417">
        <w:rPr>
          <w:sz w:val="28"/>
          <w:szCs w:val="28"/>
        </w:rPr>
        <w:t xml:space="preserve"> göz nezlesi (</w:t>
      </w:r>
      <w:proofErr w:type="spellStart"/>
      <w:r w:rsidRPr="00711417">
        <w:rPr>
          <w:sz w:val="28"/>
          <w:szCs w:val="28"/>
        </w:rPr>
        <w:t>allerjik</w:t>
      </w:r>
      <w:proofErr w:type="spellEnd"/>
      <w:r w:rsidRPr="00711417">
        <w:rPr>
          <w:sz w:val="28"/>
          <w:szCs w:val="28"/>
        </w:rPr>
        <w:t xml:space="preserve"> </w:t>
      </w:r>
      <w:proofErr w:type="spellStart"/>
      <w:r w:rsidRPr="00711417">
        <w:rPr>
          <w:sz w:val="28"/>
          <w:szCs w:val="28"/>
        </w:rPr>
        <w:t>konjonktivit</w:t>
      </w:r>
      <w:proofErr w:type="spellEnd"/>
      <w:r w:rsidRPr="00711417">
        <w:rPr>
          <w:sz w:val="28"/>
          <w:szCs w:val="28"/>
        </w:rPr>
        <w:t>) bulguları da görülebilir. Hastalık yıl boyu (</w:t>
      </w:r>
      <w:proofErr w:type="spellStart"/>
      <w:r w:rsidRPr="00711417">
        <w:rPr>
          <w:sz w:val="28"/>
          <w:szCs w:val="28"/>
        </w:rPr>
        <w:t>perennial</w:t>
      </w:r>
      <w:proofErr w:type="spellEnd"/>
      <w:r w:rsidRPr="00711417">
        <w:rPr>
          <w:sz w:val="28"/>
          <w:szCs w:val="28"/>
        </w:rPr>
        <w:t xml:space="preserve">) </w:t>
      </w:r>
      <w:proofErr w:type="spellStart"/>
      <w:r w:rsidRPr="00711417">
        <w:rPr>
          <w:sz w:val="28"/>
          <w:szCs w:val="28"/>
        </w:rPr>
        <w:t>allerjik</w:t>
      </w:r>
      <w:proofErr w:type="spellEnd"/>
      <w:r w:rsidRPr="00711417">
        <w:rPr>
          <w:sz w:val="28"/>
          <w:szCs w:val="28"/>
        </w:rPr>
        <w:t xml:space="preserve"> nezle tipinde yıl boyunca değişik sürelerde ve şiddeti artıp azalarak seyredebilir veya sadece belli mevsimlerde (örneğin ilkbaharda) ortaya çıkabilir. Çocukluk yaşlarında her yaş içinde (özellikle 5-6 yaşlarından sonra) ilk bulgular ortaya çıkmaktadır. Hastalık bulguları sırasında genellikle ateş görülmez. </w:t>
      </w:r>
    </w:p>
    <w:p w:rsidR="00832CC8" w:rsidRPr="00711417" w:rsidRDefault="00832CC8" w:rsidP="00711417">
      <w:pPr>
        <w:pStyle w:val="Default"/>
        <w:spacing w:line="276" w:lineRule="auto"/>
        <w:jc w:val="both"/>
        <w:rPr>
          <w:rFonts w:cs="Times New Roman"/>
          <w:sz w:val="28"/>
          <w:szCs w:val="28"/>
        </w:rPr>
      </w:pPr>
      <w:r w:rsidRPr="00711417">
        <w:rPr>
          <w:b/>
          <w:bCs/>
          <w:sz w:val="28"/>
          <w:szCs w:val="28"/>
        </w:rPr>
        <w:t xml:space="preserve">GÖRÜLME </w:t>
      </w:r>
      <w:proofErr w:type="gramStart"/>
      <w:r w:rsidRPr="00711417">
        <w:rPr>
          <w:b/>
          <w:bCs/>
          <w:sz w:val="28"/>
          <w:szCs w:val="28"/>
        </w:rPr>
        <w:t>SIKLIĞI :</w:t>
      </w:r>
      <w:proofErr w:type="gramEnd"/>
      <w:r w:rsidRPr="00711417">
        <w:rPr>
          <w:b/>
          <w:bCs/>
          <w:sz w:val="28"/>
          <w:szCs w:val="28"/>
        </w:rPr>
        <w:t xml:space="preserve"> </w:t>
      </w:r>
    </w:p>
    <w:p w:rsidR="00832CC8" w:rsidRPr="00711417" w:rsidRDefault="00832CC8" w:rsidP="00711417">
      <w:pPr>
        <w:pStyle w:val="Default"/>
        <w:spacing w:line="276" w:lineRule="auto"/>
        <w:jc w:val="both"/>
        <w:rPr>
          <w:sz w:val="28"/>
          <w:szCs w:val="28"/>
        </w:rPr>
      </w:pPr>
      <w:r w:rsidRPr="00711417">
        <w:rPr>
          <w:sz w:val="28"/>
          <w:szCs w:val="28"/>
        </w:rPr>
        <w:t xml:space="preserve">Ülkemizde çocuklar arasında görülme sıklığı ortalama % 10-15 kadardır. Anne ve/veya babasında </w:t>
      </w:r>
      <w:proofErr w:type="spellStart"/>
      <w:r w:rsidRPr="00711417">
        <w:rPr>
          <w:sz w:val="28"/>
          <w:szCs w:val="28"/>
        </w:rPr>
        <w:t>allerjik</w:t>
      </w:r>
      <w:proofErr w:type="spellEnd"/>
      <w:r w:rsidRPr="00711417">
        <w:rPr>
          <w:sz w:val="28"/>
          <w:szCs w:val="28"/>
        </w:rPr>
        <w:t xml:space="preserve"> nezle veya bir başka </w:t>
      </w:r>
      <w:proofErr w:type="spellStart"/>
      <w:r w:rsidRPr="00711417">
        <w:rPr>
          <w:sz w:val="28"/>
          <w:szCs w:val="28"/>
        </w:rPr>
        <w:t>allerjik</w:t>
      </w:r>
      <w:proofErr w:type="spellEnd"/>
      <w:r w:rsidRPr="00711417">
        <w:rPr>
          <w:sz w:val="28"/>
          <w:szCs w:val="28"/>
        </w:rPr>
        <w:t xml:space="preserve"> hastalığı olanlarda </w:t>
      </w:r>
      <w:proofErr w:type="spellStart"/>
      <w:r w:rsidRPr="00711417">
        <w:rPr>
          <w:sz w:val="28"/>
          <w:szCs w:val="28"/>
        </w:rPr>
        <w:t>allerjik</w:t>
      </w:r>
      <w:proofErr w:type="spellEnd"/>
      <w:r w:rsidRPr="00711417">
        <w:rPr>
          <w:sz w:val="28"/>
          <w:szCs w:val="28"/>
        </w:rPr>
        <w:t xml:space="preserve"> nezle görülme sıklığı artmaktadır. </w:t>
      </w:r>
    </w:p>
    <w:p w:rsidR="00832CC8" w:rsidRPr="00711417" w:rsidRDefault="00832CC8" w:rsidP="00711417">
      <w:pPr>
        <w:pStyle w:val="Default"/>
        <w:spacing w:line="276" w:lineRule="auto"/>
        <w:jc w:val="both"/>
        <w:rPr>
          <w:rFonts w:cs="Times New Roman"/>
          <w:sz w:val="28"/>
          <w:szCs w:val="28"/>
        </w:rPr>
      </w:pPr>
      <w:r w:rsidRPr="00711417">
        <w:rPr>
          <w:b/>
          <w:bCs/>
          <w:sz w:val="28"/>
          <w:szCs w:val="28"/>
        </w:rPr>
        <w:t xml:space="preserve">ETMENLERİ: </w:t>
      </w:r>
    </w:p>
    <w:p w:rsidR="00832CC8" w:rsidRPr="00711417" w:rsidRDefault="00832CC8" w:rsidP="00711417">
      <w:pPr>
        <w:pStyle w:val="Default"/>
        <w:spacing w:line="276" w:lineRule="auto"/>
        <w:jc w:val="both"/>
        <w:rPr>
          <w:sz w:val="28"/>
          <w:szCs w:val="28"/>
        </w:rPr>
      </w:pPr>
      <w:r w:rsidRPr="00711417">
        <w:rPr>
          <w:sz w:val="28"/>
          <w:szCs w:val="28"/>
        </w:rPr>
        <w:t xml:space="preserve">Hastalık bulguları </w:t>
      </w:r>
      <w:r w:rsidRPr="00711417">
        <w:rPr>
          <w:b/>
          <w:bCs/>
          <w:sz w:val="28"/>
          <w:szCs w:val="28"/>
        </w:rPr>
        <w:t xml:space="preserve">en sıklıkla bitkilerin havada uçuşan polenleri ile </w:t>
      </w:r>
      <w:r w:rsidRPr="00711417">
        <w:rPr>
          <w:sz w:val="28"/>
          <w:szCs w:val="28"/>
        </w:rPr>
        <w:t xml:space="preserve">ve ayrıca </w:t>
      </w:r>
      <w:r w:rsidRPr="00711417">
        <w:rPr>
          <w:b/>
          <w:bCs/>
          <w:sz w:val="28"/>
          <w:szCs w:val="28"/>
        </w:rPr>
        <w:t xml:space="preserve">ev tozu akarları, küf sporları, evcil hayvanların deri ve tüy döküntüleri </w:t>
      </w:r>
      <w:r w:rsidRPr="00711417">
        <w:rPr>
          <w:sz w:val="28"/>
          <w:szCs w:val="28"/>
        </w:rPr>
        <w:t xml:space="preserve">gibi alerjenlerle karşılaşmayı takiben ortaya çıkar. </w:t>
      </w:r>
    </w:p>
    <w:p w:rsidR="00832CC8" w:rsidRPr="00711417" w:rsidRDefault="00832CC8" w:rsidP="00711417">
      <w:pPr>
        <w:pStyle w:val="Default"/>
        <w:spacing w:line="276" w:lineRule="auto"/>
        <w:jc w:val="both"/>
        <w:rPr>
          <w:sz w:val="28"/>
          <w:szCs w:val="28"/>
        </w:rPr>
      </w:pPr>
      <w:r w:rsidRPr="00711417">
        <w:rPr>
          <w:sz w:val="28"/>
          <w:szCs w:val="28"/>
        </w:rPr>
        <w:t xml:space="preserve">Ayrıca </w:t>
      </w:r>
      <w:r w:rsidRPr="00711417">
        <w:rPr>
          <w:b/>
          <w:bCs/>
          <w:sz w:val="28"/>
          <w:szCs w:val="28"/>
        </w:rPr>
        <w:t xml:space="preserve">sigara dumanı, hava kirliliği, keskin </w:t>
      </w:r>
      <w:proofErr w:type="gramStart"/>
      <w:r w:rsidRPr="00711417">
        <w:rPr>
          <w:b/>
          <w:bCs/>
          <w:sz w:val="28"/>
          <w:szCs w:val="28"/>
        </w:rPr>
        <w:t>kokular , soğuk</w:t>
      </w:r>
      <w:proofErr w:type="gramEnd"/>
      <w:r w:rsidRPr="00711417">
        <w:rPr>
          <w:b/>
          <w:bCs/>
          <w:sz w:val="28"/>
          <w:szCs w:val="28"/>
        </w:rPr>
        <w:t xml:space="preserve"> hava, rüzgarlı hava </w:t>
      </w:r>
      <w:r w:rsidRPr="00711417">
        <w:rPr>
          <w:sz w:val="28"/>
          <w:szCs w:val="28"/>
        </w:rPr>
        <w:t xml:space="preserve">gibi üst solunum yollarını rahatsız edici faktörler tarafından tetiklenerek bulguları başlar. Bulguların olmadığı dönemlerde çocuk son derece iyi olup tamamen sağlıklı bir görünümde olabilir. </w:t>
      </w:r>
    </w:p>
    <w:p w:rsidR="00832CC8" w:rsidRPr="00711417" w:rsidRDefault="00832CC8" w:rsidP="00711417">
      <w:pPr>
        <w:pStyle w:val="Default"/>
        <w:spacing w:line="276" w:lineRule="auto"/>
        <w:jc w:val="both"/>
        <w:rPr>
          <w:rFonts w:cs="Times New Roman"/>
          <w:sz w:val="28"/>
          <w:szCs w:val="28"/>
        </w:rPr>
      </w:pPr>
      <w:r w:rsidRPr="00711417">
        <w:rPr>
          <w:b/>
          <w:bCs/>
          <w:sz w:val="28"/>
          <w:szCs w:val="28"/>
        </w:rPr>
        <w:t xml:space="preserve">TANI YÖNTEMLERİ: </w:t>
      </w:r>
    </w:p>
    <w:p w:rsidR="00832CC8" w:rsidRPr="00711417" w:rsidRDefault="00832CC8" w:rsidP="00711417">
      <w:pPr>
        <w:pStyle w:val="Default"/>
        <w:spacing w:line="276" w:lineRule="auto"/>
        <w:jc w:val="both"/>
        <w:rPr>
          <w:sz w:val="28"/>
          <w:szCs w:val="28"/>
        </w:rPr>
      </w:pPr>
      <w:proofErr w:type="spellStart"/>
      <w:r w:rsidRPr="00711417">
        <w:rPr>
          <w:sz w:val="28"/>
          <w:szCs w:val="28"/>
        </w:rPr>
        <w:t>Allerjik</w:t>
      </w:r>
      <w:proofErr w:type="spellEnd"/>
      <w:r w:rsidRPr="00711417">
        <w:rPr>
          <w:sz w:val="28"/>
          <w:szCs w:val="28"/>
        </w:rPr>
        <w:t xml:space="preserve"> nezle tanısı sık burun ve göz kaşıntısı, akıntısı, tıkanması olan çocuklarda muayene bulguları, laboratuar testleri ve </w:t>
      </w:r>
      <w:proofErr w:type="spellStart"/>
      <w:r w:rsidRPr="00711417">
        <w:rPr>
          <w:sz w:val="28"/>
          <w:szCs w:val="28"/>
        </w:rPr>
        <w:t>allerji</w:t>
      </w:r>
      <w:proofErr w:type="spellEnd"/>
      <w:r w:rsidRPr="00711417">
        <w:rPr>
          <w:sz w:val="28"/>
          <w:szCs w:val="28"/>
        </w:rPr>
        <w:t xml:space="preserve"> deri testleri ile konur. Deri </w:t>
      </w:r>
      <w:proofErr w:type="spellStart"/>
      <w:r w:rsidRPr="00711417">
        <w:rPr>
          <w:sz w:val="28"/>
          <w:szCs w:val="28"/>
        </w:rPr>
        <w:t>Allerji</w:t>
      </w:r>
      <w:proofErr w:type="spellEnd"/>
      <w:r w:rsidRPr="00711417">
        <w:rPr>
          <w:sz w:val="28"/>
          <w:szCs w:val="28"/>
        </w:rPr>
        <w:t xml:space="preserve"> testleri her yaş grubunda yapılabilir ve </w:t>
      </w:r>
      <w:proofErr w:type="spellStart"/>
      <w:r w:rsidRPr="00711417">
        <w:rPr>
          <w:sz w:val="28"/>
          <w:szCs w:val="28"/>
        </w:rPr>
        <w:t>allerji</w:t>
      </w:r>
      <w:proofErr w:type="spellEnd"/>
      <w:r w:rsidRPr="00711417">
        <w:rPr>
          <w:sz w:val="28"/>
          <w:szCs w:val="28"/>
        </w:rPr>
        <w:t xml:space="preserve"> uzmanları tarafından değerlendirilmelidir. Elde edilen bulgular tedavide yön vericidir. </w:t>
      </w:r>
    </w:p>
    <w:p w:rsidR="00832CC8" w:rsidRPr="00711417" w:rsidRDefault="00832CC8" w:rsidP="00711417">
      <w:pPr>
        <w:pStyle w:val="Default"/>
        <w:spacing w:line="276" w:lineRule="auto"/>
        <w:jc w:val="both"/>
        <w:rPr>
          <w:b/>
          <w:bCs/>
          <w:sz w:val="28"/>
          <w:szCs w:val="28"/>
        </w:rPr>
      </w:pPr>
      <w:proofErr w:type="gramStart"/>
      <w:r w:rsidRPr="00711417">
        <w:rPr>
          <w:b/>
          <w:bCs/>
          <w:sz w:val="28"/>
          <w:szCs w:val="28"/>
        </w:rPr>
        <w:t>TEDAVİ :</w:t>
      </w:r>
      <w:proofErr w:type="gramEnd"/>
      <w:r w:rsidRPr="00711417">
        <w:rPr>
          <w:b/>
          <w:bCs/>
          <w:sz w:val="28"/>
          <w:szCs w:val="28"/>
        </w:rPr>
        <w:t xml:space="preserve"> </w:t>
      </w:r>
    </w:p>
    <w:p w:rsidR="00832CC8" w:rsidRPr="00711417" w:rsidRDefault="00832CC8" w:rsidP="00711417">
      <w:pPr>
        <w:pStyle w:val="Default"/>
        <w:spacing w:line="276" w:lineRule="auto"/>
        <w:jc w:val="both"/>
        <w:rPr>
          <w:sz w:val="28"/>
          <w:szCs w:val="28"/>
        </w:rPr>
      </w:pPr>
      <w:proofErr w:type="spellStart"/>
      <w:r w:rsidRPr="00711417">
        <w:rPr>
          <w:sz w:val="28"/>
          <w:szCs w:val="28"/>
        </w:rPr>
        <w:t>Allerjik</w:t>
      </w:r>
      <w:proofErr w:type="spellEnd"/>
      <w:r w:rsidRPr="00711417">
        <w:rPr>
          <w:sz w:val="28"/>
          <w:szCs w:val="28"/>
        </w:rPr>
        <w:t xml:space="preserve"> nezle tedavisindeki en önemli basamak o hasta için tetikleyici olarak etki eden faktörlerden (örneğin polenler, ev tozu akarları gibi </w:t>
      </w:r>
      <w:proofErr w:type="gramStart"/>
      <w:r w:rsidRPr="00711417">
        <w:rPr>
          <w:sz w:val="28"/>
          <w:szCs w:val="28"/>
        </w:rPr>
        <w:t>alerjenlerden,</w:t>
      </w:r>
      <w:proofErr w:type="gramEnd"/>
      <w:r w:rsidRPr="00711417">
        <w:rPr>
          <w:sz w:val="28"/>
          <w:szCs w:val="28"/>
        </w:rPr>
        <w:t xml:space="preserve"> veya sigara dumanı keskin kokular gibi rahatsızlık vericiler) korunmaktır. İlaç tedavisi olarak 2 grup ilaç vardır. </w:t>
      </w:r>
      <w:r w:rsidRPr="00711417">
        <w:rPr>
          <w:b/>
          <w:bCs/>
          <w:sz w:val="28"/>
          <w:szCs w:val="28"/>
        </w:rPr>
        <w:t xml:space="preserve">Bunlardan bir grubu devamlı olarak kullanılan ilaçlar olup çocuk iyi de olsa verilmelidir. </w:t>
      </w:r>
      <w:r w:rsidRPr="00711417">
        <w:rPr>
          <w:sz w:val="28"/>
          <w:szCs w:val="28"/>
        </w:rPr>
        <w:t xml:space="preserve">Örneğin ilkbahar aylarında mevsimsel </w:t>
      </w:r>
      <w:proofErr w:type="spellStart"/>
      <w:r w:rsidRPr="00711417">
        <w:rPr>
          <w:sz w:val="28"/>
          <w:szCs w:val="28"/>
        </w:rPr>
        <w:t>allerjik</w:t>
      </w:r>
      <w:proofErr w:type="spellEnd"/>
      <w:r w:rsidRPr="00711417">
        <w:rPr>
          <w:sz w:val="28"/>
          <w:szCs w:val="28"/>
        </w:rPr>
        <w:t xml:space="preserve"> nezlesi olan </w:t>
      </w:r>
      <w:r w:rsidRPr="00711417">
        <w:rPr>
          <w:sz w:val="28"/>
          <w:szCs w:val="28"/>
        </w:rPr>
        <w:lastRenderedPageBreak/>
        <w:t>çocuklarda ilkbahar ayları boyunca (Nisan-Temmuz arası) ilaçlar gerekiyorsa sürekli verilebilir. Bütün bir yıl boyunca süren (</w:t>
      </w:r>
      <w:proofErr w:type="spellStart"/>
      <w:r w:rsidRPr="00711417">
        <w:rPr>
          <w:sz w:val="28"/>
          <w:szCs w:val="28"/>
        </w:rPr>
        <w:t>perennial</w:t>
      </w:r>
      <w:proofErr w:type="spellEnd"/>
      <w:r w:rsidRPr="00711417">
        <w:rPr>
          <w:sz w:val="28"/>
          <w:szCs w:val="28"/>
        </w:rPr>
        <w:t xml:space="preserve">) </w:t>
      </w:r>
      <w:proofErr w:type="spellStart"/>
      <w:r w:rsidRPr="00711417">
        <w:rPr>
          <w:sz w:val="28"/>
          <w:szCs w:val="28"/>
        </w:rPr>
        <w:t>allerjik</w:t>
      </w:r>
      <w:proofErr w:type="spellEnd"/>
      <w:r w:rsidRPr="00711417">
        <w:rPr>
          <w:sz w:val="28"/>
          <w:szCs w:val="28"/>
        </w:rPr>
        <w:t xml:space="preserve"> nezleli çocuklarda ise yıl içinde çeşitli dönemlerde ara </w:t>
      </w:r>
      <w:proofErr w:type="spellStart"/>
      <w:r w:rsidRPr="00711417">
        <w:rPr>
          <w:sz w:val="28"/>
          <w:szCs w:val="28"/>
        </w:rPr>
        <w:t>ara</w:t>
      </w:r>
      <w:proofErr w:type="spellEnd"/>
      <w:r w:rsidRPr="00711417">
        <w:rPr>
          <w:sz w:val="28"/>
          <w:szCs w:val="28"/>
        </w:rPr>
        <w:t xml:space="preserve"> veya uzun süre ilaçlar verilebilir. </w:t>
      </w:r>
      <w:proofErr w:type="spellStart"/>
      <w:r w:rsidRPr="00711417">
        <w:rPr>
          <w:sz w:val="28"/>
          <w:szCs w:val="28"/>
        </w:rPr>
        <w:t>Allerjik</w:t>
      </w:r>
      <w:proofErr w:type="spellEnd"/>
      <w:r w:rsidRPr="00711417">
        <w:rPr>
          <w:sz w:val="28"/>
          <w:szCs w:val="28"/>
        </w:rPr>
        <w:t xml:space="preserve"> nezleye </w:t>
      </w:r>
      <w:proofErr w:type="spellStart"/>
      <w:r w:rsidRPr="00711417">
        <w:rPr>
          <w:sz w:val="28"/>
          <w:szCs w:val="28"/>
        </w:rPr>
        <w:t>allerjik</w:t>
      </w:r>
      <w:proofErr w:type="spellEnd"/>
      <w:r w:rsidRPr="00711417">
        <w:rPr>
          <w:sz w:val="28"/>
          <w:szCs w:val="28"/>
        </w:rPr>
        <w:t xml:space="preserve"> göz nezlesi bulguları da eşlik ediyorsa göz damlası şeklinde ek ilaçlar verilmesi gerekebilir. Bu gruptaki ilaçlar çoğunlukla </w:t>
      </w:r>
      <w:proofErr w:type="spellStart"/>
      <w:r w:rsidRPr="00711417">
        <w:rPr>
          <w:sz w:val="28"/>
          <w:szCs w:val="28"/>
        </w:rPr>
        <w:t>antihistaminik</w:t>
      </w:r>
      <w:proofErr w:type="spellEnd"/>
      <w:r w:rsidRPr="00711417">
        <w:rPr>
          <w:sz w:val="28"/>
          <w:szCs w:val="28"/>
        </w:rPr>
        <w:t xml:space="preserve"> tabletler, kortizonlu burun spreyleri gibi ilaçlardır. </w:t>
      </w:r>
    </w:p>
    <w:p w:rsidR="00832CC8" w:rsidRPr="00711417" w:rsidRDefault="00832CC8" w:rsidP="00711417">
      <w:pPr>
        <w:pStyle w:val="Default"/>
        <w:spacing w:line="276" w:lineRule="auto"/>
        <w:jc w:val="both"/>
        <w:rPr>
          <w:rFonts w:cs="Times New Roman"/>
          <w:sz w:val="28"/>
          <w:szCs w:val="28"/>
        </w:rPr>
      </w:pPr>
      <w:r w:rsidRPr="00711417">
        <w:rPr>
          <w:sz w:val="28"/>
          <w:szCs w:val="28"/>
        </w:rPr>
        <w:t xml:space="preserve">Diğer bir grup ilaç ise </w:t>
      </w:r>
      <w:r w:rsidRPr="00711417">
        <w:rPr>
          <w:b/>
          <w:bCs/>
          <w:sz w:val="28"/>
          <w:szCs w:val="28"/>
        </w:rPr>
        <w:t xml:space="preserve">hastalık bulguları ortaya çıktığında amacıyla yani gerekli olduğunda kullanılır. </w:t>
      </w:r>
    </w:p>
    <w:p w:rsidR="00832CC8" w:rsidRPr="00711417" w:rsidRDefault="00832CC8" w:rsidP="00711417">
      <w:pPr>
        <w:pStyle w:val="Default"/>
        <w:spacing w:line="276" w:lineRule="auto"/>
        <w:jc w:val="both"/>
        <w:rPr>
          <w:sz w:val="28"/>
          <w:szCs w:val="28"/>
        </w:rPr>
      </w:pPr>
      <w:proofErr w:type="spellStart"/>
      <w:r w:rsidRPr="00711417">
        <w:rPr>
          <w:sz w:val="28"/>
          <w:szCs w:val="28"/>
        </w:rPr>
        <w:t>Allerjik</w:t>
      </w:r>
      <w:proofErr w:type="spellEnd"/>
      <w:r w:rsidRPr="00711417">
        <w:rPr>
          <w:sz w:val="28"/>
          <w:szCs w:val="28"/>
        </w:rPr>
        <w:t xml:space="preserve"> nezle ilaçları şurup, hap, burun spreyi şeklinde olabilir. Ayrıca gerekli görülen hastalarda ek olarak </w:t>
      </w:r>
      <w:proofErr w:type="spellStart"/>
      <w:r w:rsidRPr="00711417">
        <w:rPr>
          <w:sz w:val="28"/>
          <w:szCs w:val="28"/>
        </w:rPr>
        <w:t>allerji</w:t>
      </w:r>
      <w:proofErr w:type="spellEnd"/>
      <w:r w:rsidRPr="00711417">
        <w:rPr>
          <w:sz w:val="28"/>
          <w:szCs w:val="28"/>
        </w:rPr>
        <w:t xml:space="preserve"> aşıları (</w:t>
      </w:r>
      <w:proofErr w:type="spellStart"/>
      <w:r w:rsidRPr="00711417">
        <w:rPr>
          <w:sz w:val="28"/>
          <w:szCs w:val="28"/>
        </w:rPr>
        <w:t>immünoterapi</w:t>
      </w:r>
      <w:proofErr w:type="spellEnd"/>
      <w:r w:rsidRPr="00711417">
        <w:rPr>
          <w:sz w:val="28"/>
          <w:szCs w:val="28"/>
        </w:rPr>
        <w:t xml:space="preserve">) önerilerek karşı bireyin duyarlı olduğu </w:t>
      </w:r>
      <w:proofErr w:type="spellStart"/>
      <w:r w:rsidRPr="00711417">
        <w:rPr>
          <w:sz w:val="28"/>
          <w:szCs w:val="28"/>
        </w:rPr>
        <w:t>allerjenlere</w:t>
      </w:r>
      <w:proofErr w:type="spellEnd"/>
      <w:r w:rsidRPr="00711417">
        <w:rPr>
          <w:sz w:val="28"/>
          <w:szCs w:val="28"/>
        </w:rPr>
        <w:t xml:space="preserve"> karşı </w:t>
      </w:r>
      <w:proofErr w:type="spellStart"/>
      <w:r w:rsidRPr="00711417">
        <w:rPr>
          <w:sz w:val="28"/>
          <w:szCs w:val="28"/>
        </w:rPr>
        <w:t>allerjisinin</w:t>
      </w:r>
      <w:proofErr w:type="spellEnd"/>
      <w:r w:rsidRPr="00711417">
        <w:rPr>
          <w:sz w:val="28"/>
          <w:szCs w:val="28"/>
        </w:rPr>
        <w:t xml:space="preserve"> azaltılması yöntemi de bir tedavi seçeneğidir. </w:t>
      </w:r>
    </w:p>
    <w:p w:rsidR="00832CC8" w:rsidRPr="00711417" w:rsidRDefault="00832CC8" w:rsidP="00711417">
      <w:pPr>
        <w:pStyle w:val="Default"/>
        <w:spacing w:line="276" w:lineRule="auto"/>
        <w:jc w:val="both"/>
        <w:rPr>
          <w:sz w:val="28"/>
          <w:szCs w:val="28"/>
        </w:rPr>
      </w:pPr>
      <w:r w:rsidRPr="00711417">
        <w:rPr>
          <w:b/>
          <w:bCs/>
          <w:sz w:val="28"/>
          <w:szCs w:val="28"/>
        </w:rPr>
        <w:t>Tedavisi planlanan hastaların uygun aralıklarla takip muayeneleri yapılır</w:t>
      </w:r>
      <w:r w:rsidRPr="00711417">
        <w:rPr>
          <w:sz w:val="28"/>
          <w:szCs w:val="28"/>
        </w:rPr>
        <w:t xml:space="preserve">, aralardaki rahatsızlıklarını nasıl tedavi edecekleri konunda bilgiler verilir ve halledemedikleri bir problemle karşılaştıklarında nereye başvuracakları kendilerine açıklanır. Hastalar kendilerine önerilen tedaviye uydukları takdirde hastalığın ağırlığında azalma görülür, tedaviye uyulmadığı takdirde hastalık bulgularında ilerleme görülür. </w:t>
      </w:r>
    </w:p>
    <w:p w:rsidR="00832CC8" w:rsidRPr="00711417" w:rsidRDefault="00832CC8" w:rsidP="00711417">
      <w:pPr>
        <w:pStyle w:val="Default"/>
        <w:spacing w:line="276" w:lineRule="auto"/>
        <w:jc w:val="both"/>
        <w:rPr>
          <w:sz w:val="28"/>
          <w:szCs w:val="28"/>
        </w:rPr>
      </w:pPr>
      <w:r w:rsidRPr="00711417">
        <w:rPr>
          <w:sz w:val="28"/>
          <w:szCs w:val="28"/>
        </w:rPr>
        <w:t xml:space="preserve">Hastaların uygun aralıklarla izlenmesi ve hastalığın seyrine göre tedavinin yeniden düzenlenmesi en önemli noktalardan biridir. </w:t>
      </w:r>
    </w:p>
    <w:p w:rsidR="00832CC8" w:rsidRPr="00711417" w:rsidRDefault="00832CC8" w:rsidP="00711417">
      <w:pPr>
        <w:pStyle w:val="Default"/>
        <w:spacing w:line="276" w:lineRule="auto"/>
        <w:jc w:val="both"/>
        <w:rPr>
          <w:rFonts w:cs="Times New Roman"/>
          <w:sz w:val="28"/>
          <w:szCs w:val="28"/>
        </w:rPr>
      </w:pPr>
      <w:r w:rsidRPr="00711417">
        <w:rPr>
          <w:b/>
          <w:bCs/>
          <w:sz w:val="28"/>
          <w:szCs w:val="28"/>
        </w:rPr>
        <w:t xml:space="preserve">KOMPLİKASYONLARI: </w:t>
      </w:r>
    </w:p>
    <w:p w:rsidR="00832CC8" w:rsidRPr="00711417" w:rsidRDefault="00832CC8" w:rsidP="00711417">
      <w:pPr>
        <w:pStyle w:val="Default"/>
        <w:spacing w:line="276" w:lineRule="auto"/>
        <w:jc w:val="both"/>
        <w:rPr>
          <w:sz w:val="28"/>
          <w:szCs w:val="28"/>
        </w:rPr>
      </w:pPr>
      <w:proofErr w:type="spellStart"/>
      <w:r w:rsidRPr="00711417">
        <w:rPr>
          <w:sz w:val="28"/>
          <w:szCs w:val="28"/>
        </w:rPr>
        <w:t>Allerjik</w:t>
      </w:r>
      <w:proofErr w:type="spellEnd"/>
      <w:r w:rsidRPr="00711417">
        <w:rPr>
          <w:sz w:val="28"/>
          <w:szCs w:val="28"/>
        </w:rPr>
        <w:t xml:space="preserve"> nezle hastalığı olan çocuklarda üst solunum yollarının komşuluğu ve hassalığı nedeniyle zaman </w:t>
      </w:r>
      <w:proofErr w:type="spellStart"/>
      <w:r w:rsidRPr="00711417">
        <w:rPr>
          <w:sz w:val="28"/>
          <w:szCs w:val="28"/>
        </w:rPr>
        <w:t>zaman</w:t>
      </w:r>
      <w:proofErr w:type="spellEnd"/>
      <w:r w:rsidRPr="00711417">
        <w:rPr>
          <w:sz w:val="28"/>
          <w:szCs w:val="28"/>
        </w:rPr>
        <w:t xml:space="preserve"> sinüzit, geniz eti büyümesi, orta kulak iltihabı gibi diğer hastalıklar da eşlik edebilir. Ayrıca astım hastalığı olanlarda sıklıkla yıl boyunca devam eden </w:t>
      </w:r>
      <w:proofErr w:type="spellStart"/>
      <w:r w:rsidRPr="00711417">
        <w:rPr>
          <w:sz w:val="28"/>
          <w:szCs w:val="28"/>
        </w:rPr>
        <w:t>allerjik</w:t>
      </w:r>
      <w:proofErr w:type="spellEnd"/>
      <w:r w:rsidRPr="00711417">
        <w:rPr>
          <w:sz w:val="28"/>
          <w:szCs w:val="28"/>
        </w:rPr>
        <w:t xml:space="preserve"> nezle hastalığı da vardır. </w:t>
      </w:r>
    </w:p>
    <w:p w:rsidR="00832CC8" w:rsidRPr="00711417" w:rsidRDefault="00832CC8" w:rsidP="00711417">
      <w:pPr>
        <w:pStyle w:val="Default"/>
        <w:spacing w:line="276" w:lineRule="auto"/>
        <w:jc w:val="both"/>
        <w:rPr>
          <w:rFonts w:cs="Times New Roman"/>
          <w:sz w:val="28"/>
          <w:szCs w:val="28"/>
        </w:rPr>
      </w:pPr>
      <w:r w:rsidRPr="00711417">
        <w:rPr>
          <w:b/>
          <w:bCs/>
          <w:sz w:val="28"/>
          <w:szCs w:val="28"/>
        </w:rPr>
        <w:t xml:space="preserve">TEDAVİYE UYULMADIĞINDA ORTAYA ÇIKABİLECEK RİSKLER: </w:t>
      </w:r>
    </w:p>
    <w:p w:rsidR="00832CC8" w:rsidRPr="00711417" w:rsidRDefault="00832CC8" w:rsidP="00711417">
      <w:pPr>
        <w:pStyle w:val="Default"/>
        <w:spacing w:line="276" w:lineRule="auto"/>
        <w:jc w:val="both"/>
        <w:rPr>
          <w:sz w:val="28"/>
          <w:szCs w:val="28"/>
        </w:rPr>
      </w:pPr>
      <w:r w:rsidRPr="00711417">
        <w:rPr>
          <w:sz w:val="28"/>
          <w:szCs w:val="28"/>
        </w:rPr>
        <w:t xml:space="preserve">Hastalık tedavi edilmediğinde çocuğun günlük yaşamını, yaşam kalitesini, okul başarısını olumsuz yönde etkileyebilir. Tekrarlayan üst solunum yolu problemleri (sinüzit gibi) ve kulak iltihabı gibi diğer hastalıklara zemin hazırlayabilir. </w:t>
      </w:r>
    </w:p>
    <w:p w:rsidR="00832CC8" w:rsidRPr="00711417" w:rsidRDefault="00832CC8" w:rsidP="00711417">
      <w:pPr>
        <w:pStyle w:val="Default"/>
        <w:spacing w:line="276" w:lineRule="auto"/>
        <w:jc w:val="both"/>
        <w:rPr>
          <w:rFonts w:cs="Times New Roman"/>
          <w:sz w:val="28"/>
          <w:szCs w:val="28"/>
        </w:rPr>
      </w:pPr>
      <w:r w:rsidRPr="00711417">
        <w:rPr>
          <w:b/>
          <w:bCs/>
          <w:sz w:val="28"/>
          <w:szCs w:val="28"/>
        </w:rPr>
        <w:t xml:space="preserve">PROGNOZU: </w:t>
      </w:r>
    </w:p>
    <w:p w:rsidR="00832CC8" w:rsidRPr="00711417" w:rsidRDefault="00832CC8" w:rsidP="00711417">
      <w:pPr>
        <w:pStyle w:val="Default"/>
        <w:spacing w:line="276" w:lineRule="auto"/>
        <w:jc w:val="both"/>
        <w:rPr>
          <w:sz w:val="28"/>
          <w:szCs w:val="28"/>
        </w:rPr>
      </w:pPr>
      <w:r w:rsidRPr="00711417">
        <w:rPr>
          <w:sz w:val="28"/>
          <w:szCs w:val="28"/>
        </w:rPr>
        <w:t xml:space="preserve">Ayrıca bir </w:t>
      </w:r>
      <w:proofErr w:type="spellStart"/>
      <w:r w:rsidRPr="00711417">
        <w:rPr>
          <w:sz w:val="28"/>
          <w:szCs w:val="28"/>
        </w:rPr>
        <w:t>allerjik</w:t>
      </w:r>
      <w:proofErr w:type="spellEnd"/>
      <w:r w:rsidRPr="00711417">
        <w:rPr>
          <w:sz w:val="28"/>
          <w:szCs w:val="28"/>
        </w:rPr>
        <w:t xml:space="preserve"> hastalığı bulunan kişilerde bazen bir başka </w:t>
      </w:r>
      <w:proofErr w:type="spellStart"/>
      <w:r w:rsidRPr="00711417">
        <w:rPr>
          <w:sz w:val="28"/>
          <w:szCs w:val="28"/>
        </w:rPr>
        <w:t>allerjik</w:t>
      </w:r>
      <w:proofErr w:type="spellEnd"/>
      <w:r w:rsidRPr="00711417">
        <w:rPr>
          <w:sz w:val="28"/>
          <w:szCs w:val="28"/>
        </w:rPr>
        <w:t xml:space="preserve"> hastalık bulguları zaman içinde eklenebilir. Örneğin </w:t>
      </w:r>
      <w:proofErr w:type="spellStart"/>
      <w:r w:rsidRPr="00711417">
        <w:rPr>
          <w:sz w:val="28"/>
          <w:szCs w:val="28"/>
        </w:rPr>
        <w:t>Allerjik</w:t>
      </w:r>
      <w:proofErr w:type="spellEnd"/>
      <w:r w:rsidRPr="00711417">
        <w:rPr>
          <w:sz w:val="28"/>
          <w:szCs w:val="28"/>
        </w:rPr>
        <w:t xml:space="preserve"> nezleli çocuklarda zaman içinde astım bulguları da ortaya çıkabilir. </w:t>
      </w:r>
    </w:p>
    <w:p w:rsidR="00832CC8" w:rsidRPr="00711417" w:rsidRDefault="00832CC8" w:rsidP="00711417">
      <w:pPr>
        <w:pStyle w:val="Default"/>
        <w:spacing w:line="276" w:lineRule="auto"/>
        <w:jc w:val="both"/>
        <w:rPr>
          <w:rFonts w:cs="Times New Roman"/>
          <w:sz w:val="28"/>
          <w:szCs w:val="28"/>
        </w:rPr>
      </w:pPr>
      <w:r w:rsidRPr="00711417">
        <w:rPr>
          <w:b/>
          <w:bCs/>
          <w:sz w:val="28"/>
          <w:szCs w:val="28"/>
        </w:rPr>
        <w:t xml:space="preserve">Hastalara uygulanan tedavi ile genellikle hastalık bulguları süratle iyileşir ve yakınmaların şiddeti ve sıklığı azalır. </w:t>
      </w:r>
    </w:p>
    <w:p w:rsidR="00832CC8" w:rsidRPr="00711417" w:rsidRDefault="00832CC8" w:rsidP="00711417">
      <w:pPr>
        <w:pStyle w:val="Default"/>
        <w:spacing w:line="276" w:lineRule="auto"/>
        <w:jc w:val="both"/>
        <w:rPr>
          <w:rFonts w:cs="Times New Roman"/>
          <w:sz w:val="28"/>
          <w:szCs w:val="28"/>
        </w:rPr>
      </w:pPr>
      <w:r w:rsidRPr="00711417">
        <w:rPr>
          <w:b/>
          <w:bCs/>
          <w:sz w:val="28"/>
          <w:szCs w:val="28"/>
        </w:rPr>
        <w:t xml:space="preserve">Hastalığın tedavisinde tam olarak iyileşme değil hastalığın kontrol altına alınması amaçlanır. </w:t>
      </w:r>
    </w:p>
    <w:p w:rsidR="00832CC8" w:rsidRDefault="008A3762" w:rsidP="00D41198">
      <w:pPr>
        <w:pStyle w:val="Default"/>
        <w:jc w:val="both"/>
        <w:rPr>
          <w:rFonts w:cs="Times New Roman"/>
          <w:sz w:val="22"/>
          <w:szCs w:val="22"/>
        </w:rPr>
      </w:pPr>
      <w:r w:rsidRPr="00860575">
        <w:rPr>
          <w:rFonts w:cs="Times New Roman"/>
          <w:sz w:val="22"/>
          <w:szCs w:val="22"/>
        </w:rPr>
        <w:lastRenderedPageBreak/>
        <w:pict>
          <v:shape id="_x0000_i1025" type="#_x0000_t75" style="width:499.75pt;height:675.55pt">
            <v:imagedata r:id="rId9" o:title=""/>
          </v:shape>
        </w:pict>
      </w:r>
    </w:p>
    <w:p w:rsidR="00832CC8" w:rsidRDefault="00832CC8" w:rsidP="00D41198">
      <w:pPr>
        <w:tabs>
          <w:tab w:val="left" w:pos="1080"/>
        </w:tabs>
        <w:spacing w:line="360" w:lineRule="auto"/>
        <w:jc w:val="both"/>
        <w:rPr>
          <w:rFonts w:ascii="Arial" w:hAnsi="Arial" w:cs="Arial"/>
          <w:sz w:val="20"/>
          <w:szCs w:val="20"/>
        </w:rPr>
      </w:pPr>
    </w:p>
    <w:p w:rsidR="00832CC8" w:rsidRDefault="00832CC8" w:rsidP="007749B7">
      <w:pPr>
        <w:spacing w:line="360" w:lineRule="auto"/>
        <w:jc w:val="both"/>
        <w:rPr>
          <w:rFonts w:ascii="Arial" w:hAnsi="Arial" w:cs="Arial"/>
        </w:rPr>
      </w:pPr>
    </w:p>
    <w:p w:rsidR="00832CC8" w:rsidRDefault="00832CC8" w:rsidP="007749B7">
      <w:pPr>
        <w:spacing w:line="360" w:lineRule="auto"/>
        <w:jc w:val="both"/>
        <w:rPr>
          <w:rFonts w:ascii="Arial" w:hAnsi="Arial" w:cs="Arial"/>
        </w:rPr>
      </w:pPr>
    </w:p>
    <w:sectPr w:rsidR="00832CC8"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CC8" w:rsidRDefault="00832CC8">
      <w:r>
        <w:separator/>
      </w:r>
    </w:p>
  </w:endnote>
  <w:endnote w:type="continuationSeparator" w:id="1">
    <w:p w:rsidR="00832CC8" w:rsidRDefault="00832C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CC8" w:rsidRDefault="00832CC8">
    <w:pPr>
      <w:pStyle w:val="Altbilgi"/>
    </w:pPr>
    <w:proofErr w:type="gramStart"/>
    <w:r w:rsidRPr="004B50BA">
      <w:rPr>
        <w:sz w:val="20"/>
        <w:szCs w:val="20"/>
      </w:rPr>
      <w:t>YÖN.YRD</w:t>
    </w:r>
    <w:proofErr w:type="gramEnd"/>
    <w:r w:rsidRPr="004B50BA">
      <w:rPr>
        <w:sz w:val="20"/>
        <w:szCs w:val="20"/>
      </w:rPr>
      <w:t>.1</w:t>
    </w:r>
    <w:r>
      <w:rPr>
        <w:sz w:val="20"/>
        <w:szCs w:val="20"/>
      </w:rPr>
      <w:t>65</w:t>
    </w:r>
    <w:r w:rsidRPr="004B50BA">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CC8" w:rsidRDefault="00832CC8">
      <w:r>
        <w:separator/>
      </w:r>
    </w:p>
  </w:footnote>
  <w:footnote w:type="continuationSeparator" w:id="1">
    <w:p w:rsidR="00832CC8" w:rsidRDefault="00832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2">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06FC5"/>
    <w:rsid w:val="00064954"/>
    <w:rsid w:val="0009036E"/>
    <w:rsid w:val="0009243E"/>
    <w:rsid w:val="00096227"/>
    <w:rsid w:val="000E5CDD"/>
    <w:rsid w:val="00133234"/>
    <w:rsid w:val="001712C6"/>
    <w:rsid w:val="00196545"/>
    <w:rsid w:val="00225F68"/>
    <w:rsid w:val="00260F3B"/>
    <w:rsid w:val="002A776C"/>
    <w:rsid w:val="00312508"/>
    <w:rsid w:val="00321E26"/>
    <w:rsid w:val="00342276"/>
    <w:rsid w:val="00361624"/>
    <w:rsid w:val="003814C9"/>
    <w:rsid w:val="00386F81"/>
    <w:rsid w:val="00387C2D"/>
    <w:rsid w:val="004B50BA"/>
    <w:rsid w:val="004D4418"/>
    <w:rsid w:val="004D6F44"/>
    <w:rsid w:val="00585EC5"/>
    <w:rsid w:val="005D3E93"/>
    <w:rsid w:val="005D4970"/>
    <w:rsid w:val="00605A8F"/>
    <w:rsid w:val="00694C06"/>
    <w:rsid w:val="00711417"/>
    <w:rsid w:val="00716A17"/>
    <w:rsid w:val="00730372"/>
    <w:rsid w:val="00764171"/>
    <w:rsid w:val="007749B7"/>
    <w:rsid w:val="0078736A"/>
    <w:rsid w:val="00804CA7"/>
    <w:rsid w:val="00823503"/>
    <w:rsid w:val="00832CC8"/>
    <w:rsid w:val="00860575"/>
    <w:rsid w:val="008A3762"/>
    <w:rsid w:val="008A7F61"/>
    <w:rsid w:val="008D3E02"/>
    <w:rsid w:val="008E1412"/>
    <w:rsid w:val="008E25B7"/>
    <w:rsid w:val="0096422C"/>
    <w:rsid w:val="009B2475"/>
    <w:rsid w:val="009E3058"/>
    <w:rsid w:val="00A52F46"/>
    <w:rsid w:val="00A65F98"/>
    <w:rsid w:val="00AF0AB2"/>
    <w:rsid w:val="00B21B6D"/>
    <w:rsid w:val="00B42FFA"/>
    <w:rsid w:val="00B655BB"/>
    <w:rsid w:val="00C10C71"/>
    <w:rsid w:val="00C90363"/>
    <w:rsid w:val="00CA0E8B"/>
    <w:rsid w:val="00CB6299"/>
    <w:rsid w:val="00CC71A2"/>
    <w:rsid w:val="00D23B74"/>
    <w:rsid w:val="00D41198"/>
    <w:rsid w:val="00D96D0C"/>
    <w:rsid w:val="00E56002"/>
    <w:rsid w:val="00EB52AC"/>
    <w:rsid w:val="00EB6E30"/>
    <w:rsid w:val="00EF2438"/>
    <w:rsid w:val="00EF438D"/>
    <w:rsid w:val="00F20C12"/>
    <w:rsid w:val="00F23529"/>
    <w:rsid w:val="00F572A0"/>
    <w:rsid w:val="00F6050B"/>
    <w:rsid w:val="00F648E8"/>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2095843">
      <w:marLeft w:val="0"/>
      <w:marRight w:val="0"/>
      <w:marTop w:val="0"/>
      <w:marBottom w:val="0"/>
      <w:divBdr>
        <w:top w:val="none" w:sz="0" w:space="0" w:color="auto"/>
        <w:left w:val="none" w:sz="0" w:space="0" w:color="auto"/>
        <w:bottom w:val="none" w:sz="0" w:space="0" w:color="auto"/>
        <w:right w:val="none" w:sz="0" w:space="0" w:color="auto"/>
      </w:divBdr>
    </w:div>
    <w:div w:id="1812095846">
      <w:marLeft w:val="0"/>
      <w:marRight w:val="0"/>
      <w:marTop w:val="0"/>
      <w:marBottom w:val="0"/>
      <w:divBdr>
        <w:top w:val="none" w:sz="0" w:space="0" w:color="auto"/>
        <w:left w:val="none" w:sz="0" w:space="0" w:color="auto"/>
        <w:bottom w:val="none" w:sz="0" w:space="0" w:color="auto"/>
        <w:right w:val="none" w:sz="0" w:space="0" w:color="auto"/>
      </w:divBdr>
      <w:divsChild>
        <w:div w:id="1812095847">
          <w:marLeft w:val="0"/>
          <w:marRight w:val="0"/>
          <w:marTop w:val="0"/>
          <w:marBottom w:val="0"/>
          <w:divBdr>
            <w:top w:val="none" w:sz="0" w:space="0" w:color="auto"/>
            <w:left w:val="none" w:sz="0" w:space="0" w:color="auto"/>
            <w:bottom w:val="none" w:sz="0" w:space="0" w:color="auto"/>
            <w:right w:val="none" w:sz="0" w:space="0" w:color="auto"/>
          </w:divBdr>
          <w:divsChild>
            <w:div w:id="1812095848">
              <w:marLeft w:val="0"/>
              <w:marRight w:val="0"/>
              <w:marTop w:val="0"/>
              <w:marBottom w:val="0"/>
              <w:divBdr>
                <w:top w:val="none" w:sz="0" w:space="0" w:color="auto"/>
                <w:left w:val="none" w:sz="0" w:space="0" w:color="auto"/>
                <w:bottom w:val="none" w:sz="0" w:space="0" w:color="auto"/>
                <w:right w:val="none" w:sz="0" w:space="0" w:color="auto"/>
              </w:divBdr>
              <w:divsChild>
                <w:div w:id="1812095845">
                  <w:marLeft w:val="0"/>
                  <w:marRight w:val="0"/>
                  <w:marTop w:val="0"/>
                  <w:marBottom w:val="0"/>
                  <w:divBdr>
                    <w:top w:val="none" w:sz="0" w:space="0" w:color="auto"/>
                    <w:left w:val="none" w:sz="0" w:space="0" w:color="auto"/>
                    <w:bottom w:val="none" w:sz="0" w:space="0" w:color="auto"/>
                    <w:right w:val="none" w:sz="0" w:space="0" w:color="auto"/>
                  </w:divBdr>
                  <w:divsChild>
                    <w:div w:id="1812095841">
                      <w:marLeft w:val="0"/>
                      <w:marRight w:val="0"/>
                      <w:marTop w:val="0"/>
                      <w:marBottom w:val="0"/>
                      <w:divBdr>
                        <w:top w:val="none" w:sz="0" w:space="0" w:color="auto"/>
                        <w:left w:val="none" w:sz="0" w:space="0" w:color="auto"/>
                        <w:bottom w:val="none" w:sz="0" w:space="0" w:color="auto"/>
                        <w:right w:val="none" w:sz="0" w:space="0" w:color="auto"/>
                      </w:divBdr>
                      <w:divsChild>
                        <w:div w:id="1812095844">
                          <w:marLeft w:val="0"/>
                          <w:marRight w:val="0"/>
                          <w:marTop w:val="0"/>
                          <w:marBottom w:val="0"/>
                          <w:divBdr>
                            <w:top w:val="none" w:sz="0" w:space="0" w:color="auto"/>
                            <w:left w:val="none" w:sz="0" w:space="0" w:color="auto"/>
                            <w:bottom w:val="none" w:sz="0" w:space="0" w:color="auto"/>
                            <w:right w:val="none" w:sz="0" w:space="0" w:color="auto"/>
                          </w:divBdr>
                          <w:divsChild>
                            <w:div w:id="1812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095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609</Words>
  <Characters>4429</Characters>
  <Application>Microsoft Office Word</Application>
  <DocSecurity>0</DocSecurity>
  <Lines>36</Lines>
  <Paragraphs>10</Paragraphs>
  <ScaleCrop>false</ScaleCrop>
  <Company>TURBO A.Ş.</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akok</cp:lastModifiedBy>
  <cp:revision>14</cp:revision>
  <dcterms:created xsi:type="dcterms:W3CDTF">2013-03-11T11:56:00Z</dcterms:created>
  <dcterms:modified xsi:type="dcterms:W3CDTF">2016-03-24T08:02:00Z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