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620" w:rsidRDefault="00657620" w:rsidP="00657620">
      <w:pPr>
        <w:spacing w:after="0" w:line="240" w:lineRule="auto"/>
        <w:jc w:val="center"/>
        <w:rPr>
          <w:b/>
          <w:sz w:val="28"/>
          <w:szCs w:val="28"/>
        </w:rPr>
      </w:pPr>
      <w:r w:rsidRPr="00657620">
        <w:rPr>
          <w:b/>
          <w:noProof/>
          <w:sz w:val="28"/>
          <w:szCs w:val="28"/>
          <w:lang w:eastAsia="tr-TR"/>
        </w:rPr>
        <w:drawing>
          <wp:anchor distT="0" distB="0" distL="114300" distR="114300" simplePos="0" relativeHeight="251658240" behindDoc="1" locked="0" layoutInCell="1" allowOverlap="1">
            <wp:simplePos x="0" y="0"/>
            <wp:positionH relativeFrom="margin">
              <wp:posOffset>5350510</wp:posOffset>
            </wp:positionH>
            <wp:positionV relativeFrom="paragraph">
              <wp:posOffset>0</wp:posOffset>
            </wp:positionV>
            <wp:extent cx="1095375" cy="1095375"/>
            <wp:effectExtent l="0" t="0" r="9525" b="9525"/>
            <wp:wrapTight wrapText="bothSides">
              <wp:wrapPolygon edited="0">
                <wp:start x="0" y="0"/>
                <wp:lineTo x="0" y="21412"/>
                <wp:lineTo x="21412" y="21412"/>
                <wp:lineTo x="21412" y="0"/>
                <wp:lineTo x="0" y="0"/>
              </wp:wrapPolygon>
            </wp:wrapTight>
            <wp:docPr id="3" name="Resim 3" descr="C:\Users\Esin Dolma\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in Dolma\Desktop\phot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anchor>
        </w:drawing>
      </w:r>
      <w:r w:rsidRPr="00657620">
        <w:rPr>
          <w:b/>
          <w:noProof/>
          <w:sz w:val="28"/>
          <w:szCs w:val="28"/>
          <w:lang w:eastAsia="tr-TR"/>
        </w:rPr>
        <w:drawing>
          <wp:anchor distT="0" distB="0" distL="114300" distR="114300" simplePos="0" relativeHeight="251659264" behindDoc="1" locked="0" layoutInCell="1" allowOverlap="1">
            <wp:simplePos x="0" y="0"/>
            <wp:positionH relativeFrom="column">
              <wp:posOffset>-247650</wp:posOffset>
            </wp:positionH>
            <wp:positionV relativeFrom="paragraph">
              <wp:posOffset>0</wp:posOffset>
            </wp:positionV>
            <wp:extent cx="933450" cy="933450"/>
            <wp:effectExtent l="0" t="0" r="0" b="0"/>
            <wp:wrapTight wrapText="bothSides">
              <wp:wrapPolygon edited="0">
                <wp:start x="0" y="0"/>
                <wp:lineTo x="0" y="21159"/>
                <wp:lineTo x="21159" y="21159"/>
                <wp:lineTo x="21159" y="0"/>
                <wp:lineTo x="0" y="0"/>
              </wp:wrapPolygon>
            </wp:wrapTight>
            <wp:docPr id="2" name="Resim 2" descr="C:\Users\Esin Dolma\Desktop\21609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in Dolma\Desktop\216097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anchor>
        </w:drawing>
      </w:r>
      <w:r>
        <w:rPr>
          <w:b/>
          <w:sz w:val="28"/>
          <w:szCs w:val="28"/>
        </w:rPr>
        <w:t>T.C.</w:t>
      </w:r>
    </w:p>
    <w:p w:rsidR="00B1708A" w:rsidRDefault="00B1708A" w:rsidP="00657620">
      <w:pPr>
        <w:spacing w:after="0" w:line="240" w:lineRule="auto"/>
        <w:jc w:val="center"/>
        <w:rPr>
          <w:b/>
          <w:sz w:val="28"/>
          <w:szCs w:val="28"/>
        </w:rPr>
      </w:pPr>
      <w:r>
        <w:rPr>
          <w:b/>
          <w:sz w:val="28"/>
          <w:szCs w:val="28"/>
        </w:rPr>
        <w:t>PAMUKKALE ÜNİVERSİTESİ</w:t>
      </w:r>
      <w:r w:rsidR="00657620">
        <w:rPr>
          <w:b/>
          <w:sz w:val="28"/>
          <w:szCs w:val="28"/>
        </w:rPr>
        <w:t xml:space="preserve">                                                             </w:t>
      </w:r>
      <w:r w:rsidR="008F4F1E">
        <w:rPr>
          <w:b/>
          <w:sz w:val="28"/>
          <w:szCs w:val="28"/>
        </w:rPr>
        <w:t xml:space="preserve"> </w:t>
      </w:r>
      <w:r w:rsidR="00657620">
        <w:rPr>
          <w:b/>
          <w:sz w:val="28"/>
          <w:szCs w:val="28"/>
        </w:rPr>
        <w:t xml:space="preserve">                        TIP ÖĞRENCİLERİ </w:t>
      </w:r>
      <w:r>
        <w:rPr>
          <w:b/>
          <w:sz w:val="28"/>
          <w:szCs w:val="28"/>
        </w:rPr>
        <w:t>BİLİMSEL ARAŞTIRMA</w:t>
      </w:r>
    </w:p>
    <w:p w:rsidR="00B1708A" w:rsidRDefault="00B1708A" w:rsidP="00657620">
      <w:pPr>
        <w:spacing w:after="0"/>
        <w:jc w:val="center"/>
        <w:rPr>
          <w:b/>
          <w:sz w:val="28"/>
          <w:szCs w:val="28"/>
        </w:rPr>
      </w:pPr>
      <w:r>
        <w:rPr>
          <w:b/>
          <w:sz w:val="28"/>
          <w:szCs w:val="28"/>
        </w:rPr>
        <w:t>TOPLULUĞU</w:t>
      </w:r>
    </w:p>
    <w:p w:rsidR="00C904BA" w:rsidRPr="00C904BA" w:rsidRDefault="00B1708A" w:rsidP="00B1708A">
      <w:pPr>
        <w:jc w:val="center"/>
        <w:rPr>
          <w:b/>
          <w:sz w:val="28"/>
          <w:szCs w:val="28"/>
        </w:rPr>
      </w:pPr>
      <w:r>
        <w:rPr>
          <w:b/>
          <w:sz w:val="28"/>
          <w:szCs w:val="28"/>
        </w:rPr>
        <w:t xml:space="preserve">                                                                        </w:t>
      </w:r>
    </w:p>
    <w:p w:rsidR="002C3D3E" w:rsidRDefault="003B24AA" w:rsidP="002C3D3E">
      <w:pPr>
        <w:jc w:val="center"/>
        <w:rPr>
          <w:b/>
          <w:sz w:val="28"/>
          <w:szCs w:val="28"/>
        </w:rPr>
      </w:pPr>
      <w:r>
        <w:rPr>
          <w:b/>
          <w:sz w:val="28"/>
          <w:szCs w:val="28"/>
        </w:rPr>
        <w:t>OLGU SUNUMU YARIŞMASI</w:t>
      </w:r>
    </w:p>
    <w:p w:rsidR="002C3D3E" w:rsidRDefault="002C3D3E" w:rsidP="002C3D3E">
      <w:r>
        <w:rPr>
          <w:b/>
          <w:sz w:val="28"/>
          <w:szCs w:val="28"/>
        </w:rPr>
        <w:t xml:space="preserve">       </w:t>
      </w:r>
      <w:r w:rsidR="003B24AA" w:rsidRPr="003B24AA">
        <w:rPr>
          <w:rFonts w:cstheme="minorHAnsi"/>
          <w:color w:val="000000"/>
          <w:shd w:val="clear" w:color="auto" w:fill="FFFFFF"/>
        </w:rPr>
        <w:t>Tıp eğitimi 19. yüzyıldan itibaren köklü değişim gösterse de her zaman ilginç bulgular ve olgular lit</w:t>
      </w:r>
      <w:r w:rsidR="003B24AA">
        <w:rPr>
          <w:rFonts w:cstheme="minorHAnsi"/>
          <w:color w:val="000000"/>
          <w:shd w:val="clear" w:color="auto" w:fill="FFFFFF"/>
        </w:rPr>
        <w:t>eratüre yön vermiştir. Bu nedenle olgu sunumları kanıta dayalı tıbbın ön planda olduğu çağımızda önemli bir yere sahiptir</w:t>
      </w:r>
      <w:r>
        <w:rPr>
          <w:rFonts w:cstheme="minorHAnsi"/>
          <w:color w:val="000000"/>
          <w:shd w:val="clear" w:color="auto" w:fill="FFFFFF"/>
        </w:rPr>
        <w:t>. Olgu sunumları,</w:t>
      </w:r>
      <w:r>
        <w:t xml:space="preserve"> klinik açıdan yararlı olmakla birlikte yazılı akademik literatür hayatına geçiş aşamasında iyi bir egzersiz niteliğindedir. Bunun için topluluğumuz her yıl düzenlenmesi planlanan “Olgu Sunumu Yarışması”</w:t>
      </w:r>
      <w:r w:rsidR="00D3546A">
        <w:t xml:space="preserve"> etkinlik programını</w:t>
      </w:r>
      <w:r w:rsidR="00E344E9">
        <w:t xml:space="preserve"> </w:t>
      </w:r>
      <w:r>
        <w:t>hazırlamıştır.</w:t>
      </w:r>
    </w:p>
    <w:p w:rsidR="00D3546A" w:rsidRDefault="00D3546A" w:rsidP="002C3D3E">
      <w:pPr>
        <w:rPr>
          <w:u w:val="single"/>
        </w:rPr>
      </w:pPr>
    </w:p>
    <w:p w:rsidR="00E344E9" w:rsidRDefault="00E344E9" w:rsidP="002C3D3E">
      <w:pPr>
        <w:rPr>
          <w:u w:val="single"/>
        </w:rPr>
      </w:pPr>
      <w:r>
        <w:rPr>
          <w:u w:val="single"/>
        </w:rPr>
        <w:t>İşleyiş esasları:</w:t>
      </w:r>
    </w:p>
    <w:p w:rsidR="00E344E9" w:rsidRPr="00E344E9" w:rsidRDefault="00E344E9" w:rsidP="00E344E9">
      <w:pPr>
        <w:pStyle w:val="ListeParagraf"/>
        <w:numPr>
          <w:ilvl w:val="0"/>
          <w:numId w:val="10"/>
        </w:numPr>
        <w:rPr>
          <w:u w:val="single"/>
        </w:rPr>
      </w:pPr>
      <w:r>
        <w:t>Vaka sunumu yarışmasından, her yıl tekrar belirlenmesi şartıyla 2(iki) topluluk üyesi sorumludur. Bu sorumlu üyeler, topluluk yönetim kurulu ile iletişimini “birimler sorumlusu” üzerinden yapacaktır. Yani bağlı bulunduğu organ birimler sorumlusudur.</w:t>
      </w:r>
    </w:p>
    <w:p w:rsidR="00E344E9" w:rsidRDefault="00E344E9" w:rsidP="00E344E9">
      <w:pPr>
        <w:pStyle w:val="ListeParagraf"/>
        <w:numPr>
          <w:ilvl w:val="0"/>
          <w:numId w:val="10"/>
        </w:numPr>
        <w:spacing w:after="0" w:line="240" w:lineRule="auto"/>
        <w:jc w:val="both"/>
      </w:pPr>
      <w:r>
        <w:t>Sorumlu üye belirlenmesinde gönüllülük esas alınacaktır. 2(iki) kişiden fazla gönüllü olması durumunda, bir önceki sorumlu üyelerden alınan bilgi ışığında, yönetim kurulu sorumluyu belirleyecektir.</w:t>
      </w:r>
    </w:p>
    <w:p w:rsidR="00A70291" w:rsidRPr="00A70291" w:rsidRDefault="00A70291" w:rsidP="00E344E9">
      <w:pPr>
        <w:pStyle w:val="ListeParagraf"/>
        <w:numPr>
          <w:ilvl w:val="0"/>
          <w:numId w:val="10"/>
        </w:numPr>
        <w:rPr>
          <w:u w:val="single"/>
        </w:rPr>
      </w:pPr>
      <w:r>
        <w:t>Y</w:t>
      </w:r>
      <w:r w:rsidR="00E344E9">
        <w:t>arışma takvimi</w:t>
      </w:r>
      <w:r>
        <w:t>,</w:t>
      </w:r>
      <w:r w:rsidR="00E344E9">
        <w:t xml:space="preserve"> sorumluların belirleyeceği program çerçevesinde</w:t>
      </w:r>
      <w:r>
        <w:t xml:space="preserve"> belirlenir ve topluluğun duyuru organları aracılığıyla duyurulur. Başvurular üye şartı gözetmeksizin</w:t>
      </w:r>
      <w:r w:rsidR="004B724C">
        <w:t>, bireysel olarak veya en fazla 3 kişiden oluşan takımlar şeklinde</w:t>
      </w:r>
      <w:r>
        <w:t xml:space="preserve"> kabul edilecektir.</w:t>
      </w:r>
    </w:p>
    <w:p w:rsidR="00E344E9" w:rsidRPr="003D7122" w:rsidRDefault="001C26CB" w:rsidP="002C3D3E">
      <w:pPr>
        <w:pStyle w:val="ListeParagraf"/>
        <w:numPr>
          <w:ilvl w:val="0"/>
          <w:numId w:val="10"/>
        </w:numPr>
        <w:rPr>
          <w:u w:val="single"/>
        </w:rPr>
      </w:pPr>
      <w:r>
        <w:t>Yarışmaya katılan kişiler sorumluların belirleyeceği konular kapsamında olgu sunumunu şekillendirmeli ve yarışma öncesinde belirlenecek tarihe kadar olgu sunumu dosyasını hazırlayıp sorumlu üyelere teslim etmelidir.</w:t>
      </w:r>
    </w:p>
    <w:p w:rsidR="003D7122" w:rsidRPr="00D37756" w:rsidRDefault="003D7122" w:rsidP="002C3D3E">
      <w:pPr>
        <w:pStyle w:val="ListeParagraf"/>
        <w:numPr>
          <w:ilvl w:val="0"/>
          <w:numId w:val="10"/>
        </w:numPr>
        <w:rPr>
          <w:u w:val="single"/>
        </w:rPr>
      </w:pPr>
      <w:r>
        <w:t>Yarışma jürisi</w:t>
      </w:r>
      <w:r w:rsidR="001D0773">
        <w:t>, fakültemiz asistanlarından seçilecek 3 kişiden oluşacaktır.</w:t>
      </w:r>
      <w:bookmarkStart w:id="0" w:name="_GoBack"/>
      <w:bookmarkEnd w:id="0"/>
      <w:r w:rsidR="00AB3548">
        <w:t xml:space="preserve"> Jüri elemanları, sorumlular tarafından belirlenen süre çerçevesinde </w:t>
      </w:r>
      <w:r>
        <w:t xml:space="preserve">yarışmacılar tarafından </w:t>
      </w:r>
      <w:r w:rsidR="00D37756">
        <w:t xml:space="preserve">sözlü olarak </w:t>
      </w:r>
      <w:r>
        <w:t xml:space="preserve">yapılacak olan olgu sunumlarını </w:t>
      </w:r>
      <w:r w:rsidR="00D37756">
        <w:t>önceden teslimi yapılan sunum dosyası eşliğinde, belirlenen kriterler çerçevesinde değerlendirecek ve derecelendirmesini yapacaktır. Buna göre dereceye giren yarışmacılara, sorumlular tarafından belirlenen ve yarışma takvimi ile</w:t>
      </w:r>
      <w:r w:rsidR="00D05221">
        <w:t xml:space="preserve"> birlikte duyurusu yapılan ödülleri</w:t>
      </w:r>
      <w:r w:rsidR="00D37756">
        <w:t xml:space="preserve"> takdim edilecektir.</w:t>
      </w:r>
    </w:p>
    <w:p w:rsidR="00D3546A" w:rsidRDefault="00D3546A" w:rsidP="00AB3548">
      <w:pPr>
        <w:rPr>
          <w:u w:val="single"/>
        </w:rPr>
      </w:pPr>
    </w:p>
    <w:p w:rsidR="00175A84" w:rsidRDefault="00D37756" w:rsidP="00AB3548">
      <w:pPr>
        <w:rPr>
          <w:u w:val="single"/>
        </w:rPr>
      </w:pPr>
      <w:r>
        <w:rPr>
          <w:u w:val="single"/>
        </w:rPr>
        <w:t>Olgu sunumunda bulunması gereken içerik listesi:</w:t>
      </w:r>
    </w:p>
    <w:tbl>
      <w:tblPr>
        <w:tblStyle w:val="TabloKlavuzu"/>
        <w:tblW w:w="0" w:type="auto"/>
        <w:tblInd w:w="-5" w:type="dxa"/>
        <w:tblLook w:val="04A0" w:firstRow="1" w:lastRow="0" w:firstColumn="1" w:lastColumn="0" w:noHBand="0" w:noVBand="1"/>
      </w:tblPr>
      <w:tblGrid>
        <w:gridCol w:w="1985"/>
        <w:gridCol w:w="7756"/>
      </w:tblGrid>
      <w:tr w:rsidR="009321F8" w:rsidTr="00AB3548">
        <w:tc>
          <w:tcPr>
            <w:tcW w:w="1985" w:type="dxa"/>
          </w:tcPr>
          <w:p w:rsidR="009321F8" w:rsidRPr="009321F8" w:rsidRDefault="009321F8" w:rsidP="00D37756">
            <w:pPr>
              <w:rPr>
                <w:b/>
              </w:rPr>
            </w:pPr>
            <w:r>
              <w:rPr>
                <w:b/>
              </w:rPr>
              <w:t>Başlık</w:t>
            </w:r>
          </w:p>
        </w:tc>
        <w:tc>
          <w:tcPr>
            <w:tcW w:w="7756" w:type="dxa"/>
          </w:tcPr>
          <w:p w:rsidR="009321F8" w:rsidRDefault="009321F8" w:rsidP="00D37756">
            <w:r>
              <w:t>Olgunun anahtar öğelerini (semptom, tanı, test, girişim vb.) içerecek şekilde oluşturulan başlık, olguyu açıklayıcı olmalı ve 10 kelimeyi geçmemelidir.</w:t>
            </w:r>
          </w:p>
        </w:tc>
      </w:tr>
      <w:tr w:rsidR="009321F8" w:rsidTr="00AB3548">
        <w:tc>
          <w:tcPr>
            <w:tcW w:w="1985" w:type="dxa"/>
          </w:tcPr>
          <w:p w:rsidR="009321F8" w:rsidRPr="009321F8" w:rsidRDefault="009321F8" w:rsidP="00D37756">
            <w:pPr>
              <w:rPr>
                <w:b/>
              </w:rPr>
            </w:pPr>
            <w:r>
              <w:rPr>
                <w:b/>
              </w:rPr>
              <w:t>Anahtar kelimeler</w:t>
            </w:r>
          </w:p>
        </w:tc>
        <w:tc>
          <w:tcPr>
            <w:tcW w:w="7756" w:type="dxa"/>
          </w:tcPr>
          <w:p w:rsidR="009321F8" w:rsidRDefault="009321F8" w:rsidP="00D37756">
            <w:r>
              <w:t>2-5 kelimeyle ifade edilmelidir.</w:t>
            </w:r>
          </w:p>
        </w:tc>
      </w:tr>
      <w:tr w:rsidR="009321F8" w:rsidTr="00AB3548">
        <w:tc>
          <w:tcPr>
            <w:tcW w:w="1985" w:type="dxa"/>
          </w:tcPr>
          <w:p w:rsidR="009321F8" w:rsidRPr="009321F8" w:rsidRDefault="009321F8" w:rsidP="00D37756">
            <w:pPr>
              <w:rPr>
                <w:b/>
              </w:rPr>
            </w:pPr>
            <w:r>
              <w:rPr>
                <w:b/>
              </w:rPr>
              <w:t>Özet</w:t>
            </w:r>
          </w:p>
        </w:tc>
        <w:tc>
          <w:tcPr>
            <w:tcW w:w="7756" w:type="dxa"/>
          </w:tcPr>
          <w:p w:rsidR="00A24FA5" w:rsidRDefault="00A24FA5" w:rsidP="00D37756">
            <w:r>
              <w:t>Giriş, olgu sunumu ve sonuç bölümleri kısa ve öz açıklanarak olgunun ana çerçevesi çizili</w:t>
            </w:r>
            <w:r w:rsidR="0063225E">
              <w:t>r. Bu bölüm 150</w:t>
            </w:r>
            <w:r w:rsidR="00E51F33">
              <w:t xml:space="preserve"> kelimeyi geçmemelidir.</w:t>
            </w:r>
            <w:r>
              <w:t xml:space="preserve"> </w:t>
            </w:r>
          </w:p>
        </w:tc>
      </w:tr>
      <w:tr w:rsidR="009321F8" w:rsidTr="00AB3548">
        <w:tc>
          <w:tcPr>
            <w:tcW w:w="1985" w:type="dxa"/>
          </w:tcPr>
          <w:p w:rsidR="009321F8" w:rsidRPr="00E51F33" w:rsidRDefault="00E51F33" w:rsidP="00D37756">
            <w:pPr>
              <w:rPr>
                <w:b/>
              </w:rPr>
            </w:pPr>
            <w:r>
              <w:rPr>
                <w:b/>
              </w:rPr>
              <w:t>Giriş</w:t>
            </w:r>
          </w:p>
        </w:tc>
        <w:tc>
          <w:tcPr>
            <w:tcW w:w="7756" w:type="dxa"/>
          </w:tcPr>
          <w:p w:rsidR="00E51F33" w:rsidRDefault="00E51F33" w:rsidP="00D37756">
            <w:r>
              <w:t>Olgunun niçin sunulduğu, tıbbi literatüre katkısı 1-2 cümle ile özetlenerek ilişkili tıbbi literatürden referanslar ile birlikte olgunun arka planına ilişkin bilgi sağlanır. Yapılan literatür taraması doğrultusunda, olgu sunumunun değeri gösterilir.(insidans, hastalığın özellikleri vs.) Giriş bölümü kısa ve öz tutulmalıdır.</w:t>
            </w:r>
          </w:p>
        </w:tc>
      </w:tr>
    </w:tbl>
    <w:p w:rsidR="00D37756" w:rsidRDefault="00D37756" w:rsidP="00D3546A"/>
    <w:tbl>
      <w:tblPr>
        <w:tblStyle w:val="TabloKlavuzu"/>
        <w:tblW w:w="0" w:type="auto"/>
        <w:tblInd w:w="-5" w:type="dxa"/>
        <w:tblLook w:val="04A0" w:firstRow="1" w:lastRow="0" w:firstColumn="1" w:lastColumn="0" w:noHBand="0" w:noVBand="1"/>
      </w:tblPr>
      <w:tblGrid>
        <w:gridCol w:w="1985"/>
        <w:gridCol w:w="7756"/>
      </w:tblGrid>
      <w:tr w:rsidR="00097959" w:rsidTr="00AB3548">
        <w:tc>
          <w:tcPr>
            <w:tcW w:w="1985" w:type="dxa"/>
          </w:tcPr>
          <w:p w:rsidR="00097959" w:rsidRPr="00097959" w:rsidRDefault="00097959" w:rsidP="00D37756">
            <w:pPr>
              <w:rPr>
                <w:b/>
              </w:rPr>
            </w:pPr>
            <w:r>
              <w:rPr>
                <w:b/>
              </w:rPr>
              <w:t>Olgu sunumu</w:t>
            </w:r>
          </w:p>
        </w:tc>
        <w:tc>
          <w:tcPr>
            <w:tcW w:w="7756" w:type="dxa"/>
          </w:tcPr>
          <w:p w:rsidR="00097959" w:rsidRDefault="00E7089B" w:rsidP="00D37756">
            <w:r>
              <w:t>Hasta bilgileri- D</w:t>
            </w:r>
            <w:r w:rsidR="00097959">
              <w:t>emografik veriler</w:t>
            </w:r>
            <w:r>
              <w:t xml:space="preserve"> (yaş, cinsiyet, etnik köken, meslek vs.)</w:t>
            </w:r>
            <w:r w:rsidR="00097959">
              <w:t>, şikayet, öykü, özgeçmiş-soygeçmiş</w:t>
            </w:r>
            <w:r>
              <w:t xml:space="preserve"> bilgileri sunulur.</w:t>
            </w:r>
          </w:p>
          <w:p w:rsidR="00E7089B" w:rsidRDefault="00E7089B" w:rsidP="00D37756">
            <w:r>
              <w:t>Klinik bulgular- İlişkili fizik muayene bulguları, laboratuvar bulguları, görüntüleme sonuçları sunulur.</w:t>
            </w:r>
          </w:p>
          <w:p w:rsidR="00E7089B" w:rsidRDefault="00E7089B" w:rsidP="007431F3">
            <w:r>
              <w:t>Tanı ve tedavi- Düşünülen diğer tanıları da içine katarak tanıya giden mantık açıklanır. Bunun sonucu yapılan tedavi/girişim</w:t>
            </w:r>
            <w:r w:rsidR="007431F3">
              <w:t>in</w:t>
            </w:r>
            <w:r>
              <w:t xml:space="preserve"> çeşitleri</w:t>
            </w:r>
            <w:r w:rsidR="007431F3">
              <w:t xml:space="preserve"> (farmakolojik, cerrahi, profilaktik vs.), nasıl yönetildiği (doz, süre vs.), varsa uygulamalarda yapılan değişiklikler ve nedeni belirtilir.</w:t>
            </w:r>
          </w:p>
          <w:p w:rsidR="007431F3" w:rsidRDefault="007431F3" w:rsidP="00B577CF">
            <w:r>
              <w:t xml:space="preserve">Takip ve sonuçlar- Hastanın tedavi/müdahale/girişimlere uyumu, </w:t>
            </w:r>
            <w:r w:rsidR="00B577CF">
              <w:t>gerekli</w:t>
            </w:r>
            <w:r>
              <w:t xml:space="preserve"> takip testlerinin sonuçları</w:t>
            </w:r>
            <w:r w:rsidR="00B577CF">
              <w:t>, beklenmedik olaylar açıklanır.</w:t>
            </w:r>
          </w:p>
          <w:p w:rsidR="00B577CF" w:rsidRDefault="00B577CF" w:rsidP="00B577CF">
            <w:r>
              <w:t xml:space="preserve">Olgu sunumu bölümünde </w:t>
            </w:r>
            <w:r w:rsidR="00D3546A">
              <w:t>su</w:t>
            </w:r>
            <w:r>
              <w:t>bjektif söylemler yerine objektif ölçüler kullanılmalıdır.</w:t>
            </w:r>
          </w:p>
        </w:tc>
      </w:tr>
      <w:tr w:rsidR="00097959" w:rsidTr="00AB3548">
        <w:tc>
          <w:tcPr>
            <w:tcW w:w="1985" w:type="dxa"/>
          </w:tcPr>
          <w:p w:rsidR="00097959" w:rsidRPr="00B577CF" w:rsidRDefault="00B577CF" w:rsidP="00D37756">
            <w:pPr>
              <w:rPr>
                <w:b/>
              </w:rPr>
            </w:pPr>
            <w:r>
              <w:rPr>
                <w:b/>
              </w:rPr>
              <w:t>Tartışma</w:t>
            </w:r>
          </w:p>
        </w:tc>
        <w:tc>
          <w:tcPr>
            <w:tcW w:w="7756" w:type="dxa"/>
          </w:tcPr>
          <w:p w:rsidR="00097959" w:rsidRDefault="00B577CF" w:rsidP="00597977">
            <w:r>
              <w:t>İlişkili tıbbi literatür ile olgu sunumu arasındaki benzerlikler/farklılıklar ışığında olas</w:t>
            </w:r>
            <w:r w:rsidR="00597977">
              <w:t xml:space="preserve">ı başka sebeplerle birlikte </w:t>
            </w:r>
            <w:r w:rsidR="0063225E">
              <w:t>‘</w:t>
            </w:r>
            <w:r w:rsidR="00597977">
              <w:t>ayırıcı tanı</w:t>
            </w:r>
            <w:r w:rsidR="0063225E">
              <w:t>’</w:t>
            </w:r>
            <w:r w:rsidR="00597977">
              <w:t>nın nasıl ilerlediği, tedavi ve tekniklerin rasyoneli açıklanarak</w:t>
            </w:r>
            <w:r>
              <w:t xml:space="preserve"> olgu sunumundan alınacak sonuç</w:t>
            </w:r>
            <w:r w:rsidR="00597977">
              <w:t xml:space="preserve"> belirtilir.</w:t>
            </w:r>
          </w:p>
        </w:tc>
      </w:tr>
      <w:tr w:rsidR="00097959" w:rsidTr="00AB3548">
        <w:tc>
          <w:tcPr>
            <w:tcW w:w="1985" w:type="dxa"/>
          </w:tcPr>
          <w:p w:rsidR="00097959" w:rsidRPr="00597977" w:rsidRDefault="00597977" w:rsidP="00D37756">
            <w:pPr>
              <w:rPr>
                <w:b/>
              </w:rPr>
            </w:pPr>
            <w:r>
              <w:rPr>
                <w:b/>
              </w:rPr>
              <w:t>Sonuç</w:t>
            </w:r>
          </w:p>
        </w:tc>
        <w:tc>
          <w:tcPr>
            <w:tcW w:w="7756" w:type="dxa"/>
          </w:tcPr>
          <w:p w:rsidR="00097959" w:rsidRDefault="00597977" w:rsidP="00D37756">
            <w:r>
              <w:t>Olgudan edinilen çıkarımlar, sunum amacı ile uyumlu olacak şekilde özetlenir. Bu bölüm 1 paragraftan uzun olmamalıdır.</w:t>
            </w:r>
          </w:p>
        </w:tc>
      </w:tr>
      <w:tr w:rsidR="00097959" w:rsidTr="00AB3548">
        <w:tc>
          <w:tcPr>
            <w:tcW w:w="1985" w:type="dxa"/>
          </w:tcPr>
          <w:p w:rsidR="00097959" w:rsidRPr="00597977" w:rsidRDefault="00597977" w:rsidP="00D37756">
            <w:pPr>
              <w:rPr>
                <w:b/>
              </w:rPr>
            </w:pPr>
            <w:r>
              <w:rPr>
                <w:b/>
              </w:rPr>
              <w:t>Tablo ve şemalar</w:t>
            </w:r>
          </w:p>
        </w:tc>
        <w:tc>
          <w:tcPr>
            <w:tcW w:w="7756" w:type="dxa"/>
          </w:tcPr>
          <w:p w:rsidR="00097959" w:rsidRDefault="0063225E" w:rsidP="00D37756">
            <w:r>
              <w:t>Tablo, şekil, resim ve grafikler altlarında açıklamalarıyla birlikte sayısı 5’i geçmeyecek şekilde sunuma eklenmelidir.</w:t>
            </w:r>
          </w:p>
        </w:tc>
      </w:tr>
      <w:tr w:rsidR="00597977" w:rsidTr="00AB3548">
        <w:tc>
          <w:tcPr>
            <w:tcW w:w="1985" w:type="dxa"/>
          </w:tcPr>
          <w:p w:rsidR="00597977" w:rsidRPr="0063225E" w:rsidRDefault="0063225E" w:rsidP="00D37756">
            <w:pPr>
              <w:rPr>
                <w:b/>
              </w:rPr>
            </w:pPr>
            <w:r>
              <w:rPr>
                <w:b/>
              </w:rPr>
              <w:t>Kaynaklar</w:t>
            </w:r>
          </w:p>
        </w:tc>
        <w:tc>
          <w:tcPr>
            <w:tcW w:w="7756" w:type="dxa"/>
          </w:tcPr>
          <w:p w:rsidR="00597977" w:rsidRDefault="0063225E" w:rsidP="00D37756">
            <w:r>
              <w:t>Her türlü kaynak refera</w:t>
            </w:r>
            <w:r w:rsidR="004B724C">
              <w:t>ns alınabilir ancak direkt kopyalama</w:t>
            </w:r>
            <w:r>
              <w:t xml:space="preserve"> yapmaktan kaçınınız. Referanslar kapsamlı ve doğru olmalıdır. Kullanmadığınız halde f</w:t>
            </w:r>
            <w:r w:rsidR="00AB3548">
              <w:t>azla veya gereksiz kaynak göstermeyiniz, belirtilen referanslar yarışma öncesi değerlendirilecektir. Kaynak sayısı 15’i geçmemelidir.</w:t>
            </w:r>
            <w:r>
              <w:t xml:space="preserve"> </w:t>
            </w:r>
          </w:p>
        </w:tc>
      </w:tr>
      <w:tr w:rsidR="00627C14" w:rsidTr="00AB3548">
        <w:tc>
          <w:tcPr>
            <w:tcW w:w="1985" w:type="dxa"/>
          </w:tcPr>
          <w:p w:rsidR="00627C14" w:rsidRDefault="00627C14" w:rsidP="00D37756">
            <w:pPr>
              <w:rPr>
                <w:b/>
              </w:rPr>
            </w:pPr>
            <w:r>
              <w:rPr>
                <w:b/>
              </w:rPr>
              <w:t>Genel</w:t>
            </w:r>
          </w:p>
        </w:tc>
        <w:tc>
          <w:tcPr>
            <w:tcW w:w="7756" w:type="dxa"/>
          </w:tcPr>
          <w:p w:rsidR="00627C14" w:rsidRDefault="00627C14" w:rsidP="00D37756">
            <w:r>
              <w:t>Olgu sunumunun tamamına bakıldığında metnin tamamı 2000 kelimeyi geçmemelidir.</w:t>
            </w:r>
          </w:p>
        </w:tc>
      </w:tr>
    </w:tbl>
    <w:p w:rsidR="00097959" w:rsidRPr="00D37756" w:rsidRDefault="00097959" w:rsidP="00D37756">
      <w:pPr>
        <w:ind w:left="360"/>
      </w:pPr>
    </w:p>
    <w:p w:rsidR="002C3D3E" w:rsidRDefault="002C3D3E" w:rsidP="002C3D3E">
      <w:pPr>
        <w:rPr>
          <w:u w:val="single"/>
        </w:rPr>
      </w:pPr>
    </w:p>
    <w:p w:rsidR="00AB3548" w:rsidRDefault="00AB3548" w:rsidP="002C3D3E">
      <w:pPr>
        <w:rPr>
          <w:u w:val="single"/>
        </w:rPr>
      </w:pPr>
      <w:r>
        <w:rPr>
          <w:u w:val="single"/>
        </w:rPr>
        <w:t>Yarışma değerlendirme kriterleri:</w:t>
      </w:r>
    </w:p>
    <w:tbl>
      <w:tblPr>
        <w:tblStyle w:val="TabloKlavuzu"/>
        <w:tblW w:w="0" w:type="auto"/>
        <w:tblLook w:val="04A0" w:firstRow="1" w:lastRow="0" w:firstColumn="1" w:lastColumn="0" w:noHBand="0" w:noVBand="1"/>
      </w:tblPr>
      <w:tblGrid>
        <w:gridCol w:w="3245"/>
        <w:gridCol w:w="5813"/>
        <w:gridCol w:w="678"/>
      </w:tblGrid>
      <w:tr w:rsidR="00627C14" w:rsidTr="00D3546A">
        <w:trPr>
          <w:trHeight w:val="746"/>
        </w:trPr>
        <w:tc>
          <w:tcPr>
            <w:tcW w:w="3245" w:type="dxa"/>
          </w:tcPr>
          <w:p w:rsidR="00627C14" w:rsidRPr="00627C14" w:rsidRDefault="00627C14" w:rsidP="002C3D3E">
            <w:pPr>
              <w:rPr>
                <w:b/>
              </w:rPr>
            </w:pPr>
            <w:r>
              <w:rPr>
                <w:b/>
              </w:rPr>
              <w:t>Değerlendirme kriterleri</w:t>
            </w:r>
          </w:p>
        </w:tc>
        <w:tc>
          <w:tcPr>
            <w:tcW w:w="5813" w:type="dxa"/>
          </w:tcPr>
          <w:p w:rsidR="00627C14" w:rsidRPr="00627C14" w:rsidRDefault="00627C14" w:rsidP="002C3D3E">
            <w:pPr>
              <w:rPr>
                <w:b/>
              </w:rPr>
            </w:pPr>
            <w:r>
              <w:rPr>
                <w:b/>
              </w:rPr>
              <w:t>Beklenen özellikler</w:t>
            </w:r>
          </w:p>
        </w:tc>
        <w:tc>
          <w:tcPr>
            <w:tcW w:w="678" w:type="dxa"/>
          </w:tcPr>
          <w:p w:rsidR="00627C14" w:rsidRPr="00627C14" w:rsidRDefault="00627C14" w:rsidP="002C3D3E">
            <w:pPr>
              <w:rPr>
                <w:b/>
              </w:rPr>
            </w:pPr>
            <w:r>
              <w:rPr>
                <w:b/>
              </w:rPr>
              <w:t>Puan</w:t>
            </w:r>
          </w:p>
        </w:tc>
      </w:tr>
      <w:tr w:rsidR="00627C14" w:rsidTr="00F470BF">
        <w:tc>
          <w:tcPr>
            <w:tcW w:w="3245" w:type="dxa"/>
          </w:tcPr>
          <w:p w:rsidR="00627C14" w:rsidRPr="00F470BF" w:rsidRDefault="00F470BF" w:rsidP="002C3D3E">
            <w:r>
              <w:t>Olgu sunumunun amacı ve öneminin açıklanması</w:t>
            </w:r>
          </w:p>
        </w:tc>
        <w:tc>
          <w:tcPr>
            <w:tcW w:w="5813" w:type="dxa"/>
          </w:tcPr>
          <w:p w:rsidR="00627C14" w:rsidRDefault="00F470BF" w:rsidP="002C3D3E">
            <w:r>
              <w:t>Olgunun niçin sunulduğunun ve tıbbi literatüre sağladığı katkının net bir açıklanmış olması</w:t>
            </w:r>
          </w:p>
          <w:p w:rsidR="00C3647F" w:rsidRPr="00F470BF" w:rsidRDefault="00C3647F" w:rsidP="002C3D3E">
            <w:r>
              <w:t>Belirlenen amacın olgu sunumu ile uygun olması</w:t>
            </w:r>
          </w:p>
        </w:tc>
        <w:tc>
          <w:tcPr>
            <w:tcW w:w="678" w:type="dxa"/>
          </w:tcPr>
          <w:p w:rsidR="00627C14" w:rsidRPr="00C3647F" w:rsidRDefault="00040D58" w:rsidP="002C3D3E">
            <w:r>
              <w:t>10</w:t>
            </w:r>
          </w:p>
        </w:tc>
      </w:tr>
      <w:tr w:rsidR="00627C14" w:rsidTr="00F470BF">
        <w:tc>
          <w:tcPr>
            <w:tcW w:w="3245" w:type="dxa"/>
          </w:tcPr>
          <w:p w:rsidR="00627C14" w:rsidRPr="00F470BF" w:rsidRDefault="00F470BF" w:rsidP="002C3D3E">
            <w:r>
              <w:t>Olgu sunumunun güncel literatür ile desteklenmesi</w:t>
            </w:r>
          </w:p>
        </w:tc>
        <w:tc>
          <w:tcPr>
            <w:tcW w:w="5813" w:type="dxa"/>
          </w:tcPr>
          <w:p w:rsidR="00F470BF" w:rsidRPr="00F470BF" w:rsidRDefault="00F470BF" w:rsidP="002C3D3E">
            <w:r>
              <w:t>Detaylı bir literatür taraması yapılarak elde edilen bilgilerin doğruluğu ve olgu ile ilişkisi gösterilerek olgu sunumunun değerinin ortaya konulması</w:t>
            </w:r>
          </w:p>
        </w:tc>
        <w:tc>
          <w:tcPr>
            <w:tcW w:w="678" w:type="dxa"/>
          </w:tcPr>
          <w:p w:rsidR="00627C14" w:rsidRPr="00040D58" w:rsidRDefault="00040D58" w:rsidP="002C3D3E">
            <w:r>
              <w:t>10</w:t>
            </w:r>
          </w:p>
        </w:tc>
      </w:tr>
      <w:tr w:rsidR="00627C14" w:rsidTr="00F470BF">
        <w:tc>
          <w:tcPr>
            <w:tcW w:w="3245" w:type="dxa"/>
          </w:tcPr>
          <w:p w:rsidR="00627C14" w:rsidRPr="00F470BF" w:rsidRDefault="00F470BF" w:rsidP="002C3D3E">
            <w:r>
              <w:t>Sonuçlar</w:t>
            </w:r>
            <w:r w:rsidR="00175A84">
              <w:t>ın ortaya konulması</w:t>
            </w:r>
          </w:p>
        </w:tc>
        <w:tc>
          <w:tcPr>
            <w:tcW w:w="5813" w:type="dxa"/>
          </w:tcPr>
          <w:p w:rsidR="00627C14" w:rsidRPr="00F470BF" w:rsidRDefault="00F470BF" w:rsidP="002C3D3E">
            <w:r>
              <w:t xml:space="preserve">Sonuçlar ve elde edilen yeni bilgiler ışığında yapılan çıkarımların mantıklı ve açık bir şekilde belirtilmesi </w:t>
            </w:r>
          </w:p>
        </w:tc>
        <w:tc>
          <w:tcPr>
            <w:tcW w:w="678" w:type="dxa"/>
          </w:tcPr>
          <w:p w:rsidR="00627C14" w:rsidRPr="00040D58" w:rsidRDefault="00040D58" w:rsidP="002C3D3E">
            <w:r>
              <w:t>10</w:t>
            </w:r>
          </w:p>
        </w:tc>
      </w:tr>
      <w:tr w:rsidR="00627C14" w:rsidTr="00F470BF">
        <w:tc>
          <w:tcPr>
            <w:tcW w:w="3245" w:type="dxa"/>
          </w:tcPr>
          <w:p w:rsidR="00627C14" w:rsidRPr="00F470BF" w:rsidRDefault="00F470BF" w:rsidP="002C3D3E">
            <w:r>
              <w:t>Olgunun sunum şekli</w:t>
            </w:r>
          </w:p>
        </w:tc>
        <w:tc>
          <w:tcPr>
            <w:tcW w:w="5813" w:type="dxa"/>
          </w:tcPr>
          <w:p w:rsidR="00627C14" w:rsidRPr="00F470BF" w:rsidRDefault="00F470BF" w:rsidP="002C3D3E">
            <w:r>
              <w:t xml:space="preserve">Akıcı, anlaşılır, tekrarlardan kaçınarak ve karşı taraf ile etkileşim halinde kalarak </w:t>
            </w:r>
            <w:r w:rsidR="00175A84">
              <w:t>sunumun gerçekleştirilmesi</w:t>
            </w:r>
          </w:p>
        </w:tc>
        <w:tc>
          <w:tcPr>
            <w:tcW w:w="678" w:type="dxa"/>
          </w:tcPr>
          <w:p w:rsidR="00627C14" w:rsidRPr="00040D58" w:rsidRDefault="00040D58" w:rsidP="002C3D3E">
            <w:r>
              <w:t>15</w:t>
            </w:r>
          </w:p>
        </w:tc>
      </w:tr>
      <w:tr w:rsidR="00627C14" w:rsidTr="00F470BF">
        <w:tc>
          <w:tcPr>
            <w:tcW w:w="3245" w:type="dxa"/>
          </w:tcPr>
          <w:p w:rsidR="00627C14" w:rsidRPr="00175A84" w:rsidRDefault="00175A84" w:rsidP="002C3D3E">
            <w:r>
              <w:t>Sunum dosyası</w:t>
            </w:r>
          </w:p>
        </w:tc>
        <w:tc>
          <w:tcPr>
            <w:tcW w:w="5813" w:type="dxa"/>
          </w:tcPr>
          <w:p w:rsidR="00627C14" w:rsidRDefault="00175A84" w:rsidP="002C3D3E">
            <w:r>
              <w:t>Gramer, imla ve noktalama işaretlerine uygunluk</w:t>
            </w:r>
          </w:p>
          <w:p w:rsidR="00175A84" w:rsidRPr="00175A84" w:rsidRDefault="00175A84" w:rsidP="002C3D3E">
            <w:r>
              <w:t>Cümlelerin anlaşılır olması ve belli sıra ve düzen içinde anlam bütünlüğünün korunması</w:t>
            </w:r>
          </w:p>
        </w:tc>
        <w:tc>
          <w:tcPr>
            <w:tcW w:w="678" w:type="dxa"/>
          </w:tcPr>
          <w:p w:rsidR="00627C14" w:rsidRPr="00040D58" w:rsidRDefault="00040D58" w:rsidP="002C3D3E">
            <w:r>
              <w:t>15</w:t>
            </w:r>
          </w:p>
        </w:tc>
      </w:tr>
      <w:tr w:rsidR="00627C14" w:rsidTr="00F470BF">
        <w:tc>
          <w:tcPr>
            <w:tcW w:w="3245" w:type="dxa"/>
          </w:tcPr>
          <w:p w:rsidR="00627C14" w:rsidRPr="00175A84" w:rsidRDefault="00175A84" w:rsidP="002C3D3E">
            <w:r>
              <w:t>Başlık-içerik uyumu</w:t>
            </w:r>
          </w:p>
        </w:tc>
        <w:tc>
          <w:tcPr>
            <w:tcW w:w="5813" w:type="dxa"/>
          </w:tcPr>
          <w:p w:rsidR="00627C14" w:rsidRPr="00175A84" w:rsidRDefault="00175A84" w:rsidP="002C3D3E">
            <w:r>
              <w:t>Olgu sunumunda vurgulanmak istenen asıl noktanın başlıktan anlaşılabiliyor olması</w:t>
            </w:r>
          </w:p>
        </w:tc>
        <w:tc>
          <w:tcPr>
            <w:tcW w:w="678" w:type="dxa"/>
          </w:tcPr>
          <w:p w:rsidR="00627C14" w:rsidRPr="00040D58" w:rsidRDefault="00040D58" w:rsidP="002C3D3E">
            <w:r>
              <w:t>10</w:t>
            </w:r>
          </w:p>
        </w:tc>
      </w:tr>
      <w:tr w:rsidR="00627C14" w:rsidTr="00F470BF">
        <w:tc>
          <w:tcPr>
            <w:tcW w:w="3245" w:type="dxa"/>
          </w:tcPr>
          <w:p w:rsidR="00627C14" w:rsidRPr="00175A84" w:rsidRDefault="00175A84" w:rsidP="002C3D3E">
            <w:r>
              <w:t>Konuya ilişkin literatürün toplanması</w:t>
            </w:r>
          </w:p>
        </w:tc>
        <w:tc>
          <w:tcPr>
            <w:tcW w:w="5813" w:type="dxa"/>
          </w:tcPr>
          <w:p w:rsidR="00175A84" w:rsidRPr="00175A84" w:rsidRDefault="00175A84" w:rsidP="002C3D3E">
            <w:r>
              <w:t>Konuya ilişkin kaynaklara ulaşılmış olması, kaynakların doğru olarak gösterilmiş olması ve sınırlamaya uygunluk</w:t>
            </w:r>
          </w:p>
        </w:tc>
        <w:tc>
          <w:tcPr>
            <w:tcW w:w="678" w:type="dxa"/>
          </w:tcPr>
          <w:p w:rsidR="00627C14" w:rsidRPr="00040D58" w:rsidRDefault="00040D58" w:rsidP="002C3D3E">
            <w:r>
              <w:t>10</w:t>
            </w:r>
          </w:p>
        </w:tc>
      </w:tr>
      <w:tr w:rsidR="00627C14" w:rsidTr="00F470BF">
        <w:tc>
          <w:tcPr>
            <w:tcW w:w="3245" w:type="dxa"/>
          </w:tcPr>
          <w:p w:rsidR="00627C14" w:rsidRPr="00175A84" w:rsidRDefault="00175A84" w:rsidP="002C3D3E">
            <w:r>
              <w:lastRenderedPageBreak/>
              <w:t>Süre</w:t>
            </w:r>
          </w:p>
        </w:tc>
        <w:tc>
          <w:tcPr>
            <w:tcW w:w="5813" w:type="dxa"/>
          </w:tcPr>
          <w:p w:rsidR="00627C14" w:rsidRPr="00175A84" w:rsidRDefault="00175A84" w:rsidP="002C3D3E">
            <w:r>
              <w:t>Zaman sınırlamasına dikkat ederek sunumun tamamlanması, sürenin iyi değerlendirilmesi</w:t>
            </w:r>
          </w:p>
        </w:tc>
        <w:tc>
          <w:tcPr>
            <w:tcW w:w="678" w:type="dxa"/>
          </w:tcPr>
          <w:p w:rsidR="00627C14" w:rsidRPr="00040D58" w:rsidRDefault="00040D58" w:rsidP="002C3D3E">
            <w:r>
              <w:t>10</w:t>
            </w:r>
          </w:p>
        </w:tc>
      </w:tr>
      <w:tr w:rsidR="00627C14" w:rsidTr="00F470BF">
        <w:tc>
          <w:tcPr>
            <w:tcW w:w="3245" w:type="dxa"/>
          </w:tcPr>
          <w:p w:rsidR="00627C14" w:rsidRPr="00175A84" w:rsidRDefault="00175A84" w:rsidP="002C3D3E">
            <w:r>
              <w:t>Görseller</w:t>
            </w:r>
          </w:p>
        </w:tc>
        <w:tc>
          <w:tcPr>
            <w:tcW w:w="5813" w:type="dxa"/>
          </w:tcPr>
          <w:p w:rsidR="00627C14" w:rsidRPr="00175A84" w:rsidRDefault="00175A84" w:rsidP="002C3D3E">
            <w:r>
              <w:t>Tablo, şema, grafik ve şekillerin olguyu anlaşılır kılacak şekilde desteklemesi ve sınırlamaya uygunluk</w:t>
            </w:r>
          </w:p>
        </w:tc>
        <w:tc>
          <w:tcPr>
            <w:tcW w:w="678" w:type="dxa"/>
          </w:tcPr>
          <w:p w:rsidR="00627C14" w:rsidRPr="00040D58" w:rsidRDefault="00040D58" w:rsidP="002C3D3E">
            <w:r>
              <w:t>10</w:t>
            </w:r>
          </w:p>
        </w:tc>
      </w:tr>
    </w:tbl>
    <w:p w:rsidR="00AB3548" w:rsidRDefault="00AB3548" w:rsidP="002C3D3E">
      <w:pPr>
        <w:rPr>
          <w:u w:val="single"/>
        </w:rPr>
      </w:pPr>
    </w:p>
    <w:p w:rsidR="00D3546A" w:rsidRDefault="00D3546A" w:rsidP="002C3D3E">
      <w:r>
        <w:t xml:space="preserve">       </w:t>
      </w:r>
    </w:p>
    <w:p w:rsidR="00D3546A" w:rsidRPr="00D3546A" w:rsidRDefault="00D3546A" w:rsidP="002C3D3E">
      <w:r>
        <w:t xml:space="preserve">       “Olgu Sunumu Yarışması” etkinlik programı</w:t>
      </w:r>
      <w:r w:rsidR="00C3647F">
        <w:t>nın</w:t>
      </w:r>
      <w:r>
        <w:t xml:space="preserve"> düzenle</w:t>
      </w:r>
      <w:r w:rsidR="00C3647F">
        <w:t>n</w:t>
      </w:r>
      <w:r>
        <w:t>mesi</w:t>
      </w:r>
      <w:r w:rsidR="00C3647F">
        <w:t xml:space="preserve">, </w:t>
      </w:r>
      <w:r>
        <w:t>sorumlu üyelerce</w:t>
      </w:r>
      <w:r w:rsidR="00C3647F">
        <w:t xml:space="preserve"> planlanacak</w:t>
      </w:r>
      <w:r>
        <w:t>; denetimi ise birimler sorumlusu tarafından yapılacak olup</w:t>
      </w:r>
      <w:r w:rsidR="00C3647F">
        <w:t xml:space="preserve"> çalışmaların titizlikle yürütülmesi gerekmektedir. Yönetim kurulunun tamamının bu programa karşı sorumluluğu olduğu unutulmamalıdır.</w:t>
      </w:r>
    </w:p>
    <w:sectPr w:rsidR="00D3546A" w:rsidRPr="00D3546A" w:rsidSect="00B1708A">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1D0" w:rsidRDefault="00AF51D0" w:rsidP="00B1708A">
      <w:pPr>
        <w:spacing w:after="0" w:line="240" w:lineRule="auto"/>
      </w:pPr>
      <w:r>
        <w:separator/>
      </w:r>
    </w:p>
  </w:endnote>
  <w:endnote w:type="continuationSeparator" w:id="0">
    <w:p w:rsidR="00AF51D0" w:rsidRDefault="00AF51D0" w:rsidP="00B17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1D0" w:rsidRDefault="00AF51D0" w:rsidP="00B1708A">
      <w:pPr>
        <w:spacing w:after="0" w:line="240" w:lineRule="auto"/>
      </w:pPr>
      <w:r>
        <w:separator/>
      </w:r>
    </w:p>
  </w:footnote>
  <w:footnote w:type="continuationSeparator" w:id="0">
    <w:p w:rsidR="00AF51D0" w:rsidRDefault="00AF51D0" w:rsidP="00B170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3205"/>
    <w:multiLevelType w:val="hybridMultilevel"/>
    <w:tmpl w:val="A00EE424"/>
    <w:lvl w:ilvl="0" w:tplc="362C812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214A5C41"/>
    <w:multiLevelType w:val="hybridMultilevel"/>
    <w:tmpl w:val="E544DF1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1611F1C"/>
    <w:multiLevelType w:val="hybridMultilevel"/>
    <w:tmpl w:val="49EC659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5431038"/>
    <w:multiLevelType w:val="hybridMultilevel"/>
    <w:tmpl w:val="A8BCA83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3CBD548A"/>
    <w:multiLevelType w:val="hybridMultilevel"/>
    <w:tmpl w:val="D06C561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3E5046CE"/>
    <w:multiLevelType w:val="hybridMultilevel"/>
    <w:tmpl w:val="24622AE6"/>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55A6353"/>
    <w:multiLevelType w:val="hybridMultilevel"/>
    <w:tmpl w:val="4E7091E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BF71338"/>
    <w:multiLevelType w:val="hybridMultilevel"/>
    <w:tmpl w:val="1186A3F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260013E"/>
    <w:multiLevelType w:val="hybridMultilevel"/>
    <w:tmpl w:val="8FC8628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6C1A003A"/>
    <w:multiLevelType w:val="hybridMultilevel"/>
    <w:tmpl w:val="D21C14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9CC486D"/>
    <w:multiLevelType w:val="hybridMultilevel"/>
    <w:tmpl w:val="6E9234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8"/>
  </w:num>
  <w:num w:numId="4">
    <w:abstractNumId w:val="6"/>
  </w:num>
  <w:num w:numId="5">
    <w:abstractNumId w:val="4"/>
  </w:num>
  <w:num w:numId="6">
    <w:abstractNumId w:val="2"/>
  </w:num>
  <w:num w:numId="7">
    <w:abstractNumId w:val="7"/>
  </w:num>
  <w:num w:numId="8">
    <w:abstractNumId w:val="1"/>
  </w:num>
  <w:num w:numId="9">
    <w:abstractNumId w:val="0"/>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U1MrW0MLUwNbMwsjBS0lEKTi0uzszPAykwqQUAifbbdiwAAAA="/>
  </w:docVars>
  <w:rsids>
    <w:rsidRoot w:val="00682CD9"/>
    <w:rsid w:val="00040D58"/>
    <w:rsid w:val="00083CB3"/>
    <w:rsid w:val="00097959"/>
    <w:rsid w:val="001375F9"/>
    <w:rsid w:val="00175A84"/>
    <w:rsid w:val="001C26CB"/>
    <w:rsid w:val="001D0773"/>
    <w:rsid w:val="001D0C07"/>
    <w:rsid w:val="001E5AB2"/>
    <w:rsid w:val="002C3D3E"/>
    <w:rsid w:val="00381491"/>
    <w:rsid w:val="003B24AA"/>
    <w:rsid w:val="003D7122"/>
    <w:rsid w:val="003F00A1"/>
    <w:rsid w:val="003F4D00"/>
    <w:rsid w:val="004B724C"/>
    <w:rsid w:val="00597977"/>
    <w:rsid w:val="00627C14"/>
    <w:rsid w:val="0063225E"/>
    <w:rsid w:val="00657620"/>
    <w:rsid w:val="00682CD9"/>
    <w:rsid w:val="007431F3"/>
    <w:rsid w:val="007973F9"/>
    <w:rsid w:val="008720BA"/>
    <w:rsid w:val="008F4F1E"/>
    <w:rsid w:val="009321F8"/>
    <w:rsid w:val="00A24FA5"/>
    <w:rsid w:val="00A5418E"/>
    <w:rsid w:val="00A56E79"/>
    <w:rsid w:val="00A70291"/>
    <w:rsid w:val="00A761B5"/>
    <w:rsid w:val="00A92DC2"/>
    <w:rsid w:val="00AB3548"/>
    <w:rsid w:val="00AF51D0"/>
    <w:rsid w:val="00B1708A"/>
    <w:rsid w:val="00B577CF"/>
    <w:rsid w:val="00C3647F"/>
    <w:rsid w:val="00C904BA"/>
    <w:rsid w:val="00CA67D8"/>
    <w:rsid w:val="00D05221"/>
    <w:rsid w:val="00D3546A"/>
    <w:rsid w:val="00D37756"/>
    <w:rsid w:val="00D83AE2"/>
    <w:rsid w:val="00DA3EEF"/>
    <w:rsid w:val="00E344E9"/>
    <w:rsid w:val="00E51F33"/>
    <w:rsid w:val="00E7089B"/>
    <w:rsid w:val="00EF371C"/>
    <w:rsid w:val="00F470BF"/>
    <w:rsid w:val="00F774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5A8ABB-61D4-44EB-9FDF-539919AD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3CB3"/>
    <w:pPr>
      <w:ind w:left="720"/>
      <w:contextualSpacing/>
    </w:pPr>
  </w:style>
  <w:style w:type="paragraph" w:styleId="stbilgi">
    <w:name w:val="header"/>
    <w:basedOn w:val="Normal"/>
    <w:link w:val="stbilgiChar"/>
    <w:uiPriority w:val="99"/>
    <w:unhideWhenUsed/>
    <w:rsid w:val="00B1708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1708A"/>
  </w:style>
  <w:style w:type="paragraph" w:styleId="Altbilgi">
    <w:name w:val="footer"/>
    <w:basedOn w:val="Normal"/>
    <w:link w:val="AltbilgiChar"/>
    <w:uiPriority w:val="99"/>
    <w:unhideWhenUsed/>
    <w:rsid w:val="00B1708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1708A"/>
  </w:style>
  <w:style w:type="table" w:styleId="TabloKlavuzu">
    <w:name w:val="Table Grid"/>
    <w:basedOn w:val="NormalTablo"/>
    <w:uiPriority w:val="39"/>
    <w:rsid w:val="00657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1177</TotalTime>
  <Pages>1</Pages>
  <Words>927</Words>
  <Characters>5290</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Esin Dolma</dc:creator>
  <cp:keywords/>
  <dc:description/>
  <cp:lastModifiedBy>Esin Dolma</cp:lastModifiedBy>
  <cp:revision>14</cp:revision>
  <dcterms:created xsi:type="dcterms:W3CDTF">2016-12-06T19:26:00Z</dcterms:created>
  <dcterms:modified xsi:type="dcterms:W3CDTF">2017-02-12T12:00:00Z</dcterms:modified>
</cp:coreProperties>
</file>