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59" w:rsidRPr="004431B9" w:rsidRDefault="00BE2CB7" w:rsidP="0009072A">
      <w:pPr>
        <w:rPr>
          <w:rFonts w:ascii="Arial" w:hAnsi="Arial" w:cs="Arial"/>
          <w:b/>
          <w:bCs/>
          <w:color w:val="365F91"/>
          <w:sz w:val="32"/>
          <w:szCs w:val="32"/>
        </w:rPr>
      </w:pPr>
      <w:r w:rsidRPr="00BE2CB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54.35pt;margin-top:-34.85pt;width:107.95pt;height:133.5pt;z-index:251658240;visibility:visible">
            <v:imagedata r:id="rId8" o:title=""/>
          </v:shape>
        </w:pict>
      </w:r>
      <w:r w:rsidR="00093B59" w:rsidRPr="0009072A">
        <w:rPr>
          <w:b/>
          <w:bCs/>
          <w:color w:val="1F497D"/>
          <w:sz w:val="32"/>
          <w:szCs w:val="32"/>
        </w:rPr>
        <w:t xml:space="preserve">                  </w:t>
      </w:r>
      <w:r w:rsidR="00093B59" w:rsidRPr="0009072A">
        <w:rPr>
          <w:b/>
          <w:bCs/>
          <w:color w:val="1F497D"/>
          <w:sz w:val="32"/>
          <w:szCs w:val="32"/>
        </w:rPr>
        <w:tab/>
      </w:r>
      <w:r w:rsidR="00093B59" w:rsidRPr="0009072A">
        <w:rPr>
          <w:b/>
          <w:bCs/>
          <w:color w:val="1F497D"/>
          <w:sz w:val="32"/>
          <w:szCs w:val="32"/>
        </w:rPr>
        <w:tab/>
      </w:r>
      <w:r w:rsidR="00093B59" w:rsidRPr="0009072A">
        <w:rPr>
          <w:b/>
          <w:bCs/>
          <w:color w:val="1F497D"/>
          <w:sz w:val="32"/>
          <w:szCs w:val="32"/>
        </w:rPr>
        <w:tab/>
      </w:r>
      <w:r w:rsidR="00093B59" w:rsidRPr="0009072A">
        <w:rPr>
          <w:b/>
          <w:bCs/>
          <w:color w:val="1F497D"/>
          <w:sz w:val="32"/>
          <w:szCs w:val="32"/>
        </w:rPr>
        <w:tab/>
      </w:r>
      <w:r w:rsidR="004431B9" w:rsidRPr="004431B9">
        <w:rPr>
          <w:rFonts w:ascii="Arial" w:hAnsi="Arial" w:cs="Arial"/>
          <w:b/>
          <w:bCs/>
          <w:color w:val="1F497D"/>
          <w:sz w:val="32"/>
          <w:szCs w:val="32"/>
        </w:rPr>
        <w:t xml:space="preserve">    </w:t>
      </w:r>
      <w:r w:rsidR="0024624F">
        <w:rPr>
          <w:rFonts w:ascii="Arial" w:hAnsi="Arial" w:cs="Arial"/>
          <w:b/>
          <w:bCs/>
          <w:color w:val="1F497D"/>
          <w:sz w:val="32"/>
          <w:szCs w:val="32"/>
        </w:rPr>
        <w:t xml:space="preserve">     </w:t>
      </w:r>
      <w:r w:rsidR="004431B9" w:rsidRPr="004431B9">
        <w:rPr>
          <w:rFonts w:ascii="Arial" w:hAnsi="Arial" w:cs="Arial"/>
          <w:b/>
          <w:bCs/>
          <w:color w:val="1F497D"/>
          <w:sz w:val="32"/>
          <w:szCs w:val="32"/>
        </w:rPr>
        <w:t xml:space="preserve">  </w:t>
      </w:r>
      <w:r w:rsidR="00093B59" w:rsidRPr="004431B9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093B59" w:rsidRPr="004431B9" w:rsidRDefault="0024624F" w:rsidP="0009072A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                   </w:t>
      </w:r>
      <w:r w:rsidR="00093B59" w:rsidRPr="004431B9">
        <w:rPr>
          <w:rFonts w:ascii="Arial" w:hAnsi="Arial" w:cs="Arial"/>
          <w:b/>
          <w:bCs/>
          <w:noProof/>
          <w:color w:val="365F91"/>
          <w:sz w:val="32"/>
          <w:szCs w:val="32"/>
        </w:rPr>
        <w:t>PAMUKKALE ÜNİVERSİTESİ</w:t>
      </w:r>
    </w:p>
    <w:p w:rsidR="00093B59" w:rsidRPr="004431B9" w:rsidRDefault="00093B59" w:rsidP="0009072A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4431B9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 SAĞLIK ARAŞTIRMA VE UYGULAMA MERKEZİ</w:t>
      </w:r>
    </w:p>
    <w:p w:rsidR="00093B59" w:rsidRPr="004431B9" w:rsidRDefault="00093B59" w:rsidP="0009072A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</w:p>
    <w:p w:rsidR="00093B59" w:rsidRPr="004431B9" w:rsidRDefault="00093B59" w:rsidP="0009072A">
      <w:pPr>
        <w:rPr>
          <w:rFonts w:ascii="Arial" w:hAnsi="Arial" w:cs="Arial"/>
          <w:b/>
          <w:bCs/>
          <w:color w:val="013C88"/>
          <w:sz w:val="28"/>
          <w:szCs w:val="28"/>
        </w:rPr>
      </w:pPr>
      <w:r w:rsidRPr="004431B9">
        <w:rPr>
          <w:rFonts w:ascii="Arial" w:hAnsi="Arial" w:cs="Arial"/>
          <w:b/>
          <w:bCs/>
          <w:color w:val="013C88"/>
          <w:sz w:val="28"/>
          <w:szCs w:val="28"/>
        </w:rPr>
        <w:t xml:space="preserve">                   </w:t>
      </w:r>
      <w:r w:rsidR="0024624F">
        <w:rPr>
          <w:rFonts w:ascii="Arial" w:hAnsi="Arial" w:cs="Arial"/>
          <w:b/>
          <w:bCs/>
          <w:color w:val="013C88"/>
          <w:sz w:val="28"/>
          <w:szCs w:val="28"/>
        </w:rPr>
        <w:t xml:space="preserve">    </w:t>
      </w:r>
      <w:r w:rsidRPr="004431B9">
        <w:rPr>
          <w:rFonts w:ascii="Arial" w:hAnsi="Arial" w:cs="Arial"/>
          <w:b/>
          <w:bCs/>
          <w:color w:val="013C88"/>
          <w:sz w:val="28"/>
          <w:szCs w:val="28"/>
        </w:rPr>
        <w:t>“Sağlıklı yaşam, mutlu bireyler, güler yüzlü toplum”</w:t>
      </w:r>
    </w:p>
    <w:p w:rsidR="00093B59" w:rsidRPr="004431B9" w:rsidRDefault="00093B59" w:rsidP="0009072A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093B59" w:rsidRPr="004431B9" w:rsidRDefault="0024624F" w:rsidP="00B71E12">
      <w:pPr>
        <w:jc w:val="center"/>
        <w:rPr>
          <w:rFonts w:ascii="Arial" w:hAnsi="Arial" w:cs="Arial"/>
          <w:b/>
          <w:bCs/>
          <w:color w:val="365F91"/>
          <w:kern w:val="32"/>
          <w:sz w:val="32"/>
          <w:szCs w:val="32"/>
        </w:rPr>
      </w:pPr>
      <w:r>
        <w:rPr>
          <w:rFonts w:ascii="Arial" w:hAnsi="Arial" w:cs="Arial"/>
          <w:b/>
          <w:bCs/>
          <w:color w:val="365F91"/>
          <w:sz w:val="32"/>
          <w:szCs w:val="32"/>
        </w:rPr>
        <w:t xml:space="preserve">               </w:t>
      </w:r>
      <w:r w:rsidR="00093B59" w:rsidRPr="004431B9">
        <w:rPr>
          <w:rFonts w:ascii="Arial" w:hAnsi="Arial" w:cs="Arial"/>
          <w:b/>
          <w:bCs/>
          <w:color w:val="365F91"/>
          <w:sz w:val="32"/>
          <w:szCs w:val="32"/>
        </w:rPr>
        <w:t>BADEMCİK VE GENİZ ETİ AMELİYATI EL KİTABI</w:t>
      </w:r>
    </w:p>
    <w:p w:rsidR="00093B59" w:rsidRPr="0009072A" w:rsidRDefault="00BE2CB7">
      <w:pPr>
        <w:rPr>
          <w:b/>
          <w:bCs/>
          <w:kern w:val="32"/>
          <w:sz w:val="40"/>
          <w:szCs w:val="40"/>
        </w:rPr>
      </w:pPr>
      <w:r w:rsidRPr="00BE2CB7">
        <w:rPr>
          <w:noProof/>
        </w:rPr>
        <w:pict>
          <v:shape id="Resim 2" o:spid="_x0000_s1027" type="#_x0000_t75" alt="DSC_0023-1" style="position:absolute;margin-left:-39.35pt;margin-top:44.9pt;width:530.55pt;height:489.75pt;z-index:251657216;visibility:visible">
            <v:imagedata r:id="rId9" o:title="" cropbottom="5471f"/>
          </v:shape>
        </w:pict>
      </w:r>
      <w:r w:rsidR="00093B59" w:rsidRPr="0009072A">
        <w:rPr>
          <w:sz w:val="40"/>
          <w:szCs w:val="40"/>
        </w:rPr>
        <w:br w:type="page"/>
      </w:r>
    </w:p>
    <w:p w:rsidR="00093B59" w:rsidRPr="004431B9" w:rsidRDefault="00093B59" w:rsidP="003A0C3C">
      <w:pPr>
        <w:ind w:left="708"/>
        <w:rPr>
          <w:rFonts w:ascii="Arial" w:hAnsi="Arial" w:cs="Arial"/>
          <w:b/>
          <w:bCs/>
          <w:sz w:val="28"/>
          <w:szCs w:val="28"/>
        </w:rPr>
      </w:pPr>
      <w:r w:rsidRPr="004431B9">
        <w:rPr>
          <w:rFonts w:ascii="Arial" w:hAnsi="Arial" w:cs="Arial"/>
          <w:b/>
          <w:bCs/>
          <w:sz w:val="28"/>
          <w:szCs w:val="28"/>
        </w:rPr>
        <w:t xml:space="preserve">Bademcik Ve Geniz Eti Ameliyatı Sonrası Evde Bakım İlkeleri </w:t>
      </w:r>
    </w:p>
    <w:p w:rsidR="00093B59" w:rsidRPr="004431B9" w:rsidRDefault="00093B59" w:rsidP="003A0C3C">
      <w:pPr>
        <w:rPr>
          <w:rFonts w:ascii="Arial" w:hAnsi="Arial" w:cs="Arial"/>
          <w:sz w:val="28"/>
          <w:szCs w:val="28"/>
        </w:rPr>
      </w:pP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Bademcik ameliyatı sonrası boğazda kuruluk hissi, yanma ve olabilir 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Ameliyattan sonraki ilk dönemlerde bademcik alanı beyaz-gri renkte iyileşme dokuları oluşur.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Yutkunmakla kulağınıza yayılan ağrı olabilir 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Bademcik ameliyatı sonrası çocukların 5-7 günde,12 yaşından büyüklerde 7-10 gün içinde zamanla ağrıları azalır, geçer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Yeme içme bu süre sonrası daha kolaylaşır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3 hafta kadar aspirin, </w:t>
      </w:r>
      <w:proofErr w:type="spellStart"/>
      <w:r w:rsidRPr="004431B9">
        <w:rPr>
          <w:rFonts w:ascii="Arial" w:hAnsi="Arial" w:cs="Arial"/>
          <w:sz w:val="28"/>
          <w:szCs w:val="28"/>
        </w:rPr>
        <w:t>gripin</w:t>
      </w:r>
      <w:proofErr w:type="spellEnd"/>
      <w:r w:rsidRPr="004431B9">
        <w:rPr>
          <w:rFonts w:ascii="Arial" w:hAnsi="Arial" w:cs="Arial"/>
          <w:sz w:val="28"/>
          <w:szCs w:val="28"/>
        </w:rPr>
        <w:t xml:space="preserve"> gibi ilaçlar almayınız, kanamaya neden olabilir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Ameliyat günü soğuk sulu yiyecekler verilir. İçinde fındık, </w:t>
      </w:r>
      <w:r w:rsidR="00AC17F7" w:rsidRPr="004431B9">
        <w:rPr>
          <w:rFonts w:ascii="Arial" w:hAnsi="Arial" w:cs="Arial"/>
          <w:sz w:val="28"/>
          <w:szCs w:val="28"/>
        </w:rPr>
        <w:t>badem</w:t>
      </w:r>
      <w:r w:rsidRPr="004431B9">
        <w:rPr>
          <w:rFonts w:ascii="Arial" w:hAnsi="Arial" w:cs="Arial"/>
          <w:sz w:val="28"/>
          <w:szCs w:val="28"/>
        </w:rPr>
        <w:t>,</w:t>
      </w:r>
      <w:r w:rsidR="00AC17F7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çikolata parçaları olmayan dondurma,</w:t>
      </w:r>
      <w:r w:rsidR="00AC17F7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puding ve su bol tüketilmelidir.</w:t>
      </w:r>
      <w:r w:rsidR="00AC17F7" w:rsidRPr="004431B9">
        <w:rPr>
          <w:rFonts w:ascii="Arial" w:hAnsi="Arial" w:cs="Arial"/>
          <w:sz w:val="28"/>
          <w:szCs w:val="28"/>
        </w:rPr>
        <w:t xml:space="preserve"> S</w:t>
      </w:r>
      <w:r w:rsidRPr="004431B9">
        <w:rPr>
          <w:rFonts w:ascii="Arial" w:hAnsi="Arial" w:cs="Arial"/>
          <w:sz w:val="28"/>
          <w:szCs w:val="28"/>
        </w:rPr>
        <w:t>üzme</w:t>
      </w:r>
      <w:r w:rsidR="00AC17F7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balı kaşıkla tüketmek boğazınızdaki ağr</w:t>
      </w:r>
      <w:r w:rsidR="00AC17F7" w:rsidRPr="004431B9">
        <w:rPr>
          <w:rFonts w:ascii="Arial" w:hAnsi="Arial" w:cs="Arial"/>
          <w:sz w:val="28"/>
          <w:szCs w:val="28"/>
        </w:rPr>
        <w:t>ı ve yanma hissini azaltacaktır</w:t>
      </w:r>
      <w:r w:rsidRPr="004431B9">
        <w:rPr>
          <w:rFonts w:ascii="Arial" w:hAnsi="Arial" w:cs="Arial"/>
          <w:sz w:val="28"/>
          <w:szCs w:val="28"/>
        </w:rPr>
        <w:t>.</w:t>
      </w:r>
      <w:r w:rsidR="00AC17F7" w:rsidRPr="004431B9">
        <w:rPr>
          <w:rFonts w:ascii="Arial" w:hAnsi="Arial" w:cs="Arial"/>
          <w:sz w:val="28"/>
          <w:szCs w:val="28"/>
        </w:rPr>
        <w:t xml:space="preserve"> S</w:t>
      </w:r>
      <w:r w:rsidRPr="004431B9">
        <w:rPr>
          <w:rFonts w:ascii="Arial" w:hAnsi="Arial" w:cs="Arial"/>
          <w:sz w:val="28"/>
          <w:szCs w:val="28"/>
        </w:rPr>
        <w:t>ert katı,</w:t>
      </w:r>
      <w:r w:rsidR="00AC17F7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sıcak yiyecekler kesinlikle yas</w:t>
      </w:r>
      <w:r w:rsidR="00093B59" w:rsidRPr="004431B9">
        <w:rPr>
          <w:rFonts w:ascii="Arial" w:hAnsi="Arial" w:cs="Arial"/>
          <w:sz w:val="28"/>
          <w:szCs w:val="28"/>
        </w:rPr>
        <w:t>aktır.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Bunun yanında kaymaksız süt,</w:t>
      </w:r>
      <w:r w:rsidR="00AC17F7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yoğurt,</w:t>
      </w:r>
      <w:r w:rsidR="00AC17F7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ayran,</w:t>
      </w:r>
      <w:r w:rsidR="00AC17F7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 xml:space="preserve">az şekerli komposto suları </w:t>
      </w:r>
      <w:proofErr w:type="spellStart"/>
      <w:r w:rsidRPr="004431B9">
        <w:rPr>
          <w:rFonts w:ascii="Arial" w:hAnsi="Arial" w:cs="Arial"/>
          <w:sz w:val="28"/>
          <w:szCs w:val="28"/>
        </w:rPr>
        <w:t>içilebir</w:t>
      </w:r>
      <w:proofErr w:type="spellEnd"/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İkinci gün ilk günkü yiyeceklere ek olarak sıcak olmayan soğuk et ve tavuk suları ilave edilebilir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Üçüncü gün diğer günler </w:t>
      </w:r>
      <w:r w:rsidR="00393EFF" w:rsidRPr="004431B9">
        <w:rPr>
          <w:rFonts w:ascii="Arial" w:hAnsi="Arial" w:cs="Arial"/>
          <w:sz w:val="28"/>
          <w:szCs w:val="28"/>
        </w:rPr>
        <w:t>ek olarak süzülmüş meyve suları</w:t>
      </w:r>
      <w:r w:rsidRPr="004431B9">
        <w:rPr>
          <w:rFonts w:ascii="Arial" w:hAnsi="Arial" w:cs="Arial"/>
          <w:sz w:val="28"/>
          <w:szCs w:val="28"/>
        </w:rPr>
        <w:t>,</w:t>
      </w:r>
      <w:r w:rsidR="00393EFF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yumuşak patates püresi,</w:t>
      </w:r>
      <w:r w:rsidR="00393EFF" w:rsidRPr="004431B9">
        <w:rPr>
          <w:rFonts w:ascii="Arial" w:hAnsi="Arial" w:cs="Arial"/>
          <w:sz w:val="28"/>
          <w:szCs w:val="28"/>
        </w:rPr>
        <w:t xml:space="preserve"> et-tavuk suyuna veya süte doğranmış ekmek içi</w:t>
      </w:r>
      <w:r w:rsidRPr="004431B9">
        <w:rPr>
          <w:rFonts w:ascii="Arial" w:hAnsi="Arial" w:cs="Arial"/>
          <w:sz w:val="28"/>
          <w:szCs w:val="28"/>
        </w:rPr>
        <w:t>,</w:t>
      </w:r>
      <w:r w:rsidR="00393EFF" w:rsidRPr="004431B9">
        <w:rPr>
          <w:rFonts w:ascii="Arial" w:hAnsi="Arial" w:cs="Arial"/>
          <w:sz w:val="28"/>
          <w:szCs w:val="28"/>
        </w:rPr>
        <w:t xml:space="preserve"> bisküvi verilebilir</w:t>
      </w:r>
      <w:r w:rsidRPr="004431B9">
        <w:rPr>
          <w:rFonts w:ascii="Arial" w:hAnsi="Arial" w:cs="Arial"/>
          <w:sz w:val="28"/>
          <w:szCs w:val="28"/>
        </w:rPr>
        <w:t>.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Sonraki günlerde muhallebi,</w:t>
      </w:r>
      <w:r w:rsidR="00393EFF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krema pelte,</w:t>
      </w:r>
      <w:r w:rsidR="00393EFF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makarna,</w:t>
      </w:r>
      <w:r w:rsidR="00393EFF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sebze püreleri ve ılık tanesiz ezme çorbalar tercihen verilebilir.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Günde en az 7-8 bardak su(sıvı)  tüketiniz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Sıvı alımı az olması halinde kanama ve </w:t>
      </w:r>
      <w:proofErr w:type="gramStart"/>
      <w:r w:rsidRPr="004431B9">
        <w:rPr>
          <w:rFonts w:ascii="Arial" w:hAnsi="Arial" w:cs="Arial"/>
          <w:sz w:val="28"/>
          <w:szCs w:val="28"/>
        </w:rPr>
        <w:t>enfeksiyon</w:t>
      </w:r>
      <w:proofErr w:type="gramEnd"/>
      <w:r w:rsidR="00393EFF" w:rsidRPr="004431B9">
        <w:rPr>
          <w:rFonts w:ascii="Arial" w:hAnsi="Arial" w:cs="Arial"/>
          <w:sz w:val="28"/>
          <w:szCs w:val="28"/>
        </w:rPr>
        <w:t xml:space="preserve"> </w:t>
      </w:r>
      <w:r w:rsidRPr="004431B9">
        <w:rPr>
          <w:rFonts w:ascii="Arial" w:hAnsi="Arial" w:cs="Arial"/>
          <w:sz w:val="28"/>
          <w:szCs w:val="28"/>
        </w:rPr>
        <w:t>olasılığı artacaktır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lastRenderedPageBreak/>
        <w:t>Kulak ve boğazdaki ağrılar hasta yedikçe azalacaktır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Sakız çiğnenmesi</w:t>
      </w:r>
      <w:r w:rsidR="00393EFF" w:rsidRPr="004431B9">
        <w:rPr>
          <w:rFonts w:ascii="Arial" w:hAnsi="Arial" w:cs="Arial"/>
          <w:sz w:val="28"/>
          <w:szCs w:val="28"/>
        </w:rPr>
        <w:t>n</w:t>
      </w:r>
      <w:r w:rsidRPr="004431B9">
        <w:rPr>
          <w:rFonts w:ascii="Arial" w:hAnsi="Arial" w:cs="Arial"/>
          <w:sz w:val="28"/>
          <w:szCs w:val="28"/>
        </w:rPr>
        <w:t>de ağrıların azalmasında etkilidir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Elleriniz</w:t>
      </w:r>
      <w:r w:rsidR="00393EFF" w:rsidRPr="004431B9">
        <w:rPr>
          <w:rFonts w:ascii="Arial" w:hAnsi="Arial" w:cs="Arial"/>
          <w:sz w:val="28"/>
          <w:szCs w:val="28"/>
        </w:rPr>
        <w:t xml:space="preserve">i sabunla sık </w:t>
      </w:r>
      <w:proofErr w:type="spellStart"/>
      <w:r w:rsidR="00393EFF" w:rsidRPr="004431B9">
        <w:rPr>
          <w:rFonts w:ascii="Arial" w:hAnsi="Arial" w:cs="Arial"/>
          <w:sz w:val="28"/>
          <w:szCs w:val="28"/>
        </w:rPr>
        <w:t>sık</w:t>
      </w:r>
      <w:proofErr w:type="spellEnd"/>
      <w:r w:rsidR="00393EFF" w:rsidRPr="004431B9">
        <w:rPr>
          <w:rFonts w:ascii="Arial" w:hAnsi="Arial" w:cs="Arial"/>
          <w:sz w:val="28"/>
          <w:szCs w:val="28"/>
        </w:rPr>
        <w:t xml:space="preserve"> yıkamalısınız</w:t>
      </w:r>
      <w:r w:rsidRPr="004431B9">
        <w:rPr>
          <w:rFonts w:ascii="Arial" w:hAnsi="Arial" w:cs="Arial"/>
          <w:sz w:val="28"/>
          <w:szCs w:val="28"/>
        </w:rPr>
        <w:t>,</w:t>
      </w:r>
      <w:r w:rsidR="009C28AB" w:rsidRPr="004431B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431B9">
        <w:rPr>
          <w:rFonts w:ascii="Arial" w:hAnsi="Arial" w:cs="Arial"/>
          <w:sz w:val="28"/>
          <w:szCs w:val="28"/>
        </w:rPr>
        <w:t>enfeksiyondan</w:t>
      </w:r>
      <w:proofErr w:type="gramEnd"/>
      <w:r w:rsidRPr="004431B9">
        <w:rPr>
          <w:rFonts w:ascii="Arial" w:hAnsi="Arial" w:cs="Arial"/>
          <w:sz w:val="28"/>
          <w:szCs w:val="28"/>
        </w:rPr>
        <w:t xml:space="preserve"> korunmak için önemlidir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Üçüncü günden sonra dişlerinizi fırçalayabilirsiniz 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Grip,</w:t>
      </w:r>
      <w:r w:rsidR="00393EFF" w:rsidRPr="004431B9">
        <w:rPr>
          <w:rFonts w:ascii="Arial" w:hAnsi="Arial" w:cs="Arial"/>
          <w:sz w:val="28"/>
          <w:szCs w:val="28"/>
        </w:rPr>
        <w:t xml:space="preserve"> </w:t>
      </w:r>
      <w:r w:rsidR="009C28AB" w:rsidRPr="004431B9">
        <w:rPr>
          <w:rFonts w:ascii="Arial" w:hAnsi="Arial" w:cs="Arial"/>
          <w:sz w:val="28"/>
          <w:szCs w:val="28"/>
        </w:rPr>
        <w:t xml:space="preserve">nezle gibi </w:t>
      </w:r>
      <w:proofErr w:type="gramStart"/>
      <w:r w:rsidRPr="004431B9">
        <w:rPr>
          <w:rFonts w:ascii="Arial" w:hAnsi="Arial" w:cs="Arial"/>
          <w:sz w:val="28"/>
          <w:szCs w:val="28"/>
        </w:rPr>
        <w:t>enfeksiyonlardan</w:t>
      </w:r>
      <w:proofErr w:type="gramEnd"/>
      <w:r w:rsidRPr="004431B9">
        <w:rPr>
          <w:rFonts w:ascii="Arial" w:hAnsi="Arial" w:cs="Arial"/>
          <w:sz w:val="28"/>
          <w:szCs w:val="28"/>
        </w:rPr>
        <w:t xml:space="preserve"> kendinizi korumalısınız </w:t>
      </w:r>
    </w:p>
    <w:p w:rsidR="00093B59" w:rsidRPr="004431B9" w:rsidRDefault="00393EFF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 O</w:t>
      </w:r>
      <w:r w:rsidR="003816F5" w:rsidRPr="004431B9">
        <w:rPr>
          <w:rFonts w:ascii="Arial" w:hAnsi="Arial" w:cs="Arial"/>
          <w:sz w:val="28"/>
          <w:szCs w:val="28"/>
        </w:rPr>
        <w:t xml:space="preserve">danızı sık </w:t>
      </w:r>
      <w:proofErr w:type="spellStart"/>
      <w:r w:rsidR="003816F5" w:rsidRPr="004431B9">
        <w:rPr>
          <w:rFonts w:ascii="Arial" w:hAnsi="Arial" w:cs="Arial"/>
          <w:sz w:val="28"/>
          <w:szCs w:val="28"/>
        </w:rPr>
        <w:t>sık</w:t>
      </w:r>
      <w:proofErr w:type="spellEnd"/>
      <w:r w:rsidR="003816F5" w:rsidRPr="004431B9">
        <w:rPr>
          <w:rFonts w:ascii="Arial" w:hAnsi="Arial" w:cs="Arial"/>
          <w:sz w:val="28"/>
          <w:szCs w:val="28"/>
        </w:rPr>
        <w:t xml:space="preserve"> havala</w:t>
      </w:r>
      <w:r w:rsidR="00D650C9" w:rsidRPr="004431B9">
        <w:rPr>
          <w:rFonts w:ascii="Arial" w:hAnsi="Arial" w:cs="Arial"/>
          <w:sz w:val="28"/>
          <w:szCs w:val="28"/>
        </w:rPr>
        <w:t>n</w:t>
      </w:r>
      <w:r w:rsidR="003816F5" w:rsidRPr="004431B9">
        <w:rPr>
          <w:rFonts w:ascii="Arial" w:hAnsi="Arial" w:cs="Arial"/>
          <w:sz w:val="28"/>
          <w:szCs w:val="28"/>
        </w:rPr>
        <w:t>dırmanız sizi koruyucu bir fa</w:t>
      </w:r>
      <w:r w:rsidR="00D650C9" w:rsidRPr="004431B9">
        <w:rPr>
          <w:rFonts w:ascii="Arial" w:hAnsi="Arial" w:cs="Arial"/>
          <w:sz w:val="28"/>
          <w:szCs w:val="28"/>
        </w:rPr>
        <w:t>k</w:t>
      </w:r>
      <w:r w:rsidR="003816F5" w:rsidRPr="004431B9">
        <w:rPr>
          <w:rFonts w:ascii="Arial" w:hAnsi="Arial" w:cs="Arial"/>
          <w:sz w:val="28"/>
          <w:szCs w:val="28"/>
        </w:rPr>
        <w:t>tör olacaktır.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Gece yutkunma ve sıvı alımı az olacağı için ağrı kesicinizin bir dozunu doktor ve hemşirenizin önerisi ile gece yatarken almanız uyku kalitenizi artıracaktır 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Odanızda hava nemlendirici bulundurmak boğaz kurumasını azaltacaktır</w:t>
      </w:r>
    </w:p>
    <w:p w:rsidR="00093B59" w:rsidRPr="004431B9" w:rsidRDefault="004D2627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Ağır egzersiz yapmak</w:t>
      </w:r>
      <w:r w:rsidR="003816F5" w:rsidRPr="004431B9">
        <w:rPr>
          <w:rFonts w:ascii="Arial" w:hAnsi="Arial" w:cs="Arial"/>
          <w:sz w:val="28"/>
          <w:szCs w:val="28"/>
        </w:rPr>
        <w:t>,</w:t>
      </w:r>
      <w:r w:rsidRPr="004431B9">
        <w:rPr>
          <w:rFonts w:ascii="Arial" w:hAnsi="Arial" w:cs="Arial"/>
          <w:sz w:val="28"/>
          <w:szCs w:val="28"/>
        </w:rPr>
        <w:t xml:space="preserve"> </w:t>
      </w:r>
      <w:r w:rsidR="003816F5" w:rsidRPr="004431B9">
        <w:rPr>
          <w:rFonts w:ascii="Arial" w:hAnsi="Arial" w:cs="Arial"/>
          <w:sz w:val="28"/>
          <w:szCs w:val="28"/>
        </w:rPr>
        <w:t>tans</w:t>
      </w:r>
      <w:r w:rsidRPr="004431B9">
        <w:rPr>
          <w:rFonts w:ascii="Arial" w:hAnsi="Arial" w:cs="Arial"/>
          <w:sz w:val="28"/>
          <w:szCs w:val="28"/>
        </w:rPr>
        <w:t>iyonu artıracak hareketlerden</w:t>
      </w:r>
      <w:r w:rsidR="003816F5" w:rsidRPr="004431B9">
        <w:rPr>
          <w:rFonts w:ascii="Arial" w:hAnsi="Arial" w:cs="Arial"/>
          <w:sz w:val="28"/>
          <w:szCs w:val="28"/>
        </w:rPr>
        <w:t>,</w:t>
      </w:r>
      <w:r w:rsidRPr="004431B9">
        <w:rPr>
          <w:rFonts w:ascii="Arial" w:hAnsi="Arial" w:cs="Arial"/>
          <w:sz w:val="28"/>
          <w:szCs w:val="28"/>
        </w:rPr>
        <w:t xml:space="preserve"> </w:t>
      </w:r>
      <w:r w:rsidR="003816F5" w:rsidRPr="004431B9">
        <w:rPr>
          <w:rFonts w:ascii="Arial" w:hAnsi="Arial" w:cs="Arial"/>
          <w:sz w:val="28"/>
          <w:szCs w:val="28"/>
        </w:rPr>
        <w:t>şiddetli öksürm</w:t>
      </w:r>
      <w:r w:rsidRPr="004431B9">
        <w:rPr>
          <w:rFonts w:ascii="Arial" w:hAnsi="Arial" w:cs="Arial"/>
          <w:sz w:val="28"/>
          <w:szCs w:val="28"/>
        </w:rPr>
        <w:t>e, hapşırma, bağırmak gibi boğa</w:t>
      </w:r>
      <w:r w:rsidR="003816F5" w:rsidRPr="004431B9">
        <w:rPr>
          <w:rFonts w:ascii="Arial" w:hAnsi="Arial" w:cs="Arial"/>
          <w:sz w:val="28"/>
          <w:szCs w:val="28"/>
        </w:rPr>
        <w:t>zınızı tahriş edecek hareketlerden ilk 10 gün kaçınmalısınız.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 xml:space="preserve">Doktorunuzun önerdiği antibiyotik ve ağrı kesici ilaçlarınızı düzenli kullanınız </w:t>
      </w:r>
    </w:p>
    <w:p w:rsidR="00093B59" w:rsidRPr="004431B9" w:rsidRDefault="003816F5" w:rsidP="003A0C3C">
      <w:pPr>
        <w:pStyle w:val="ListeParagraf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4431B9">
        <w:rPr>
          <w:rFonts w:ascii="Arial" w:hAnsi="Arial" w:cs="Arial"/>
          <w:sz w:val="28"/>
          <w:szCs w:val="28"/>
        </w:rPr>
        <w:t>Ameliyattan iki gün sonra ve on gün sonra kontrole geliniz.</w:t>
      </w:r>
    </w:p>
    <w:p w:rsidR="00093B59" w:rsidRPr="004431B9" w:rsidRDefault="00093B59" w:rsidP="003A0C3C">
      <w:pPr>
        <w:rPr>
          <w:rFonts w:ascii="Arial" w:hAnsi="Arial" w:cs="Arial"/>
          <w:sz w:val="28"/>
          <w:szCs w:val="28"/>
        </w:rPr>
      </w:pPr>
    </w:p>
    <w:p w:rsidR="004431B9" w:rsidRDefault="004431B9" w:rsidP="00645415">
      <w:pPr>
        <w:pStyle w:val="Balk2"/>
        <w:jc w:val="center"/>
        <w:rPr>
          <w:b w:val="0"/>
          <w:i w:val="0"/>
          <w:color w:val="17365D"/>
          <w:sz w:val="52"/>
          <w:szCs w:val="52"/>
          <w:lang w:val="de-DE"/>
        </w:rPr>
      </w:pPr>
    </w:p>
    <w:p w:rsidR="004431B9" w:rsidRDefault="004431B9" w:rsidP="004431B9">
      <w:pPr>
        <w:rPr>
          <w:lang w:val="de-DE"/>
        </w:rPr>
      </w:pPr>
    </w:p>
    <w:p w:rsidR="004431B9" w:rsidRDefault="004431B9" w:rsidP="004431B9">
      <w:pPr>
        <w:rPr>
          <w:lang w:val="de-DE"/>
        </w:rPr>
      </w:pPr>
    </w:p>
    <w:p w:rsidR="004431B9" w:rsidRPr="004431B9" w:rsidRDefault="004431B9" w:rsidP="004431B9">
      <w:pPr>
        <w:rPr>
          <w:lang w:val="de-DE"/>
        </w:rPr>
      </w:pPr>
    </w:p>
    <w:p w:rsidR="004431B9" w:rsidRDefault="004431B9" w:rsidP="00645415">
      <w:pPr>
        <w:pStyle w:val="Balk2"/>
        <w:jc w:val="center"/>
        <w:rPr>
          <w:b w:val="0"/>
          <w:i w:val="0"/>
          <w:color w:val="17365D"/>
          <w:sz w:val="52"/>
          <w:szCs w:val="52"/>
          <w:lang w:val="de-DE"/>
        </w:rPr>
      </w:pPr>
    </w:p>
    <w:p w:rsidR="004431B9" w:rsidRDefault="004431B9" w:rsidP="004431B9">
      <w:pPr>
        <w:rPr>
          <w:lang w:val="de-DE"/>
        </w:rPr>
      </w:pPr>
    </w:p>
    <w:p w:rsidR="004431B9" w:rsidRDefault="004431B9" w:rsidP="004431B9">
      <w:pPr>
        <w:rPr>
          <w:lang w:val="de-DE"/>
        </w:rPr>
      </w:pPr>
    </w:p>
    <w:p w:rsidR="004431B9" w:rsidRDefault="004431B9" w:rsidP="004431B9">
      <w:pPr>
        <w:rPr>
          <w:lang w:val="de-DE"/>
        </w:rPr>
      </w:pPr>
    </w:p>
    <w:p w:rsidR="004431B9" w:rsidRDefault="004431B9" w:rsidP="004431B9">
      <w:pPr>
        <w:rPr>
          <w:lang w:val="de-DE"/>
        </w:rPr>
      </w:pPr>
    </w:p>
    <w:p w:rsidR="004431B9" w:rsidRDefault="004431B9" w:rsidP="004431B9">
      <w:pPr>
        <w:rPr>
          <w:lang w:val="de-DE"/>
        </w:rPr>
      </w:pPr>
    </w:p>
    <w:p w:rsidR="004431B9" w:rsidRDefault="004431B9" w:rsidP="004431B9">
      <w:pPr>
        <w:rPr>
          <w:lang w:val="de-DE"/>
        </w:rPr>
      </w:pPr>
    </w:p>
    <w:p w:rsidR="004431B9" w:rsidRPr="004431B9" w:rsidRDefault="002B7A26" w:rsidP="004431B9">
      <w:pPr>
        <w:ind w:left="-567"/>
        <w:rPr>
          <w:lang w:val="de-DE"/>
        </w:rPr>
      </w:pPr>
      <w:r>
        <w:rPr>
          <w:lang w:val="de-DE"/>
        </w:rPr>
        <w:lastRenderedPageBreak/>
        <w:pict>
          <v:shape id="_x0000_i1025" type="#_x0000_t75" style="width:504.75pt;height:610.5pt">
            <v:imagedata r:id="rId10" o:title=""/>
          </v:shape>
        </w:pict>
      </w:r>
    </w:p>
    <w:sectPr w:rsidR="004431B9" w:rsidRPr="004431B9" w:rsidSect="001274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F4" w:rsidRDefault="002C7AF4" w:rsidP="00CA2EE4">
      <w:r>
        <w:separator/>
      </w:r>
    </w:p>
  </w:endnote>
  <w:endnote w:type="continuationSeparator" w:id="0">
    <w:p w:rsidR="002C7AF4" w:rsidRDefault="002C7AF4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9" w:rsidRDefault="00093B59">
    <w:pPr>
      <w:pStyle w:val="Altbilgi"/>
    </w:pPr>
    <w:proofErr w:type="gramStart"/>
    <w:r w:rsidRPr="004618E6">
      <w:rPr>
        <w:sz w:val="20"/>
        <w:szCs w:val="20"/>
      </w:rPr>
      <w:t>YÖN.YRD</w:t>
    </w:r>
    <w:proofErr w:type="gramEnd"/>
    <w:r w:rsidRPr="004618E6">
      <w:rPr>
        <w:sz w:val="20"/>
        <w:szCs w:val="20"/>
      </w:rPr>
      <w:t>.</w:t>
    </w:r>
    <w:r>
      <w:rPr>
        <w:sz w:val="20"/>
        <w:szCs w:val="20"/>
      </w:rPr>
      <w:t>80</w:t>
    </w:r>
    <w:r w:rsidRPr="004618E6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F4" w:rsidRDefault="002C7AF4" w:rsidP="00CA2EE4">
      <w:r>
        <w:separator/>
      </w:r>
    </w:p>
  </w:footnote>
  <w:footnote w:type="continuationSeparator" w:id="0">
    <w:p w:rsidR="002C7AF4" w:rsidRDefault="002C7AF4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3E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48F51C39"/>
    <w:multiLevelType w:val="hybridMultilevel"/>
    <w:tmpl w:val="E8523EC4"/>
    <w:lvl w:ilvl="0" w:tplc="5DDC13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3325E"/>
    <w:multiLevelType w:val="hybridMultilevel"/>
    <w:tmpl w:val="DFBCA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12"/>
    <w:rsid w:val="0003192D"/>
    <w:rsid w:val="0009072A"/>
    <w:rsid w:val="00093B59"/>
    <w:rsid w:val="000C774D"/>
    <w:rsid w:val="001274F5"/>
    <w:rsid w:val="00240FD7"/>
    <w:rsid w:val="0024624F"/>
    <w:rsid w:val="002B7A26"/>
    <w:rsid w:val="002C7AF4"/>
    <w:rsid w:val="003816F5"/>
    <w:rsid w:val="00393EFF"/>
    <w:rsid w:val="003A0C3C"/>
    <w:rsid w:val="004006EC"/>
    <w:rsid w:val="004431B9"/>
    <w:rsid w:val="004618E6"/>
    <w:rsid w:val="004D2627"/>
    <w:rsid w:val="005E0C39"/>
    <w:rsid w:val="005F3B6B"/>
    <w:rsid w:val="00645415"/>
    <w:rsid w:val="00732CF2"/>
    <w:rsid w:val="008865CD"/>
    <w:rsid w:val="008A43CE"/>
    <w:rsid w:val="008B56E5"/>
    <w:rsid w:val="009C28AB"/>
    <w:rsid w:val="009F2C04"/>
    <w:rsid w:val="00AC17F7"/>
    <w:rsid w:val="00B171D2"/>
    <w:rsid w:val="00B71E12"/>
    <w:rsid w:val="00BE2CB7"/>
    <w:rsid w:val="00CA2EE4"/>
    <w:rsid w:val="00CF2343"/>
    <w:rsid w:val="00D479F2"/>
    <w:rsid w:val="00D650C9"/>
    <w:rsid w:val="00DA52BB"/>
    <w:rsid w:val="00E42F0B"/>
    <w:rsid w:val="00E47E9A"/>
    <w:rsid w:val="00F2707A"/>
    <w:rsid w:val="00F646C9"/>
    <w:rsid w:val="00FA0577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1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B7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6454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1E12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B71E12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B71E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71E12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9F2C0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F270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2707A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240FD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B35D1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40FD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B35D1"/>
    <w:rPr>
      <w:rFonts w:ascii="Times New Roman" w:eastAsia="Times New Roman" w:hAnsi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semiHidden/>
    <w:rsid w:val="006454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Kpr">
    <w:name w:val="Hyperlink"/>
    <w:basedOn w:val="VarsaylanParagrafYazTipi"/>
    <w:rsid w:val="006454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E189-5C7F-4B1F-9B20-EAC5CDDC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336</Words>
  <Characters>2203</Characters>
  <Application>Microsoft Office Word</Application>
  <DocSecurity>0</DocSecurity>
  <Lines>18</Lines>
  <Paragraphs>5</Paragraphs>
  <ScaleCrop>false</ScaleCrop>
  <Company>pau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hdemir</cp:lastModifiedBy>
  <cp:revision>20</cp:revision>
  <cp:lastPrinted>2012-06-14T08:51:00Z</cp:lastPrinted>
  <dcterms:created xsi:type="dcterms:W3CDTF">2012-06-13T08:22:00Z</dcterms:created>
  <dcterms:modified xsi:type="dcterms:W3CDTF">2016-03-22T13:41:00Z</dcterms:modified>
</cp:coreProperties>
</file>