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B51" w:rsidRPr="0018224A" w:rsidRDefault="00365BB3" w:rsidP="005F2B72">
      <w:pPr>
        <w:jc w:val="center"/>
        <w:rPr>
          <w:rFonts w:ascii="Arial" w:hAnsi="Arial" w:cs="Arial"/>
          <w:b/>
          <w:bCs/>
          <w:color w:val="365F91"/>
          <w:sz w:val="32"/>
          <w:szCs w:val="32"/>
        </w:rPr>
      </w:pPr>
      <w:r w:rsidRPr="00365BB3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sim 3" o:spid="_x0000_s1026" type="#_x0000_t75" alt="LOGO_LOG" style="position:absolute;left:0;text-align:left;margin-left:-51.35pt;margin-top:-54.75pt;width:107.95pt;height:133.5pt;z-index:-251659264;visibility:visible">
            <v:imagedata r:id="rId7" o:title=""/>
          </v:shape>
        </w:pict>
      </w:r>
      <w:r w:rsidR="00866B51">
        <w:rPr>
          <w:rFonts w:ascii="Arial" w:hAnsi="Arial" w:cs="Arial"/>
          <w:b/>
          <w:bCs/>
          <w:color w:val="1F497D"/>
          <w:sz w:val="32"/>
          <w:szCs w:val="32"/>
        </w:rPr>
        <w:t xml:space="preserve">      </w:t>
      </w:r>
      <w:r w:rsidR="00866B51" w:rsidRPr="0018224A">
        <w:rPr>
          <w:rFonts w:ascii="Arial" w:hAnsi="Arial" w:cs="Arial"/>
          <w:b/>
          <w:bCs/>
          <w:color w:val="365F91"/>
          <w:sz w:val="32"/>
          <w:szCs w:val="32"/>
        </w:rPr>
        <w:t>T.C.</w:t>
      </w:r>
    </w:p>
    <w:p w:rsidR="00866B51" w:rsidRPr="0018224A" w:rsidRDefault="00866B51" w:rsidP="005F2B72">
      <w:pPr>
        <w:jc w:val="center"/>
        <w:rPr>
          <w:rFonts w:ascii="Arial" w:hAnsi="Arial" w:cs="Arial"/>
          <w:b/>
          <w:bCs/>
          <w:noProof/>
          <w:color w:val="365F91"/>
          <w:sz w:val="32"/>
          <w:szCs w:val="32"/>
        </w:rPr>
      </w:pPr>
      <w:r w:rsidRPr="0018224A">
        <w:rPr>
          <w:rFonts w:ascii="Arial" w:hAnsi="Arial" w:cs="Arial"/>
          <w:b/>
          <w:bCs/>
          <w:noProof/>
          <w:color w:val="365F91"/>
          <w:sz w:val="32"/>
          <w:szCs w:val="32"/>
        </w:rPr>
        <w:t>PAMUKKALE ÜNİVERSİTESİ</w:t>
      </w:r>
    </w:p>
    <w:p w:rsidR="00866B51" w:rsidRPr="0018224A" w:rsidRDefault="00866B51" w:rsidP="005F2B72">
      <w:pPr>
        <w:jc w:val="center"/>
        <w:rPr>
          <w:rFonts w:ascii="Arial" w:hAnsi="Arial" w:cs="Arial"/>
          <w:b/>
          <w:bCs/>
          <w:noProof/>
          <w:color w:val="365F91"/>
          <w:sz w:val="32"/>
          <w:szCs w:val="32"/>
        </w:rPr>
      </w:pPr>
      <w:r w:rsidRPr="0018224A">
        <w:rPr>
          <w:rFonts w:ascii="Arial" w:hAnsi="Arial" w:cs="Arial"/>
          <w:b/>
          <w:bCs/>
          <w:noProof/>
          <w:color w:val="365F91"/>
          <w:sz w:val="32"/>
          <w:szCs w:val="32"/>
        </w:rPr>
        <w:t>SAĞLIK ARAŞTIRMA VE UYGULAMA MERKEZİ</w:t>
      </w:r>
    </w:p>
    <w:p w:rsidR="00866B51" w:rsidRDefault="00866B51" w:rsidP="005F2B72">
      <w:pPr>
        <w:jc w:val="center"/>
        <w:rPr>
          <w:b/>
          <w:bCs/>
          <w:noProof/>
          <w:color w:val="365F91"/>
          <w:sz w:val="32"/>
          <w:szCs w:val="32"/>
        </w:rPr>
      </w:pPr>
    </w:p>
    <w:p w:rsidR="00866B51" w:rsidRDefault="00866B51" w:rsidP="005F2B72">
      <w:pPr>
        <w:jc w:val="center"/>
        <w:rPr>
          <w:b/>
          <w:bCs/>
          <w:color w:val="013C88"/>
          <w:sz w:val="32"/>
          <w:szCs w:val="32"/>
        </w:rPr>
      </w:pPr>
      <w:r>
        <w:rPr>
          <w:b/>
          <w:bCs/>
          <w:color w:val="013C88"/>
          <w:sz w:val="32"/>
          <w:szCs w:val="32"/>
        </w:rPr>
        <w:t>“Sağlıklı yaşam, mutlu bireyler, güler yüzlü toplum”</w:t>
      </w:r>
    </w:p>
    <w:p w:rsidR="00866B51" w:rsidRDefault="00866B51" w:rsidP="005F2B72">
      <w:pPr>
        <w:rPr>
          <w:b/>
          <w:bCs/>
        </w:rPr>
      </w:pPr>
    </w:p>
    <w:p w:rsidR="00866B51" w:rsidRPr="0020387D" w:rsidRDefault="00866B51" w:rsidP="00B71E12">
      <w:pPr>
        <w:jc w:val="center"/>
        <w:rPr>
          <w:rFonts w:ascii="Arial" w:hAnsi="Arial" w:cs="Arial"/>
          <w:b/>
          <w:bCs/>
          <w:color w:val="1F497D"/>
          <w:sz w:val="32"/>
          <w:szCs w:val="32"/>
        </w:rPr>
      </w:pPr>
      <w:r>
        <w:rPr>
          <w:rFonts w:ascii="Arial" w:hAnsi="Arial" w:cs="Arial"/>
          <w:b/>
          <w:bCs/>
          <w:color w:val="1F497D"/>
          <w:sz w:val="32"/>
          <w:szCs w:val="32"/>
        </w:rPr>
        <w:t xml:space="preserve">            </w:t>
      </w:r>
    </w:p>
    <w:p w:rsidR="00866B51" w:rsidRPr="0018224A" w:rsidRDefault="00866B51" w:rsidP="00B71E12">
      <w:pPr>
        <w:jc w:val="center"/>
        <w:rPr>
          <w:rFonts w:ascii="Arial" w:hAnsi="Arial" w:cs="Arial"/>
          <w:b/>
          <w:bCs/>
          <w:color w:val="365F91" w:themeColor="accent1" w:themeShade="BF"/>
          <w:kern w:val="32"/>
          <w:sz w:val="32"/>
          <w:szCs w:val="32"/>
        </w:rPr>
      </w:pPr>
      <w:r w:rsidRPr="0018224A">
        <w:rPr>
          <w:rFonts w:ascii="Arial" w:hAnsi="Arial" w:cs="Arial"/>
          <w:b/>
          <w:bCs/>
          <w:color w:val="365F91" w:themeColor="accent1" w:themeShade="BF"/>
          <w:sz w:val="32"/>
          <w:szCs w:val="32"/>
        </w:rPr>
        <w:t>MULTİPL SKLEROZ (MS) EL KİTABI</w:t>
      </w:r>
    </w:p>
    <w:p w:rsidR="00866B51" w:rsidRPr="00F2707A" w:rsidRDefault="00365BB3" w:rsidP="00B71E12">
      <w:pPr>
        <w:ind w:firstLine="567"/>
        <w:rPr>
          <w:color w:val="365F91"/>
          <w:sz w:val="48"/>
          <w:szCs w:val="48"/>
        </w:rPr>
      </w:pPr>
      <w:r w:rsidRPr="00365BB3">
        <w:rPr>
          <w:noProof/>
        </w:rPr>
        <w:pict>
          <v:shape id="Resim 2" o:spid="_x0000_s1027" type="#_x0000_t75" alt="DSC_0023-1" style="position:absolute;left:0;text-align:left;margin-left:-39.35pt;margin-top:18.3pt;width:530.55pt;height:517.5pt;z-index:251656192;visibility:visible">
            <v:imagedata r:id="rId8" o:title="" cropbottom="5471f"/>
          </v:shape>
        </w:pict>
      </w:r>
    </w:p>
    <w:p w:rsidR="00A162C5" w:rsidRPr="005B74D5" w:rsidRDefault="00866B51" w:rsidP="0018224A">
      <w:pPr>
        <w:spacing w:line="360" w:lineRule="auto"/>
        <w:rPr>
          <w:rStyle w:val="Gl"/>
          <w:rFonts w:ascii="Arial" w:hAnsi="Arial" w:cs="Arial"/>
          <w:color w:val="333333"/>
          <w:sz w:val="28"/>
          <w:szCs w:val="28"/>
        </w:rPr>
      </w:pPr>
      <w:r>
        <w:rPr>
          <w:sz w:val="40"/>
          <w:szCs w:val="40"/>
        </w:rPr>
        <w:br w:type="page"/>
      </w:r>
      <w:r w:rsidRPr="005B74D5">
        <w:rPr>
          <w:rStyle w:val="Gl"/>
          <w:rFonts w:ascii="Arial" w:hAnsi="Arial" w:cs="Arial"/>
          <w:color w:val="333333"/>
          <w:sz w:val="28"/>
          <w:szCs w:val="28"/>
        </w:rPr>
        <w:lastRenderedPageBreak/>
        <w:t>MS NEDİR?</w:t>
      </w:r>
    </w:p>
    <w:p w:rsidR="00A162C5" w:rsidRPr="005B74D5" w:rsidRDefault="00866B51" w:rsidP="0018224A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5B74D5">
        <w:rPr>
          <w:rFonts w:ascii="Arial" w:hAnsi="Arial" w:cs="Arial"/>
          <w:sz w:val="28"/>
          <w:szCs w:val="28"/>
        </w:rPr>
        <w:t>Multipl</w:t>
      </w:r>
      <w:proofErr w:type="spellEnd"/>
      <w:r w:rsidRPr="005B74D5">
        <w:rPr>
          <w:rFonts w:ascii="Arial" w:hAnsi="Arial" w:cs="Arial"/>
          <w:sz w:val="28"/>
          <w:szCs w:val="28"/>
        </w:rPr>
        <w:t xml:space="preserve"> Skleroz (MS) beyinde ve omurilikte, mesajları taşıyan sinir telleri etrafındaki koruyucu kılıfın hastalığıdır.</w:t>
      </w:r>
    </w:p>
    <w:p w:rsidR="00A162C5" w:rsidRPr="005B74D5" w:rsidRDefault="00866B51" w:rsidP="0018224A">
      <w:pPr>
        <w:spacing w:line="360" w:lineRule="auto"/>
        <w:jc w:val="both"/>
        <w:rPr>
          <w:rStyle w:val="Gl"/>
          <w:rFonts w:ascii="Arial" w:hAnsi="Arial" w:cs="Arial"/>
          <w:color w:val="333333"/>
          <w:sz w:val="28"/>
          <w:szCs w:val="28"/>
        </w:rPr>
      </w:pPr>
      <w:proofErr w:type="spellStart"/>
      <w:r w:rsidRPr="005B74D5">
        <w:rPr>
          <w:rStyle w:val="Gl"/>
          <w:rFonts w:ascii="Arial" w:hAnsi="Arial" w:cs="Arial"/>
          <w:color w:val="333333"/>
          <w:sz w:val="28"/>
          <w:szCs w:val="28"/>
        </w:rPr>
        <w:t>MS'in</w:t>
      </w:r>
      <w:proofErr w:type="spellEnd"/>
      <w:r w:rsidRPr="005B74D5">
        <w:rPr>
          <w:rStyle w:val="Gl"/>
          <w:rFonts w:ascii="Arial" w:hAnsi="Arial" w:cs="Arial"/>
          <w:color w:val="333333"/>
          <w:sz w:val="28"/>
          <w:szCs w:val="28"/>
        </w:rPr>
        <w:t xml:space="preserve"> Nedeni Nedir?</w:t>
      </w:r>
    </w:p>
    <w:p w:rsidR="00A162C5" w:rsidRPr="005B74D5" w:rsidRDefault="00866B51" w:rsidP="0018224A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5B74D5"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  <w:t>Ms</w:t>
      </w:r>
      <w:proofErr w:type="spellEnd"/>
      <w:r w:rsidRPr="005B74D5"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  <w:t xml:space="preserve"> 'in kesin nedeni bilinmemektedir. Bağışıklık sistemi vücudumuza çevreden gelen zararlı maddeleri, bakteri ve virüs gibi mikroplara karşı korur. MS ‘</w:t>
      </w:r>
      <w:proofErr w:type="spellStart"/>
      <w:r w:rsidRPr="005B74D5"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  <w:t>te</w:t>
      </w:r>
      <w:proofErr w:type="spellEnd"/>
      <w:r w:rsidRPr="005B74D5"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  <w:t xml:space="preserve"> vücudumuzdaki bağışıklık sisteminin </w:t>
      </w:r>
      <w:r w:rsidRPr="005B74D5">
        <w:rPr>
          <w:rFonts w:ascii="Arial" w:hAnsi="Arial" w:cs="Arial"/>
          <w:sz w:val="28"/>
          <w:szCs w:val="28"/>
        </w:rPr>
        <w:t xml:space="preserve">sinir telleri </w:t>
      </w:r>
      <w:r w:rsidR="00365BB3">
        <w:rPr>
          <w:rFonts w:ascii="Arial" w:hAnsi="Arial" w:cs="Arial"/>
          <w:noProof/>
          <w:sz w:val="28"/>
          <w:szCs w:val="28"/>
        </w:rPr>
        <w:pict>
          <v:shape id="_x0000_s1028" type="#_x0000_t75" alt="snr" style="position:absolute;left:0;text-align:left;margin-left:207pt;margin-top:8.25pt;width:211.3pt;height:148.35pt;z-index:251658240;visibility:visible;mso-wrap-distance-left:0;mso-wrap-distance-right:0;mso-position-horizontal-relative:text;mso-position-vertical-relative:line" o:allowoverlap="f">
            <v:imagedata r:id="rId9" o:title=""/>
            <w10:wrap type="square"/>
          </v:shape>
        </w:pict>
      </w:r>
      <w:r w:rsidRPr="005B74D5">
        <w:rPr>
          <w:rFonts w:ascii="Arial" w:hAnsi="Arial" w:cs="Arial"/>
          <w:sz w:val="28"/>
          <w:szCs w:val="28"/>
        </w:rPr>
        <w:t xml:space="preserve">etrafındaki koruyucu kılıfına </w:t>
      </w:r>
      <w:r w:rsidRPr="005B74D5"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  <w:t>zarar verdiğini düşünülüyor.</w:t>
      </w:r>
      <w:r w:rsidRPr="005B74D5">
        <w:rPr>
          <w:rFonts w:ascii="Arial" w:hAnsi="Arial" w:cs="Arial"/>
          <w:sz w:val="28"/>
          <w:szCs w:val="28"/>
        </w:rPr>
        <w:t xml:space="preserve"> </w:t>
      </w:r>
    </w:p>
    <w:p w:rsidR="00A162C5" w:rsidRPr="005B74D5" w:rsidRDefault="00866B51" w:rsidP="0018224A">
      <w:pPr>
        <w:spacing w:line="360" w:lineRule="auto"/>
        <w:jc w:val="both"/>
        <w:rPr>
          <w:rStyle w:val="Gl"/>
          <w:rFonts w:ascii="Arial" w:hAnsi="Arial" w:cs="Arial"/>
          <w:color w:val="333333"/>
          <w:sz w:val="28"/>
          <w:szCs w:val="28"/>
        </w:rPr>
      </w:pPr>
      <w:r w:rsidRPr="005B74D5">
        <w:rPr>
          <w:rStyle w:val="Gl"/>
          <w:rFonts w:ascii="Arial" w:hAnsi="Arial" w:cs="Arial"/>
          <w:color w:val="333333"/>
          <w:sz w:val="28"/>
          <w:szCs w:val="28"/>
        </w:rPr>
        <w:t>MS’TE HANGİ BELİRTİLER GÖRÜLEBİLİR?</w:t>
      </w:r>
    </w:p>
    <w:p w:rsidR="00A162C5" w:rsidRPr="005B74D5" w:rsidRDefault="00866B51" w:rsidP="0018224A">
      <w:pPr>
        <w:numPr>
          <w:ilvl w:val="0"/>
          <w:numId w:val="11"/>
        </w:numPr>
        <w:spacing w:line="360" w:lineRule="auto"/>
        <w:jc w:val="both"/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</w:pPr>
      <w:r w:rsidRPr="005B74D5"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  <w:t>Yorgunluk</w:t>
      </w:r>
    </w:p>
    <w:p w:rsidR="00A162C5" w:rsidRPr="005B74D5" w:rsidRDefault="00866B51" w:rsidP="0018224A">
      <w:pPr>
        <w:numPr>
          <w:ilvl w:val="0"/>
          <w:numId w:val="11"/>
        </w:numPr>
        <w:spacing w:line="360" w:lineRule="auto"/>
        <w:jc w:val="both"/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</w:pPr>
      <w:r w:rsidRPr="005B74D5"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  <w:t>Görme Bozuklukları</w:t>
      </w:r>
    </w:p>
    <w:p w:rsidR="00A162C5" w:rsidRPr="005B74D5" w:rsidRDefault="00866B51" w:rsidP="0018224A">
      <w:pPr>
        <w:numPr>
          <w:ilvl w:val="0"/>
          <w:numId w:val="11"/>
        </w:numPr>
        <w:spacing w:line="360" w:lineRule="auto"/>
        <w:jc w:val="both"/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</w:pPr>
      <w:r w:rsidRPr="005B74D5"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  <w:t>Uyuşukluk/Karıncalanma</w:t>
      </w:r>
    </w:p>
    <w:p w:rsidR="00A162C5" w:rsidRPr="005B74D5" w:rsidRDefault="00866B51" w:rsidP="0018224A">
      <w:pPr>
        <w:numPr>
          <w:ilvl w:val="0"/>
          <w:numId w:val="11"/>
        </w:numPr>
        <w:spacing w:line="360" w:lineRule="auto"/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</w:pPr>
      <w:r w:rsidRPr="005B74D5"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  <w:t>Başta sersemlik hissi/Baş dönmesi</w:t>
      </w:r>
    </w:p>
    <w:p w:rsidR="00A162C5" w:rsidRPr="005B74D5" w:rsidRDefault="00866B51" w:rsidP="0018224A">
      <w:pPr>
        <w:numPr>
          <w:ilvl w:val="0"/>
          <w:numId w:val="11"/>
        </w:numPr>
        <w:spacing w:line="360" w:lineRule="auto"/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</w:pPr>
      <w:r w:rsidRPr="005B74D5"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  <w:t>İdrar torbası ve Bağırsağın görevini eksik yapması</w:t>
      </w:r>
    </w:p>
    <w:p w:rsidR="00A162C5" w:rsidRPr="005B74D5" w:rsidRDefault="00866B51" w:rsidP="0018224A">
      <w:pPr>
        <w:numPr>
          <w:ilvl w:val="0"/>
          <w:numId w:val="11"/>
        </w:numPr>
        <w:spacing w:line="360" w:lineRule="auto"/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</w:pPr>
      <w:r w:rsidRPr="005B74D5"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  <w:t>Bacaklarda sertlik</w:t>
      </w:r>
    </w:p>
    <w:p w:rsidR="00A162C5" w:rsidRPr="005B74D5" w:rsidRDefault="00866B51" w:rsidP="0018224A">
      <w:pPr>
        <w:numPr>
          <w:ilvl w:val="0"/>
          <w:numId w:val="11"/>
        </w:numPr>
        <w:spacing w:line="360" w:lineRule="auto"/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</w:pPr>
      <w:r w:rsidRPr="005B74D5"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  <w:t>Kol ve bacaklarda kuvvetsizlik</w:t>
      </w:r>
    </w:p>
    <w:p w:rsidR="00A162C5" w:rsidRPr="005B74D5" w:rsidRDefault="00866B51" w:rsidP="0018224A">
      <w:pPr>
        <w:numPr>
          <w:ilvl w:val="0"/>
          <w:numId w:val="11"/>
        </w:numPr>
        <w:spacing w:line="360" w:lineRule="auto"/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</w:pPr>
      <w:r w:rsidRPr="005B74D5"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  <w:t>Titreme</w:t>
      </w:r>
    </w:p>
    <w:p w:rsidR="00A162C5" w:rsidRPr="005B74D5" w:rsidRDefault="00866B51" w:rsidP="0018224A">
      <w:pPr>
        <w:numPr>
          <w:ilvl w:val="0"/>
          <w:numId w:val="11"/>
        </w:numPr>
        <w:spacing w:line="360" w:lineRule="auto"/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</w:pPr>
      <w:r w:rsidRPr="005B74D5"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  <w:t>Yürüme güçlüğü</w:t>
      </w:r>
    </w:p>
    <w:p w:rsidR="00A162C5" w:rsidRPr="005B74D5" w:rsidRDefault="00866B51" w:rsidP="0018224A">
      <w:pPr>
        <w:numPr>
          <w:ilvl w:val="0"/>
          <w:numId w:val="11"/>
        </w:numPr>
        <w:spacing w:line="360" w:lineRule="auto"/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</w:pPr>
      <w:r w:rsidRPr="005B74D5"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  <w:t>Cinsel işlevlerde değişiklik</w:t>
      </w:r>
    </w:p>
    <w:p w:rsidR="00A162C5" w:rsidRPr="005B74D5" w:rsidRDefault="00866B51" w:rsidP="0018224A">
      <w:pPr>
        <w:numPr>
          <w:ilvl w:val="0"/>
          <w:numId w:val="11"/>
        </w:numPr>
        <w:spacing w:line="360" w:lineRule="auto"/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</w:pPr>
      <w:r w:rsidRPr="005B74D5"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  <w:t>Konuşma bozukluğu</w:t>
      </w:r>
    </w:p>
    <w:p w:rsidR="00A162C5" w:rsidRPr="005B74D5" w:rsidRDefault="00866B51" w:rsidP="0018224A">
      <w:pPr>
        <w:numPr>
          <w:ilvl w:val="0"/>
          <w:numId w:val="11"/>
        </w:numPr>
        <w:spacing w:line="360" w:lineRule="auto"/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</w:pPr>
      <w:r w:rsidRPr="005B74D5"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  <w:t>Yutma güçlükleri</w:t>
      </w:r>
    </w:p>
    <w:p w:rsidR="00A162C5" w:rsidRPr="005B74D5" w:rsidRDefault="00866B51" w:rsidP="0018224A">
      <w:pPr>
        <w:numPr>
          <w:ilvl w:val="0"/>
          <w:numId w:val="11"/>
        </w:numPr>
        <w:spacing w:line="360" w:lineRule="auto"/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</w:pPr>
      <w:r w:rsidRPr="005B74D5"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  <w:t>Unutkanlık ve konsantrasyon güçlüğü</w:t>
      </w:r>
    </w:p>
    <w:p w:rsidR="00A162C5" w:rsidRPr="005B74D5" w:rsidRDefault="0018224A" w:rsidP="0018224A">
      <w:pPr>
        <w:numPr>
          <w:ilvl w:val="0"/>
          <w:numId w:val="11"/>
        </w:numPr>
        <w:spacing w:line="360" w:lineRule="auto"/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</w:pPr>
      <w:proofErr w:type="gramStart"/>
      <w:r w:rsidRPr="005B74D5"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  <w:t>Depresyon  gibi</w:t>
      </w:r>
      <w:proofErr w:type="gramEnd"/>
      <w:r w:rsidRPr="005B74D5"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  <w:t xml:space="preserve"> belirtiler görülebilir.</w:t>
      </w:r>
    </w:p>
    <w:p w:rsidR="00A162C5" w:rsidRPr="005B74D5" w:rsidRDefault="0018224A" w:rsidP="0018224A">
      <w:pPr>
        <w:spacing w:line="360" w:lineRule="auto"/>
        <w:ind w:left="2124"/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</w:pPr>
      <w:r w:rsidRPr="005B74D5">
        <w:rPr>
          <w:rStyle w:val="Gl"/>
          <w:rFonts w:ascii="Arial" w:hAnsi="Arial" w:cs="Arial"/>
          <w:color w:val="333333"/>
          <w:sz w:val="28"/>
          <w:szCs w:val="28"/>
        </w:rPr>
        <w:t xml:space="preserve">MS TANISI </w:t>
      </w:r>
      <w:r w:rsidR="00365BB3" w:rsidRPr="00365BB3">
        <w:rPr>
          <w:rFonts w:ascii="Arial" w:hAnsi="Arial" w:cs="Arial"/>
          <w:noProof/>
          <w:sz w:val="28"/>
          <w:szCs w:val="28"/>
        </w:rPr>
        <w:pict>
          <v:shape id="_x0000_s1029" type="#_x0000_t75" alt="mr" style="position:absolute;left:0;text-align:left;margin-left:-36pt;margin-top:.75pt;width:2in;height:78pt;z-index:251659264;visibility:visible;mso-wrap-distance-left:0;mso-wrap-distance-right:0;mso-position-horizontal-relative:text;mso-position-vertical-relative:line" o:allowoverlap="f">
            <v:imagedata r:id="rId10" o:title=""/>
            <w10:wrap type="square"/>
          </v:shape>
        </w:pict>
      </w:r>
      <w:r w:rsidR="00866B51" w:rsidRPr="005B74D5"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  <w:t xml:space="preserve">Doktorun sizin şikayetlerinizi dinleyerek oluşturduğu </w:t>
      </w:r>
      <w:r w:rsidR="00866B51" w:rsidRPr="005B74D5">
        <w:rPr>
          <w:rStyle w:val="Gl"/>
          <w:rFonts w:ascii="Arial" w:hAnsi="Arial" w:cs="Arial"/>
          <w:color w:val="333333"/>
          <w:sz w:val="28"/>
          <w:szCs w:val="28"/>
        </w:rPr>
        <w:t>öykü</w:t>
      </w:r>
      <w:r w:rsidR="00866B51" w:rsidRPr="005B74D5"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  <w:t xml:space="preserve"> ve </w:t>
      </w:r>
      <w:r w:rsidR="00866B51" w:rsidRPr="005B74D5">
        <w:rPr>
          <w:rStyle w:val="Gl"/>
          <w:rFonts w:ascii="Arial" w:hAnsi="Arial" w:cs="Arial"/>
          <w:color w:val="333333"/>
          <w:sz w:val="28"/>
          <w:szCs w:val="28"/>
        </w:rPr>
        <w:t>nörolojik muayene yapılmasıyla</w:t>
      </w:r>
      <w:r w:rsidR="00866B51" w:rsidRPr="005B74D5"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  <w:t xml:space="preserve">, beyin ve omuriliğin manyetik rezonans </w:t>
      </w:r>
      <w:r w:rsidR="00866B51" w:rsidRPr="005B74D5">
        <w:rPr>
          <w:rStyle w:val="Gl"/>
          <w:rFonts w:ascii="Arial" w:hAnsi="Arial" w:cs="Arial"/>
          <w:color w:val="333333"/>
          <w:sz w:val="28"/>
          <w:szCs w:val="28"/>
        </w:rPr>
        <w:lastRenderedPageBreak/>
        <w:t>(MR) çekilmesiyle,</w:t>
      </w:r>
      <w:r w:rsidR="00866B51" w:rsidRPr="005B74D5"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  <w:t xml:space="preserve"> uyarılmış potansiyel incelemeleri </w:t>
      </w:r>
      <w:r w:rsidR="00866B51" w:rsidRPr="005B74D5">
        <w:rPr>
          <w:rStyle w:val="Gl"/>
          <w:rFonts w:ascii="Arial" w:hAnsi="Arial" w:cs="Arial"/>
          <w:color w:val="333333"/>
          <w:sz w:val="28"/>
          <w:szCs w:val="28"/>
        </w:rPr>
        <w:t xml:space="preserve">(EMG) çekilmesi </w:t>
      </w:r>
      <w:r w:rsidR="00866B51" w:rsidRPr="005B74D5"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  <w:t xml:space="preserve">ve </w:t>
      </w:r>
      <w:r w:rsidR="00866B51" w:rsidRPr="005B74D5">
        <w:rPr>
          <w:rStyle w:val="Gl"/>
          <w:rFonts w:ascii="Arial" w:hAnsi="Arial" w:cs="Arial"/>
          <w:color w:val="333333"/>
          <w:sz w:val="28"/>
          <w:szCs w:val="28"/>
        </w:rPr>
        <w:t>belden sıvı alınıp incelenmesi</w:t>
      </w:r>
      <w:r w:rsidR="00866B51" w:rsidRPr="005B74D5"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  <w:t xml:space="preserve"> ile tanı konur.  </w:t>
      </w:r>
    </w:p>
    <w:p w:rsidR="00A162C5" w:rsidRPr="005B74D5" w:rsidRDefault="00866B51" w:rsidP="0018224A">
      <w:pPr>
        <w:spacing w:line="360" w:lineRule="auto"/>
        <w:rPr>
          <w:rStyle w:val="Gl"/>
          <w:rFonts w:ascii="Arial" w:hAnsi="Arial" w:cs="Arial"/>
          <w:color w:val="333333"/>
          <w:sz w:val="28"/>
          <w:szCs w:val="28"/>
        </w:rPr>
      </w:pPr>
      <w:r w:rsidRPr="005B74D5">
        <w:rPr>
          <w:rStyle w:val="Gl"/>
          <w:rFonts w:ascii="Arial" w:hAnsi="Arial" w:cs="Arial"/>
          <w:color w:val="333333"/>
          <w:sz w:val="28"/>
          <w:szCs w:val="28"/>
        </w:rPr>
        <w:t>MS Ataklarının Tedavisi</w:t>
      </w:r>
    </w:p>
    <w:p w:rsidR="00A162C5" w:rsidRPr="005B74D5" w:rsidRDefault="00866B51" w:rsidP="0018224A">
      <w:pPr>
        <w:spacing w:line="360" w:lineRule="auto"/>
        <w:jc w:val="both"/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</w:pPr>
      <w:r w:rsidRPr="005B74D5"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  <w:t>Belirtiler kişinin günlük yaşamını, yaşam kalitesini etkilediğinde kortizon adı verilen, sinir telciğinin kılıfındaki alerjik iltihap ve sıvı toplanmasını gideren bir tedavi uygulanabilir.</w:t>
      </w:r>
    </w:p>
    <w:p w:rsidR="00A162C5" w:rsidRPr="005B74D5" w:rsidRDefault="00866B51" w:rsidP="0018224A">
      <w:pPr>
        <w:spacing w:line="360" w:lineRule="auto"/>
        <w:rPr>
          <w:rStyle w:val="Gl"/>
          <w:rFonts w:ascii="Arial" w:hAnsi="Arial" w:cs="Arial"/>
          <w:color w:val="333333"/>
          <w:sz w:val="28"/>
          <w:szCs w:val="28"/>
        </w:rPr>
      </w:pPr>
      <w:proofErr w:type="spellStart"/>
      <w:r w:rsidRPr="005B74D5">
        <w:rPr>
          <w:rStyle w:val="Gl"/>
          <w:rFonts w:ascii="Arial" w:hAnsi="Arial" w:cs="Arial"/>
          <w:color w:val="333333"/>
          <w:sz w:val="28"/>
          <w:szCs w:val="28"/>
        </w:rPr>
        <w:t>MS'te</w:t>
      </w:r>
      <w:proofErr w:type="spellEnd"/>
      <w:r w:rsidRPr="005B74D5">
        <w:rPr>
          <w:rStyle w:val="Gl"/>
          <w:rFonts w:ascii="Arial" w:hAnsi="Arial" w:cs="Arial"/>
          <w:color w:val="333333"/>
          <w:sz w:val="28"/>
          <w:szCs w:val="28"/>
        </w:rPr>
        <w:t xml:space="preserve"> Uzun Süreli Koruyucu Tedavi Yaklaşımları</w:t>
      </w:r>
    </w:p>
    <w:p w:rsidR="00A162C5" w:rsidRPr="005B74D5" w:rsidRDefault="00866B51" w:rsidP="0018224A">
      <w:pPr>
        <w:numPr>
          <w:ilvl w:val="0"/>
          <w:numId w:val="10"/>
        </w:numPr>
        <w:spacing w:line="360" w:lineRule="auto"/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</w:pPr>
      <w:proofErr w:type="spellStart"/>
      <w:r w:rsidRPr="005B74D5">
        <w:rPr>
          <w:rStyle w:val="Gl"/>
          <w:rFonts w:ascii="Arial" w:hAnsi="Arial" w:cs="Arial"/>
          <w:color w:val="333333"/>
          <w:sz w:val="28"/>
          <w:szCs w:val="28"/>
        </w:rPr>
        <w:t>Betaseron</w:t>
      </w:r>
      <w:proofErr w:type="spellEnd"/>
      <w:r w:rsidRPr="005B74D5">
        <w:rPr>
          <w:rStyle w:val="Gl"/>
          <w:rFonts w:ascii="Arial" w:hAnsi="Arial" w:cs="Arial"/>
          <w:color w:val="333333"/>
          <w:sz w:val="28"/>
          <w:szCs w:val="28"/>
        </w:rPr>
        <w:t xml:space="preserve">,  </w:t>
      </w:r>
      <w:proofErr w:type="spellStart"/>
      <w:r w:rsidRPr="005B74D5">
        <w:rPr>
          <w:rStyle w:val="Gl"/>
          <w:rFonts w:ascii="Arial" w:hAnsi="Arial" w:cs="Arial"/>
          <w:color w:val="333333"/>
          <w:sz w:val="28"/>
          <w:szCs w:val="28"/>
        </w:rPr>
        <w:t>Betaferon</w:t>
      </w:r>
      <w:proofErr w:type="spellEnd"/>
      <w:r w:rsidRPr="005B74D5"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  <w:t xml:space="preserve">  (günaşırı cilt altı enjeksiyon), </w:t>
      </w:r>
    </w:p>
    <w:p w:rsidR="00A162C5" w:rsidRPr="005B74D5" w:rsidRDefault="00866B51" w:rsidP="0018224A">
      <w:pPr>
        <w:numPr>
          <w:ilvl w:val="0"/>
          <w:numId w:val="10"/>
        </w:numPr>
        <w:spacing w:line="360" w:lineRule="auto"/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</w:pPr>
      <w:proofErr w:type="spellStart"/>
      <w:r w:rsidRPr="005B74D5"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  <w:t>Avonex</w:t>
      </w:r>
      <w:proofErr w:type="spellEnd"/>
      <w:r w:rsidRPr="005B74D5"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  <w:t xml:space="preserve"> (haftada bir kez kas içi enjeksiyon),</w:t>
      </w:r>
    </w:p>
    <w:p w:rsidR="00A162C5" w:rsidRPr="005B74D5" w:rsidRDefault="00866B51" w:rsidP="0018224A">
      <w:pPr>
        <w:numPr>
          <w:ilvl w:val="0"/>
          <w:numId w:val="10"/>
        </w:numPr>
        <w:spacing w:line="360" w:lineRule="auto"/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</w:pPr>
      <w:proofErr w:type="spellStart"/>
      <w:r w:rsidRPr="005B74D5"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  <w:t>Rebif</w:t>
      </w:r>
      <w:proofErr w:type="spellEnd"/>
      <w:r w:rsidRPr="005B74D5"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  <w:t xml:space="preserve"> </w:t>
      </w:r>
      <w:proofErr w:type="gramStart"/>
      <w:r w:rsidRPr="005B74D5"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  <w:t>(</w:t>
      </w:r>
      <w:proofErr w:type="gramEnd"/>
      <w:r w:rsidRPr="005B74D5"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  <w:t>haftada 3 kez cilt altı (enjeksiyon),</w:t>
      </w:r>
    </w:p>
    <w:p w:rsidR="00A162C5" w:rsidRPr="005B74D5" w:rsidRDefault="00866B51" w:rsidP="0018224A">
      <w:pPr>
        <w:numPr>
          <w:ilvl w:val="0"/>
          <w:numId w:val="10"/>
        </w:numPr>
        <w:spacing w:line="360" w:lineRule="auto"/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</w:pPr>
      <w:proofErr w:type="spellStart"/>
      <w:r w:rsidRPr="005B74D5"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  <w:t>Copaxone</w:t>
      </w:r>
      <w:proofErr w:type="spellEnd"/>
      <w:r w:rsidRPr="005B74D5"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  <w:t xml:space="preserve">  (cilt altı her gün enjeksiyon) </w:t>
      </w:r>
    </w:p>
    <w:p w:rsidR="00866B51" w:rsidRPr="005B74D5" w:rsidRDefault="00866B51" w:rsidP="0018224A">
      <w:pPr>
        <w:numPr>
          <w:ilvl w:val="0"/>
          <w:numId w:val="10"/>
        </w:numPr>
        <w:spacing w:line="360" w:lineRule="auto"/>
        <w:rPr>
          <w:rStyle w:val="Gl"/>
          <w:rFonts w:ascii="Arial" w:hAnsi="Arial" w:cs="Arial"/>
          <w:kern w:val="32"/>
          <w:sz w:val="28"/>
          <w:szCs w:val="28"/>
        </w:rPr>
      </w:pPr>
      <w:r w:rsidRPr="005B74D5"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  <w:t>Bu ilaçların hangisini kullanacağınıza doktorunuz karar verecektir.</w:t>
      </w:r>
    </w:p>
    <w:p w:rsidR="00866B51" w:rsidRPr="005B74D5" w:rsidRDefault="00866B51" w:rsidP="0018224A">
      <w:pPr>
        <w:pStyle w:val="NormalWeb"/>
        <w:spacing w:before="0" w:after="0" w:line="360" w:lineRule="auto"/>
        <w:rPr>
          <w:rStyle w:val="Gl"/>
          <w:rFonts w:ascii="Arial" w:hAnsi="Arial" w:cs="Arial"/>
          <w:color w:val="333333"/>
          <w:sz w:val="28"/>
          <w:szCs w:val="28"/>
        </w:rPr>
      </w:pPr>
      <w:r w:rsidRPr="005B74D5">
        <w:rPr>
          <w:rStyle w:val="Gl"/>
          <w:rFonts w:ascii="Arial" w:hAnsi="Arial" w:cs="Arial"/>
          <w:color w:val="333333"/>
          <w:sz w:val="28"/>
          <w:szCs w:val="28"/>
        </w:rPr>
        <w:t>MS BESLENME</w:t>
      </w:r>
      <w:r w:rsidRPr="005B74D5"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  <w:tab/>
        <w:t xml:space="preserve"> </w:t>
      </w:r>
    </w:p>
    <w:p w:rsidR="00866B51" w:rsidRPr="005B74D5" w:rsidRDefault="00866B51" w:rsidP="0018224A">
      <w:pPr>
        <w:pStyle w:val="NormalWeb"/>
        <w:numPr>
          <w:ilvl w:val="0"/>
          <w:numId w:val="6"/>
        </w:numPr>
        <w:spacing w:before="0" w:after="0" w:line="360" w:lineRule="auto"/>
        <w:jc w:val="both"/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</w:pPr>
      <w:r w:rsidRPr="005B74D5"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  <w:t xml:space="preserve">Balıketini özellikle tercih ediniz. </w:t>
      </w:r>
    </w:p>
    <w:p w:rsidR="00866B51" w:rsidRPr="005B74D5" w:rsidRDefault="00866B51" w:rsidP="0018224A">
      <w:pPr>
        <w:pStyle w:val="NormalWeb"/>
        <w:numPr>
          <w:ilvl w:val="0"/>
          <w:numId w:val="6"/>
        </w:numPr>
        <w:spacing w:before="0" w:after="0" w:line="360" w:lineRule="auto"/>
        <w:jc w:val="both"/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</w:pPr>
      <w:r w:rsidRPr="005B74D5"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  <w:t xml:space="preserve">Yeşil yapraklı sebzeleri (ıspanak vb) tüketiniz. </w:t>
      </w:r>
    </w:p>
    <w:p w:rsidR="00866B51" w:rsidRPr="005B74D5" w:rsidRDefault="00866B51" w:rsidP="0018224A">
      <w:pPr>
        <w:pStyle w:val="NormalWeb"/>
        <w:numPr>
          <w:ilvl w:val="0"/>
          <w:numId w:val="6"/>
        </w:numPr>
        <w:spacing w:before="0" w:after="0" w:line="360" w:lineRule="auto"/>
        <w:jc w:val="both"/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</w:pPr>
      <w:r w:rsidRPr="005B74D5"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  <w:t xml:space="preserve">Fazla miktarda çay, kahve tüketmeyiniz. (Yemeklerden 30–40 dakika sonra ve açık olarak tercih ediniz) </w:t>
      </w:r>
    </w:p>
    <w:p w:rsidR="00866B51" w:rsidRPr="005B74D5" w:rsidRDefault="00866B51" w:rsidP="0018224A">
      <w:pPr>
        <w:pStyle w:val="NormalWeb"/>
        <w:numPr>
          <w:ilvl w:val="0"/>
          <w:numId w:val="6"/>
        </w:numPr>
        <w:spacing w:before="0" w:after="0" w:line="360" w:lineRule="auto"/>
        <w:jc w:val="both"/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</w:pPr>
      <w:r w:rsidRPr="005B74D5"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  <w:t xml:space="preserve">Kortizon tedavisi görüyorsanız yemeklerinizi tuzsuz yiyiniz. </w:t>
      </w:r>
    </w:p>
    <w:p w:rsidR="00A162C5" w:rsidRPr="005B74D5" w:rsidRDefault="00866B51" w:rsidP="0018224A">
      <w:pPr>
        <w:pStyle w:val="NormalWeb"/>
        <w:numPr>
          <w:ilvl w:val="0"/>
          <w:numId w:val="6"/>
        </w:numPr>
        <w:spacing w:before="0" w:after="0" w:line="360" w:lineRule="auto"/>
        <w:jc w:val="both"/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</w:pPr>
      <w:r w:rsidRPr="005B74D5"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  <w:t xml:space="preserve">Eğer şeker hastasıysanız diyet uzmanının önerilerine göre yiyeceklerinizi tüketiniz. </w:t>
      </w:r>
    </w:p>
    <w:p w:rsidR="00A162C5" w:rsidRPr="005B74D5" w:rsidRDefault="00866B51" w:rsidP="0018224A">
      <w:pPr>
        <w:pStyle w:val="NormalWeb"/>
        <w:spacing w:before="0" w:after="0" w:line="360" w:lineRule="auto"/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</w:pPr>
      <w:r w:rsidRPr="005B74D5">
        <w:rPr>
          <w:rStyle w:val="Gl"/>
          <w:rFonts w:ascii="Arial" w:hAnsi="Arial" w:cs="Arial"/>
          <w:color w:val="333333"/>
          <w:sz w:val="28"/>
          <w:szCs w:val="28"/>
        </w:rPr>
        <w:t xml:space="preserve">MS' </w:t>
      </w:r>
      <w:proofErr w:type="spellStart"/>
      <w:r w:rsidRPr="005B74D5">
        <w:rPr>
          <w:rStyle w:val="Gl"/>
          <w:rFonts w:ascii="Arial" w:hAnsi="Arial" w:cs="Arial"/>
          <w:color w:val="333333"/>
          <w:sz w:val="28"/>
          <w:szCs w:val="28"/>
        </w:rPr>
        <w:t>te</w:t>
      </w:r>
      <w:proofErr w:type="spellEnd"/>
      <w:r w:rsidRPr="005B74D5">
        <w:rPr>
          <w:rStyle w:val="Gl"/>
          <w:rFonts w:ascii="Arial" w:hAnsi="Arial" w:cs="Arial"/>
          <w:color w:val="333333"/>
          <w:sz w:val="28"/>
          <w:szCs w:val="28"/>
        </w:rPr>
        <w:t xml:space="preserve"> Daha İyi Yaşam için Öneriler </w:t>
      </w:r>
    </w:p>
    <w:p w:rsidR="00866B51" w:rsidRPr="005B74D5" w:rsidRDefault="00866B51" w:rsidP="0018224A">
      <w:pPr>
        <w:pStyle w:val="NormalWeb"/>
        <w:spacing w:before="0" w:after="0" w:line="360" w:lineRule="auto"/>
        <w:jc w:val="both"/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</w:pPr>
      <w:r w:rsidRPr="005B74D5">
        <w:rPr>
          <w:rStyle w:val="Gl"/>
          <w:rFonts w:ascii="Arial" w:hAnsi="Arial" w:cs="Arial"/>
          <w:b w:val="0"/>
          <w:bCs w:val="0"/>
          <w:color w:val="333333"/>
          <w:sz w:val="28"/>
          <w:szCs w:val="28"/>
        </w:rPr>
        <w:t xml:space="preserve">Fizik tedavi, kasların güçlendirilmesi, dengenin sağlanması bakımından büyük önem taşır. Yapılan ve sürdürülen hareketler sinir hücrelerini uyararak hastalıkta yavaşlayan hücrelerin çalışmasını sağlar. </w:t>
      </w:r>
    </w:p>
    <w:p w:rsidR="00866B51" w:rsidRPr="005B74D5" w:rsidRDefault="00866B51" w:rsidP="0018224A">
      <w:pPr>
        <w:pStyle w:val="Balk1"/>
        <w:spacing w:line="360" w:lineRule="auto"/>
        <w:jc w:val="both"/>
        <w:rPr>
          <w:rStyle w:val="Gl"/>
          <w:bCs/>
          <w:color w:val="333333"/>
          <w:sz w:val="28"/>
          <w:szCs w:val="28"/>
        </w:rPr>
      </w:pPr>
      <w:r w:rsidRPr="005B74D5">
        <w:rPr>
          <w:rStyle w:val="Gl"/>
          <w:bCs/>
          <w:color w:val="333333"/>
          <w:sz w:val="28"/>
          <w:szCs w:val="28"/>
        </w:rPr>
        <w:t xml:space="preserve">MS kişiden kişiye değiştiği ve herkesin </w:t>
      </w:r>
      <w:proofErr w:type="spellStart"/>
      <w:r w:rsidRPr="005B74D5">
        <w:rPr>
          <w:rStyle w:val="Gl"/>
          <w:bCs/>
          <w:color w:val="333333"/>
          <w:sz w:val="28"/>
          <w:szCs w:val="28"/>
        </w:rPr>
        <w:t>MS'i</w:t>
      </w:r>
      <w:proofErr w:type="spellEnd"/>
      <w:r w:rsidRPr="005B74D5">
        <w:rPr>
          <w:rStyle w:val="Gl"/>
          <w:bCs/>
          <w:color w:val="333333"/>
          <w:sz w:val="28"/>
          <w:szCs w:val="28"/>
        </w:rPr>
        <w:t xml:space="preserve"> kendine özgü olduğu için birçok </w:t>
      </w:r>
      <w:proofErr w:type="spellStart"/>
      <w:r w:rsidRPr="005B74D5">
        <w:rPr>
          <w:rStyle w:val="Gl"/>
          <w:bCs/>
          <w:color w:val="333333"/>
          <w:sz w:val="28"/>
          <w:szCs w:val="28"/>
        </w:rPr>
        <w:t>MS'i</w:t>
      </w:r>
      <w:proofErr w:type="spellEnd"/>
      <w:r w:rsidRPr="005B74D5">
        <w:rPr>
          <w:rStyle w:val="Gl"/>
          <w:bCs/>
          <w:color w:val="333333"/>
          <w:sz w:val="28"/>
          <w:szCs w:val="28"/>
        </w:rPr>
        <w:t xml:space="preserve"> olan kişi yaşamını aktif olarak sürdürebilir</w:t>
      </w:r>
      <w:r w:rsidR="00A162C5" w:rsidRPr="005B74D5">
        <w:rPr>
          <w:rStyle w:val="Gl"/>
          <w:bCs/>
          <w:color w:val="333333"/>
          <w:sz w:val="28"/>
          <w:szCs w:val="28"/>
        </w:rPr>
        <w:t>.</w:t>
      </w:r>
    </w:p>
    <w:p w:rsidR="00CB207D" w:rsidRPr="0018224A" w:rsidRDefault="00CB207D" w:rsidP="0018224A">
      <w:pPr>
        <w:spacing w:line="360" w:lineRule="auto"/>
      </w:pPr>
    </w:p>
    <w:p w:rsidR="00CB207D" w:rsidRPr="0018224A" w:rsidRDefault="00CB207D" w:rsidP="0018224A">
      <w:pPr>
        <w:spacing w:line="360" w:lineRule="auto"/>
      </w:pPr>
    </w:p>
    <w:p w:rsidR="00CB207D" w:rsidRDefault="00890770" w:rsidP="0018224A">
      <w:pPr>
        <w:spacing w:line="360" w:lineRule="auto"/>
      </w:pPr>
      <w:r>
        <w:lastRenderedPageBreak/>
        <w:pict>
          <v:shape id="_x0000_i1025" type="#_x0000_t75" style="width:471.2pt;height:682.95pt">
            <v:imagedata r:id="rId11" o:title=""/>
          </v:shape>
        </w:pict>
      </w:r>
    </w:p>
    <w:p w:rsidR="00CB207D" w:rsidRDefault="00CB207D" w:rsidP="0018224A">
      <w:pPr>
        <w:spacing w:line="360" w:lineRule="auto"/>
      </w:pPr>
    </w:p>
    <w:p w:rsidR="00CB207D" w:rsidRDefault="00CB207D" w:rsidP="0018224A">
      <w:pPr>
        <w:spacing w:line="360" w:lineRule="auto"/>
      </w:pPr>
    </w:p>
    <w:p w:rsidR="00CB207D" w:rsidRDefault="00CB207D" w:rsidP="0018224A">
      <w:pPr>
        <w:spacing w:line="360" w:lineRule="auto"/>
      </w:pPr>
    </w:p>
    <w:p w:rsidR="00CB207D" w:rsidRDefault="00CB207D" w:rsidP="0018224A">
      <w:pPr>
        <w:spacing w:line="360" w:lineRule="auto"/>
      </w:pPr>
    </w:p>
    <w:p w:rsidR="00CB207D" w:rsidRDefault="00CB207D" w:rsidP="0018224A">
      <w:pPr>
        <w:spacing w:line="360" w:lineRule="auto"/>
      </w:pPr>
    </w:p>
    <w:p w:rsidR="00CB207D" w:rsidRDefault="00CB207D" w:rsidP="0018224A">
      <w:pPr>
        <w:spacing w:line="360" w:lineRule="auto"/>
      </w:pPr>
    </w:p>
    <w:p w:rsidR="00CB207D" w:rsidRDefault="00CB207D" w:rsidP="0018224A">
      <w:pPr>
        <w:spacing w:line="360" w:lineRule="auto"/>
      </w:pPr>
    </w:p>
    <w:p w:rsidR="00CB207D" w:rsidRDefault="00CB207D" w:rsidP="0018224A">
      <w:pPr>
        <w:spacing w:line="360" w:lineRule="auto"/>
      </w:pPr>
    </w:p>
    <w:p w:rsidR="00CB207D" w:rsidRDefault="00CB207D" w:rsidP="0018224A">
      <w:pPr>
        <w:spacing w:line="360" w:lineRule="auto"/>
      </w:pPr>
    </w:p>
    <w:p w:rsidR="00CB207D" w:rsidRDefault="00CB207D" w:rsidP="0018224A">
      <w:pPr>
        <w:spacing w:line="360" w:lineRule="auto"/>
      </w:pPr>
    </w:p>
    <w:p w:rsidR="00CB207D" w:rsidRPr="00CB207D" w:rsidRDefault="00CB207D" w:rsidP="0018224A">
      <w:pPr>
        <w:ind w:left="-567"/>
      </w:pPr>
    </w:p>
    <w:sectPr w:rsidR="00CB207D" w:rsidRPr="00CB207D" w:rsidSect="005B74D5">
      <w:headerReference w:type="default" r:id="rId12"/>
      <w:footerReference w:type="default" r:id="rId13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6B51" w:rsidRDefault="00866B51" w:rsidP="00826DFC">
      <w:r>
        <w:separator/>
      </w:r>
    </w:p>
  </w:endnote>
  <w:endnote w:type="continuationSeparator" w:id="1">
    <w:p w:rsidR="00866B51" w:rsidRDefault="00866B51" w:rsidP="00826D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B51" w:rsidRDefault="00866B51">
    <w:pPr>
      <w:pStyle w:val="Altbilgi"/>
    </w:pPr>
    <w:proofErr w:type="gramStart"/>
    <w:r w:rsidRPr="002549EE">
      <w:rPr>
        <w:sz w:val="20"/>
        <w:szCs w:val="20"/>
      </w:rPr>
      <w:t>YÖN.YRD</w:t>
    </w:r>
    <w:proofErr w:type="gramEnd"/>
    <w:r w:rsidRPr="002549EE">
      <w:rPr>
        <w:sz w:val="20"/>
        <w:szCs w:val="20"/>
      </w:rPr>
      <w:t>.13</w:t>
    </w:r>
    <w:r>
      <w:rPr>
        <w:sz w:val="20"/>
        <w:szCs w:val="20"/>
      </w:rPr>
      <w:t>8</w:t>
    </w:r>
    <w:r w:rsidRPr="002549EE">
      <w:rPr>
        <w:sz w:val="20"/>
        <w:szCs w:val="20"/>
      </w:rPr>
      <w:t>(EĞT)</w:t>
    </w:r>
    <w:r>
      <w:rPr>
        <w:sz w:val="20"/>
        <w:szCs w:val="20"/>
      </w:rPr>
      <w:t>/11.03.2013/REV-0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6B51" w:rsidRDefault="00866B51" w:rsidP="00826DFC">
      <w:r>
        <w:separator/>
      </w:r>
    </w:p>
  </w:footnote>
  <w:footnote w:type="continuationSeparator" w:id="1">
    <w:p w:rsidR="00866B51" w:rsidRDefault="00866B51" w:rsidP="00826D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B51" w:rsidRDefault="00866B51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A73E92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16CF2B8B"/>
    <w:multiLevelType w:val="hybridMultilevel"/>
    <w:tmpl w:val="1CB6EE68"/>
    <w:lvl w:ilvl="0" w:tplc="CD3890FC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  <w:sz w:val="24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706FE0"/>
    <w:multiLevelType w:val="hybridMultilevel"/>
    <w:tmpl w:val="0F0A5234"/>
    <w:lvl w:ilvl="0" w:tplc="133C5512">
      <w:numFmt w:val="bullet"/>
      <w:lvlText w:val=""/>
      <w:lvlJc w:val="left"/>
      <w:pPr>
        <w:ind w:left="1665" w:hanging="360"/>
      </w:pPr>
      <w:rPr>
        <w:rFonts w:ascii="Symbol" w:eastAsia="Times New Roman" w:hAnsi="Symbol" w:hint="default"/>
      </w:rPr>
    </w:lvl>
    <w:lvl w:ilvl="1" w:tplc="041F0003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3105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3825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5265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985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425" w:hanging="360"/>
      </w:pPr>
      <w:rPr>
        <w:rFonts w:ascii="Wingdings" w:hAnsi="Wingdings" w:cs="Wingdings" w:hint="default"/>
      </w:rPr>
    </w:lvl>
  </w:abstractNum>
  <w:abstractNum w:abstractNumId="3">
    <w:nsid w:val="430B4766"/>
    <w:multiLevelType w:val="hybridMultilevel"/>
    <w:tmpl w:val="9C2A9CE4"/>
    <w:lvl w:ilvl="0" w:tplc="CD3890FC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  <w:sz w:val="24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C74595"/>
    <w:multiLevelType w:val="hybridMultilevel"/>
    <w:tmpl w:val="6ED8B696"/>
    <w:lvl w:ilvl="0" w:tplc="041F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FB1EFA"/>
    <w:multiLevelType w:val="hybridMultilevel"/>
    <w:tmpl w:val="1494B528"/>
    <w:lvl w:ilvl="0" w:tplc="041F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13325E"/>
    <w:multiLevelType w:val="hybridMultilevel"/>
    <w:tmpl w:val="DFBCAF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7C941628"/>
    <w:multiLevelType w:val="hybridMultilevel"/>
    <w:tmpl w:val="4D88ED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6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7"/>
  </w:num>
  <w:num w:numId="9">
    <w:abstractNumId w:val="2"/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1E12"/>
    <w:rsid w:val="00040E0E"/>
    <w:rsid w:val="001274F5"/>
    <w:rsid w:val="0018224A"/>
    <w:rsid w:val="001B55F4"/>
    <w:rsid w:val="001C24CE"/>
    <w:rsid w:val="00200C47"/>
    <w:rsid w:val="0020387D"/>
    <w:rsid w:val="002549EE"/>
    <w:rsid w:val="00276F6C"/>
    <w:rsid w:val="00280AC8"/>
    <w:rsid w:val="00365BB3"/>
    <w:rsid w:val="00380F3E"/>
    <w:rsid w:val="003F31ED"/>
    <w:rsid w:val="005167BD"/>
    <w:rsid w:val="005A7E2C"/>
    <w:rsid w:val="005B74D5"/>
    <w:rsid w:val="005F2B72"/>
    <w:rsid w:val="006B2433"/>
    <w:rsid w:val="007E342D"/>
    <w:rsid w:val="00826DFC"/>
    <w:rsid w:val="0084391D"/>
    <w:rsid w:val="00852018"/>
    <w:rsid w:val="00866B51"/>
    <w:rsid w:val="008865CD"/>
    <w:rsid w:val="00890770"/>
    <w:rsid w:val="008B56E5"/>
    <w:rsid w:val="009F2C04"/>
    <w:rsid w:val="00A162C5"/>
    <w:rsid w:val="00B171D2"/>
    <w:rsid w:val="00B71E12"/>
    <w:rsid w:val="00BE7040"/>
    <w:rsid w:val="00CB207D"/>
    <w:rsid w:val="00CF2343"/>
    <w:rsid w:val="00D71E3A"/>
    <w:rsid w:val="00E42F0B"/>
    <w:rsid w:val="00E47E9A"/>
    <w:rsid w:val="00F2707A"/>
    <w:rsid w:val="00FF4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E12"/>
    <w:rPr>
      <w:rFonts w:ascii="Times New Roman" w:eastAsia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9"/>
    <w:qFormat/>
    <w:rsid w:val="00B71E1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9"/>
    <w:qFormat/>
    <w:rsid w:val="00BE7040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locked/>
    <w:rsid w:val="00B71E12"/>
    <w:rPr>
      <w:rFonts w:ascii="Arial" w:hAnsi="Arial" w:cs="Arial"/>
      <w:b/>
      <w:bCs/>
      <w:kern w:val="32"/>
      <w:sz w:val="32"/>
      <w:szCs w:val="32"/>
      <w:lang w:eastAsia="tr-TR"/>
    </w:rPr>
  </w:style>
  <w:style w:type="character" w:customStyle="1" w:styleId="Balk2Char">
    <w:name w:val="Başlık 2 Char"/>
    <w:basedOn w:val="VarsaylanParagrafYazTipi"/>
    <w:link w:val="Balk2"/>
    <w:uiPriority w:val="99"/>
    <w:semiHidden/>
    <w:locked/>
    <w:rsid w:val="00BE7040"/>
    <w:rPr>
      <w:rFonts w:ascii="Cambria" w:hAnsi="Cambria" w:cs="Cambria"/>
      <w:b/>
      <w:bCs/>
      <w:color w:val="4F81BD"/>
      <w:sz w:val="26"/>
      <w:szCs w:val="26"/>
      <w:lang w:eastAsia="tr-TR"/>
    </w:rPr>
  </w:style>
  <w:style w:type="paragraph" w:styleId="ListeMaddemi">
    <w:name w:val="List Bullet"/>
    <w:basedOn w:val="Normal"/>
    <w:uiPriority w:val="99"/>
    <w:rsid w:val="00B71E12"/>
    <w:pPr>
      <w:tabs>
        <w:tab w:val="num" w:pos="360"/>
      </w:tabs>
      <w:ind w:left="360" w:hanging="360"/>
    </w:pPr>
  </w:style>
  <w:style w:type="paragraph" w:styleId="GvdeMetni">
    <w:name w:val="Body Text"/>
    <w:basedOn w:val="Normal"/>
    <w:link w:val="GvdeMetniChar"/>
    <w:uiPriority w:val="99"/>
    <w:rsid w:val="00B71E12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locked/>
    <w:rsid w:val="00B71E12"/>
    <w:rPr>
      <w:rFonts w:ascii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99"/>
    <w:qFormat/>
    <w:rsid w:val="009F2C04"/>
    <w:pPr>
      <w:ind w:left="720"/>
    </w:pPr>
  </w:style>
  <w:style w:type="paragraph" w:styleId="BalonMetni">
    <w:name w:val="Balloon Text"/>
    <w:basedOn w:val="Normal"/>
    <w:link w:val="BalonMetniChar"/>
    <w:uiPriority w:val="99"/>
    <w:semiHidden/>
    <w:rsid w:val="00F2707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F2707A"/>
    <w:rPr>
      <w:rFonts w:ascii="Tahoma" w:hAnsi="Tahoma" w:cs="Tahoma"/>
      <w:sz w:val="16"/>
      <w:szCs w:val="16"/>
      <w:lang w:eastAsia="tr-TR"/>
    </w:rPr>
  </w:style>
  <w:style w:type="paragraph" w:styleId="NormalWeb">
    <w:name w:val="Normal (Web)"/>
    <w:basedOn w:val="Normal"/>
    <w:uiPriority w:val="99"/>
    <w:rsid w:val="00BE7040"/>
    <w:pPr>
      <w:spacing w:before="240" w:after="240"/>
    </w:pPr>
  </w:style>
  <w:style w:type="character" w:styleId="Gl">
    <w:name w:val="Strong"/>
    <w:basedOn w:val="VarsaylanParagrafYazTipi"/>
    <w:uiPriority w:val="99"/>
    <w:qFormat/>
    <w:rsid w:val="00BE7040"/>
    <w:rPr>
      <w:b/>
      <w:bCs/>
    </w:rPr>
  </w:style>
  <w:style w:type="paragraph" w:styleId="stbilgi">
    <w:name w:val="header"/>
    <w:basedOn w:val="Normal"/>
    <w:link w:val="stbilgiChar"/>
    <w:uiPriority w:val="99"/>
    <w:rsid w:val="005F2B7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0177C2"/>
    <w:rPr>
      <w:rFonts w:ascii="Times New Roman" w:eastAsia="Times New Roman" w:hAnsi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5F2B7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0177C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324</Words>
  <Characters>2166</Characters>
  <Application>Microsoft Office Word</Application>
  <DocSecurity>0</DocSecurity>
  <Lines>18</Lines>
  <Paragraphs>4</Paragraphs>
  <ScaleCrop>false</ScaleCrop>
  <Company>pau</Company>
  <LinksUpToDate>false</LinksUpToDate>
  <CharactersWithSpaces>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bkoralay</dc:creator>
  <cp:keywords/>
  <dc:description/>
  <cp:lastModifiedBy>akok</cp:lastModifiedBy>
  <cp:revision>17</cp:revision>
  <cp:lastPrinted>2012-06-14T08:51:00Z</cp:lastPrinted>
  <dcterms:created xsi:type="dcterms:W3CDTF">2012-06-13T08:22:00Z</dcterms:created>
  <dcterms:modified xsi:type="dcterms:W3CDTF">2016-03-24T11:52:00Z</dcterms:modified>
</cp:coreProperties>
</file>