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A85" w:rsidRPr="00F37A85" w:rsidRDefault="00262964" w:rsidP="00F37A85">
      <w:pPr>
        <w:jc w:val="center"/>
        <w:rPr>
          <w:b/>
          <w:bCs/>
          <w:color w:val="365F91"/>
          <w:sz w:val="32"/>
          <w:szCs w:val="32"/>
        </w:rPr>
      </w:pPr>
      <w:bookmarkStart w:id="0" w:name="_GoBack"/>
      <w:bookmarkEnd w:id="0"/>
      <w:r>
        <w:rPr>
          <w:noProof/>
        </w:rPr>
        <w:drawing>
          <wp:anchor distT="0" distB="0" distL="114300" distR="114300" simplePos="0" relativeHeight="251653632" behindDoc="0" locked="0" layoutInCell="1" allowOverlap="1">
            <wp:simplePos x="0" y="0"/>
            <wp:positionH relativeFrom="column">
              <wp:posOffset>-585470</wp:posOffset>
            </wp:positionH>
            <wp:positionV relativeFrom="paragraph">
              <wp:posOffset>-173990</wp:posOffset>
            </wp:positionV>
            <wp:extent cx="1370965" cy="1695450"/>
            <wp:effectExtent l="0" t="0" r="635" b="0"/>
            <wp:wrapNone/>
            <wp:docPr id="11" name="Resim 3" descr="LOGO_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LOGO_LO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0965" cy="1695450"/>
                    </a:xfrm>
                    <a:prstGeom prst="rect">
                      <a:avLst/>
                    </a:prstGeom>
                    <a:noFill/>
                  </pic:spPr>
                </pic:pic>
              </a:graphicData>
            </a:graphic>
            <wp14:sizeRelH relativeFrom="page">
              <wp14:pctWidth>0</wp14:pctWidth>
            </wp14:sizeRelH>
            <wp14:sizeRelV relativeFrom="page">
              <wp14:pctHeight>0</wp14:pctHeight>
            </wp14:sizeRelV>
          </wp:anchor>
        </w:drawing>
      </w:r>
      <w:r w:rsidR="00CF057F" w:rsidRPr="00F37A85">
        <w:rPr>
          <w:b/>
          <w:bCs/>
          <w:color w:val="1F497D"/>
          <w:sz w:val="32"/>
          <w:szCs w:val="32"/>
        </w:rPr>
        <w:t xml:space="preserve">        </w:t>
      </w:r>
      <w:r w:rsidR="00F37A85" w:rsidRPr="00F37A85">
        <w:rPr>
          <w:b/>
          <w:bCs/>
          <w:color w:val="1F497D"/>
          <w:sz w:val="32"/>
          <w:szCs w:val="32"/>
        </w:rPr>
        <w:t xml:space="preserve">  </w:t>
      </w:r>
      <w:r w:rsidR="00F37A85" w:rsidRPr="00F37A85">
        <w:rPr>
          <w:b/>
          <w:bCs/>
          <w:color w:val="365F91"/>
          <w:sz w:val="32"/>
          <w:szCs w:val="32"/>
        </w:rPr>
        <w:t>T.C.</w:t>
      </w:r>
    </w:p>
    <w:p w:rsidR="00F37A85" w:rsidRPr="00F37A85" w:rsidRDefault="00F37A85" w:rsidP="00F37A85">
      <w:pPr>
        <w:jc w:val="center"/>
        <w:rPr>
          <w:b/>
          <w:bCs/>
          <w:noProof/>
          <w:color w:val="365F91"/>
          <w:sz w:val="32"/>
          <w:szCs w:val="32"/>
        </w:rPr>
      </w:pPr>
      <w:r w:rsidRPr="00F37A85">
        <w:rPr>
          <w:b/>
          <w:bCs/>
          <w:noProof/>
          <w:color w:val="365F91"/>
          <w:sz w:val="32"/>
          <w:szCs w:val="32"/>
        </w:rPr>
        <w:t xml:space="preserve">                  PAMUKKALE ÜNİVERSİTESİ</w:t>
      </w:r>
    </w:p>
    <w:p w:rsidR="00F37A85" w:rsidRPr="00F37A85" w:rsidRDefault="00F37A85" w:rsidP="00F37A85">
      <w:pPr>
        <w:jc w:val="center"/>
        <w:rPr>
          <w:b/>
          <w:bCs/>
          <w:noProof/>
          <w:color w:val="365F91"/>
          <w:sz w:val="32"/>
          <w:szCs w:val="32"/>
        </w:rPr>
      </w:pPr>
      <w:r w:rsidRPr="00F37A85">
        <w:rPr>
          <w:b/>
          <w:bCs/>
          <w:noProof/>
          <w:color w:val="365F91"/>
          <w:sz w:val="32"/>
          <w:szCs w:val="32"/>
        </w:rPr>
        <w:t xml:space="preserve">                SAĞLIK ARAŞTIRMA VE UYGULAMA MERKEZİ</w:t>
      </w:r>
    </w:p>
    <w:p w:rsidR="00F37A85" w:rsidRPr="00F37A85" w:rsidRDefault="00F37A85" w:rsidP="00F37A85">
      <w:pPr>
        <w:jc w:val="center"/>
        <w:rPr>
          <w:b/>
          <w:bCs/>
          <w:color w:val="013C88"/>
          <w:sz w:val="32"/>
          <w:szCs w:val="32"/>
        </w:rPr>
      </w:pPr>
    </w:p>
    <w:p w:rsidR="00F37A85" w:rsidRPr="00416965" w:rsidRDefault="00F37A85" w:rsidP="00F37A85">
      <w:pPr>
        <w:jc w:val="center"/>
        <w:rPr>
          <w:bCs/>
          <w:color w:val="013C88"/>
          <w:sz w:val="32"/>
          <w:szCs w:val="32"/>
        </w:rPr>
      </w:pPr>
      <w:r w:rsidRPr="00416965">
        <w:rPr>
          <w:b/>
          <w:bCs/>
          <w:color w:val="013C88"/>
          <w:sz w:val="32"/>
          <w:szCs w:val="32"/>
        </w:rPr>
        <w:t xml:space="preserve">               </w:t>
      </w:r>
      <w:r w:rsidRPr="00416965">
        <w:rPr>
          <w:bCs/>
          <w:color w:val="013C88"/>
          <w:sz w:val="32"/>
          <w:szCs w:val="32"/>
        </w:rPr>
        <w:t>“Sağlıklı yaşam, mutlu bireyler, güler yüzlü toplum”</w:t>
      </w:r>
    </w:p>
    <w:p w:rsidR="00CF057F" w:rsidRPr="00F37A85" w:rsidRDefault="00CF057F" w:rsidP="00F37A85">
      <w:pPr>
        <w:jc w:val="center"/>
        <w:rPr>
          <w:b/>
          <w:bCs/>
          <w:color w:val="1F497D"/>
          <w:sz w:val="32"/>
          <w:szCs w:val="32"/>
        </w:rPr>
      </w:pPr>
    </w:p>
    <w:p w:rsidR="0032648B" w:rsidRPr="00F37A85" w:rsidRDefault="0032648B" w:rsidP="00CF057F">
      <w:pPr>
        <w:rPr>
          <w:b/>
          <w:bCs/>
          <w:color w:val="1F497D"/>
          <w:sz w:val="52"/>
          <w:szCs w:val="52"/>
        </w:rPr>
      </w:pPr>
    </w:p>
    <w:p w:rsidR="00CF057F" w:rsidRPr="0032648B" w:rsidRDefault="006B491F" w:rsidP="00CF057F">
      <w:pPr>
        <w:pStyle w:val="Balk1"/>
        <w:ind w:firstLine="567"/>
        <w:jc w:val="center"/>
        <w:rPr>
          <w:rFonts w:ascii="Times New Roman" w:hAnsi="Times New Roman" w:cs="Times New Roman"/>
          <w:b w:val="0"/>
          <w:bCs w:val="0"/>
          <w:sz w:val="40"/>
          <w:szCs w:val="40"/>
        </w:rPr>
      </w:pPr>
      <w:r w:rsidRPr="0032648B">
        <w:rPr>
          <w:rFonts w:ascii="Times New Roman" w:hAnsi="Times New Roman" w:cs="Times New Roman"/>
          <w:color w:val="1F497D"/>
          <w:kern w:val="0"/>
          <w:sz w:val="40"/>
          <w:szCs w:val="40"/>
        </w:rPr>
        <w:t>EPİLEPSİ</w:t>
      </w:r>
      <w:r w:rsidR="00CF057F" w:rsidRPr="0032648B">
        <w:rPr>
          <w:rFonts w:ascii="Times New Roman" w:hAnsi="Times New Roman" w:cs="Times New Roman"/>
          <w:color w:val="1F497D"/>
          <w:kern w:val="0"/>
          <w:sz w:val="40"/>
          <w:szCs w:val="40"/>
        </w:rPr>
        <w:t xml:space="preserve"> </w:t>
      </w:r>
      <w:r w:rsidR="00CF057F" w:rsidRPr="0032648B">
        <w:rPr>
          <w:rFonts w:ascii="Times New Roman" w:hAnsi="Times New Roman" w:cs="Times New Roman"/>
          <w:color w:val="1F497D"/>
          <w:sz w:val="40"/>
          <w:szCs w:val="40"/>
        </w:rPr>
        <w:t>EL KİTABI</w:t>
      </w:r>
    </w:p>
    <w:p w:rsidR="00AD1595" w:rsidRPr="00BF1936" w:rsidRDefault="00262964" w:rsidP="00BF1936">
      <w:pPr>
        <w:widowControl w:val="0"/>
        <w:autoSpaceDE w:val="0"/>
        <w:autoSpaceDN w:val="0"/>
        <w:adjustRightInd w:val="0"/>
        <w:spacing w:before="100" w:after="100"/>
        <w:rPr>
          <w:rFonts w:ascii="Arial" w:hAnsi="Arial" w:cs="Arial"/>
          <w:b/>
          <w:bCs/>
          <w:color w:val="000000"/>
        </w:rPr>
      </w:pPr>
      <w:r>
        <w:rPr>
          <w:noProof/>
        </w:rPr>
        <w:drawing>
          <wp:anchor distT="0" distB="0" distL="114300" distR="114300" simplePos="0" relativeHeight="251652608" behindDoc="0" locked="0" layoutInCell="1" allowOverlap="1">
            <wp:simplePos x="0" y="0"/>
            <wp:positionH relativeFrom="column">
              <wp:posOffset>-223520</wp:posOffset>
            </wp:positionH>
            <wp:positionV relativeFrom="paragraph">
              <wp:posOffset>338455</wp:posOffset>
            </wp:positionV>
            <wp:extent cx="6737985" cy="5791200"/>
            <wp:effectExtent l="0" t="0" r="5715" b="0"/>
            <wp:wrapNone/>
            <wp:docPr id="3" name="Resim 2" descr="DSC_00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DSC_0023-1"/>
                    <pic:cNvPicPr>
                      <a:picLocks noChangeAspect="1" noChangeArrowheads="1"/>
                    </pic:cNvPicPr>
                  </pic:nvPicPr>
                  <pic:blipFill>
                    <a:blip r:embed="rId8">
                      <a:extLst>
                        <a:ext uri="{28A0092B-C50C-407E-A947-70E740481C1C}">
                          <a14:useLocalDpi xmlns:a14="http://schemas.microsoft.com/office/drawing/2010/main" val="0"/>
                        </a:ext>
                      </a:extLst>
                    </a:blip>
                    <a:srcRect b="8348"/>
                    <a:stretch>
                      <a:fillRect/>
                    </a:stretch>
                  </pic:blipFill>
                  <pic:spPr bwMode="auto">
                    <a:xfrm>
                      <a:off x="0" y="0"/>
                      <a:ext cx="6737985" cy="5791200"/>
                    </a:xfrm>
                    <a:prstGeom prst="rect">
                      <a:avLst/>
                    </a:prstGeom>
                    <a:noFill/>
                  </pic:spPr>
                </pic:pic>
              </a:graphicData>
            </a:graphic>
            <wp14:sizeRelH relativeFrom="page">
              <wp14:pctWidth>0</wp14:pctWidth>
            </wp14:sizeRelH>
            <wp14:sizeRelV relativeFrom="page">
              <wp14:pctHeight>0</wp14:pctHeight>
            </wp14:sizeRelV>
          </wp:anchor>
        </w:drawing>
      </w:r>
      <w:r w:rsidR="00CF057F" w:rsidRPr="007D4925">
        <w:rPr>
          <w:b/>
          <w:bCs/>
          <w:sz w:val="32"/>
          <w:szCs w:val="32"/>
        </w:rPr>
        <w:br w:type="page"/>
      </w:r>
      <w:r w:rsidR="00F37A85" w:rsidRPr="00BF1936">
        <w:rPr>
          <w:rFonts w:ascii="Arial" w:hAnsi="Arial" w:cs="Arial"/>
          <w:b/>
          <w:bCs/>
          <w:color w:val="000000"/>
        </w:rPr>
        <w:lastRenderedPageBreak/>
        <w:t>EPİLEPSİ</w:t>
      </w:r>
    </w:p>
    <w:p w:rsidR="00AD1595" w:rsidRPr="00BF1936" w:rsidRDefault="00AD1595" w:rsidP="00BF1936">
      <w:pPr>
        <w:widowControl w:val="0"/>
        <w:autoSpaceDE w:val="0"/>
        <w:autoSpaceDN w:val="0"/>
        <w:adjustRightInd w:val="0"/>
        <w:spacing w:before="100" w:after="100"/>
        <w:jc w:val="both"/>
        <w:rPr>
          <w:rFonts w:ascii="Arial" w:hAnsi="Arial" w:cs="Arial"/>
          <w:color w:val="000000"/>
        </w:rPr>
      </w:pPr>
      <w:r w:rsidRPr="00BF1936">
        <w:rPr>
          <w:rFonts w:ascii="Arial" w:hAnsi="Arial" w:cs="Arial"/>
          <w:b/>
          <w:bCs/>
          <w:color w:val="000000"/>
        </w:rPr>
        <w:t>Epilepsi</w:t>
      </w:r>
      <w:r w:rsidR="009515CD" w:rsidRPr="00BF1936">
        <w:rPr>
          <w:rFonts w:ascii="Arial" w:hAnsi="Arial" w:cs="Arial"/>
          <w:b/>
          <w:bCs/>
          <w:color w:val="000000"/>
        </w:rPr>
        <w:t>:</w:t>
      </w:r>
      <w:r w:rsidRPr="00BF1936">
        <w:rPr>
          <w:rFonts w:ascii="Arial" w:hAnsi="Arial" w:cs="Arial"/>
          <w:color w:val="000000"/>
        </w:rPr>
        <w:t xml:space="preserve"> </w:t>
      </w:r>
      <w:r w:rsidR="003911EC" w:rsidRPr="00BF1936">
        <w:rPr>
          <w:rFonts w:ascii="Arial" w:hAnsi="Arial" w:cs="Arial"/>
          <w:color w:val="000000"/>
        </w:rPr>
        <w:t xml:space="preserve"> </w:t>
      </w:r>
      <w:r w:rsidRPr="00BF1936">
        <w:rPr>
          <w:rFonts w:ascii="Arial" w:hAnsi="Arial" w:cs="Arial"/>
          <w:color w:val="000000"/>
        </w:rPr>
        <w:t>Beyin içinde bulunan sinir hücrelerinin olağan dışı bir elekro-kimyasal boşalma yapması sonucu ortaya çıkan nörolojik bozukluk-hastalıktır. Beynin normalde çalışması ile ilgili elektriğin aşırı ve kontrolsüz yayılımı sonucu oluşur. Sıklıkla geçici bilinç kaybına neden olur.</w:t>
      </w:r>
    </w:p>
    <w:p w:rsidR="00AD1595" w:rsidRPr="00BF1936" w:rsidRDefault="00AD1595" w:rsidP="00BF1936">
      <w:pPr>
        <w:widowControl w:val="0"/>
        <w:autoSpaceDE w:val="0"/>
        <w:autoSpaceDN w:val="0"/>
        <w:adjustRightInd w:val="0"/>
        <w:spacing w:before="100" w:after="100"/>
        <w:jc w:val="both"/>
        <w:rPr>
          <w:rFonts w:ascii="Arial" w:hAnsi="Arial" w:cs="Arial"/>
          <w:color w:val="000000"/>
        </w:rPr>
      </w:pPr>
      <w:r w:rsidRPr="00BF1936">
        <w:rPr>
          <w:rFonts w:ascii="Arial" w:hAnsi="Arial" w:cs="Arial"/>
          <w:color w:val="000000"/>
        </w:rPr>
        <w:t>Epilepsi nöbetleri farklı şekillerde ortaya çıkar. Bazı nöbetlerden önce bir korku hissi gibi olağandışı algılamalar ortaya çıkarken, bazı nöbetlerde kişi yere düşebilir, bazen ağzı köpürebilir</w:t>
      </w:r>
    </w:p>
    <w:p w:rsidR="00AD1595" w:rsidRPr="00BF1936" w:rsidRDefault="00F37A85" w:rsidP="00BF1936">
      <w:pPr>
        <w:widowControl w:val="0"/>
        <w:autoSpaceDE w:val="0"/>
        <w:autoSpaceDN w:val="0"/>
        <w:adjustRightInd w:val="0"/>
        <w:spacing w:before="100" w:after="100"/>
        <w:rPr>
          <w:rFonts w:ascii="Arial" w:hAnsi="Arial" w:cs="Arial"/>
          <w:b/>
          <w:bCs/>
          <w:color w:val="000000"/>
          <w:lang w:val="en-US"/>
        </w:rPr>
      </w:pPr>
      <w:r w:rsidRPr="00BF1936">
        <w:rPr>
          <w:rFonts w:ascii="Arial" w:hAnsi="Arial" w:cs="Arial"/>
          <w:b/>
          <w:bCs/>
          <w:color w:val="000000"/>
          <w:lang w:val="en-US"/>
        </w:rPr>
        <w:t>NEDENLERİ</w:t>
      </w:r>
    </w:p>
    <w:p w:rsidR="00AD1595" w:rsidRPr="00BF1936" w:rsidRDefault="00AD1595" w:rsidP="00BF1936">
      <w:pPr>
        <w:widowControl w:val="0"/>
        <w:autoSpaceDE w:val="0"/>
        <w:autoSpaceDN w:val="0"/>
        <w:adjustRightInd w:val="0"/>
        <w:spacing w:before="100" w:after="100"/>
        <w:rPr>
          <w:rFonts w:ascii="Arial" w:hAnsi="Arial" w:cs="Arial"/>
          <w:color w:val="000000"/>
          <w:lang w:val="en-US"/>
        </w:rPr>
      </w:pPr>
      <w:r w:rsidRPr="00BF1936">
        <w:rPr>
          <w:rFonts w:ascii="Arial" w:hAnsi="Arial" w:cs="Arial"/>
          <w:b/>
          <w:bCs/>
          <w:color w:val="000000"/>
          <w:lang w:val="en-US"/>
        </w:rPr>
        <w:t>Semptomik Epilepsi:</w:t>
      </w:r>
    </w:p>
    <w:p w:rsidR="00AD1595" w:rsidRPr="00BF1936" w:rsidRDefault="00AD1595" w:rsidP="00BF1936">
      <w:pPr>
        <w:widowControl w:val="0"/>
        <w:numPr>
          <w:ilvl w:val="0"/>
          <w:numId w:val="1"/>
        </w:numPr>
        <w:autoSpaceDE w:val="0"/>
        <w:autoSpaceDN w:val="0"/>
        <w:adjustRightInd w:val="0"/>
        <w:spacing w:before="100" w:after="100"/>
        <w:ind w:left="720" w:hanging="360"/>
        <w:rPr>
          <w:rFonts w:ascii="Arial" w:hAnsi="Arial" w:cs="Arial"/>
          <w:color w:val="000000"/>
          <w:lang w:val="en-US"/>
        </w:rPr>
      </w:pPr>
      <w:hyperlink r:id="rId9" w:history="1">
        <w:r w:rsidRPr="00BF1936">
          <w:rPr>
            <w:rFonts w:ascii="Arial" w:hAnsi="Arial" w:cs="Arial"/>
            <w:color w:val="000000"/>
            <w:lang w:val="en-US"/>
          </w:rPr>
          <w:t>Tümör</w:t>
        </w:r>
      </w:hyperlink>
      <w:r w:rsidRPr="00BF1936">
        <w:rPr>
          <w:rFonts w:ascii="Arial" w:hAnsi="Arial" w:cs="Arial"/>
          <w:color w:val="000000"/>
          <w:lang w:val="en-US"/>
        </w:rPr>
        <w:t xml:space="preserve"> </w:t>
      </w:r>
    </w:p>
    <w:p w:rsidR="00AD1595" w:rsidRPr="00BF1936" w:rsidRDefault="00AD1595" w:rsidP="00BF1936">
      <w:pPr>
        <w:widowControl w:val="0"/>
        <w:numPr>
          <w:ilvl w:val="0"/>
          <w:numId w:val="1"/>
        </w:numPr>
        <w:autoSpaceDE w:val="0"/>
        <w:autoSpaceDN w:val="0"/>
        <w:adjustRightInd w:val="0"/>
        <w:spacing w:before="100" w:after="100"/>
        <w:ind w:left="720" w:hanging="360"/>
        <w:jc w:val="both"/>
        <w:rPr>
          <w:rFonts w:ascii="Arial" w:hAnsi="Arial" w:cs="Arial"/>
          <w:color w:val="000000"/>
          <w:lang w:val="en-US"/>
        </w:rPr>
      </w:pPr>
      <w:hyperlink r:id="rId10" w:history="1">
        <w:r w:rsidR="00A4272C" w:rsidRPr="00BF1936">
          <w:rPr>
            <w:rFonts w:ascii="Arial" w:hAnsi="Arial" w:cs="Arial"/>
            <w:color w:val="000000"/>
            <w:lang w:val="en-US"/>
          </w:rPr>
          <w:t>İskemik L</w:t>
        </w:r>
        <w:r w:rsidRPr="00BF1936">
          <w:rPr>
            <w:rFonts w:ascii="Arial" w:hAnsi="Arial" w:cs="Arial"/>
            <w:color w:val="000000"/>
            <w:lang w:val="en-US"/>
          </w:rPr>
          <w:t>ezyon</w:t>
        </w:r>
      </w:hyperlink>
      <w:r w:rsidRPr="00BF1936">
        <w:rPr>
          <w:rFonts w:ascii="Arial" w:hAnsi="Arial" w:cs="Arial"/>
          <w:color w:val="000000"/>
          <w:lang w:val="en-US"/>
        </w:rPr>
        <w:t>: Bey</w:t>
      </w:r>
      <w:r w:rsidR="00416965" w:rsidRPr="00BF1936">
        <w:rPr>
          <w:rFonts w:ascii="Arial" w:hAnsi="Arial" w:cs="Arial"/>
          <w:color w:val="000000"/>
          <w:lang w:val="en-US"/>
        </w:rPr>
        <w:t>i</w:t>
      </w:r>
      <w:r w:rsidRPr="00BF1936">
        <w:rPr>
          <w:rFonts w:ascii="Arial" w:hAnsi="Arial" w:cs="Arial"/>
          <w:color w:val="000000"/>
          <w:lang w:val="en-US"/>
        </w:rPr>
        <w:t>ne giden kan akımı azaldığında (</w:t>
      </w:r>
      <w:hyperlink r:id="rId11" w:history="1">
        <w:r w:rsidRPr="00BF1936">
          <w:rPr>
            <w:rFonts w:ascii="Arial" w:hAnsi="Arial" w:cs="Arial"/>
            <w:color w:val="000000"/>
            <w:lang w:val="en-US"/>
          </w:rPr>
          <w:t>iskemi</w:t>
        </w:r>
      </w:hyperlink>
      <w:r w:rsidRPr="00BF1936">
        <w:rPr>
          <w:rFonts w:ascii="Arial" w:hAnsi="Arial" w:cs="Arial"/>
          <w:color w:val="000000"/>
          <w:lang w:val="en-US"/>
        </w:rPr>
        <w:t xml:space="preserve">), </w:t>
      </w:r>
      <w:hyperlink r:id="rId12" w:history="1">
        <w:r w:rsidRPr="00BF1936">
          <w:rPr>
            <w:rFonts w:ascii="Arial" w:hAnsi="Arial" w:cs="Arial"/>
            <w:color w:val="000000"/>
            <w:lang w:val="en-US"/>
          </w:rPr>
          <w:t>beyin</w:t>
        </w:r>
      </w:hyperlink>
      <w:r w:rsidRPr="00BF1936">
        <w:rPr>
          <w:rFonts w:ascii="Arial" w:hAnsi="Arial" w:cs="Arial"/>
          <w:color w:val="000000"/>
          <w:lang w:val="en-US"/>
        </w:rPr>
        <w:t xml:space="preserve"> dokusundaki besin maddeleri ve oksijen azalır. Bu da hücre hasarına ve </w:t>
      </w:r>
      <w:r w:rsidRPr="00BF1936">
        <w:rPr>
          <w:rFonts w:ascii="Arial" w:hAnsi="Arial" w:cs="Arial"/>
          <w:b/>
          <w:bCs/>
          <w:color w:val="000000"/>
          <w:lang w:val="en-US"/>
        </w:rPr>
        <w:t>epilepsi</w:t>
      </w:r>
      <w:r w:rsidRPr="00BF1936">
        <w:rPr>
          <w:rFonts w:ascii="Arial" w:hAnsi="Arial" w:cs="Arial"/>
          <w:color w:val="000000"/>
          <w:lang w:val="en-US"/>
        </w:rPr>
        <w:t xml:space="preserve"> nöbetine yol açar. </w:t>
      </w:r>
    </w:p>
    <w:p w:rsidR="00AD1595" w:rsidRPr="00BF1936" w:rsidRDefault="00AD1595" w:rsidP="00BF1936">
      <w:pPr>
        <w:widowControl w:val="0"/>
        <w:numPr>
          <w:ilvl w:val="0"/>
          <w:numId w:val="1"/>
        </w:numPr>
        <w:autoSpaceDE w:val="0"/>
        <w:autoSpaceDN w:val="0"/>
        <w:adjustRightInd w:val="0"/>
        <w:spacing w:before="100" w:after="100"/>
        <w:ind w:left="720" w:hanging="360"/>
        <w:jc w:val="both"/>
        <w:rPr>
          <w:rFonts w:ascii="Arial" w:hAnsi="Arial" w:cs="Arial"/>
          <w:color w:val="000000"/>
          <w:lang w:val="de-DE"/>
        </w:rPr>
      </w:pPr>
      <w:hyperlink r:id="rId13" w:history="1">
        <w:r w:rsidRPr="00BF1936">
          <w:rPr>
            <w:rFonts w:ascii="Arial" w:hAnsi="Arial" w:cs="Arial"/>
            <w:color w:val="000000"/>
            <w:lang w:val="de-DE"/>
          </w:rPr>
          <w:t>Konjentinal malformasyon</w:t>
        </w:r>
      </w:hyperlink>
      <w:r w:rsidRPr="00BF1936">
        <w:rPr>
          <w:rFonts w:ascii="Arial" w:hAnsi="Arial" w:cs="Arial"/>
          <w:color w:val="000000"/>
          <w:lang w:val="de-DE"/>
        </w:rPr>
        <w:t xml:space="preserve">: Doğuştan gelen bozukluklar. </w:t>
      </w:r>
    </w:p>
    <w:p w:rsidR="00AD1595" w:rsidRPr="00BF1936" w:rsidRDefault="00AD1595" w:rsidP="00BF1936">
      <w:pPr>
        <w:widowControl w:val="0"/>
        <w:numPr>
          <w:ilvl w:val="0"/>
          <w:numId w:val="1"/>
        </w:numPr>
        <w:autoSpaceDE w:val="0"/>
        <w:autoSpaceDN w:val="0"/>
        <w:adjustRightInd w:val="0"/>
        <w:spacing w:before="100" w:after="100"/>
        <w:ind w:left="720" w:hanging="360"/>
        <w:jc w:val="both"/>
        <w:rPr>
          <w:rFonts w:ascii="Arial" w:hAnsi="Arial" w:cs="Arial"/>
          <w:color w:val="000000"/>
          <w:lang w:val="de-DE"/>
        </w:rPr>
      </w:pPr>
      <w:r w:rsidRPr="00BF1936">
        <w:rPr>
          <w:rFonts w:ascii="Arial" w:hAnsi="Arial" w:cs="Arial"/>
          <w:color w:val="000000"/>
          <w:lang w:val="de-DE"/>
        </w:rPr>
        <w:t xml:space="preserve">Gebelik döneminde annenin ilaç ve alkol alımı, bebeğin gelişimini etkileyecek mikrobik hastalıklar epilepsi nedeni olabilir. </w:t>
      </w:r>
    </w:p>
    <w:p w:rsidR="00AD1595" w:rsidRPr="00BF1936" w:rsidRDefault="00AD1595" w:rsidP="00BF1936">
      <w:pPr>
        <w:widowControl w:val="0"/>
        <w:numPr>
          <w:ilvl w:val="0"/>
          <w:numId w:val="1"/>
        </w:numPr>
        <w:autoSpaceDE w:val="0"/>
        <w:autoSpaceDN w:val="0"/>
        <w:adjustRightInd w:val="0"/>
        <w:spacing w:before="100" w:after="100"/>
        <w:ind w:left="720" w:hanging="360"/>
        <w:jc w:val="both"/>
        <w:rPr>
          <w:rFonts w:ascii="Arial" w:hAnsi="Arial" w:cs="Arial"/>
          <w:color w:val="000000"/>
          <w:lang w:val="de-DE"/>
        </w:rPr>
      </w:pPr>
      <w:r w:rsidRPr="00BF1936">
        <w:rPr>
          <w:rFonts w:ascii="Arial" w:hAnsi="Arial" w:cs="Arial"/>
          <w:color w:val="000000"/>
          <w:lang w:val="de-DE"/>
        </w:rPr>
        <w:t xml:space="preserve">Doğum sırasında oluşabilecek </w:t>
      </w:r>
      <w:hyperlink r:id="rId14" w:history="1">
        <w:r w:rsidRPr="00BF1936">
          <w:rPr>
            <w:rFonts w:ascii="Arial" w:hAnsi="Arial" w:cs="Arial"/>
            <w:color w:val="000000"/>
            <w:lang w:val="de-DE"/>
          </w:rPr>
          <w:t>beyin</w:t>
        </w:r>
      </w:hyperlink>
      <w:r w:rsidRPr="00BF1936">
        <w:rPr>
          <w:rFonts w:ascii="Arial" w:hAnsi="Arial" w:cs="Arial"/>
          <w:color w:val="000000"/>
          <w:lang w:val="de-DE"/>
        </w:rPr>
        <w:t xml:space="preserve"> zedelenmesi, kanaması, beynin </w:t>
      </w:r>
      <w:hyperlink r:id="rId15" w:history="1">
        <w:r w:rsidRPr="00BF1936">
          <w:rPr>
            <w:rFonts w:ascii="Arial" w:hAnsi="Arial" w:cs="Arial"/>
            <w:color w:val="000000"/>
            <w:lang w:val="de-DE"/>
          </w:rPr>
          <w:t>oksijensiz</w:t>
        </w:r>
      </w:hyperlink>
      <w:r w:rsidRPr="00BF1936">
        <w:rPr>
          <w:rFonts w:ascii="Arial" w:hAnsi="Arial" w:cs="Arial"/>
          <w:color w:val="000000"/>
          <w:lang w:val="de-DE"/>
        </w:rPr>
        <w:t xml:space="preserve"> kalması epilepsiye neden olabilir. </w:t>
      </w:r>
    </w:p>
    <w:p w:rsidR="00AD1595" w:rsidRPr="00BF1936" w:rsidRDefault="00AD1595" w:rsidP="00BF1936">
      <w:pPr>
        <w:widowControl w:val="0"/>
        <w:numPr>
          <w:ilvl w:val="0"/>
          <w:numId w:val="1"/>
        </w:numPr>
        <w:autoSpaceDE w:val="0"/>
        <w:autoSpaceDN w:val="0"/>
        <w:adjustRightInd w:val="0"/>
        <w:spacing w:before="100" w:after="100"/>
        <w:ind w:left="720" w:hanging="360"/>
        <w:jc w:val="both"/>
        <w:rPr>
          <w:rFonts w:ascii="Arial" w:hAnsi="Arial" w:cs="Arial"/>
          <w:color w:val="000000"/>
          <w:lang w:val="de-DE"/>
        </w:rPr>
      </w:pPr>
      <w:r w:rsidRPr="00BF1936">
        <w:rPr>
          <w:rFonts w:ascii="Arial" w:hAnsi="Arial" w:cs="Arial"/>
          <w:color w:val="000000"/>
          <w:lang w:val="de-DE"/>
        </w:rPr>
        <w:t xml:space="preserve">Doğum sonrası </w:t>
      </w:r>
      <w:hyperlink r:id="rId16" w:history="1">
        <w:r w:rsidRPr="00BF1936">
          <w:rPr>
            <w:rFonts w:ascii="Arial" w:hAnsi="Arial" w:cs="Arial"/>
            <w:color w:val="000000"/>
            <w:lang w:val="de-DE"/>
          </w:rPr>
          <w:t>menenjit</w:t>
        </w:r>
      </w:hyperlink>
      <w:r w:rsidRPr="00BF1936">
        <w:rPr>
          <w:rFonts w:ascii="Arial" w:hAnsi="Arial" w:cs="Arial"/>
          <w:color w:val="000000"/>
          <w:lang w:val="de-DE"/>
        </w:rPr>
        <w:t xml:space="preserve">, beyin iltihabı gibi rahatsızlıklar epilepsiye neden olabilir. </w:t>
      </w:r>
    </w:p>
    <w:p w:rsidR="00AD1595" w:rsidRPr="00BF1936" w:rsidRDefault="00AD1595" w:rsidP="00BF1936">
      <w:pPr>
        <w:widowControl w:val="0"/>
        <w:numPr>
          <w:ilvl w:val="0"/>
          <w:numId w:val="1"/>
        </w:numPr>
        <w:autoSpaceDE w:val="0"/>
        <w:autoSpaceDN w:val="0"/>
        <w:adjustRightInd w:val="0"/>
        <w:spacing w:before="100" w:after="100"/>
        <w:ind w:left="720" w:hanging="360"/>
        <w:jc w:val="both"/>
        <w:rPr>
          <w:rFonts w:ascii="Arial" w:hAnsi="Arial" w:cs="Arial"/>
          <w:color w:val="000000"/>
          <w:lang w:val="de-DE"/>
        </w:rPr>
      </w:pPr>
      <w:hyperlink r:id="rId17" w:history="1">
        <w:r w:rsidRPr="00BF1936">
          <w:rPr>
            <w:rFonts w:ascii="Arial" w:hAnsi="Arial" w:cs="Arial"/>
            <w:color w:val="000000"/>
            <w:lang w:val="de-DE"/>
          </w:rPr>
          <w:t>Febril konvulziyon</w:t>
        </w:r>
      </w:hyperlink>
      <w:r w:rsidRPr="00BF1936">
        <w:rPr>
          <w:rFonts w:ascii="Arial" w:hAnsi="Arial" w:cs="Arial"/>
          <w:color w:val="000000"/>
          <w:lang w:val="de-DE"/>
        </w:rPr>
        <w:t xml:space="preserve">: Ateşe bağlı istem dışı şiddetli kasılmalar. </w:t>
      </w:r>
    </w:p>
    <w:p w:rsidR="00AD1595" w:rsidRPr="00BF1936" w:rsidRDefault="00AD1595" w:rsidP="00BF1936">
      <w:pPr>
        <w:widowControl w:val="0"/>
        <w:numPr>
          <w:ilvl w:val="0"/>
          <w:numId w:val="1"/>
        </w:numPr>
        <w:autoSpaceDE w:val="0"/>
        <w:autoSpaceDN w:val="0"/>
        <w:adjustRightInd w:val="0"/>
        <w:spacing w:before="100" w:after="100"/>
        <w:ind w:left="720" w:hanging="360"/>
        <w:jc w:val="both"/>
        <w:rPr>
          <w:rFonts w:ascii="Arial" w:hAnsi="Arial" w:cs="Arial"/>
          <w:color w:val="000000"/>
          <w:lang w:val="de-DE"/>
        </w:rPr>
      </w:pPr>
      <w:hyperlink r:id="rId18" w:history="1">
        <w:r w:rsidRPr="00BF1936">
          <w:rPr>
            <w:rFonts w:ascii="Arial" w:hAnsi="Arial" w:cs="Arial"/>
            <w:color w:val="000000"/>
            <w:lang w:val="de-DE"/>
          </w:rPr>
          <w:t>Enfeksiyon</w:t>
        </w:r>
      </w:hyperlink>
      <w:r w:rsidRPr="00BF1936">
        <w:rPr>
          <w:rFonts w:ascii="Arial" w:hAnsi="Arial" w:cs="Arial"/>
          <w:color w:val="000000"/>
          <w:lang w:val="de-DE"/>
        </w:rPr>
        <w:t xml:space="preserve">: Tüm vücudu etkileyen ya da şiddetli olan enfeksiyonlar </w:t>
      </w:r>
      <w:hyperlink r:id="rId19" w:history="1">
        <w:r w:rsidRPr="00BF1936">
          <w:rPr>
            <w:rFonts w:ascii="Arial" w:hAnsi="Arial" w:cs="Arial"/>
            <w:color w:val="000000"/>
            <w:lang w:val="de-DE"/>
          </w:rPr>
          <w:t>Febril konvulziyon</w:t>
        </w:r>
      </w:hyperlink>
      <w:r w:rsidRPr="00BF1936">
        <w:rPr>
          <w:rFonts w:ascii="Arial" w:hAnsi="Arial" w:cs="Arial"/>
          <w:color w:val="000000"/>
          <w:lang w:val="de-DE"/>
        </w:rPr>
        <w:t xml:space="preserve">'a neden olabilir. </w:t>
      </w:r>
    </w:p>
    <w:p w:rsidR="00AD1595" w:rsidRPr="00BF1936" w:rsidRDefault="00AD1595" w:rsidP="00BF1936">
      <w:pPr>
        <w:widowControl w:val="0"/>
        <w:numPr>
          <w:ilvl w:val="0"/>
          <w:numId w:val="1"/>
        </w:numPr>
        <w:autoSpaceDE w:val="0"/>
        <w:autoSpaceDN w:val="0"/>
        <w:adjustRightInd w:val="0"/>
        <w:spacing w:before="100" w:after="100"/>
        <w:ind w:left="720" w:hanging="360"/>
        <w:jc w:val="both"/>
        <w:rPr>
          <w:rFonts w:ascii="Arial" w:hAnsi="Arial" w:cs="Arial"/>
          <w:color w:val="000000"/>
          <w:lang w:val="de-DE"/>
        </w:rPr>
      </w:pPr>
      <w:hyperlink r:id="rId20" w:history="1">
        <w:r w:rsidRPr="00BF1936">
          <w:rPr>
            <w:rFonts w:ascii="Arial" w:hAnsi="Arial" w:cs="Arial"/>
            <w:color w:val="000000"/>
            <w:lang w:val="de-DE"/>
          </w:rPr>
          <w:t>Troid hastalıkları</w:t>
        </w:r>
      </w:hyperlink>
      <w:r w:rsidRPr="00BF1936">
        <w:rPr>
          <w:rFonts w:ascii="Arial" w:hAnsi="Arial" w:cs="Arial"/>
          <w:color w:val="000000"/>
          <w:lang w:val="de-DE"/>
        </w:rPr>
        <w:t xml:space="preserve">: </w:t>
      </w:r>
      <w:hyperlink r:id="rId21" w:history="1">
        <w:r w:rsidRPr="00BF1936">
          <w:rPr>
            <w:rFonts w:ascii="Arial" w:hAnsi="Arial" w:cs="Arial"/>
            <w:color w:val="000000"/>
            <w:lang w:val="de-DE"/>
          </w:rPr>
          <w:t>Troid bezi</w:t>
        </w:r>
      </w:hyperlink>
      <w:r w:rsidRPr="00BF1936">
        <w:rPr>
          <w:rFonts w:ascii="Arial" w:hAnsi="Arial" w:cs="Arial"/>
          <w:color w:val="000000"/>
          <w:lang w:val="de-DE"/>
        </w:rPr>
        <w:t xml:space="preserve"> vücuttaki sıvı dengesinin kontrolünde önemli bir rol oynar. Sıvı dengesi ise </w:t>
      </w:r>
      <w:r w:rsidRPr="00BF1936">
        <w:rPr>
          <w:rFonts w:ascii="Arial" w:hAnsi="Arial" w:cs="Arial"/>
          <w:b/>
          <w:bCs/>
          <w:color w:val="000000"/>
          <w:lang w:val="de-DE"/>
        </w:rPr>
        <w:t>epilepsi</w:t>
      </w:r>
      <w:r w:rsidRPr="00BF1936">
        <w:rPr>
          <w:rFonts w:ascii="Arial" w:hAnsi="Arial" w:cs="Arial"/>
          <w:color w:val="000000"/>
          <w:lang w:val="de-DE"/>
        </w:rPr>
        <w:t xml:space="preserve"> eğilimini belirleyen bir faktördür. Genellikle troid sorununun tedavi edilmesiyle </w:t>
      </w:r>
      <w:r w:rsidRPr="00BF1936">
        <w:rPr>
          <w:rFonts w:ascii="Arial" w:hAnsi="Arial" w:cs="Arial"/>
          <w:b/>
          <w:bCs/>
          <w:color w:val="000000"/>
          <w:lang w:val="de-DE"/>
        </w:rPr>
        <w:t>epilepsi</w:t>
      </w:r>
      <w:r w:rsidRPr="00BF1936">
        <w:rPr>
          <w:rFonts w:ascii="Arial" w:hAnsi="Arial" w:cs="Arial"/>
          <w:color w:val="000000"/>
          <w:lang w:val="de-DE"/>
        </w:rPr>
        <w:t xml:space="preserve"> de düzelir. </w:t>
      </w:r>
    </w:p>
    <w:p w:rsidR="00AD1595" w:rsidRPr="00BF1936" w:rsidRDefault="00AD1595" w:rsidP="00BF1936">
      <w:pPr>
        <w:widowControl w:val="0"/>
        <w:numPr>
          <w:ilvl w:val="0"/>
          <w:numId w:val="1"/>
        </w:numPr>
        <w:autoSpaceDE w:val="0"/>
        <w:autoSpaceDN w:val="0"/>
        <w:adjustRightInd w:val="0"/>
        <w:spacing w:before="100" w:after="100"/>
        <w:ind w:left="720" w:hanging="360"/>
        <w:jc w:val="both"/>
        <w:rPr>
          <w:rFonts w:ascii="Arial" w:hAnsi="Arial" w:cs="Arial"/>
          <w:color w:val="000000"/>
          <w:lang w:val="de-DE"/>
        </w:rPr>
      </w:pPr>
      <w:hyperlink r:id="rId22" w:history="1">
        <w:r w:rsidRPr="00BF1936">
          <w:rPr>
            <w:rFonts w:ascii="Arial" w:hAnsi="Arial" w:cs="Arial"/>
            <w:color w:val="000000"/>
            <w:lang w:val="de-DE"/>
          </w:rPr>
          <w:t>Beslenme</w:t>
        </w:r>
      </w:hyperlink>
      <w:r w:rsidRPr="00BF1936">
        <w:rPr>
          <w:rFonts w:ascii="Arial" w:hAnsi="Arial" w:cs="Arial"/>
          <w:color w:val="000000"/>
          <w:lang w:val="de-DE"/>
        </w:rPr>
        <w:t xml:space="preserve">: Bazı insanlarda </w:t>
      </w:r>
      <w:r w:rsidRPr="00BF1936">
        <w:rPr>
          <w:rFonts w:ascii="Arial" w:hAnsi="Arial" w:cs="Arial"/>
          <w:b/>
          <w:bCs/>
          <w:color w:val="000000"/>
          <w:lang w:val="de-DE"/>
        </w:rPr>
        <w:t>epilepsi</w:t>
      </w:r>
      <w:r w:rsidRPr="00BF1936">
        <w:rPr>
          <w:rFonts w:ascii="Arial" w:hAnsi="Arial" w:cs="Arial"/>
          <w:color w:val="000000"/>
          <w:lang w:val="de-DE"/>
        </w:rPr>
        <w:t xml:space="preserve">nin nedeni </w:t>
      </w:r>
      <w:r w:rsidR="003911EC" w:rsidRPr="00BF1936">
        <w:rPr>
          <w:rFonts w:ascii="Arial" w:hAnsi="Arial" w:cs="Arial"/>
          <w:color w:val="000000"/>
          <w:lang w:val="de-DE"/>
        </w:rPr>
        <w:t xml:space="preserve"> </w:t>
      </w:r>
      <w:r w:rsidRPr="00BF1936">
        <w:rPr>
          <w:rFonts w:ascii="Arial" w:hAnsi="Arial" w:cs="Arial"/>
          <w:color w:val="000000"/>
          <w:lang w:val="de-DE"/>
        </w:rPr>
        <w:t xml:space="preserve">olarak </w:t>
      </w:r>
      <w:hyperlink r:id="rId23" w:history="1">
        <w:r w:rsidRPr="00BF1936">
          <w:rPr>
            <w:rFonts w:ascii="Arial" w:hAnsi="Arial" w:cs="Arial"/>
            <w:color w:val="000000"/>
            <w:lang w:val="de-DE"/>
          </w:rPr>
          <w:t>B6 vitamini</w:t>
        </w:r>
      </w:hyperlink>
      <w:r w:rsidRPr="00BF1936">
        <w:rPr>
          <w:rFonts w:ascii="Arial" w:hAnsi="Arial" w:cs="Arial"/>
          <w:color w:val="000000"/>
          <w:lang w:val="de-DE"/>
        </w:rPr>
        <w:t xml:space="preserve"> eksikliği saptanmıştır.</w:t>
      </w:r>
    </w:p>
    <w:p w:rsidR="00AD1595" w:rsidRPr="00BF1936" w:rsidRDefault="003911EC" w:rsidP="00BF1936">
      <w:pPr>
        <w:widowControl w:val="0"/>
        <w:autoSpaceDE w:val="0"/>
        <w:autoSpaceDN w:val="0"/>
        <w:adjustRightInd w:val="0"/>
        <w:spacing w:before="100" w:after="100"/>
        <w:rPr>
          <w:rFonts w:ascii="Arial" w:hAnsi="Arial" w:cs="Arial"/>
          <w:color w:val="000000"/>
          <w:lang w:val="de-DE"/>
        </w:rPr>
      </w:pPr>
      <w:r w:rsidRPr="00BF1936">
        <w:rPr>
          <w:rFonts w:ascii="Arial" w:hAnsi="Arial" w:cs="Arial"/>
          <w:color w:val="000000"/>
          <w:lang w:val="de-DE"/>
        </w:rPr>
        <w:t xml:space="preserve">            </w:t>
      </w:r>
      <w:hyperlink r:id="rId24" w:history="1">
        <w:r w:rsidR="00AD1595" w:rsidRPr="00BF1936">
          <w:rPr>
            <w:rFonts w:ascii="Arial" w:hAnsi="Arial" w:cs="Arial"/>
            <w:color w:val="000000"/>
            <w:lang w:val="de-DE"/>
          </w:rPr>
          <w:t>Genetik</w:t>
        </w:r>
      </w:hyperlink>
      <w:r w:rsidR="00AD1595" w:rsidRPr="00BF1936">
        <w:rPr>
          <w:rFonts w:ascii="Arial" w:hAnsi="Arial" w:cs="Arial"/>
          <w:color w:val="000000"/>
          <w:lang w:val="de-DE"/>
        </w:rPr>
        <w:t>: Aileden gelen, mutasyona uğramış gen.</w:t>
      </w:r>
    </w:p>
    <w:p w:rsidR="00BF1936" w:rsidRPr="00BF1936" w:rsidRDefault="00BF1936" w:rsidP="00BF1936">
      <w:pPr>
        <w:widowControl w:val="0"/>
        <w:autoSpaceDE w:val="0"/>
        <w:autoSpaceDN w:val="0"/>
        <w:adjustRightInd w:val="0"/>
        <w:spacing w:before="100" w:after="100"/>
        <w:rPr>
          <w:rFonts w:ascii="Arial" w:hAnsi="Arial" w:cs="Arial"/>
          <w:b/>
          <w:bCs/>
          <w:color w:val="000000"/>
          <w:lang w:val="de-DE"/>
        </w:rPr>
      </w:pPr>
    </w:p>
    <w:p w:rsidR="00AD1595" w:rsidRPr="00BF1936" w:rsidRDefault="00F37A85" w:rsidP="00BF1936">
      <w:pPr>
        <w:widowControl w:val="0"/>
        <w:autoSpaceDE w:val="0"/>
        <w:autoSpaceDN w:val="0"/>
        <w:adjustRightInd w:val="0"/>
        <w:spacing w:before="100" w:after="100"/>
        <w:rPr>
          <w:rFonts w:ascii="Arial" w:hAnsi="Arial" w:cs="Arial"/>
          <w:color w:val="000000"/>
          <w:lang w:val="de-DE"/>
        </w:rPr>
      </w:pPr>
      <w:r w:rsidRPr="00BF1936">
        <w:rPr>
          <w:rFonts w:ascii="Arial" w:hAnsi="Arial" w:cs="Arial"/>
          <w:b/>
          <w:bCs/>
          <w:color w:val="000000"/>
          <w:lang w:val="de-DE"/>
        </w:rPr>
        <w:t>ÇEŞİTLERİ</w:t>
      </w:r>
    </w:p>
    <w:p w:rsidR="00AD1595" w:rsidRPr="00BF1936" w:rsidRDefault="00AD1595" w:rsidP="00BF1936">
      <w:pPr>
        <w:widowControl w:val="0"/>
        <w:autoSpaceDE w:val="0"/>
        <w:autoSpaceDN w:val="0"/>
        <w:adjustRightInd w:val="0"/>
        <w:spacing w:before="100" w:after="100"/>
        <w:jc w:val="both"/>
        <w:rPr>
          <w:rFonts w:ascii="Arial" w:hAnsi="Arial" w:cs="Arial"/>
          <w:color w:val="000000"/>
          <w:lang w:val="de-DE"/>
        </w:rPr>
      </w:pPr>
      <w:r w:rsidRPr="00BF1936">
        <w:rPr>
          <w:rFonts w:ascii="Arial" w:hAnsi="Arial" w:cs="Arial"/>
          <w:color w:val="000000"/>
          <w:lang w:val="de-DE"/>
        </w:rPr>
        <w:t>Basitleştirilmiş şekliyle epilepsi nöbeti kısa süreli beyin fonksiyon bozukluğuna bağlıdır, ve beyin hücrelerinde geçici anormal elektrik yayılması sonucu ortaya çıkar.</w:t>
      </w:r>
    </w:p>
    <w:p w:rsidR="00AD1595" w:rsidRPr="00BF1936" w:rsidRDefault="00AD1595" w:rsidP="00BF1936">
      <w:pPr>
        <w:widowControl w:val="0"/>
        <w:autoSpaceDE w:val="0"/>
        <w:autoSpaceDN w:val="0"/>
        <w:adjustRightInd w:val="0"/>
        <w:spacing w:before="100" w:after="100"/>
        <w:jc w:val="both"/>
        <w:rPr>
          <w:rFonts w:ascii="Arial" w:hAnsi="Arial" w:cs="Arial"/>
          <w:color w:val="000000"/>
          <w:lang w:val="de-DE"/>
        </w:rPr>
      </w:pPr>
      <w:r w:rsidRPr="00BF1936">
        <w:rPr>
          <w:rFonts w:ascii="Arial" w:hAnsi="Arial" w:cs="Arial"/>
          <w:color w:val="000000"/>
          <w:lang w:val="de-DE"/>
        </w:rPr>
        <w:t xml:space="preserve">Epilepsi nöbetlerinin çok değişik çeşitleri mevcuttur. Kırkın üzerinde nöbet tipi tanımlanmıştır. Herkes tarafından epilepsi veya sara dendiği zaman anlaşılan ve iyi bilinen tonik-klonik nöbetin yanı sıra başkalarının hiç farketmeyeceği kadar hafif nöbet </w:t>
      </w:r>
      <w:r w:rsidRPr="00BF1936">
        <w:rPr>
          <w:rFonts w:ascii="Arial" w:hAnsi="Arial" w:cs="Arial"/>
          <w:color w:val="000000"/>
          <w:lang w:val="de-DE"/>
        </w:rPr>
        <w:lastRenderedPageBreak/>
        <w:t>çeşitleri de vardır. Tanımlanmış bu mevcut nöbet tiplerine rağmen herkesin geçirdiği nöbet kendine özgü bazı farklılıklar gösterebilir. Bu durumlar bazı hastalarda epilepsi tanısının konulmasını güçleştirir ve çok çeşitli karışıklıklara neden olur. Ne yazık ki pek çok hastaya tanı konulamaz ve kendilerindeki problemin ne olduğunun açıklığa kavuşması yıllar alabilir. Bazı kişilerde ise başka bir bozukluğun yol açtığı belirtiler yanlış olarak epilepsi tanısı alabilir. Gelişen tanı yöntemleri sayesinde yanlış tanılar giderek azalmaktadır. Yeni yapılan sınıflandırmalar ile farklı nöbet isimlerinin ortaya konması konunun daha karmaşık hale gelmesine neden olmuştur. Bu nedenle aynı nöbet farklı isimlerle adlandırlabilir. Bu bölümde çok teknik ayrıntılara girmeden elden geldiğince geniş bilgi verilmeye çalışılmıştır.</w:t>
      </w:r>
    </w:p>
    <w:p w:rsidR="00AD1595" w:rsidRPr="00BF1936" w:rsidRDefault="00AD1595" w:rsidP="00BF1936">
      <w:pPr>
        <w:widowControl w:val="0"/>
        <w:autoSpaceDE w:val="0"/>
        <w:autoSpaceDN w:val="0"/>
        <w:adjustRightInd w:val="0"/>
        <w:spacing w:before="100" w:after="100"/>
        <w:jc w:val="both"/>
        <w:rPr>
          <w:rFonts w:ascii="Arial" w:hAnsi="Arial" w:cs="Arial"/>
          <w:color w:val="000000"/>
          <w:lang w:val="de-DE"/>
        </w:rPr>
      </w:pPr>
      <w:r w:rsidRPr="00BF1936">
        <w:rPr>
          <w:rFonts w:ascii="Arial" w:hAnsi="Arial" w:cs="Arial"/>
          <w:color w:val="000000"/>
          <w:lang w:val="de-DE"/>
        </w:rPr>
        <w:t>Temelde akılda tutulması gereken nöbetlerin iki çeşit olduğudur; parsiyel (yani beyinde bir bölgeye sınırlı başlayan nöbetler) ve jeneralize (beyinde yaygın olarak olarak başlayanlar). Yaygın başlangıç daha kötü ve şiddetli bir nöbet anlamına gelmez. Buradaki gruplama sadece nöbeti oluşturan nedenin farklılığı ile bağlantılıdır ve tibbi nedenlerle bu isimler verilmiştir.</w:t>
      </w:r>
    </w:p>
    <w:p w:rsidR="00AD1595" w:rsidRPr="00BF1936" w:rsidRDefault="00AD1595" w:rsidP="00BF1936">
      <w:pPr>
        <w:widowControl w:val="0"/>
        <w:autoSpaceDE w:val="0"/>
        <w:autoSpaceDN w:val="0"/>
        <w:adjustRightInd w:val="0"/>
        <w:spacing w:before="100" w:after="100"/>
        <w:jc w:val="both"/>
        <w:rPr>
          <w:rFonts w:ascii="Arial" w:hAnsi="Arial" w:cs="Arial"/>
          <w:color w:val="000000"/>
          <w:lang w:val="de-DE"/>
        </w:rPr>
      </w:pPr>
      <w:r w:rsidRPr="00BF1936">
        <w:rPr>
          <w:rFonts w:ascii="Arial" w:hAnsi="Arial" w:cs="Arial"/>
          <w:color w:val="000000"/>
          <w:lang w:val="de-DE"/>
        </w:rPr>
        <w:t>Nöbet anında yaşananlar (nöbet belirtileri) beyin aktivitesindeki değişikliğin nereden başladığına ve ne kadar hızla yayıldığına bağlıdır. Parsiyel nöbetler isminden de anlaşıldığı gibi beynin bir kısmından başlarlar. Elektriksel deşarj ya o bölgede kalır ya da beynin diğer bölgelerine yayılma gösterir. Jeneralize nöbetler (tonik-klonik, absans, ve myoklonik gibi çeşitleri vardır) tüm beyne yayılırlar.</w:t>
      </w:r>
    </w:p>
    <w:p w:rsidR="00AD1595" w:rsidRPr="00BF1936" w:rsidRDefault="00AD1595" w:rsidP="00BF1936">
      <w:pPr>
        <w:widowControl w:val="0"/>
        <w:autoSpaceDE w:val="0"/>
        <w:autoSpaceDN w:val="0"/>
        <w:adjustRightInd w:val="0"/>
        <w:spacing w:before="100" w:after="100"/>
        <w:jc w:val="both"/>
        <w:rPr>
          <w:rFonts w:ascii="Arial" w:hAnsi="Arial" w:cs="Arial"/>
          <w:color w:val="000000"/>
          <w:lang w:val="de-DE"/>
        </w:rPr>
      </w:pPr>
      <w:r w:rsidRPr="00BF1936">
        <w:rPr>
          <w:rFonts w:ascii="Arial" w:hAnsi="Arial" w:cs="Arial"/>
          <w:color w:val="000000"/>
          <w:lang w:val="de-DE"/>
        </w:rPr>
        <w:t>Ne tür nöbet olduğunun bilinmesi büyük önem taşımaktadır. Çünkü muhtemelen bu hangi epilepsi ilacının daha etkili olacağı konusunda yol göstericidir</w:t>
      </w:r>
    </w:p>
    <w:p w:rsidR="00AD1595" w:rsidRPr="00BF1936" w:rsidRDefault="00AD1595" w:rsidP="00BF1936">
      <w:pPr>
        <w:keepNext/>
        <w:widowControl w:val="0"/>
        <w:autoSpaceDE w:val="0"/>
        <w:autoSpaceDN w:val="0"/>
        <w:adjustRightInd w:val="0"/>
        <w:spacing w:before="100" w:after="100"/>
        <w:rPr>
          <w:rFonts w:ascii="Arial" w:hAnsi="Arial" w:cs="Arial"/>
          <w:b/>
          <w:bCs/>
          <w:color w:val="000000"/>
          <w:lang w:val="de-DE"/>
        </w:rPr>
      </w:pPr>
      <w:r w:rsidRPr="00BF1936">
        <w:rPr>
          <w:rFonts w:ascii="Arial" w:hAnsi="Arial" w:cs="Arial"/>
          <w:b/>
          <w:bCs/>
          <w:color w:val="000000"/>
          <w:lang w:val="de-DE"/>
        </w:rPr>
        <w:t xml:space="preserve">Basit parsiyel Nöbetler </w:t>
      </w:r>
    </w:p>
    <w:p w:rsidR="005F4E59" w:rsidRPr="00BF1936" w:rsidRDefault="00262964" w:rsidP="00BF1936">
      <w:pPr>
        <w:widowControl w:val="0"/>
        <w:autoSpaceDE w:val="0"/>
        <w:autoSpaceDN w:val="0"/>
        <w:adjustRightInd w:val="0"/>
        <w:spacing w:before="100" w:after="100"/>
        <w:jc w:val="both"/>
        <w:rPr>
          <w:rFonts w:ascii="Arial" w:hAnsi="Arial" w:cs="Arial"/>
          <w:color w:val="000000"/>
          <w:lang w:val="de-DE"/>
        </w:rPr>
      </w:pPr>
      <w:r>
        <w:rPr>
          <w:noProof/>
        </w:rPr>
        <w:drawing>
          <wp:anchor distT="0" distB="0" distL="114300" distR="114300" simplePos="0" relativeHeight="251654656" behindDoc="1" locked="0" layoutInCell="1" allowOverlap="1">
            <wp:simplePos x="0" y="0"/>
            <wp:positionH relativeFrom="column">
              <wp:posOffset>1767840</wp:posOffset>
            </wp:positionH>
            <wp:positionV relativeFrom="paragraph">
              <wp:posOffset>3310890</wp:posOffset>
            </wp:positionV>
            <wp:extent cx="4391025" cy="4105275"/>
            <wp:effectExtent l="0" t="0" r="0" b="0"/>
            <wp:wrapTight wrapText="bothSides">
              <wp:wrapPolygon edited="0">
                <wp:start x="4217" y="3107"/>
                <wp:lineTo x="3092" y="4711"/>
                <wp:lineTo x="3186" y="5312"/>
                <wp:lineTo x="3561" y="6515"/>
                <wp:lineTo x="5248" y="8119"/>
                <wp:lineTo x="5248" y="9322"/>
                <wp:lineTo x="7122" y="9723"/>
                <wp:lineTo x="12557" y="9723"/>
                <wp:lineTo x="10870" y="11326"/>
                <wp:lineTo x="8059" y="12329"/>
                <wp:lineTo x="7028" y="12830"/>
                <wp:lineTo x="4779" y="13531"/>
                <wp:lineTo x="3186" y="14133"/>
                <wp:lineTo x="2811" y="16438"/>
                <wp:lineTo x="4404" y="17741"/>
                <wp:lineTo x="4779" y="17741"/>
                <wp:lineTo x="4404" y="18443"/>
                <wp:lineTo x="4404" y="19746"/>
                <wp:lineTo x="5716" y="20948"/>
                <wp:lineTo x="6560" y="21450"/>
                <wp:lineTo x="7028" y="21450"/>
                <wp:lineTo x="11620" y="21049"/>
                <wp:lineTo x="14244" y="20948"/>
                <wp:lineTo x="17805" y="20046"/>
                <wp:lineTo x="17992" y="19345"/>
                <wp:lineTo x="19117" y="18042"/>
                <wp:lineTo x="19398" y="17641"/>
                <wp:lineTo x="19492" y="16639"/>
                <wp:lineTo x="19304" y="16137"/>
                <wp:lineTo x="18929" y="14534"/>
                <wp:lineTo x="19117" y="13732"/>
                <wp:lineTo x="18180" y="13531"/>
                <wp:lineTo x="13307" y="12930"/>
                <wp:lineTo x="10777" y="11326"/>
                <wp:lineTo x="16399" y="10123"/>
                <wp:lineTo x="19023" y="9723"/>
                <wp:lineTo x="20710" y="9221"/>
                <wp:lineTo x="20897" y="6816"/>
                <wp:lineTo x="20335" y="4911"/>
                <wp:lineTo x="9558" y="3107"/>
                <wp:lineTo x="4217" y="3107"/>
              </wp:wrapPolygon>
            </wp:wrapTight>
            <wp:docPr id="4" name="il_fi" descr="http://www.bilkent.edu.tr/~bilheal/aykonu/ay2010/agustos10/epileps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bilkent.edu.tr/~bilheal/aykonu/ay2010/agustos10/epilepsi.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91025" cy="4105275"/>
                    </a:xfrm>
                    <a:prstGeom prst="rect">
                      <a:avLst/>
                    </a:prstGeom>
                    <a:noFill/>
                    <a:ln>
                      <a:noFill/>
                    </a:ln>
                  </pic:spPr>
                </pic:pic>
              </a:graphicData>
            </a:graphic>
            <wp14:sizeRelH relativeFrom="page">
              <wp14:pctWidth>0</wp14:pctWidth>
            </wp14:sizeRelH>
            <wp14:sizeRelV relativeFrom="page">
              <wp14:pctHeight>0</wp14:pctHeight>
            </wp14:sizeRelV>
          </wp:anchor>
        </w:drawing>
      </w:r>
      <w:r w:rsidR="00AD1595" w:rsidRPr="00BF1936">
        <w:rPr>
          <w:rFonts w:ascii="Arial" w:hAnsi="Arial" w:cs="Arial"/>
          <w:color w:val="000000"/>
          <w:lang w:val="de-DE"/>
        </w:rPr>
        <w:t>Bu nöbetlerde hasta nöbet geçirirken tek bir bulgusu vardır, vücudun belirli bir bölgesini tutar. Örneğin bir ayakta ya da kolda kasılmalar nitelikli epilepsi türüne basit parsiyel motor nöbetler denir. Bu türde nöbet başladığı yerde kalabildiği gibi belirli bir düzene göre ilerleyerek vücudun yarısını tutabilir. Örneğin elde başlayan konvülziyonlar sırasıyla ön kola, üst kola, yüze ve dile, sonrada alt ekstremitelere(bacaklara) yayılabilir. Eğer vücudun diğer yarısına geçerse bilinç bozulabilir. Nöbet durduktan sonra kasılmaların geliştiği tarafta kuvvetsizlik olabilir. Bunun dışında basit duyusal nöbetler gelişebilir bu türde bir ekstremitede, genellikle elde ve parmaklarda uyuşma-karıncalanma, yanma ve nadiren ağrı gibi kısa süren belirtiler oluşabilir. Bu belirtiler lokal olabileceği gibi vücudun bir yarısını sarabilir. Deri yüzeyinde renk değişiklikleri (kızarma-solma), sesler duyulması, kan basıncı değişiklikleri, sadece bilinç bulanıklığının eşlik ettiği bir çok çeşit parsiyel epileptik nöbetler oluşabilir.</w:t>
      </w:r>
    </w:p>
    <w:p w:rsidR="00AD1595" w:rsidRPr="00BF1936" w:rsidRDefault="00AD1595" w:rsidP="00BF1936">
      <w:pPr>
        <w:keepNext/>
        <w:widowControl w:val="0"/>
        <w:autoSpaceDE w:val="0"/>
        <w:autoSpaceDN w:val="0"/>
        <w:adjustRightInd w:val="0"/>
        <w:spacing w:before="100" w:after="100"/>
        <w:rPr>
          <w:rFonts w:ascii="Arial" w:hAnsi="Arial" w:cs="Arial"/>
          <w:b/>
          <w:bCs/>
          <w:color w:val="000000"/>
          <w:lang w:val="de-DE"/>
        </w:rPr>
      </w:pPr>
      <w:r w:rsidRPr="00BF1936">
        <w:rPr>
          <w:rFonts w:ascii="Arial" w:hAnsi="Arial" w:cs="Arial"/>
          <w:b/>
          <w:bCs/>
          <w:color w:val="000000"/>
          <w:lang w:val="de-DE"/>
        </w:rPr>
        <w:t xml:space="preserve">Kompleks parsiyel Nöbetler </w:t>
      </w:r>
    </w:p>
    <w:p w:rsidR="00AD1595" w:rsidRPr="00BF1936" w:rsidRDefault="00AD1595" w:rsidP="00BF1936">
      <w:pPr>
        <w:widowControl w:val="0"/>
        <w:autoSpaceDE w:val="0"/>
        <w:autoSpaceDN w:val="0"/>
        <w:adjustRightInd w:val="0"/>
        <w:spacing w:before="100" w:after="100"/>
        <w:jc w:val="both"/>
        <w:rPr>
          <w:rFonts w:ascii="Arial" w:hAnsi="Arial" w:cs="Arial"/>
          <w:color w:val="000000"/>
          <w:lang w:val="de-DE"/>
        </w:rPr>
      </w:pPr>
      <w:r w:rsidRPr="00BF1936">
        <w:rPr>
          <w:rFonts w:ascii="Arial" w:hAnsi="Arial" w:cs="Arial"/>
          <w:color w:val="000000"/>
          <w:lang w:val="de-DE"/>
        </w:rPr>
        <w:t xml:space="preserve">Yukarıda sözü edilen nöbetlere bilinç bozukluğu eşlik ettiğinde kompleks parsiyel nöbetler teriminin kullanılması önerilir. Duyusal nöbetlerde parsiyel </w:t>
      </w:r>
      <w:r w:rsidRPr="00BF1936">
        <w:rPr>
          <w:rFonts w:ascii="Arial" w:hAnsi="Arial" w:cs="Arial"/>
          <w:color w:val="000000"/>
          <w:lang w:val="de-DE"/>
        </w:rPr>
        <w:lastRenderedPageBreak/>
        <w:t>epileptik nöbetlerden farklı olarak hissedilenler basit ışık çakması veya şekilsiz bir görüntü yerine hastanın geçmiş yaşamından bir sahne, görüntüleri, sesleri, kokuları, lezzetleri, duygularıyla tekrar yaşanır. Fakat hastalar hissettiklerin şeylerin gerçekle bağdaşmadığının bilincindedirler.</w:t>
      </w:r>
    </w:p>
    <w:p w:rsidR="00AD1595" w:rsidRPr="00BF1936" w:rsidRDefault="00AD1595" w:rsidP="00BF1936">
      <w:pPr>
        <w:keepNext/>
        <w:widowControl w:val="0"/>
        <w:autoSpaceDE w:val="0"/>
        <w:autoSpaceDN w:val="0"/>
        <w:adjustRightInd w:val="0"/>
        <w:spacing w:before="100" w:after="100"/>
        <w:rPr>
          <w:rFonts w:ascii="Arial" w:hAnsi="Arial" w:cs="Arial"/>
          <w:b/>
          <w:bCs/>
          <w:color w:val="000000"/>
          <w:lang w:val="de-DE"/>
        </w:rPr>
      </w:pPr>
      <w:r w:rsidRPr="00BF1936">
        <w:rPr>
          <w:rFonts w:ascii="Arial" w:hAnsi="Arial" w:cs="Arial"/>
          <w:b/>
          <w:bCs/>
          <w:color w:val="000000"/>
          <w:lang w:val="de-DE"/>
        </w:rPr>
        <w:t xml:space="preserve">Jeneralize epileptik Nöbetler </w:t>
      </w:r>
    </w:p>
    <w:p w:rsidR="00AD1595" w:rsidRPr="00BF1936" w:rsidRDefault="00AD1595" w:rsidP="00BF1936">
      <w:pPr>
        <w:widowControl w:val="0"/>
        <w:autoSpaceDE w:val="0"/>
        <w:autoSpaceDN w:val="0"/>
        <w:adjustRightInd w:val="0"/>
        <w:spacing w:before="100" w:after="100"/>
        <w:jc w:val="both"/>
        <w:rPr>
          <w:rFonts w:ascii="Arial" w:hAnsi="Arial" w:cs="Arial"/>
          <w:color w:val="000000"/>
          <w:lang w:val="de-DE"/>
        </w:rPr>
      </w:pPr>
      <w:r w:rsidRPr="00BF1936">
        <w:rPr>
          <w:rFonts w:ascii="Arial" w:hAnsi="Arial" w:cs="Arial"/>
          <w:color w:val="000000"/>
          <w:lang w:val="de-DE"/>
        </w:rPr>
        <w:t>Jeneralize epileptik nöbetleri birkaç başlık altında toplamak mümkündür. Petit mal dediğimiz ve ani bilinç kaybı ile birlikte konuşma yürüme, yeme gibi motor aktivitelerin kesilmesiyle niteli</w:t>
      </w:r>
      <w:r w:rsidR="003911EC" w:rsidRPr="00BF1936">
        <w:rPr>
          <w:rFonts w:ascii="Arial" w:hAnsi="Arial" w:cs="Arial"/>
          <w:color w:val="000000"/>
          <w:lang w:val="de-DE"/>
        </w:rPr>
        <w:t xml:space="preserve">ğindeki </w:t>
      </w:r>
      <w:r w:rsidRPr="00BF1936">
        <w:rPr>
          <w:rFonts w:ascii="Arial" w:hAnsi="Arial" w:cs="Arial"/>
          <w:color w:val="000000"/>
          <w:lang w:val="de-DE"/>
        </w:rPr>
        <w:t>şekli en sık görülenidir. Nöbet sırasında vücut pozisyonu korunur ve hasta yere düşmez, gözler bakakalmış gibidir, iletişim kuramaz ve hasta etrafının farkında değildir. Ani iletişim bozukluğu, tek bir kasta veya kas grubunda ani, kısa süreli kasılmalar v.b. şekillerde ortaya çıkabilir. Hastada bilinç kaybı oluşur.</w:t>
      </w:r>
    </w:p>
    <w:p w:rsidR="00AD1595" w:rsidRPr="00BF1936" w:rsidRDefault="00AD1595" w:rsidP="00BF1936">
      <w:pPr>
        <w:widowControl w:val="0"/>
        <w:autoSpaceDE w:val="0"/>
        <w:autoSpaceDN w:val="0"/>
        <w:adjustRightInd w:val="0"/>
        <w:spacing w:before="100" w:after="100"/>
        <w:rPr>
          <w:rFonts w:ascii="Arial" w:hAnsi="Arial" w:cs="Arial"/>
          <w:color w:val="000000"/>
          <w:lang w:val="de-DE"/>
        </w:rPr>
      </w:pPr>
      <w:r w:rsidRPr="00BF1936">
        <w:rPr>
          <w:rFonts w:ascii="Arial" w:hAnsi="Arial" w:cs="Arial"/>
          <w:b/>
          <w:bCs/>
          <w:color w:val="000000"/>
          <w:lang w:val="de-DE"/>
        </w:rPr>
        <w:t xml:space="preserve">Belirtileri </w:t>
      </w:r>
    </w:p>
    <w:p w:rsidR="00AD1595" w:rsidRPr="00BF1936" w:rsidRDefault="00AD1595" w:rsidP="00BF1936">
      <w:pPr>
        <w:widowControl w:val="0"/>
        <w:autoSpaceDE w:val="0"/>
        <w:autoSpaceDN w:val="0"/>
        <w:adjustRightInd w:val="0"/>
        <w:spacing w:before="100" w:after="100"/>
        <w:jc w:val="both"/>
        <w:rPr>
          <w:rFonts w:ascii="Arial" w:hAnsi="Arial" w:cs="Arial"/>
          <w:color w:val="000000"/>
          <w:lang w:val="de-DE"/>
        </w:rPr>
      </w:pPr>
      <w:r w:rsidRPr="00BF1936">
        <w:rPr>
          <w:rFonts w:ascii="Arial" w:hAnsi="Arial" w:cs="Arial"/>
          <w:color w:val="000000"/>
          <w:lang w:val="de-DE"/>
        </w:rPr>
        <w:t>Epilepsi belirtileri her kişide farklı seyreder. Belirtilerin hepsi görülmeyebilir</w:t>
      </w:r>
    </w:p>
    <w:p w:rsidR="00AD1595" w:rsidRPr="00BF1936" w:rsidRDefault="00AD1595" w:rsidP="00BF1936">
      <w:pPr>
        <w:widowControl w:val="0"/>
        <w:numPr>
          <w:ilvl w:val="0"/>
          <w:numId w:val="1"/>
        </w:numPr>
        <w:autoSpaceDE w:val="0"/>
        <w:autoSpaceDN w:val="0"/>
        <w:adjustRightInd w:val="0"/>
        <w:spacing w:before="100" w:after="100"/>
        <w:ind w:left="720" w:hanging="360"/>
        <w:rPr>
          <w:rFonts w:ascii="Arial" w:hAnsi="Arial" w:cs="Arial"/>
          <w:color w:val="000000"/>
          <w:lang w:val="en-US"/>
        </w:rPr>
      </w:pPr>
      <w:r w:rsidRPr="00BF1936">
        <w:rPr>
          <w:rFonts w:ascii="Arial" w:hAnsi="Arial" w:cs="Arial"/>
          <w:color w:val="000000"/>
          <w:lang w:val="en-US"/>
        </w:rPr>
        <w:t xml:space="preserve">Bilinç kaybı </w:t>
      </w:r>
    </w:p>
    <w:p w:rsidR="00AD1595" w:rsidRPr="00BF1936" w:rsidRDefault="00AD1595" w:rsidP="00BF1936">
      <w:pPr>
        <w:widowControl w:val="0"/>
        <w:numPr>
          <w:ilvl w:val="0"/>
          <w:numId w:val="1"/>
        </w:numPr>
        <w:autoSpaceDE w:val="0"/>
        <w:autoSpaceDN w:val="0"/>
        <w:adjustRightInd w:val="0"/>
        <w:spacing w:before="100" w:after="100"/>
        <w:ind w:left="720" w:hanging="360"/>
        <w:rPr>
          <w:rFonts w:ascii="Arial" w:hAnsi="Arial" w:cs="Arial"/>
          <w:color w:val="000000"/>
          <w:lang w:val="en-US"/>
        </w:rPr>
      </w:pPr>
      <w:r w:rsidRPr="00BF1936">
        <w:rPr>
          <w:rFonts w:ascii="Arial" w:hAnsi="Arial" w:cs="Arial"/>
          <w:color w:val="000000"/>
          <w:lang w:val="en-US"/>
        </w:rPr>
        <w:t xml:space="preserve">Bayılma </w:t>
      </w:r>
    </w:p>
    <w:p w:rsidR="00AD1595" w:rsidRPr="00BF1936" w:rsidRDefault="00AD1595" w:rsidP="00BF1936">
      <w:pPr>
        <w:widowControl w:val="0"/>
        <w:numPr>
          <w:ilvl w:val="0"/>
          <w:numId w:val="1"/>
        </w:numPr>
        <w:autoSpaceDE w:val="0"/>
        <w:autoSpaceDN w:val="0"/>
        <w:adjustRightInd w:val="0"/>
        <w:spacing w:before="100" w:after="100"/>
        <w:ind w:left="720" w:hanging="360"/>
        <w:rPr>
          <w:rFonts w:ascii="Arial" w:hAnsi="Arial" w:cs="Arial"/>
          <w:color w:val="000000"/>
          <w:lang w:val="en-US"/>
        </w:rPr>
      </w:pPr>
      <w:r w:rsidRPr="00BF1936">
        <w:rPr>
          <w:rFonts w:ascii="Arial" w:hAnsi="Arial" w:cs="Arial"/>
          <w:color w:val="000000"/>
          <w:lang w:val="en-US"/>
        </w:rPr>
        <w:t xml:space="preserve">Titreme, yere düşme </w:t>
      </w:r>
    </w:p>
    <w:p w:rsidR="00AD1595" w:rsidRPr="00BF1936" w:rsidRDefault="00AD1595" w:rsidP="00BF1936">
      <w:pPr>
        <w:widowControl w:val="0"/>
        <w:numPr>
          <w:ilvl w:val="0"/>
          <w:numId w:val="1"/>
        </w:numPr>
        <w:autoSpaceDE w:val="0"/>
        <w:autoSpaceDN w:val="0"/>
        <w:adjustRightInd w:val="0"/>
        <w:spacing w:before="100" w:after="100"/>
        <w:ind w:left="720" w:hanging="360"/>
        <w:rPr>
          <w:rFonts w:ascii="Arial" w:hAnsi="Arial" w:cs="Arial"/>
          <w:color w:val="000000"/>
          <w:lang w:val="en-US"/>
        </w:rPr>
      </w:pPr>
      <w:r w:rsidRPr="00BF1936">
        <w:rPr>
          <w:rFonts w:ascii="Arial" w:hAnsi="Arial" w:cs="Arial"/>
          <w:color w:val="000000"/>
          <w:lang w:val="en-US"/>
        </w:rPr>
        <w:t xml:space="preserve">Otururken uzaklara dalma </w:t>
      </w:r>
    </w:p>
    <w:p w:rsidR="00AD1595" w:rsidRPr="00BF1936" w:rsidRDefault="00AD1595" w:rsidP="00BF1936">
      <w:pPr>
        <w:widowControl w:val="0"/>
        <w:numPr>
          <w:ilvl w:val="0"/>
          <w:numId w:val="1"/>
        </w:numPr>
        <w:autoSpaceDE w:val="0"/>
        <w:autoSpaceDN w:val="0"/>
        <w:adjustRightInd w:val="0"/>
        <w:spacing w:before="100" w:after="100"/>
        <w:ind w:left="720" w:hanging="360"/>
        <w:rPr>
          <w:rFonts w:ascii="Arial" w:hAnsi="Arial" w:cs="Arial"/>
          <w:color w:val="000000"/>
          <w:lang w:val="en-US"/>
        </w:rPr>
      </w:pPr>
      <w:r w:rsidRPr="00BF1936">
        <w:rPr>
          <w:rFonts w:ascii="Arial" w:hAnsi="Arial" w:cs="Arial"/>
          <w:color w:val="000000"/>
          <w:lang w:val="en-US"/>
        </w:rPr>
        <w:t xml:space="preserve">Nefes darlığı, nefes kesilmesi </w:t>
      </w:r>
    </w:p>
    <w:p w:rsidR="00AD1595" w:rsidRPr="00BF1936" w:rsidRDefault="00AD1595" w:rsidP="00BF1936">
      <w:pPr>
        <w:widowControl w:val="0"/>
        <w:numPr>
          <w:ilvl w:val="0"/>
          <w:numId w:val="1"/>
        </w:numPr>
        <w:autoSpaceDE w:val="0"/>
        <w:autoSpaceDN w:val="0"/>
        <w:adjustRightInd w:val="0"/>
        <w:spacing w:before="100" w:after="100"/>
        <w:ind w:left="720" w:hanging="360"/>
        <w:rPr>
          <w:rFonts w:ascii="Arial" w:hAnsi="Arial" w:cs="Arial"/>
          <w:color w:val="000000"/>
          <w:lang w:val="en-US"/>
        </w:rPr>
      </w:pPr>
      <w:r w:rsidRPr="00BF1936">
        <w:rPr>
          <w:rFonts w:ascii="Arial" w:hAnsi="Arial" w:cs="Arial"/>
          <w:color w:val="000000"/>
          <w:lang w:val="en-US"/>
        </w:rPr>
        <w:t xml:space="preserve">Dokularda ve yüzde morarma </w:t>
      </w:r>
    </w:p>
    <w:p w:rsidR="00AD1595" w:rsidRPr="00BF1936" w:rsidRDefault="00AD1595" w:rsidP="00BF1936">
      <w:pPr>
        <w:widowControl w:val="0"/>
        <w:numPr>
          <w:ilvl w:val="0"/>
          <w:numId w:val="1"/>
        </w:numPr>
        <w:autoSpaceDE w:val="0"/>
        <w:autoSpaceDN w:val="0"/>
        <w:adjustRightInd w:val="0"/>
        <w:spacing w:before="100" w:after="100"/>
        <w:ind w:left="720" w:hanging="360"/>
        <w:rPr>
          <w:rFonts w:ascii="Arial" w:hAnsi="Arial" w:cs="Arial"/>
          <w:color w:val="000000"/>
          <w:lang w:val="en-US"/>
        </w:rPr>
      </w:pPr>
      <w:r w:rsidRPr="00BF1936">
        <w:rPr>
          <w:rFonts w:ascii="Arial" w:hAnsi="Arial" w:cs="Arial"/>
          <w:color w:val="000000"/>
          <w:lang w:val="en-US"/>
        </w:rPr>
        <w:t xml:space="preserve">Aşırı tükürük salgılanması </w:t>
      </w:r>
    </w:p>
    <w:p w:rsidR="00AD1595" w:rsidRPr="00BF1936" w:rsidRDefault="00AD1595" w:rsidP="00BF1936">
      <w:pPr>
        <w:widowControl w:val="0"/>
        <w:numPr>
          <w:ilvl w:val="0"/>
          <w:numId w:val="1"/>
        </w:numPr>
        <w:autoSpaceDE w:val="0"/>
        <w:autoSpaceDN w:val="0"/>
        <w:adjustRightInd w:val="0"/>
        <w:spacing w:before="100" w:after="100"/>
        <w:ind w:left="720" w:hanging="360"/>
        <w:rPr>
          <w:rFonts w:ascii="Arial" w:hAnsi="Arial" w:cs="Arial"/>
          <w:color w:val="000000"/>
          <w:lang w:val="en-US"/>
        </w:rPr>
      </w:pPr>
      <w:r w:rsidRPr="00BF1936">
        <w:rPr>
          <w:rFonts w:ascii="Arial" w:hAnsi="Arial" w:cs="Arial"/>
          <w:color w:val="000000"/>
          <w:lang w:val="en-US"/>
        </w:rPr>
        <w:t xml:space="preserve">İdrar kaçırma </w:t>
      </w:r>
    </w:p>
    <w:p w:rsidR="00AD1595" w:rsidRPr="00BF1936" w:rsidRDefault="00AD1595" w:rsidP="00BF1936">
      <w:pPr>
        <w:widowControl w:val="0"/>
        <w:numPr>
          <w:ilvl w:val="0"/>
          <w:numId w:val="1"/>
        </w:numPr>
        <w:autoSpaceDE w:val="0"/>
        <w:autoSpaceDN w:val="0"/>
        <w:adjustRightInd w:val="0"/>
        <w:spacing w:before="100" w:after="100"/>
        <w:ind w:left="720" w:hanging="360"/>
        <w:rPr>
          <w:rFonts w:ascii="Arial" w:hAnsi="Arial" w:cs="Arial"/>
          <w:color w:val="000000"/>
          <w:lang w:val="en-US"/>
        </w:rPr>
      </w:pPr>
      <w:r w:rsidRPr="00BF1936">
        <w:rPr>
          <w:rFonts w:ascii="Arial" w:hAnsi="Arial" w:cs="Arial"/>
          <w:color w:val="000000"/>
          <w:lang w:val="en-US"/>
        </w:rPr>
        <w:t xml:space="preserve">Hareketlerini kontrol edememe </w:t>
      </w:r>
    </w:p>
    <w:p w:rsidR="00AD1595" w:rsidRPr="00BF1936" w:rsidRDefault="00AD1595" w:rsidP="00BF1936">
      <w:pPr>
        <w:widowControl w:val="0"/>
        <w:numPr>
          <w:ilvl w:val="0"/>
          <w:numId w:val="1"/>
        </w:numPr>
        <w:autoSpaceDE w:val="0"/>
        <w:autoSpaceDN w:val="0"/>
        <w:adjustRightInd w:val="0"/>
        <w:spacing w:before="100" w:after="100"/>
        <w:ind w:left="720" w:hanging="360"/>
        <w:rPr>
          <w:rFonts w:ascii="Arial" w:hAnsi="Arial" w:cs="Arial"/>
          <w:color w:val="000000"/>
          <w:lang w:val="en-US"/>
        </w:rPr>
      </w:pPr>
      <w:r w:rsidRPr="00BF1936">
        <w:rPr>
          <w:rFonts w:ascii="Arial" w:hAnsi="Arial" w:cs="Arial"/>
          <w:color w:val="000000"/>
          <w:lang w:val="en-US"/>
        </w:rPr>
        <w:t xml:space="preserve">Kriz sonrası şaşkınlık, uyku hâli. </w:t>
      </w:r>
    </w:p>
    <w:p w:rsidR="00AD1595" w:rsidRPr="00BF1936" w:rsidRDefault="00AD1595" w:rsidP="00BF1936">
      <w:pPr>
        <w:widowControl w:val="0"/>
        <w:numPr>
          <w:ilvl w:val="0"/>
          <w:numId w:val="1"/>
        </w:numPr>
        <w:autoSpaceDE w:val="0"/>
        <w:autoSpaceDN w:val="0"/>
        <w:adjustRightInd w:val="0"/>
        <w:spacing w:before="100" w:after="100"/>
        <w:ind w:left="720" w:hanging="360"/>
        <w:rPr>
          <w:rFonts w:ascii="Arial" w:hAnsi="Arial" w:cs="Arial"/>
          <w:color w:val="000000"/>
          <w:lang w:val="en-US"/>
        </w:rPr>
      </w:pPr>
      <w:r w:rsidRPr="00BF1936">
        <w:rPr>
          <w:rFonts w:ascii="Arial" w:hAnsi="Arial" w:cs="Arial"/>
          <w:color w:val="000000"/>
          <w:lang w:val="en-US"/>
        </w:rPr>
        <w:t>Korku</w:t>
      </w:r>
    </w:p>
    <w:p w:rsidR="00AD1595" w:rsidRPr="00BF1936" w:rsidRDefault="00AD1595" w:rsidP="00BF1936">
      <w:pPr>
        <w:widowControl w:val="0"/>
        <w:autoSpaceDE w:val="0"/>
        <w:autoSpaceDN w:val="0"/>
        <w:adjustRightInd w:val="0"/>
        <w:spacing w:before="100" w:after="100"/>
        <w:rPr>
          <w:rFonts w:ascii="Arial" w:hAnsi="Arial" w:cs="Arial"/>
          <w:b/>
          <w:bCs/>
          <w:color w:val="000000"/>
          <w:lang w:val="en-US"/>
        </w:rPr>
      </w:pPr>
      <w:r w:rsidRPr="00BF1936">
        <w:rPr>
          <w:rFonts w:ascii="Arial" w:hAnsi="Arial" w:cs="Arial"/>
          <w:b/>
          <w:bCs/>
          <w:color w:val="000000"/>
          <w:lang w:val="en-US"/>
        </w:rPr>
        <w:t xml:space="preserve">Tedavi </w:t>
      </w:r>
    </w:p>
    <w:p w:rsidR="00AD1595" w:rsidRPr="00BF1936" w:rsidRDefault="00AD1595" w:rsidP="00BF1936">
      <w:pPr>
        <w:widowControl w:val="0"/>
        <w:autoSpaceDE w:val="0"/>
        <w:autoSpaceDN w:val="0"/>
        <w:adjustRightInd w:val="0"/>
        <w:spacing w:before="100" w:after="100"/>
        <w:jc w:val="both"/>
        <w:rPr>
          <w:rFonts w:ascii="Arial" w:hAnsi="Arial" w:cs="Arial"/>
          <w:color w:val="000000"/>
          <w:lang w:val="en-US"/>
        </w:rPr>
      </w:pPr>
      <w:r w:rsidRPr="00BF1936">
        <w:rPr>
          <w:rFonts w:ascii="Arial" w:hAnsi="Arial" w:cs="Arial"/>
          <w:color w:val="000000"/>
          <w:lang w:val="en-US"/>
        </w:rPr>
        <w:t>Epilepsi, mutlaka doktora başvurulması ve doktorun gerekli gördüğü sürece kontrol altında kalınması gereken bir hastalıktır. Bu durum, epilepsinin ömür boyu devam edeceği şeklinde algılanmamalı. Epilepsinin bazı türleri hasta belli yaşlara geldiğinde kendiliğinden tamamen düzelebilir ve ilaç tedavisine gerek duyulmayabilir.Ancak bu hassaslık dercesinede bağlı olabilir. Åncak bu kararı Ďoktor Vermĕlidir.</w:t>
      </w:r>
    </w:p>
    <w:p w:rsidR="00AD1595" w:rsidRPr="00BF1936" w:rsidRDefault="00AD1595" w:rsidP="00BF1936">
      <w:pPr>
        <w:widowControl w:val="0"/>
        <w:autoSpaceDE w:val="0"/>
        <w:autoSpaceDN w:val="0"/>
        <w:adjustRightInd w:val="0"/>
        <w:spacing w:before="100" w:after="100"/>
        <w:jc w:val="both"/>
        <w:rPr>
          <w:rFonts w:ascii="Arial" w:hAnsi="Arial" w:cs="Arial"/>
          <w:color w:val="000000"/>
          <w:lang w:val="en-US"/>
        </w:rPr>
      </w:pPr>
      <w:r w:rsidRPr="00BF1936">
        <w:rPr>
          <w:rFonts w:ascii="Arial" w:hAnsi="Arial" w:cs="Arial"/>
          <w:color w:val="000000"/>
          <w:lang w:val="en-US"/>
        </w:rPr>
        <w:t>Nöbetlerin tekrarlaması ve status epileptikus hali, beyinde oksijensiz kalmaya bağlı bazı etkilere yol açabilir. Her nöbet bir sonrakinin ortaya çıkmasını kolaylaştırabilir. Tedavisiz kalan küçük nöbet türlerinin bir süre sonra büyük nöbetlere dönüşme olasılığı vardır. Bu nöbetlerde hastanın maruz kalabileceği merdivenden düşme, kişi sokakta ise trafik kazası, suda boğulma gibi tehlikeler vardır.</w:t>
      </w:r>
    </w:p>
    <w:p w:rsidR="00AD1595" w:rsidRPr="00BF1936" w:rsidRDefault="00AD1595" w:rsidP="00BF1936">
      <w:pPr>
        <w:widowControl w:val="0"/>
        <w:autoSpaceDE w:val="0"/>
        <w:autoSpaceDN w:val="0"/>
        <w:adjustRightInd w:val="0"/>
        <w:spacing w:before="100" w:after="100"/>
        <w:jc w:val="both"/>
        <w:rPr>
          <w:rFonts w:ascii="Arial" w:hAnsi="Arial" w:cs="Arial"/>
          <w:color w:val="000000"/>
          <w:lang w:val="nb-NO"/>
        </w:rPr>
      </w:pPr>
      <w:r w:rsidRPr="00BF1936">
        <w:rPr>
          <w:rFonts w:ascii="Arial" w:hAnsi="Arial" w:cs="Arial"/>
          <w:color w:val="000000"/>
          <w:lang w:val="en-US"/>
        </w:rPr>
        <w:t>Bu nedenlerle epilepsiy</w:t>
      </w:r>
      <w:r w:rsidR="00416965" w:rsidRPr="00BF1936">
        <w:rPr>
          <w:rFonts w:ascii="Arial" w:hAnsi="Arial" w:cs="Arial"/>
          <w:color w:val="000000"/>
          <w:lang w:val="en-US"/>
        </w:rPr>
        <w:t>e mutlaka müdahale edilmelidir.</w:t>
      </w:r>
      <w:r w:rsidRPr="00BF1936">
        <w:rPr>
          <w:rFonts w:ascii="Arial" w:hAnsi="Arial" w:cs="Arial"/>
          <w:color w:val="000000"/>
          <w:lang w:val="en-US"/>
        </w:rPr>
        <w:t xml:space="preserve"> </w:t>
      </w:r>
      <w:r w:rsidRPr="00BF1936">
        <w:rPr>
          <w:rFonts w:ascii="Arial" w:hAnsi="Arial" w:cs="Arial"/>
          <w:color w:val="000000"/>
          <w:lang w:val="nb-NO"/>
        </w:rPr>
        <w:t xml:space="preserve">Epilepsinin en önemli tedavi </w:t>
      </w:r>
      <w:r w:rsidRPr="00BF1936">
        <w:rPr>
          <w:rFonts w:ascii="Arial" w:hAnsi="Arial" w:cs="Arial"/>
          <w:color w:val="000000"/>
          <w:lang w:val="nb-NO"/>
        </w:rPr>
        <w:lastRenderedPageBreak/>
        <w:t>şekli ilaç tedavisidir. Epilepside kullanılan ilaçlar beyin hücrelerinin aşırı uyarılma durumununa baskı uygulayarak nöbetlerin oluşunu engeller. Bu ilaçlar her gün, önerilen dozda ve saatlerde çok düzgün bir şekilde kullanılmalıdır. İlaçları düzenli ve doktorun tarif ettiği gibi kullanmak çok mühimdir. Kullanılan bu ilaçların hastalığı tamamıyla geçirmez ama nöbetleri engeller veya sayısını azaltır.</w:t>
      </w:r>
    </w:p>
    <w:p w:rsidR="00AD1595" w:rsidRPr="00BF1936" w:rsidRDefault="00AD1595" w:rsidP="00BF1936">
      <w:pPr>
        <w:widowControl w:val="0"/>
        <w:autoSpaceDE w:val="0"/>
        <w:autoSpaceDN w:val="0"/>
        <w:adjustRightInd w:val="0"/>
        <w:spacing w:before="100" w:after="100"/>
        <w:jc w:val="both"/>
        <w:rPr>
          <w:rFonts w:ascii="Arial" w:hAnsi="Arial" w:cs="Arial"/>
          <w:color w:val="000000"/>
          <w:lang w:val="nb-NO"/>
        </w:rPr>
      </w:pPr>
      <w:r w:rsidRPr="00BF1936">
        <w:rPr>
          <w:rFonts w:ascii="Arial" w:hAnsi="Arial" w:cs="Arial"/>
          <w:color w:val="000000"/>
          <w:lang w:val="nb-NO"/>
        </w:rPr>
        <w:t>Epilepsi tedavisinin düzgün bir biçimde sürdürülmesi halinde de nöbetler devam edebilir. Tıbbın dev adımlarla ilerlediği dünyamızda hiçbir hekim epilepsili bir çocuğun anne-babasına tedavi ile nöbetlerin %100 kaybolacağını garanti edemez. Nitekim dünya istatistiklerine bakılacak olursa uygun tedavi şartlarında hastaların %60’</w:t>
      </w:r>
      <w:r w:rsidRPr="00BF1936">
        <w:rPr>
          <w:rFonts w:ascii="Arial" w:hAnsi="Arial" w:cs="Arial"/>
          <w:color w:val="000000"/>
        </w:rPr>
        <w:t>ı</w:t>
      </w:r>
      <w:r w:rsidRPr="00BF1936">
        <w:rPr>
          <w:rFonts w:ascii="Arial" w:hAnsi="Arial" w:cs="Arial"/>
          <w:color w:val="000000"/>
          <w:lang w:val="nb-NO"/>
        </w:rPr>
        <w:t>nda nöbetlerin tümüyle ortadan kalktığı, %20’sinde tüm tedavi seçeneklerine rağmen nöbetlerin devam ettiği görülmektedir. Ebeveynlerin hiç aklından çıkarmamaları gereken bir nokta, epilepsi çağdaş tıbbi tedavi yöntemleriyle yeterince kontrol altına alınamıyorsa orta çağın büyücülük yöntemleriyle hiç durdurulamaz.</w:t>
      </w:r>
    </w:p>
    <w:p w:rsidR="00AD1595" w:rsidRPr="00BF1936" w:rsidRDefault="00AD1595" w:rsidP="00BF1936">
      <w:pPr>
        <w:widowControl w:val="0"/>
        <w:autoSpaceDE w:val="0"/>
        <w:autoSpaceDN w:val="0"/>
        <w:adjustRightInd w:val="0"/>
        <w:spacing w:before="100" w:after="100"/>
        <w:jc w:val="both"/>
        <w:rPr>
          <w:rFonts w:ascii="Arial" w:hAnsi="Arial" w:cs="Arial"/>
          <w:color w:val="000000"/>
          <w:lang w:val="nb-NO"/>
        </w:rPr>
      </w:pPr>
      <w:r w:rsidRPr="00BF1936">
        <w:rPr>
          <w:rFonts w:ascii="Arial" w:hAnsi="Arial" w:cs="Arial"/>
          <w:color w:val="000000"/>
          <w:lang w:val="nb-NO"/>
        </w:rPr>
        <w:t>Halen ilaçla tedaviye cevap vermeyen belli epilepsi türlerinde ülkemizde cerrahi tedavi olanakları geliştirilmektedir.</w:t>
      </w:r>
    </w:p>
    <w:p w:rsidR="00AD1595" w:rsidRPr="00BF1936" w:rsidRDefault="00AD1595" w:rsidP="00BF1936">
      <w:pPr>
        <w:widowControl w:val="0"/>
        <w:autoSpaceDE w:val="0"/>
        <w:autoSpaceDN w:val="0"/>
        <w:adjustRightInd w:val="0"/>
        <w:spacing w:before="100" w:after="100"/>
        <w:jc w:val="both"/>
        <w:rPr>
          <w:rFonts w:ascii="Arial" w:hAnsi="Arial" w:cs="Arial"/>
          <w:lang w:val="nb-NO"/>
        </w:rPr>
      </w:pPr>
      <w:r w:rsidRPr="00BF1936">
        <w:rPr>
          <w:rFonts w:ascii="Arial" w:hAnsi="Arial" w:cs="Arial"/>
          <w:lang w:val="nb-NO"/>
        </w:rPr>
        <w:t>Cerrahi müdahale, ilaçlara yanıt vermeyen hastalarda uygulanmalıdır ve epilepsi cerrahisi konusunda uznamlaşmış özel tıp merkezlerinde yapılmalıdır. Tedaviden sonra hastaların %90'ı göze batacak şekilde gelişme göstermektedir.</w:t>
      </w:r>
    </w:p>
    <w:p w:rsidR="004C57C8" w:rsidRPr="00BF1936" w:rsidRDefault="004C57C8" w:rsidP="00BF1936">
      <w:pPr>
        <w:widowControl w:val="0"/>
        <w:autoSpaceDE w:val="0"/>
        <w:autoSpaceDN w:val="0"/>
        <w:adjustRightInd w:val="0"/>
        <w:spacing w:before="100" w:after="100"/>
        <w:rPr>
          <w:rFonts w:ascii="Arial" w:hAnsi="Arial" w:cs="Arial"/>
          <w:b/>
          <w:bCs/>
          <w:lang w:val="nb-NO"/>
        </w:rPr>
      </w:pPr>
      <w:r w:rsidRPr="00BF1936">
        <w:rPr>
          <w:rFonts w:ascii="Arial" w:hAnsi="Arial" w:cs="Arial"/>
          <w:b/>
          <w:bCs/>
          <w:lang w:val="nb-NO"/>
        </w:rPr>
        <w:t xml:space="preserve">EPİLEPSİ NÖBETİ GEÇİREN HASTAYA YAKLAŞIM                                                                                                                                            </w:t>
      </w:r>
    </w:p>
    <w:p w:rsidR="00AD1595" w:rsidRPr="00BF1936" w:rsidRDefault="004C57C8" w:rsidP="00BF1936">
      <w:pPr>
        <w:widowControl w:val="0"/>
        <w:autoSpaceDE w:val="0"/>
        <w:autoSpaceDN w:val="0"/>
        <w:adjustRightInd w:val="0"/>
        <w:spacing w:before="100" w:after="100"/>
        <w:jc w:val="both"/>
        <w:rPr>
          <w:rFonts w:ascii="Arial" w:hAnsi="Arial" w:cs="Arial"/>
          <w:b/>
          <w:bCs/>
          <w:lang w:val="nb-NO"/>
        </w:rPr>
      </w:pPr>
      <w:r w:rsidRPr="00BF1936">
        <w:rPr>
          <w:rFonts w:ascii="Arial" w:hAnsi="Arial" w:cs="Arial"/>
          <w:b/>
          <w:bCs/>
          <w:lang w:val="nb-NO"/>
        </w:rPr>
        <w:t xml:space="preserve">     </w:t>
      </w:r>
      <w:r w:rsidR="00AD1595" w:rsidRPr="00BF1936">
        <w:rPr>
          <w:rFonts w:ascii="Arial" w:hAnsi="Arial" w:cs="Arial"/>
          <w:lang w:val="nb-NO"/>
        </w:rPr>
        <w:t>Kişi güvenilir bir yere yatırılır. Etrafındaki eşyalar çarpma tehlikesine karşı uzaklaştırılır.</w:t>
      </w:r>
    </w:p>
    <w:p w:rsidR="00AD1595" w:rsidRPr="00BF1936" w:rsidRDefault="00AD1595" w:rsidP="00BF1936">
      <w:pPr>
        <w:widowControl w:val="0"/>
        <w:tabs>
          <w:tab w:val="left" w:pos="720"/>
        </w:tabs>
        <w:autoSpaceDE w:val="0"/>
        <w:autoSpaceDN w:val="0"/>
        <w:adjustRightInd w:val="0"/>
        <w:spacing w:before="100" w:after="100"/>
        <w:ind w:left="720" w:hanging="360"/>
        <w:jc w:val="both"/>
        <w:rPr>
          <w:rFonts w:ascii="Arial" w:hAnsi="Arial" w:cs="Arial"/>
          <w:lang w:val="nb-NO"/>
        </w:rPr>
      </w:pPr>
      <w:r w:rsidRPr="00BF1936">
        <w:rPr>
          <w:rFonts w:ascii="Arial" w:hAnsi="Arial" w:cs="Arial"/>
          <w:lang w:val="nb-NO"/>
        </w:rPr>
        <w:t>Daha rahat solunum için kişinin başı hafifçe alnından tutarak geriye doğru yatırılır.</w:t>
      </w:r>
    </w:p>
    <w:p w:rsidR="00AD1595" w:rsidRPr="00BF1936" w:rsidRDefault="00AD1595" w:rsidP="00BF1936">
      <w:pPr>
        <w:widowControl w:val="0"/>
        <w:tabs>
          <w:tab w:val="left" w:pos="720"/>
        </w:tabs>
        <w:autoSpaceDE w:val="0"/>
        <w:autoSpaceDN w:val="0"/>
        <w:adjustRightInd w:val="0"/>
        <w:spacing w:before="100" w:after="100"/>
        <w:ind w:left="720" w:hanging="360"/>
        <w:jc w:val="both"/>
        <w:rPr>
          <w:rFonts w:ascii="Arial" w:hAnsi="Arial" w:cs="Arial"/>
          <w:lang w:val="nb-NO"/>
        </w:rPr>
      </w:pPr>
      <w:r w:rsidRPr="00BF1936">
        <w:rPr>
          <w:rFonts w:ascii="Arial" w:hAnsi="Arial" w:cs="Arial"/>
          <w:lang w:val="nb-NO"/>
        </w:rPr>
        <w:t>Ayakları hafifçe yüksek bir yere kaldırılır.</w:t>
      </w:r>
    </w:p>
    <w:p w:rsidR="00AD1595" w:rsidRPr="00BF1936" w:rsidRDefault="00AD1595" w:rsidP="00BF1936">
      <w:pPr>
        <w:widowControl w:val="0"/>
        <w:tabs>
          <w:tab w:val="left" w:pos="720"/>
        </w:tabs>
        <w:autoSpaceDE w:val="0"/>
        <w:autoSpaceDN w:val="0"/>
        <w:adjustRightInd w:val="0"/>
        <w:spacing w:before="100" w:after="100"/>
        <w:ind w:left="720" w:hanging="360"/>
        <w:jc w:val="both"/>
        <w:rPr>
          <w:rFonts w:ascii="Arial" w:hAnsi="Arial" w:cs="Arial"/>
          <w:lang w:val="nb-NO"/>
        </w:rPr>
      </w:pPr>
      <w:r w:rsidRPr="00BF1936">
        <w:rPr>
          <w:rFonts w:ascii="Arial" w:hAnsi="Arial" w:cs="Arial"/>
          <w:lang w:val="nb-NO"/>
        </w:rPr>
        <w:t>Başı yere çarpmasın diye el yardımıyla başı desteklenir.</w:t>
      </w:r>
    </w:p>
    <w:p w:rsidR="00AD1595" w:rsidRPr="00BF1936" w:rsidRDefault="00AD1595" w:rsidP="00BF1936">
      <w:pPr>
        <w:widowControl w:val="0"/>
        <w:tabs>
          <w:tab w:val="left" w:pos="720"/>
        </w:tabs>
        <w:autoSpaceDE w:val="0"/>
        <w:autoSpaceDN w:val="0"/>
        <w:adjustRightInd w:val="0"/>
        <w:spacing w:before="100" w:after="100"/>
        <w:ind w:left="720" w:hanging="360"/>
        <w:jc w:val="both"/>
        <w:rPr>
          <w:rFonts w:ascii="Arial" w:hAnsi="Arial" w:cs="Arial"/>
          <w:lang w:val="nb-NO"/>
        </w:rPr>
      </w:pPr>
      <w:r w:rsidRPr="00BF1936">
        <w:rPr>
          <w:rFonts w:ascii="Arial" w:hAnsi="Arial" w:cs="Arial"/>
          <w:lang w:val="nb-NO"/>
        </w:rPr>
        <w:t>Kesinlikle soğan, kolonya gibi şeyler koklatılmaz.</w:t>
      </w:r>
    </w:p>
    <w:p w:rsidR="00AD1595" w:rsidRPr="00BF1936" w:rsidRDefault="00AD1595" w:rsidP="00BF1936">
      <w:pPr>
        <w:widowControl w:val="0"/>
        <w:tabs>
          <w:tab w:val="left" w:pos="720"/>
        </w:tabs>
        <w:autoSpaceDE w:val="0"/>
        <w:autoSpaceDN w:val="0"/>
        <w:adjustRightInd w:val="0"/>
        <w:spacing w:before="100" w:after="100"/>
        <w:ind w:left="720" w:hanging="360"/>
        <w:jc w:val="both"/>
        <w:rPr>
          <w:rFonts w:ascii="Arial" w:hAnsi="Arial" w:cs="Arial"/>
          <w:lang w:val="nb-NO"/>
        </w:rPr>
      </w:pPr>
      <w:r w:rsidRPr="00BF1936">
        <w:rPr>
          <w:rFonts w:ascii="Arial" w:hAnsi="Arial" w:cs="Arial"/>
          <w:lang w:val="nb-NO"/>
        </w:rPr>
        <w:t>Kişinin hareketleri durdurulmaya çalışılmamalıdır. Bilinçsiz yapıldığından ne kadar uğraşılsa da bir yararı olmayacaktır.</w:t>
      </w:r>
    </w:p>
    <w:p w:rsidR="00AD1595" w:rsidRPr="00BF1936" w:rsidRDefault="00AD1595" w:rsidP="00BF1936">
      <w:pPr>
        <w:widowControl w:val="0"/>
        <w:tabs>
          <w:tab w:val="left" w:pos="720"/>
        </w:tabs>
        <w:autoSpaceDE w:val="0"/>
        <w:autoSpaceDN w:val="0"/>
        <w:adjustRightInd w:val="0"/>
        <w:spacing w:before="100" w:after="100"/>
        <w:ind w:left="720" w:hanging="360"/>
        <w:jc w:val="both"/>
        <w:rPr>
          <w:rFonts w:ascii="Arial" w:hAnsi="Arial" w:cs="Arial"/>
          <w:lang w:val="nb-NO"/>
        </w:rPr>
      </w:pPr>
      <w:r w:rsidRPr="00BF1936">
        <w:rPr>
          <w:rFonts w:ascii="Arial" w:hAnsi="Arial" w:cs="Arial"/>
          <w:lang w:val="nb-NO"/>
        </w:rPr>
        <w:t>Üzerindeki sıkı giysiler gevşetilir, çıkarılır.</w:t>
      </w:r>
    </w:p>
    <w:p w:rsidR="00AD1595" w:rsidRPr="00BF1936" w:rsidRDefault="00AD1595" w:rsidP="00BF1936">
      <w:pPr>
        <w:widowControl w:val="0"/>
        <w:tabs>
          <w:tab w:val="left" w:pos="720"/>
        </w:tabs>
        <w:autoSpaceDE w:val="0"/>
        <w:autoSpaceDN w:val="0"/>
        <w:adjustRightInd w:val="0"/>
        <w:spacing w:before="100" w:after="100"/>
        <w:ind w:left="720" w:hanging="360"/>
        <w:jc w:val="both"/>
        <w:rPr>
          <w:rFonts w:ascii="Arial" w:hAnsi="Arial" w:cs="Arial"/>
          <w:lang w:val="nb-NO"/>
        </w:rPr>
      </w:pPr>
      <w:r w:rsidRPr="00BF1936">
        <w:rPr>
          <w:rFonts w:ascii="Arial" w:hAnsi="Arial" w:cs="Arial"/>
          <w:lang w:val="nb-NO"/>
        </w:rPr>
        <w:t>Ayıltmak için uğraşmanıza gerek yoktur. Kişi yavaş yavaş kendine gelir.</w:t>
      </w:r>
    </w:p>
    <w:p w:rsidR="00AD1595" w:rsidRPr="00BF1936" w:rsidRDefault="00AD1595" w:rsidP="00BF1936">
      <w:pPr>
        <w:widowControl w:val="0"/>
        <w:tabs>
          <w:tab w:val="left" w:pos="720"/>
        </w:tabs>
        <w:autoSpaceDE w:val="0"/>
        <w:autoSpaceDN w:val="0"/>
        <w:adjustRightInd w:val="0"/>
        <w:spacing w:before="100" w:after="100"/>
        <w:ind w:left="720" w:hanging="360"/>
        <w:jc w:val="both"/>
        <w:rPr>
          <w:rFonts w:ascii="Arial" w:hAnsi="Arial" w:cs="Arial"/>
          <w:lang w:val="nb-NO"/>
        </w:rPr>
      </w:pPr>
      <w:r w:rsidRPr="00BF1936">
        <w:rPr>
          <w:rFonts w:ascii="Arial" w:hAnsi="Arial" w:cs="Arial"/>
          <w:lang w:val="nb-NO"/>
        </w:rPr>
        <w:t>Kişi kendine geldikten sonra yorgunluk, geçici olarak bilinç kaybı, sersemlik olabilir. Bu yüzden bir süre dinlendirilmelidir. Kendine geldikten sonra hastaneye götürülmelidir.</w:t>
      </w:r>
    </w:p>
    <w:p w:rsidR="00AD1595" w:rsidRPr="00BF1936" w:rsidRDefault="00AD1595" w:rsidP="00BF1936">
      <w:pPr>
        <w:widowControl w:val="0"/>
        <w:tabs>
          <w:tab w:val="left" w:pos="720"/>
        </w:tabs>
        <w:autoSpaceDE w:val="0"/>
        <w:autoSpaceDN w:val="0"/>
        <w:adjustRightInd w:val="0"/>
        <w:spacing w:before="100" w:after="100"/>
        <w:ind w:left="720" w:hanging="360"/>
        <w:jc w:val="both"/>
        <w:rPr>
          <w:rFonts w:ascii="Arial" w:hAnsi="Arial" w:cs="Arial"/>
          <w:lang w:val="nb-NO"/>
        </w:rPr>
      </w:pPr>
      <w:r w:rsidRPr="00BF1936">
        <w:rPr>
          <w:rFonts w:ascii="Arial" w:hAnsi="Arial" w:cs="Arial"/>
          <w:lang w:val="nb-NO"/>
        </w:rPr>
        <w:t>kişi dişlerini sıkıyorsa ağzına elinizi kesinlikle uzatmayınız sert ve temiz bir cisimle dilinin solunum yolunu tıkaması önleyiniz.</w:t>
      </w:r>
    </w:p>
    <w:p w:rsidR="00AD1595" w:rsidRPr="00BF1936" w:rsidRDefault="004C57C8" w:rsidP="00BF1936">
      <w:pPr>
        <w:widowControl w:val="0"/>
        <w:autoSpaceDE w:val="0"/>
        <w:autoSpaceDN w:val="0"/>
        <w:adjustRightInd w:val="0"/>
        <w:spacing w:before="100" w:after="100"/>
        <w:jc w:val="both"/>
        <w:rPr>
          <w:rFonts w:ascii="Arial" w:hAnsi="Arial" w:cs="Arial"/>
          <w:lang w:val="nb-NO"/>
        </w:rPr>
      </w:pPr>
      <w:r w:rsidRPr="00BF1936">
        <w:rPr>
          <w:rFonts w:ascii="Arial" w:hAnsi="Arial" w:cs="Arial"/>
          <w:lang w:val="nb-NO"/>
        </w:rPr>
        <w:t xml:space="preserve">      </w:t>
      </w:r>
      <w:r w:rsidR="00AD1595" w:rsidRPr="00BF1936">
        <w:rPr>
          <w:rFonts w:ascii="Arial" w:hAnsi="Arial" w:cs="Arial"/>
          <w:lang w:val="nb-NO"/>
        </w:rPr>
        <w:t>Not: Ağızdan köpük gelme durumu olduysa baş yan tarafa çevrilmelidir.</w:t>
      </w:r>
    </w:p>
    <w:p w:rsidR="004C57C8" w:rsidRPr="00BF1936" w:rsidRDefault="004C57C8" w:rsidP="00BF1936">
      <w:pPr>
        <w:pStyle w:val="NormalWeb"/>
        <w:rPr>
          <w:rFonts w:ascii="Arial" w:hAnsi="Arial" w:cs="Arial"/>
          <w:b/>
        </w:rPr>
      </w:pPr>
      <w:r w:rsidRPr="00BF1936">
        <w:rPr>
          <w:rFonts w:ascii="Arial" w:hAnsi="Arial" w:cs="Arial"/>
          <w:b/>
        </w:rPr>
        <w:t>AMELİYAT ÖNCESİ HASTANIN DOKTORA VERMESİ GEREKEN BİLGİLERİ</w:t>
      </w:r>
    </w:p>
    <w:p w:rsidR="004C57C8" w:rsidRPr="00BF1936" w:rsidRDefault="004C57C8" w:rsidP="00BF1936">
      <w:pPr>
        <w:pStyle w:val="NormalWeb"/>
        <w:rPr>
          <w:rFonts w:ascii="Arial" w:hAnsi="Arial" w:cs="Arial"/>
        </w:rPr>
      </w:pPr>
      <w:r w:rsidRPr="00BF1936">
        <w:rPr>
          <w:rFonts w:ascii="Arial" w:hAnsi="Arial" w:cs="Arial"/>
        </w:rPr>
        <w:t>-     Kan pıhtılaşma problemi varsa,</w:t>
      </w:r>
    </w:p>
    <w:p w:rsidR="004C57C8" w:rsidRPr="00BF1936" w:rsidRDefault="004C57C8" w:rsidP="00BF1936">
      <w:pPr>
        <w:pStyle w:val="NormalWeb"/>
        <w:rPr>
          <w:rFonts w:ascii="Arial" w:hAnsi="Arial" w:cs="Arial"/>
        </w:rPr>
      </w:pPr>
      <w:r w:rsidRPr="00BF1936">
        <w:rPr>
          <w:rFonts w:ascii="Arial" w:hAnsi="Arial" w:cs="Arial"/>
        </w:rPr>
        <w:lastRenderedPageBreak/>
        <w:t>-     Yeni geçirilmiş herhangi bir sağlık problemi varsa,</w:t>
      </w:r>
    </w:p>
    <w:p w:rsidR="004C57C8" w:rsidRPr="00BF1936" w:rsidRDefault="004C57C8" w:rsidP="00BF1936">
      <w:pPr>
        <w:pStyle w:val="NormalWeb"/>
        <w:rPr>
          <w:rFonts w:ascii="Arial" w:hAnsi="Arial" w:cs="Arial"/>
        </w:rPr>
      </w:pPr>
      <w:r w:rsidRPr="00BF1936">
        <w:rPr>
          <w:rFonts w:ascii="Arial" w:hAnsi="Arial" w:cs="Arial"/>
        </w:rPr>
        <w:t>-     Kanı sulandırıcı ilaçları alıyorsa ( cuomadin aspirin vb.)</w:t>
      </w:r>
    </w:p>
    <w:p w:rsidR="004C57C8" w:rsidRPr="00BF1936" w:rsidRDefault="004C57C8" w:rsidP="00BF1936">
      <w:pPr>
        <w:pStyle w:val="NormalWeb"/>
        <w:rPr>
          <w:rFonts w:ascii="Arial" w:hAnsi="Arial" w:cs="Arial"/>
        </w:rPr>
      </w:pPr>
      <w:r w:rsidRPr="00BF1936">
        <w:rPr>
          <w:rFonts w:ascii="Arial" w:hAnsi="Arial" w:cs="Arial"/>
        </w:rPr>
        <w:t>-     İlaç veya diğer alerjileri varsa</w:t>
      </w:r>
    </w:p>
    <w:p w:rsidR="004C57C8" w:rsidRPr="00BF1936" w:rsidRDefault="004C57C8" w:rsidP="00BF1936">
      <w:pPr>
        <w:pStyle w:val="NormalWeb"/>
        <w:rPr>
          <w:rFonts w:ascii="Arial" w:hAnsi="Arial" w:cs="Arial"/>
          <w:b/>
        </w:rPr>
      </w:pPr>
      <w:r w:rsidRPr="00BF1936">
        <w:rPr>
          <w:rFonts w:ascii="Arial" w:hAnsi="Arial" w:cs="Arial"/>
          <w:b/>
        </w:rPr>
        <w:t>AMELİYAT ÖNCESİ BAKIM</w:t>
      </w:r>
    </w:p>
    <w:p w:rsidR="004C57C8" w:rsidRPr="00BF1936" w:rsidRDefault="004C57C8" w:rsidP="00BF1936">
      <w:pPr>
        <w:pStyle w:val="NormalWeb"/>
        <w:rPr>
          <w:rFonts w:ascii="Arial" w:hAnsi="Arial" w:cs="Arial"/>
        </w:rPr>
      </w:pPr>
      <w:r w:rsidRPr="00BF1936">
        <w:rPr>
          <w:rFonts w:ascii="Arial" w:hAnsi="Arial" w:cs="Arial"/>
        </w:rPr>
        <w:t>•    Hastanın Tansiyon nabız ateş kontrolü yapılır.</w:t>
      </w:r>
    </w:p>
    <w:p w:rsidR="004C57C8" w:rsidRPr="00BF1936" w:rsidRDefault="004C57C8" w:rsidP="00BF1936">
      <w:pPr>
        <w:pStyle w:val="NormalWeb"/>
        <w:rPr>
          <w:rFonts w:ascii="Arial" w:hAnsi="Arial" w:cs="Arial"/>
        </w:rPr>
      </w:pPr>
      <w:r w:rsidRPr="00BF1936">
        <w:rPr>
          <w:rFonts w:ascii="Arial" w:hAnsi="Arial" w:cs="Arial"/>
        </w:rPr>
        <w:t>•    Hastanın fiziki ve nörolojik muayenesi yapılır.</w:t>
      </w:r>
    </w:p>
    <w:p w:rsidR="004C57C8" w:rsidRPr="00BF1936" w:rsidRDefault="004C57C8" w:rsidP="00BF1936">
      <w:pPr>
        <w:pStyle w:val="NormalWeb"/>
        <w:jc w:val="both"/>
        <w:rPr>
          <w:rFonts w:ascii="Arial" w:hAnsi="Arial" w:cs="Arial"/>
        </w:rPr>
      </w:pPr>
      <w:r w:rsidRPr="00BF1936">
        <w:rPr>
          <w:rFonts w:ascii="Arial" w:hAnsi="Arial" w:cs="Arial"/>
        </w:rPr>
        <w:t>•    Kronik bir hastalığı varsa bununla ilgili kullandığı ilaçlar öykü formuna kaydedilir ve doktor istemine göre kullandığı ilaçlara devam edilir yada bir süre ara verilir.</w:t>
      </w:r>
    </w:p>
    <w:p w:rsidR="004C57C8" w:rsidRPr="00BF1936" w:rsidRDefault="004C57C8" w:rsidP="00BF1936">
      <w:pPr>
        <w:pStyle w:val="NormalWeb"/>
        <w:jc w:val="both"/>
        <w:rPr>
          <w:rFonts w:ascii="Arial" w:hAnsi="Arial" w:cs="Arial"/>
        </w:rPr>
      </w:pPr>
      <w:r w:rsidRPr="00BF1936">
        <w:rPr>
          <w:rFonts w:ascii="Arial" w:hAnsi="Arial" w:cs="Arial"/>
        </w:rPr>
        <w:t>•    Ameliyat acil değilse ve sabah operasyon planlanıyorsa gece 24:00'den itibaren hasta aç bırakılır.</w:t>
      </w:r>
    </w:p>
    <w:p w:rsidR="004C57C8" w:rsidRPr="00BF1936" w:rsidRDefault="004C57C8" w:rsidP="00BF1936">
      <w:pPr>
        <w:pStyle w:val="NormalWeb"/>
        <w:jc w:val="both"/>
        <w:rPr>
          <w:rFonts w:ascii="Arial" w:hAnsi="Arial" w:cs="Arial"/>
        </w:rPr>
      </w:pPr>
      <w:r w:rsidRPr="00BF1936">
        <w:rPr>
          <w:rFonts w:ascii="Arial" w:hAnsi="Arial" w:cs="Arial"/>
        </w:rPr>
        <w:t>•    Serum takılıp sıvı elektrolit dengesi düzenlenir.</w:t>
      </w:r>
    </w:p>
    <w:p w:rsidR="004C57C8" w:rsidRPr="00BF1936" w:rsidRDefault="004C57C8" w:rsidP="00BF1936">
      <w:pPr>
        <w:pStyle w:val="NormalWeb"/>
        <w:rPr>
          <w:rFonts w:ascii="Arial" w:hAnsi="Arial" w:cs="Arial"/>
          <w:b/>
        </w:rPr>
      </w:pPr>
      <w:r w:rsidRPr="00BF1936">
        <w:rPr>
          <w:rFonts w:ascii="Arial" w:hAnsi="Arial" w:cs="Arial"/>
          <w:b/>
        </w:rPr>
        <w:t xml:space="preserve">AMELIYAT SONRASI BAKIM </w:t>
      </w:r>
    </w:p>
    <w:p w:rsidR="004C57C8" w:rsidRPr="00BF1936" w:rsidRDefault="004C57C8" w:rsidP="00BF1936">
      <w:pPr>
        <w:pStyle w:val="NormalWeb"/>
        <w:jc w:val="both"/>
        <w:rPr>
          <w:rFonts w:ascii="Arial" w:hAnsi="Arial" w:cs="Arial"/>
        </w:rPr>
      </w:pPr>
      <w:r w:rsidRPr="00BF1936">
        <w:rPr>
          <w:rFonts w:ascii="Arial" w:hAnsi="Arial" w:cs="Arial"/>
        </w:rPr>
        <w:t>Ameliyattan sonra servisimize gelen hastayı servis hemşiresi karşılar;</w:t>
      </w:r>
    </w:p>
    <w:p w:rsidR="004C57C8" w:rsidRPr="00BF1936" w:rsidRDefault="004C57C8" w:rsidP="00BF1936">
      <w:pPr>
        <w:pStyle w:val="NormalWeb"/>
        <w:jc w:val="both"/>
        <w:rPr>
          <w:rFonts w:ascii="Arial" w:hAnsi="Arial" w:cs="Arial"/>
        </w:rPr>
      </w:pPr>
      <w:r w:rsidRPr="00BF1936">
        <w:rPr>
          <w:rFonts w:ascii="Arial" w:hAnsi="Arial" w:cs="Arial"/>
        </w:rPr>
        <w:t>Ameliyattan gelen hastanın bilinci açık olmasına rağmen ,ameliyatta verilen ilaçların etkisiyle nerede olduğunu bilemeyebilir. Bu durum birkaç saat sonra düzelecektir.</w:t>
      </w:r>
    </w:p>
    <w:p w:rsidR="004C57C8" w:rsidRPr="00BF1936" w:rsidRDefault="004C57C8" w:rsidP="00BF1936">
      <w:pPr>
        <w:pStyle w:val="NormalWeb"/>
        <w:jc w:val="both"/>
        <w:rPr>
          <w:rFonts w:ascii="Arial" w:hAnsi="Arial" w:cs="Arial"/>
        </w:rPr>
      </w:pPr>
      <w:r w:rsidRPr="00BF1936">
        <w:rPr>
          <w:rFonts w:ascii="Arial" w:hAnsi="Arial" w:cs="Arial"/>
        </w:rPr>
        <w:t>Hastanın fiziki ve nörolojik muayenesi yapılır.</w:t>
      </w:r>
    </w:p>
    <w:p w:rsidR="004C57C8" w:rsidRPr="00BF1936" w:rsidRDefault="004C57C8" w:rsidP="00BF1936">
      <w:pPr>
        <w:pStyle w:val="NormalWeb"/>
        <w:jc w:val="both"/>
        <w:rPr>
          <w:rFonts w:ascii="Arial" w:hAnsi="Arial" w:cs="Arial"/>
        </w:rPr>
      </w:pPr>
      <w:r w:rsidRPr="00BF1936">
        <w:rPr>
          <w:rFonts w:ascii="Arial" w:hAnsi="Arial" w:cs="Arial"/>
        </w:rPr>
        <w:t>Hastanın Ateş, Nabız ve Tansiyon kontrolleri ilk saatlerde 15 -30 dakikada bir servis hemşiresi tarafından yapılır.</w:t>
      </w:r>
    </w:p>
    <w:p w:rsidR="004C57C8" w:rsidRPr="00BF1936" w:rsidRDefault="004C57C8" w:rsidP="00BF1936">
      <w:pPr>
        <w:pStyle w:val="NormalWeb"/>
        <w:jc w:val="both"/>
        <w:rPr>
          <w:rFonts w:ascii="Arial" w:hAnsi="Arial" w:cs="Arial"/>
        </w:rPr>
      </w:pPr>
      <w:r w:rsidRPr="00BF1936">
        <w:rPr>
          <w:rFonts w:ascii="Arial" w:hAnsi="Arial" w:cs="Arial"/>
        </w:rPr>
        <w:t>Hasta ameliyattan sonra ağızdan sıvı alamayacağı için sıvı kaybını önlemek amaçl</w:t>
      </w:r>
      <w:r w:rsidR="00416965" w:rsidRPr="00BF1936">
        <w:rPr>
          <w:rFonts w:ascii="Arial" w:hAnsi="Arial" w:cs="Arial"/>
        </w:rPr>
        <w:t xml:space="preserve">ı </w:t>
      </w:r>
      <w:r w:rsidRPr="00BF1936">
        <w:rPr>
          <w:rFonts w:ascii="Arial" w:hAnsi="Arial" w:cs="Arial"/>
        </w:rPr>
        <w:t>serum takılır. 6 saat sonra ağızdan sıvı gıdalar verilmeye başlanır.</w:t>
      </w:r>
    </w:p>
    <w:p w:rsidR="004C57C8" w:rsidRPr="00BF1936" w:rsidRDefault="004C57C8" w:rsidP="00BF1936">
      <w:pPr>
        <w:pStyle w:val="NormalWeb"/>
        <w:jc w:val="both"/>
        <w:rPr>
          <w:rFonts w:ascii="Arial" w:hAnsi="Arial" w:cs="Arial"/>
        </w:rPr>
      </w:pPr>
      <w:r w:rsidRPr="00BF1936">
        <w:rPr>
          <w:rFonts w:ascii="Arial" w:hAnsi="Arial" w:cs="Arial"/>
        </w:rPr>
        <w:t>Hastanın bilinci tamamen açılıncaya kadar idrar sondası takılı kalır daha sonra idrarını hissedip hissetmediği takibi(mesane jimnastiği) yapıldıktan sonra doktor tarafından sondası çekilir.</w:t>
      </w:r>
    </w:p>
    <w:p w:rsidR="004C57C8" w:rsidRPr="00BF1936" w:rsidRDefault="004C57C8" w:rsidP="00BF1936">
      <w:pPr>
        <w:pStyle w:val="NormalWeb"/>
        <w:jc w:val="both"/>
        <w:rPr>
          <w:rFonts w:ascii="Arial" w:hAnsi="Arial" w:cs="Arial"/>
        </w:rPr>
      </w:pPr>
      <w:r w:rsidRPr="00BF1936">
        <w:rPr>
          <w:rFonts w:ascii="Arial" w:hAnsi="Arial" w:cs="Arial"/>
        </w:rPr>
        <w:t>Hastanın bulantı kusması olursa panik olmayıp hemen başını yana çevi</w:t>
      </w:r>
      <w:r w:rsidR="008A2F74" w:rsidRPr="00BF1936">
        <w:rPr>
          <w:rFonts w:ascii="Arial" w:hAnsi="Arial" w:cs="Arial"/>
        </w:rPr>
        <w:t>rmeli</w:t>
      </w:r>
      <w:r w:rsidRPr="00BF1936">
        <w:rPr>
          <w:rFonts w:ascii="Arial" w:hAnsi="Arial" w:cs="Arial"/>
        </w:rPr>
        <w:t xml:space="preserve"> aksi takdirde mide içeriği akciğerlerine kaçabilir. Sonra servis hemşiresine haber veri</w:t>
      </w:r>
      <w:r w:rsidR="008A2F74" w:rsidRPr="00BF1936">
        <w:rPr>
          <w:rFonts w:ascii="Arial" w:hAnsi="Arial" w:cs="Arial"/>
        </w:rPr>
        <w:t>lmelidir.</w:t>
      </w:r>
    </w:p>
    <w:p w:rsidR="004C57C8" w:rsidRPr="00BF1936" w:rsidRDefault="004C57C8" w:rsidP="00BF1936">
      <w:pPr>
        <w:pStyle w:val="NormalWeb"/>
        <w:jc w:val="both"/>
        <w:rPr>
          <w:rFonts w:ascii="Arial" w:hAnsi="Arial" w:cs="Arial"/>
        </w:rPr>
      </w:pPr>
      <w:r w:rsidRPr="00BF1936">
        <w:rPr>
          <w:rFonts w:ascii="Arial" w:hAnsi="Arial" w:cs="Arial"/>
        </w:rPr>
        <w:t>Hastanın ağrısı varsa doktorun bilgisi dahilinde ağrı kesiciler yapılabilir.</w:t>
      </w:r>
    </w:p>
    <w:p w:rsidR="004C57C8" w:rsidRPr="00BF1936" w:rsidRDefault="004C57C8" w:rsidP="00BF1936">
      <w:pPr>
        <w:pStyle w:val="NormalWeb"/>
        <w:jc w:val="both"/>
        <w:rPr>
          <w:rFonts w:ascii="Arial" w:hAnsi="Arial" w:cs="Arial"/>
        </w:rPr>
      </w:pPr>
      <w:r w:rsidRPr="00BF1936">
        <w:rPr>
          <w:rFonts w:ascii="Arial" w:hAnsi="Arial" w:cs="Arial"/>
        </w:rPr>
        <w:t>Hasta doktorunun öngör</w:t>
      </w:r>
      <w:r w:rsidR="00416965" w:rsidRPr="00BF1936">
        <w:rPr>
          <w:rFonts w:ascii="Arial" w:hAnsi="Arial" w:cs="Arial"/>
        </w:rPr>
        <w:t xml:space="preserve">düğü zamanda doktor eşliğinde </w:t>
      </w:r>
      <w:r w:rsidRPr="00BF1936">
        <w:rPr>
          <w:rFonts w:ascii="Arial" w:hAnsi="Arial" w:cs="Arial"/>
        </w:rPr>
        <w:t>ayağa kaldırılır.</w:t>
      </w:r>
    </w:p>
    <w:p w:rsidR="004C57C8" w:rsidRPr="00BF1936" w:rsidRDefault="00AD1595" w:rsidP="00BF1936">
      <w:pPr>
        <w:pStyle w:val="AralkYok"/>
        <w:rPr>
          <w:rFonts w:ascii="Arial" w:hAnsi="Arial" w:cs="Arial"/>
        </w:rPr>
      </w:pPr>
      <w:ins w:id="1" w:author="Unknown">
        <w:r w:rsidRPr="00BF1936">
          <w:rPr>
            <w:rStyle w:val="Balk1Char"/>
            <w:rFonts w:ascii="Arial" w:hAnsi="Arial" w:cs="Arial"/>
            <w:sz w:val="24"/>
            <w:szCs w:val="24"/>
          </w:rPr>
          <w:t>Epilepsi Diyeti</w:t>
        </w:r>
        <w:r w:rsidRPr="00BF1936">
          <w:rPr>
            <w:rFonts w:ascii="Arial" w:hAnsi="Arial" w:cs="Arial"/>
          </w:rPr>
          <w:br/>
          <w:t>1. Her türlü alkollü içki kullanımından kaçınılmalıdır.</w:t>
        </w:r>
        <w:r w:rsidRPr="00BF1936">
          <w:rPr>
            <w:rFonts w:ascii="Arial" w:hAnsi="Arial" w:cs="Arial"/>
          </w:rPr>
          <w:br/>
          <w:t>2. Çok fazla kahve kullanılmamalıdır.</w:t>
        </w:r>
        <w:r w:rsidRPr="00BF1936">
          <w:rPr>
            <w:rFonts w:ascii="Arial" w:hAnsi="Arial" w:cs="Arial"/>
          </w:rPr>
          <w:br/>
        </w:r>
      </w:ins>
      <w:r w:rsidR="004C57C8" w:rsidRPr="00BF1936">
        <w:rPr>
          <w:rFonts w:ascii="Arial" w:hAnsi="Arial" w:cs="Arial"/>
        </w:rPr>
        <w:t xml:space="preserve">  </w:t>
      </w:r>
    </w:p>
    <w:p w:rsidR="0032648B" w:rsidRPr="00BF1936" w:rsidRDefault="00AD1595" w:rsidP="00BF1936">
      <w:pPr>
        <w:pStyle w:val="AralkYok"/>
        <w:rPr>
          <w:rStyle w:val="Balk1Char"/>
          <w:rFonts w:ascii="Arial" w:hAnsi="Arial" w:cs="Arial"/>
          <w:sz w:val="24"/>
          <w:szCs w:val="24"/>
        </w:rPr>
      </w:pPr>
      <w:ins w:id="2" w:author="Unknown">
        <w:r w:rsidRPr="00BF1936">
          <w:rPr>
            <w:rStyle w:val="Balk1Char"/>
            <w:rFonts w:ascii="Arial" w:hAnsi="Arial" w:cs="Arial"/>
            <w:sz w:val="24"/>
            <w:szCs w:val="24"/>
          </w:rPr>
          <w:t>Genel Sağlık</w:t>
        </w:r>
        <w:r w:rsidRPr="00BF1936">
          <w:rPr>
            <w:rFonts w:ascii="Arial" w:hAnsi="Arial" w:cs="Arial"/>
          </w:rPr>
          <w:br/>
          <w:t>1. Konstipasyondan kaçınmalıdır.</w:t>
        </w:r>
        <w:r w:rsidRPr="00BF1936">
          <w:rPr>
            <w:rFonts w:ascii="Arial" w:hAnsi="Arial" w:cs="Arial"/>
          </w:rPr>
          <w:br/>
          <w:t>2. Aşırı yorgunluktan kaçınmalıdır (günde 8 saat uyku gereklidir)</w:t>
        </w:r>
        <w:r w:rsidRPr="00BF1936">
          <w:rPr>
            <w:rFonts w:ascii="Arial" w:hAnsi="Arial" w:cs="Arial"/>
          </w:rPr>
          <w:br/>
          <w:t>3. Aşırı stresten kaçınmalıdır.</w:t>
        </w:r>
        <w:r w:rsidRPr="00BF1936">
          <w:rPr>
            <w:rFonts w:ascii="Arial" w:hAnsi="Arial" w:cs="Arial"/>
          </w:rPr>
          <w:br/>
          <w:t>4. Elektroşok nöbet olasılığını artırır, bu nedenle sakıncalıdır.</w:t>
        </w:r>
        <w:r w:rsidRPr="00BF1936">
          <w:rPr>
            <w:rFonts w:ascii="Arial" w:hAnsi="Arial" w:cs="Arial"/>
          </w:rPr>
          <w:br/>
          <w:t>5. Ateşli hastalıklar epileptik nöbetleri arttırır.</w:t>
        </w:r>
        <w:r w:rsidRPr="00BF1936">
          <w:rPr>
            <w:rFonts w:ascii="Arial" w:hAnsi="Arial" w:cs="Arial"/>
          </w:rPr>
          <w:br/>
        </w:r>
        <w:r w:rsidRPr="00BF1936">
          <w:rPr>
            <w:rFonts w:ascii="Arial" w:hAnsi="Arial" w:cs="Arial"/>
          </w:rPr>
          <w:lastRenderedPageBreak/>
          <w:t>6. Su ile doldurulmuş küvetle banyo yapmaktan çok, duş ile banyo tercih edilmelidir.</w:t>
        </w:r>
        <w:r w:rsidRPr="00BF1936">
          <w:rPr>
            <w:rFonts w:ascii="Arial" w:hAnsi="Arial" w:cs="Arial"/>
          </w:rPr>
          <w:br/>
        </w:r>
      </w:ins>
    </w:p>
    <w:p w:rsidR="00AD1595" w:rsidRPr="00BF1936" w:rsidRDefault="00AD1595" w:rsidP="00BF1936">
      <w:pPr>
        <w:pStyle w:val="AralkYok"/>
        <w:rPr>
          <w:ins w:id="3" w:author="Unknown"/>
          <w:rFonts w:ascii="Arial" w:hAnsi="Arial" w:cs="Arial"/>
        </w:rPr>
      </w:pPr>
      <w:ins w:id="4" w:author="Unknown">
        <w:r w:rsidRPr="00BF1936">
          <w:rPr>
            <w:rStyle w:val="Balk1Char"/>
            <w:rFonts w:ascii="Arial" w:hAnsi="Arial" w:cs="Arial"/>
            <w:sz w:val="24"/>
            <w:szCs w:val="24"/>
          </w:rPr>
          <w:t>Fiziksel Aktivite</w:t>
        </w:r>
        <w:r w:rsidRPr="00BF1936">
          <w:rPr>
            <w:rFonts w:ascii="Arial" w:hAnsi="Arial" w:cs="Arial"/>
          </w:rPr>
          <w:br/>
          <w:t>1. Hasta normal aktivitelerini yapmaya teşvik edilmelidir. Aktivite epileptik atakları artırmayıp, aksine azalmasını sağlar</w:t>
        </w:r>
        <w:r w:rsidRPr="00BF1936">
          <w:rPr>
            <w:rFonts w:ascii="Arial" w:hAnsi="Arial" w:cs="Arial"/>
          </w:rPr>
          <w:br/>
          <w:t>2. Dağcılık, paraşütle atlama vb. zorlayıcı aktivitelerden kaçınmalı</w:t>
        </w:r>
        <w:r w:rsidRPr="00BF1936">
          <w:rPr>
            <w:rFonts w:ascii="Arial" w:hAnsi="Arial" w:cs="Arial"/>
          </w:rPr>
          <w:softHyphen/>
          <w:t>dır.</w:t>
        </w:r>
        <w:r w:rsidRPr="00BF1936">
          <w:rPr>
            <w:rFonts w:ascii="Arial" w:hAnsi="Arial" w:cs="Arial"/>
          </w:rPr>
          <w:br/>
          <w:t>3. Denizde yalnız yüzmesi ve araba kullanması sakıncalı olabilir.</w:t>
        </w:r>
        <w:r w:rsidRPr="00BF1936">
          <w:rPr>
            <w:rFonts w:ascii="Arial" w:hAnsi="Arial" w:cs="Arial"/>
          </w:rPr>
          <w:br/>
        </w:r>
      </w:ins>
    </w:p>
    <w:p w:rsidR="00AD1595" w:rsidRPr="00BF1936" w:rsidRDefault="00AD1595" w:rsidP="00BF1936">
      <w:pPr>
        <w:widowControl w:val="0"/>
        <w:autoSpaceDE w:val="0"/>
        <w:autoSpaceDN w:val="0"/>
        <w:adjustRightInd w:val="0"/>
        <w:rPr>
          <w:ins w:id="5" w:author="Unknown"/>
          <w:rFonts w:ascii="Arial" w:hAnsi="Arial" w:cs="Arial"/>
          <w:b/>
          <w:bCs/>
        </w:rPr>
      </w:pPr>
      <w:ins w:id="6" w:author="Unknown">
        <w:r w:rsidRPr="00BF1936">
          <w:rPr>
            <w:rStyle w:val="Balk1Char"/>
            <w:rFonts w:ascii="Arial" w:hAnsi="Arial" w:cs="Arial"/>
            <w:sz w:val="24"/>
            <w:szCs w:val="24"/>
          </w:rPr>
          <w:t>İŞ</w:t>
        </w:r>
        <w:r w:rsidRPr="00BF1936">
          <w:rPr>
            <w:rStyle w:val="Balk1Char"/>
            <w:rFonts w:ascii="Arial" w:hAnsi="Arial" w:cs="Arial"/>
            <w:sz w:val="24"/>
            <w:szCs w:val="24"/>
          </w:rPr>
          <w:br/>
        </w:r>
        <w:r w:rsidRPr="00BF1936">
          <w:rPr>
            <w:rFonts w:ascii="Arial" w:hAnsi="Arial" w:cs="Arial"/>
            <w:b/>
            <w:bCs/>
          </w:rPr>
          <w:t>1. Hasta kendisinin veya başkalarının yaralanmasına ve zarar gör</w:t>
        </w:r>
        <w:r w:rsidRPr="00BF1936">
          <w:rPr>
            <w:rFonts w:ascii="Arial" w:hAnsi="Arial" w:cs="Arial"/>
            <w:b/>
            <w:bCs/>
          </w:rPr>
          <w:softHyphen/>
          <w:t>mesine neden olabilecek işlerde çalışmamalıdır.</w:t>
        </w:r>
        <w:r w:rsidRPr="00BF1936">
          <w:rPr>
            <w:rFonts w:ascii="Arial" w:hAnsi="Arial" w:cs="Arial"/>
            <w:b/>
            <w:bCs/>
          </w:rPr>
          <w:br/>
          <w:t>2. Epileptik hastaların sürücü belgesi alabilmesi her devletin yasa</w:t>
        </w:r>
        <w:r w:rsidRPr="00BF1936">
          <w:rPr>
            <w:rFonts w:ascii="Arial" w:hAnsi="Arial" w:cs="Arial"/>
            <w:b/>
            <w:bCs/>
          </w:rPr>
          <w:softHyphen/>
          <w:t>larına göre değişebilmekle birlikte en az 1-3 yıl hiç nöbet geçirmemiş olması şartı aranmaktadır.</w:t>
        </w:r>
        <w:r w:rsidRPr="00BF1936">
          <w:rPr>
            <w:rFonts w:ascii="Arial" w:hAnsi="Arial" w:cs="Arial"/>
            <w:b/>
            <w:bCs/>
          </w:rPr>
          <w:br/>
        </w:r>
        <w:r w:rsidRPr="00BF1936">
          <w:rPr>
            <w:rFonts w:ascii="Arial" w:hAnsi="Arial" w:cs="Arial"/>
            <w:b/>
            <w:bCs/>
          </w:rPr>
          <w:br/>
        </w:r>
        <w:r w:rsidRPr="00BF1936">
          <w:rPr>
            <w:rStyle w:val="Balk1Char"/>
            <w:rFonts w:ascii="Arial" w:hAnsi="Arial" w:cs="Arial"/>
            <w:sz w:val="24"/>
            <w:szCs w:val="24"/>
          </w:rPr>
          <w:t>Sosyal Yaşam</w:t>
        </w:r>
      </w:ins>
    </w:p>
    <w:p w:rsidR="00777408" w:rsidRPr="00BF1936" w:rsidRDefault="00AD1595" w:rsidP="00BF1936">
      <w:pPr>
        <w:widowControl w:val="0"/>
        <w:autoSpaceDE w:val="0"/>
        <w:autoSpaceDN w:val="0"/>
        <w:adjustRightInd w:val="0"/>
        <w:spacing w:before="100" w:after="100"/>
        <w:rPr>
          <w:rFonts w:ascii="Arial" w:hAnsi="Arial" w:cs="Arial"/>
          <w:b/>
          <w:bCs/>
        </w:rPr>
      </w:pPr>
      <w:ins w:id="7" w:author="Unknown">
        <w:r w:rsidRPr="00BF1936">
          <w:rPr>
            <w:rFonts w:ascii="Arial" w:hAnsi="Arial" w:cs="Arial"/>
            <w:b/>
            <w:bCs/>
          </w:rPr>
          <w:t>1 .Epileptik hastaların evlenmesinde bir sakınca yoktur.</w:t>
        </w:r>
        <w:r w:rsidRPr="00BF1936">
          <w:rPr>
            <w:rFonts w:ascii="Arial" w:hAnsi="Arial" w:cs="Arial"/>
            <w:b/>
            <w:bCs/>
          </w:rPr>
          <w:br/>
          <w:t>2.Epileptik hastalar normal sosyal yaşantılarını sürdürebilirler.</w:t>
        </w:r>
        <w:r w:rsidRPr="00BF1936">
          <w:rPr>
            <w:rFonts w:ascii="Arial" w:hAnsi="Arial" w:cs="Arial"/>
            <w:b/>
            <w:bCs/>
          </w:rPr>
          <w:br/>
          <w:t>3.Epileptik hastalar yanlarında epilepsileri olduğunu belirten bir kart taşımalıdır.</w:t>
        </w:r>
      </w:ins>
    </w:p>
    <w:p w:rsidR="00777408" w:rsidRDefault="00BF1936" w:rsidP="007320A9">
      <w:pPr>
        <w:widowControl w:val="0"/>
        <w:autoSpaceDE w:val="0"/>
        <w:autoSpaceDN w:val="0"/>
        <w:adjustRightInd w:val="0"/>
        <w:spacing w:before="100" w:after="100"/>
        <w:rPr>
          <w:rFonts w:ascii="Arial" w:hAnsi="Arial" w:cs="Arial"/>
          <w:sz w:val="26"/>
          <w:szCs w:val="26"/>
          <w:lang w:val="de-DE"/>
        </w:rPr>
      </w:pPr>
      <w:r>
        <w:rPr>
          <w:b/>
          <w:i/>
          <w:color w:val="17365D"/>
          <w:sz w:val="52"/>
          <w:szCs w:val="52"/>
          <w:lang w:val="de-DE"/>
        </w:rPr>
        <w:br w:type="page"/>
      </w:r>
    </w:p>
    <w:p w:rsidR="007320A9" w:rsidRPr="007320A9" w:rsidRDefault="007320A9" w:rsidP="007320A9">
      <w:pPr>
        <w:pStyle w:val="Balk2"/>
        <w:rPr>
          <w:rFonts w:ascii="Times New Roman" w:hAnsi="Times New Roman"/>
          <w:b w:val="0"/>
          <w:color w:val="17365D"/>
          <w:sz w:val="40"/>
          <w:szCs w:val="40"/>
          <w:lang w:val="de-DE"/>
        </w:rPr>
      </w:pPr>
      <w:r w:rsidRPr="00A95E04">
        <w:rPr>
          <w:rFonts w:ascii="Times New Roman" w:hAnsi="Times New Roman"/>
          <w:b w:val="0"/>
          <w:color w:val="17365D"/>
          <w:sz w:val="40"/>
          <w:szCs w:val="40"/>
          <w:lang w:val="de-DE"/>
        </w:rPr>
        <w:t>Hep Birlikte</w:t>
      </w:r>
      <w:r>
        <w:rPr>
          <w:rFonts w:ascii="Times New Roman" w:hAnsi="Times New Roman"/>
          <w:b w:val="0"/>
          <w:color w:val="17365D"/>
          <w:sz w:val="40"/>
          <w:szCs w:val="40"/>
          <w:lang w:val="de-DE"/>
        </w:rPr>
        <w:t xml:space="preserve"> </w:t>
      </w:r>
      <w:r w:rsidRPr="00A95E04">
        <w:rPr>
          <w:rFonts w:ascii="Times New Roman" w:hAnsi="Times New Roman"/>
          <w:b w:val="0"/>
          <w:color w:val="17365D"/>
          <w:sz w:val="40"/>
          <w:szCs w:val="40"/>
          <w:lang w:val="de-DE"/>
        </w:rPr>
        <w:t>Sağlıklı</w:t>
      </w:r>
      <w:r>
        <w:rPr>
          <w:rFonts w:ascii="Times New Roman" w:hAnsi="Times New Roman"/>
          <w:b w:val="0"/>
          <w:color w:val="17365D"/>
          <w:sz w:val="40"/>
          <w:szCs w:val="40"/>
          <w:lang w:val="de-DE"/>
        </w:rPr>
        <w:t xml:space="preserve"> </w:t>
      </w:r>
      <w:r w:rsidRPr="00A95E04">
        <w:rPr>
          <w:rFonts w:ascii="Times New Roman" w:hAnsi="Times New Roman"/>
          <w:b w:val="0"/>
          <w:color w:val="17365D"/>
          <w:sz w:val="40"/>
          <w:szCs w:val="40"/>
          <w:lang w:val="de-DE"/>
        </w:rPr>
        <w:t>Yarınlara…</w:t>
      </w:r>
    </w:p>
    <w:p w:rsidR="007320A9" w:rsidRPr="00E558E5" w:rsidRDefault="00262964" w:rsidP="007320A9">
      <w:pPr>
        <w:widowControl w:val="0"/>
        <w:autoSpaceDE w:val="0"/>
        <w:autoSpaceDN w:val="0"/>
        <w:adjustRightInd w:val="0"/>
        <w:jc w:val="center"/>
        <w:rPr>
          <w:rFonts w:ascii="Arial" w:hAnsi="Arial" w:cs="Arial"/>
          <w:b/>
          <w:i/>
          <w:color w:val="17365D"/>
          <w:lang w:val="de-DE"/>
        </w:rPr>
      </w:pPr>
      <w:r>
        <w:rPr>
          <w:noProof/>
        </w:rPr>
        <w:drawing>
          <wp:anchor distT="0" distB="0" distL="114300" distR="114300" simplePos="0" relativeHeight="251656704" behindDoc="0" locked="0" layoutInCell="1" allowOverlap="1">
            <wp:simplePos x="0" y="0"/>
            <wp:positionH relativeFrom="column">
              <wp:posOffset>3108960</wp:posOffset>
            </wp:positionH>
            <wp:positionV relativeFrom="paragraph">
              <wp:posOffset>213360</wp:posOffset>
            </wp:positionV>
            <wp:extent cx="2919730" cy="1865630"/>
            <wp:effectExtent l="38100" t="38100" r="33020" b="3937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19730" cy="1865630"/>
                    </a:xfrm>
                    <a:prstGeom prst="rect">
                      <a:avLst/>
                    </a:prstGeom>
                    <a:noFill/>
                    <a:ln w="28575">
                      <a:solidFill>
                        <a:srgbClr val="17365D"/>
                      </a:solid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0" locked="0" layoutInCell="1" allowOverlap="1">
            <wp:simplePos x="0" y="0"/>
            <wp:positionH relativeFrom="column">
              <wp:posOffset>-147955</wp:posOffset>
            </wp:positionH>
            <wp:positionV relativeFrom="paragraph">
              <wp:posOffset>213360</wp:posOffset>
            </wp:positionV>
            <wp:extent cx="2920365" cy="1865630"/>
            <wp:effectExtent l="38100" t="38100" r="32385" b="39370"/>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20365" cy="1865630"/>
                    </a:xfrm>
                    <a:prstGeom prst="rect">
                      <a:avLst/>
                    </a:prstGeom>
                    <a:noFill/>
                    <a:ln w="28575">
                      <a:solidFill>
                        <a:srgbClr val="17365D"/>
                      </a:solidFill>
                      <a:miter lim="800000"/>
                      <a:headEnd/>
                      <a:tailEnd/>
                    </a:ln>
                  </pic:spPr>
                </pic:pic>
              </a:graphicData>
            </a:graphic>
            <wp14:sizeRelH relativeFrom="page">
              <wp14:pctWidth>0</wp14:pctWidth>
            </wp14:sizeRelH>
            <wp14:sizeRelV relativeFrom="page">
              <wp14:pctHeight>0</wp14:pctHeight>
            </wp14:sizeRelV>
          </wp:anchor>
        </w:drawing>
      </w:r>
    </w:p>
    <w:p w:rsidR="007320A9" w:rsidRDefault="007320A9" w:rsidP="007320A9">
      <w:pPr>
        <w:widowControl w:val="0"/>
        <w:autoSpaceDE w:val="0"/>
        <w:autoSpaceDN w:val="0"/>
        <w:adjustRightInd w:val="0"/>
        <w:ind w:left="1416" w:hanging="1416"/>
        <w:rPr>
          <w:rFonts w:ascii="Arial" w:hAnsi="Arial" w:cs="Arial"/>
          <w:lang w:val="de-DE"/>
        </w:rPr>
      </w:pPr>
    </w:p>
    <w:p w:rsidR="007320A9" w:rsidRDefault="007320A9" w:rsidP="007320A9">
      <w:pPr>
        <w:widowControl w:val="0"/>
        <w:autoSpaceDE w:val="0"/>
        <w:autoSpaceDN w:val="0"/>
        <w:adjustRightInd w:val="0"/>
        <w:ind w:left="1416" w:hanging="1416"/>
        <w:rPr>
          <w:rFonts w:ascii="Arial" w:hAnsi="Arial" w:cs="Arial"/>
          <w:lang w:val="de-DE"/>
        </w:rPr>
      </w:pPr>
    </w:p>
    <w:p w:rsidR="007320A9" w:rsidRDefault="007320A9" w:rsidP="007320A9">
      <w:pPr>
        <w:widowControl w:val="0"/>
        <w:autoSpaceDE w:val="0"/>
        <w:autoSpaceDN w:val="0"/>
        <w:adjustRightInd w:val="0"/>
        <w:ind w:left="1416" w:hanging="1416"/>
        <w:rPr>
          <w:rFonts w:ascii="Arial" w:hAnsi="Arial" w:cs="Arial"/>
          <w:lang w:val="de-DE"/>
        </w:rPr>
      </w:pPr>
    </w:p>
    <w:p w:rsidR="007320A9" w:rsidRDefault="007320A9" w:rsidP="007320A9">
      <w:pPr>
        <w:widowControl w:val="0"/>
        <w:autoSpaceDE w:val="0"/>
        <w:autoSpaceDN w:val="0"/>
        <w:adjustRightInd w:val="0"/>
        <w:ind w:left="1416" w:hanging="1416"/>
        <w:rPr>
          <w:rFonts w:ascii="Arial" w:hAnsi="Arial" w:cs="Arial"/>
          <w:lang w:val="de-DE"/>
        </w:rPr>
      </w:pPr>
    </w:p>
    <w:p w:rsidR="007320A9" w:rsidRDefault="007320A9" w:rsidP="007320A9">
      <w:pPr>
        <w:widowControl w:val="0"/>
        <w:autoSpaceDE w:val="0"/>
        <w:autoSpaceDN w:val="0"/>
        <w:adjustRightInd w:val="0"/>
        <w:ind w:left="1416" w:hanging="1416"/>
        <w:rPr>
          <w:rFonts w:ascii="Arial" w:hAnsi="Arial" w:cs="Arial"/>
          <w:lang w:val="de-DE"/>
        </w:rPr>
      </w:pPr>
    </w:p>
    <w:p w:rsidR="007320A9" w:rsidRDefault="007320A9" w:rsidP="007320A9">
      <w:pPr>
        <w:widowControl w:val="0"/>
        <w:autoSpaceDE w:val="0"/>
        <w:autoSpaceDN w:val="0"/>
        <w:adjustRightInd w:val="0"/>
        <w:ind w:left="1416" w:hanging="1416"/>
        <w:rPr>
          <w:rFonts w:ascii="Arial" w:hAnsi="Arial" w:cs="Arial"/>
          <w:lang w:val="de-DE"/>
        </w:rPr>
      </w:pPr>
    </w:p>
    <w:p w:rsidR="007320A9" w:rsidRDefault="007320A9" w:rsidP="007320A9">
      <w:pPr>
        <w:widowControl w:val="0"/>
        <w:autoSpaceDE w:val="0"/>
        <w:autoSpaceDN w:val="0"/>
        <w:adjustRightInd w:val="0"/>
        <w:ind w:left="1416" w:hanging="1416"/>
        <w:rPr>
          <w:rFonts w:ascii="Arial" w:hAnsi="Arial" w:cs="Arial"/>
          <w:lang w:val="de-DE"/>
        </w:rPr>
      </w:pPr>
    </w:p>
    <w:p w:rsidR="007320A9" w:rsidRPr="00E558E5" w:rsidRDefault="007320A9" w:rsidP="007320A9">
      <w:pPr>
        <w:widowControl w:val="0"/>
        <w:autoSpaceDE w:val="0"/>
        <w:autoSpaceDN w:val="0"/>
        <w:adjustRightInd w:val="0"/>
        <w:ind w:left="1416" w:hanging="1416"/>
        <w:rPr>
          <w:rFonts w:ascii="Arial" w:hAnsi="Arial" w:cs="Arial"/>
          <w:lang w:val="de-DE"/>
        </w:rPr>
      </w:pPr>
    </w:p>
    <w:p w:rsidR="007320A9" w:rsidRDefault="007320A9" w:rsidP="007320A9">
      <w:pPr>
        <w:widowControl w:val="0"/>
        <w:autoSpaceDE w:val="0"/>
        <w:autoSpaceDN w:val="0"/>
        <w:adjustRightInd w:val="0"/>
        <w:rPr>
          <w:rFonts w:ascii="Arial" w:hAnsi="Arial" w:cs="Arial"/>
          <w:lang w:val="de-DE"/>
        </w:rPr>
      </w:pPr>
    </w:p>
    <w:p w:rsidR="007320A9" w:rsidRPr="00E558E5" w:rsidRDefault="007320A9" w:rsidP="007320A9">
      <w:pPr>
        <w:widowControl w:val="0"/>
        <w:autoSpaceDE w:val="0"/>
        <w:autoSpaceDN w:val="0"/>
        <w:adjustRightInd w:val="0"/>
        <w:rPr>
          <w:rFonts w:ascii="Arial" w:hAnsi="Arial" w:cs="Arial"/>
          <w:lang w:val="de-DE"/>
        </w:rPr>
      </w:pPr>
    </w:p>
    <w:p w:rsidR="007320A9" w:rsidRPr="00E558E5" w:rsidRDefault="007320A9" w:rsidP="007320A9">
      <w:pPr>
        <w:widowControl w:val="0"/>
        <w:autoSpaceDE w:val="0"/>
        <w:autoSpaceDN w:val="0"/>
        <w:adjustRightInd w:val="0"/>
        <w:rPr>
          <w:rFonts w:ascii="Arial" w:hAnsi="Arial" w:cs="Arial"/>
          <w:lang w:val="de-DE"/>
        </w:rPr>
      </w:pPr>
    </w:p>
    <w:p w:rsidR="007320A9" w:rsidRDefault="007320A9" w:rsidP="007320A9">
      <w:pPr>
        <w:widowControl w:val="0"/>
        <w:autoSpaceDE w:val="0"/>
        <w:autoSpaceDN w:val="0"/>
        <w:adjustRightInd w:val="0"/>
        <w:rPr>
          <w:rFonts w:ascii="Arial" w:hAnsi="Arial" w:cs="Arial"/>
          <w:b/>
          <w:lang w:val="de-DE"/>
        </w:rPr>
      </w:pPr>
    </w:p>
    <w:p w:rsidR="007320A9" w:rsidRDefault="007320A9" w:rsidP="007320A9">
      <w:pPr>
        <w:widowControl w:val="0"/>
        <w:autoSpaceDE w:val="0"/>
        <w:autoSpaceDN w:val="0"/>
        <w:adjustRightInd w:val="0"/>
        <w:rPr>
          <w:rFonts w:ascii="Arial" w:hAnsi="Arial" w:cs="Arial"/>
          <w:b/>
          <w:lang w:val="de-DE"/>
        </w:rPr>
      </w:pPr>
      <w:r w:rsidRPr="00DC0245">
        <w:rPr>
          <w:rFonts w:ascii="Arial" w:hAnsi="Arial" w:cs="Arial"/>
          <w:b/>
          <w:lang w:val="de-DE"/>
        </w:rPr>
        <w:t>Hasta Konforunu ve Rahatlığını                       Ziyaretçiler ve Refakatçiler İçin  Sağlayan Odalarımız</w:t>
      </w:r>
      <w:r w:rsidRPr="00DC0245">
        <w:rPr>
          <w:rFonts w:ascii="Arial" w:hAnsi="Arial" w:cs="Arial"/>
          <w:b/>
          <w:lang w:val="de-DE"/>
        </w:rPr>
        <w:tab/>
      </w:r>
      <w:r w:rsidRPr="00DC0245">
        <w:rPr>
          <w:rFonts w:ascii="Arial" w:hAnsi="Arial" w:cs="Arial"/>
          <w:b/>
          <w:lang w:val="de-DE"/>
        </w:rPr>
        <w:tab/>
      </w:r>
      <w:r w:rsidRPr="00DC0245">
        <w:rPr>
          <w:rFonts w:ascii="Arial" w:hAnsi="Arial" w:cs="Arial"/>
          <w:b/>
          <w:lang w:val="de-DE"/>
        </w:rPr>
        <w:tab/>
        <w:t xml:space="preserve">    </w:t>
      </w:r>
      <w:r>
        <w:rPr>
          <w:rFonts w:ascii="Arial" w:hAnsi="Arial" w:cs="Arial"/>
          <w:b/>
          <w:lang w:val="de-DE"/>
        </w:rPr>
        <w:t xml:space="preserve">         Uygun Bekleme Salonları</w:t>
      </w:r>
    </w:p>
    <w:p w:rsidR="007320A9" w:rsidRDefault="007320A9" w:rsidP="007320A9">
      <w:pPr>
        <w:widowControl w:val="0"/>
        <w:autoSpaceDE w:val="0"/>
        <w:autoSpaceDN w:val="0"/>
        <w:adjustRightInd w:val="0"/>
        <w:rPr>
          <w:rFonts w:ascii="Arial" w:hAnsi="Arial" w:cs="Arial"/>
          <w:b/>
          <w:lang w:val="de-DE"/>
        </w:rPr>
      </w:pPr>
    </w:p>
    <w:p w:rsidR="007320A9" w:rsidRPr="00A6502F" w:rsidRDefault="00262964" w:rsidP="007320A9">
      <w:pPr>
        <w:widowControl w:val="0"/>
        <w:autoSpaceDE w:val="0"/>
        <w:autoSpaceDN w:val="0"/>
        <w:adjustRightInd w:val="0"/>
        <w:rPr>
          <w:rFonts w:ascii="Arial" w:hAnsi="Arial" w:cs="Arial"/>
          <w:b/>
          <w:lang w:val="de-DE"/>
        </w:rPr>
      </w:pPr>
      <w:r>
        <w:rPr>
          <w:noProof/>
        </w:rPr>
        <w:drawing>
          <wp:anchor distT="0" distB="0" distL="114300" distR="114300" simplePos="0" relativeHeight="251658752" behindDoc="0" locked="0" layoutInCell="1" allowOverlap="1">
            <wp:simplePos x="0" y="0"/>
            <wp:positionH relativeFrom="column">
              <wp:posOffset>3119755</wp:posOffset>
            </wp:positionH>
            <wp:positionV relativeFrom="paragraph">
              <wp:posOffset>6985</wp:posOffset>
            </wp:positionV>
            <wp:extent cx="2919730" cy="2099310"/>
            <wp:effectExtent l="38100" t="38100" r="33020" b="34290"/>
            <wp:wrapNone/>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19730" cy="2099310"/>
                    </a:xfrm>
                    <a:prstGeom prst="rect">
                      <a:avLst/>
                    </a:prstGeom>
                    <a:noFill/>
                    <a:ln w="28575">
                      <a:solidFill>
                        <a:srgbClr val="17365D"/>
                      </a:solid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simplePos x="0" y="0"/>
            <wp:positionH relativeFrom="column">
              <wp:posOffset>-175895</wp:posOffset>
            </wp:positionH>
            <wp:positionV relativeFrom="paragraph">
              <wp:posOffset>6985</wp:posOffset>
            </wp:positionV>
            <wp:extent cx="2919730" cy="2099310"/>
            <wp:effectExtent l="38100" t="38100" r="33020" b="34290"/>
            <wp:wrapNone/>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19730" cy="2099310"/>
                    </a:xfrm>
                    <a:prstGeom prst="rect">
                      <a:avLst/>
                    </a:prstGeom>
                    <a:noFill/>
                    <a:ln w="28575">
                      <a:solidFill>
                        <a:srgbClr val="17365D"/>
                      </a:solidFill>
                      <a:miter lim="800000"/>
                      <a:headEnd/>
                      <a:tailEnd/>
                    </a:ln>
                  </pic:spPr>
                </pic:pic>
              </a:graphicData>
            </a:graphic>
            <wp14:sizeRelH relativeFrom="page">
              <wp14:pctWidth>0</wp14:pctWidth>
            </wp14:sizeRelH>
            <wp14:sizeRelV relativeFrom="page">
              <wp14:pctHeight>0</wp14:pctHeight>
            </wp14:sizeRelV>
          </wp:anchor>
        </w:drawing>
      </w:r>
    </w:p>
    <w:p w:rsidR="007320A9" w:rsidRDefault="007320A9" w:rsidP="007320A9">
      <w:pPr>
        <w:widowControl w:val="0"/>
        <w:tabs>
          <w:tab w:val="center" w:pos="2127"/>
        </w:tabs>
        <w:autoSpaceDE w:val="0"/>
        <w:autoSpaceDN w:val="0"/>
        <w:adjustRightInd w:val="0"/>
        <w:rPr>
          <w:rFonts w:ascii="Arial" w:hAnsi="Arial" w:cs="Arial"/>
          <w:lang w:val="de-DE"/>
        </w:rPr>
      </w:pPr>
    </w:p>
    <w:p w:rsidR="007320A9" w:rsidRDefault="007320A9" w:rsidP="007320A9">
      <w:pPr>
        <w:widowControl w:val="0"/>
        <w:tabs>
          <w:tab w:val="center" w:pos="2127"/>
        </w:tabs>
        <w:autoSpaceDE w:val="0"/>
        <w:autoSpaceDN w:val="0"/>
        <w:adjustRightInd w:val="0"/>
        <w:rPr>
          <w:rFonts w:ascii="Arial" w:hAnsi="Arial" w:cs="Arial"/>
          <w:lang w:val="de-DE"/>
        </w:rPr>
      </w:pPr>
    </w:p>
    <w:p w:rsidR="007320A9" w:rsidRDefault="007320A9" w:rsidP="007320A9">
      <w:pPr>
        <w:widowControl w:val="0"/>
        <w:tabs>
          <w:tab w:val="center" w:pos="2127"/>
        </w:tabs>
        <w:autoSpaceDE w:val="0"/>
        <w:autoSpaceDN w:val="0"/>
        <w:adjustRightInd w:val="0"/>
        <w:rPr>
          <w:rFonts w:ascii="Arial" w:hAnsi="Arial" w:cs="Arial"/>
          <w:lang w:val="de-DE"/>
        </w:rPr>
      </w:pPr>
    </w:p>
    <w:p w:rsidR="007320A9" w:rsidRDefault="007320A9" w:rsidP="007320A9">
      <w:pPr>
        <w:widowControl w:val="0"/>
        <w:tabs>
          <w:tab w:val="center" w:pos="2127"/>
        </w:tabs>
        <w:autoSpaceDE w:val="0"/>
        <w:autoSpaceDN w:val="0"/>
        <w:adjustRightInd w:val="0"/>
        <w:rPr>
          <w:rFonts w:ascii="Arial" w:hAnsi="Arial" w:cs="Arial"/>
          <w:lang w:val="de-DE"/>
        </w:rPr>
      </w:pPr>
    </w:p>
    <w:p w:rsidR="007320A9" w:rsidRDefault="007320A9" w:rsidP="007320A9">
      <w:pPr>
        <w:widowControl w:val="0"/>
        <w:tabs>
          <w:tab w:val="center" w:pos="2127"/>
        </w:tabs>
        <w:autoSpaceDE w:val="0"/>
        <w:autoSpaceDN w:val="0"/>
        <w:adjustRightInd w:val="0"/>
        <w:rPr>
          <w:rFonts w:ascii="Arial" w:hAnsi="Arial" w:cs="Arial"/>
          <w:lang w:val="de-DE"/>
        </w:rPr>
      </w:pPr>
    </w:p>
    <w:p w:rsidR="007320A9" w:rsidRDefault="007320A9" w:rsidP="007320A9">
      <w:pPr>
        <w:widowControl w:val="0"/>
        <w:tabs>
          <w:tab w:val="center" w:pos="2127"/>
        </w:tabs>
        <w:autoSpaceDE w:val="0"/>
        <w:autoSpaceDN w:val="0"/>
        <w:adjustRightInd w:val="0"/>
        <w:rPr>
          <w:rFonts w:ascii="Arial" w:hAnsi="Arial" w:cs="Arial"/>
          <w:lang w:val="de-DE"/>
        </w:rPr>
      </w:pPr>
    </w:p>
    <w:p w:rsidR="007320A9" w:rsidRDefault="007320A9" w:rsidP="007320A9">
      <w:pPr>
        <w:widowControl w:val="0"/>
        <w:tabs>
          <w:tab w:val="center" w:pos="2127"/>
        </w:tabs>
        <w:autoSpaceDE w:val="0"/>
        <w:autoSpaceDN w:val="0"/>
        <w:adjustRightInd w:val="0"/>
        <w:rPr>
          <w:rFonts w:ascii="Arial" w:hAnsi="Arial" w:cs="Arial"/>
          <w:lang w:val="de-DE"/>
        </w:rPr>
      </w:pPr>
    </w:p>
    <w:p w:rsidR="007320A9" w:rsidRDefault="007320A9" w:rsidP="007320A9">
      <w:pPr>
        <w:widowControl w:val="0"/>
        <w:tabs>
          <w:tab w:val="center" w:pos="2127"/>
        </w:tabs>
        <w:autoSpaceDE w:val="0"/>
        <w:autoSpaceDN w:val="0"/>
        <w:adjustRightInd w:val="0"/>
        <w:rPr>
          <w:rFonts w:ascii="Arial" w:hAnsi="Arial" w:cs="Arial"/>
          <w:lang w:val="de-DE"/>
        </w:rPr>
      </w:pPr>
    </w:p>
    <w:p w:rsidR="007320A9" w:rsidRDefault="007320A9" w:rsidP="007320A9">
      <w:pPr>
        <w:widowControl w:val="0"/>
        <w:tabs>
          <w:tab w:val="center" w:pos="2127"/>
        </w:tabs>
        <w:autoSpaceDE w:val="0"/>
        <w:autoSpaceDN w:val="0"/>
        <w:adjustRightInd w:val="0"/>
        <w:rPr>
          <w:rFonts w:ascii="Arial" w:hAnsi="Arial" w:cs="Arial"/>
          <w:lang w:val="de-DE"/>
        </w:rPr>
      </w:pPr>
    </w:p>
    <w:p w:rsidR="007320A9" w:rsidRDefault="007320A9" w:rsidP="007320A9">
      <w:pPr>
        <w:widowControl w:val="0"/>
        <w:tabs>
          <w:tab w:val="center" w:pos="2127"/>
        </w:tabs>
        <w:autoSpaceDE w:val="0"/>
        <w:autoSpaceDN w:val="0"/>
        <w:adjustRightInd w:val="0"/>
        <w:rPr>
          <w:rFonts w:ascii="Arial" w:hAnsi="Arial" w:cs="Arial"/>
          <w:lang w:val="de-DE"/>
        </w:rPr>
      </w:pPr>
    </w:p>
    <w:p w:rsidR="007320A9" w:rsidRDefault="007320A9" w:rsidP="007320A9">
      <w:pPr>
        <w:widowControl w:val="0"/>
        <w:tabs>
          <w:tab w:val="center" w:pos="2127"/>
        </w:tabs>
        <w:autoSpaceDE w:val="0"/>
        <w:autoSpaceDN w:val="0"/>
        <w:adjustRightInd w:val="0"/>
        <w:rPr>
          <w:rFonts w:ascii="Arial" w:hAnsi="Arial" w:cs="Arial"/>
          <w:lang w:val="de-DE"/>
        </w:rPr>
      </w:pPr>
    </w:p>
    <w:p w:rsidR="007320A9" w:rsidRPr="00E558E5" w:rsidRDefault="007320A9" w:rsidP="007320A9">
      <w:pPr>
        <w:widowControl w:val="0"/>
        <w:tabs>
          <w:tab w:val="center" w:pos="2127"/>
        </w:tabs>
        <w:autoSpaceDE w:val="0"/>
        <w:autoSpaceDN w:val="0"/>
        <w:adjustRightInd w:val="0"/>
        <w:rPr>
          <w:rFonts w:ascii="Arial" w:hAnsi="Arial" w:cs="Arial"/>
          <w:lang w:val="de-DE"/>
        </w:rPr>
      </w:pPr>
    </w:p>
    <w:p w:rsidR="007320A9" w:rsidRPr="00DC0245" w:rsidRDefault="007320A9" w:rsidP="007320A9">
      <w:pPr>
        <w:widowControl w:val="0"/>
        <w:tabs>
          <w:tab w:val="center" w:pos="2127"/>
        </w:tabs>
        <w:autoSpaceDE w:val="0"/>
        <w:autoSpaceDN w:val="0"/>
        <w:adjustRightInd w:val="0"/>
        <w:rPr>
          <w:rFonts w:ascii="Arial" w:hAnsi="Arial" w:cs="Arial"/>
          <w:lang w:val="de-DE"/>
        </w:rPr>
      </w:pPr>
      <w:r w:rsidRPr="00DC0245">
        <w:rPr>
          <w:rFonts w:ascii="Arial" w:hAnsi="Arial" w:cs="Arial"/>
          <w:b/>
          <w:lang w:val="de-DE"/>
        </w:rPr>
        <w:t xml:space="preserve"> Modern Laboratuvarlar    </w:t>
      </w:r>
      <w:r w:rsidRPr="00DC0245">
        <w:rPr>
          <w:rFonts w:ascii="Arial" w:hAnsi="Arial" w:cs="Arial"/>
          <w:lang w:val="de-DE"/>
        </w:rPr>
        <w:t xml:space="preserve">                             </w:t>
      </w:r>
      <w:r w:rsidRPr="00DC0245">
        <w:rPr>
          <w:rFonts w:ascii="Arial" w:hAnsi="Arial" w:cs="Arial"/>
          <w:b/>
          <w:lang w:val="de-DE"/>
        </w:rPr>
        <w:t>Gelişmiş Tanı ve Tedavi Üniteleri</w:t>
      </w:r>
    </w:p>
    <w:p w:rsidR="007320A9" w:rsidRPr="00E558E5" w:rsidRDefault="00262964" w:rsidP="007320A9">
      <w:pPr>
        <w:widowControl w:val="0"/>
        <w:tabs>
          <w:tab w:val="center" w:pos="2127"/>
        </w:tabs>
        <w:autoSpaceDE w:val="0"/>
        <w:autoSpaceDN w:val="0"/>
        <w:adjustRightInd w:val="0"/>
        <w:rPr>
          <w:rFonts w:ascii="Arial" w:hAnsi="Arial" w:cs="Arial"/>
          <w:lang w:val="de-DE"/>
        </w:rPr>
      </w:pPr>
      <w:r>
        <w:rPr>
          <w:noProof/>
        </w:rPr>
        <w:drawing>
          <wp:anchor distT="0" distB="0" distL="114300" distR="114300" simplePos="0" relativeHeight="251659776" behindDoc="0" locked="0" layoutInCell="1" allowOverlap="1">
            <wp:simplePos x="0" y="0"/>
            <wp:positionH relativeFrom="column">
              <wp:posOffset>-128270</wp:posOffset>
            </wp:positionH>
            <wp:positionV relativeFrom="paragraph">
              <wp:posOffset>104140</wp:posOffset>
            </wp:positionV>
            <wp:extent cx="2795905" cy="1147445"/>
            <wp:effectExtent l="19050" t="19050" r="23495" b="14605"/>
            <wp:wrapNone/>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95905" cy="1147445"/>
                    </a:xfrm>
                    <a:prstGeom prst="rect">
                      <a:avLst/>
                    </a:prstGeom>
                    <a:noFill/>
                    <a:ln w="9525">
                      <a:solidFill>
                        <a:srgbClr val="7F7F7F"/>
                      </a:solid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848" behindDoc="0" locked="0" layoutInCell="1" allowOverlap="1">
            <wp:simplePos x="0" y="0"/>
            <wp:positionH relativeFrom="column">
              <wp:posOffset>3243580</wp:posOffset>
            </wp:positionH>
            <wp:positionV relativeFrom="paragraph">
              <wp:posOffset>95885</wp:posOffset>
            </wp:positionV>
            <wp:extent cx="2676525" cy="1155700"/>
            <wp:effectExtent l="19050" t="19050" r="28575" b="25400"/>
            <wp:wrapNone/>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76525" cy="1155700"/>
                    </a:xfrm>
                    <a:prstGeom prst="rect">
                      <a:avLst/>
                    </a:prstGeom>
                    <a:noFill/>
                    <a:ln w="9525">
                      <a:solidFill>
                        <a:srgbClr val="8DB3E2"/>
                      </a:solidFill>
                      <a:miter lim="800000"/>
                      <a:headEnd/>
                      <a:tailEnd/>
                    </a:ln>
                  </pic:spPr>
                </pic:pic>
              </a:graphicData>
            </a:graphic>
            <wp14:sizeRelH relativeFrom="page">
              <wp14:pctWidth>0</wp14:pctWidth>
            </wp14:sizeRelH>
            <wp14:sizeRelV relativeFrom="page">
              <wp14:pctHeight>0</wp14:pctHeight>
            </wp14:sizeRelV>
          </wp:anchor>
        </w:drawing>
      </w:r>
    </w:p>
    <w:p w:rsidR="007320A9" w:rsidRDefault="007320A9" w:rsidP="007320A9">
      <w:pPr>
        <w:widowControl w:val="0"/>
        <w:tabs>
          <w:tab w:val="center" w:pos="2127"/>
        </w:tabs>
        <w:autoSpaceDE w:val="0"/>
        <w:autoSpaceDN w:val="0"/>
        <w:adjustRightInd w:val="0"/>
        <w:rPr>
          <w:rFonts w:ascii="Arial" w:hAnsi="Arial" w:cs="Arial"/>
          <w:lang w:val="de-DE"/>
        </w:rPr>
      </w:pPr>
    </w:p>
    <w:p w:rsidR="007320A9" w:rsidRDefault="007320A9" w:rsidP="007320A9">
      <w:pPr>
        <w:widowControl w:val="0"/>
        <w:tabs>
          <w:tab w:val="center" w:pos="2127"/>
        </w:tabs>
        <w:autoSpaceDE w:val="0"/>
        <w:autoSpaceDN w:val="0"/>
        <w:adjustRightInd w:val="0"/>
        <w:rPr>
          <w:rFonts w:ascii="Arial" w:hAnsi="Arial" w:cs="Arial"/>
          <w:lang w:val="de-DE"/>
        </w:rPr>
      </w:pPr>
    </w:p>
    <w:p w:rsidR="007320A9" w:rsidRDefault="007320A9" w:rsidP="007320A9">
      <w:pPr>
        <w:widowControl w:val="0"/>
        <w:tabs>
          <w:tab w:val="center" w:pos="2127"/>
        </w:tabs>
        <w:autoSpaceDE w:val="0"/>
        <w:autoSpaceDN w:val="0"/>
        <w:adjustRightInd w:val="0"/>
        <w:rPr>
          <w:rFonts w:ascii="Arial" w:hAnsi="Arial" w:cs="Arial"/>
          <w:lang w:val="de-DE"/>
        </w:rPr>
      </w:pPr>
    </w:p>
    <w:p w:rsidR="007320A9" w:rsidRPr="00E558E5" w:rsidRDefault="007320A9" w:rsidP="007320A9">
      <w:pPr>
        <w:widowControl w:val="0"/>
        <w:tabs>
          <w:tab w:val="center" w:pos="2127"/>
        </w:tabs>
        <w:autoSpaceDE w:val="0"/>
        <w:autoSpaceDN w:val="0"/>
        <w:adjustRightInd w:val="0"/>
        <w:rPr>
          <w:rFonts w:ascii="Arial" w:hAnsi="Arial" w:cs="Arial"/>
          <w:lang w:val="de-DE"/>
        </w:rPr>
      </w:pPr>
    </w:p>
    <w:p w:rsidR="007320A9" w:rsidRPr="00E558E5" w:rsidRDefault="007320A9" w:rsidP="007320A9">
      <w:pPr>
        <w:widowControl w:val="0"/>
        <w:tabs>
          <w:tab w:val="center" w:pos="2127"/>
        </w:tabs>
        <w:autoSpaceDE w:val="0"/>
        <w:autoSpaceDN w:val="0"/>
        <w:adjustRightInd w:val="0"/>
        <w:rPr>
          <w:rFonts w:ascii="Arial" w:hAnsi="Arial" w:cs="Arial"/>
          <w:lang w:val="de-DE"/>
        </w:rPr>
      </w:pPr>
    </w:p>
    <w:p w:rsidR="007320A9" w:rsidRPr="00E558E5" w:rsidRDefault="007320A9" w:rsidP="007320A9">
      <w:pPr>
        <w:widowControl w:val="0"/>
        <w:tabs>
          <w:tab w:val="center" w:pos="2127"/>
        </w:tabs>
        <w:autoSpaceDE w:val="0"/>
        <w:autoSpaceDN w:val="0"/>
        <w:adjustRightInd w:val="0"/>
        <w:rPr>
          <w:rFonts w:ascii="Arial" w:hAnsi="Arial" w:cs="Arial"/>
          <w:lang w:val="de-DE"/>
        </w:rPr>
      </w:pPr>
    </w:p>
    <w:p w:rsidR="007320A9" w:rsidRPr="00E558E5" w:rsidRDefault="00262964" w:rsidP="007320A9">
      <w:pPr>
        <w:widowControl w:val="0"/>
        <w:tabs>
          <w:tab w:val="center" w:pos="2127"/>
        </w:tabs>
        <w:autoSpaceDE w:val="0"/>
        <w:autoSpaceDN w:val="0"/>
        <w:adjustRightInd w:val="0"/>
        <w:rPr>
          <w:rFonts w:ascii="Arial" w:hAnsi="Arial" w:cs="Arial"/>
          <w:lang w:val="de-DE"/>
        </w:rPr>
      </w:pPr>
      <w:r>
        <w:rPr>
          <w:noProof/>
        </w:rPr>
        <mc:AlternateContent>
          <mc:Choice Requires="wps">
            <w:drawing>
              <wp:anchor distT="0" distB="0" distL="114300" distR="114300" simplePos="0" relativeHeight="251660800" behindDoc="0" locked="0" layoutInCell="1" allowOverlap="1">
                <wp:simplePos x="0" y="0"/>
                <wp:positionH relativeFrom="column">
                  <wp:posOffset>-292100</wp:posOffset>
                </wp:positionH>
                <wp:positionV relativeFrom="paragraph">
                  <wp:posOffset>170815</wp:posOffset>
                </wp:positionV>
                <wp:extent cx="6475730" cy="1123950"/>
                <wp:effectExtent l="0" t="0" r="0" b="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5730" cy="1123950"/>
                        </a:xfrm>
                        <a:prstGeom prst="flowChartProcess">
                          <a:avLst/>
                        </a:prstGeom>
                        <a:gradFill rotWithShape="0">
                          <a:gsLst>
                            <a:gs pos="0">
                              <a:srgbClr val="DBE5F1"/>
                            </a:gs>
                            <a:gs pos="50000">
                              <a:srgbClr val="C6D9F1"/>
                            </a:gs>
                            <a:gs pos="100000">
                              <a:srgbClr val="DBE5F1"/>
                            </a:gs>
                          </a:gsLst>
                          <a:lin ang="5400000" scaled="1"/>
                        </a:gradFill>
                        <a:ln w="12700">
                          <a:solidFill>
                            <a:srgbClr val="C6D9F1"/>
                          </a:solidFill>
                          <a:miter lim="800000"/>
                          <a:headEnd/>
                          <a:tailEnd/>
                        </a:ln>
                        <a:effectLst>
                          <a:outerShdw dist="28398" dir="3806097" algn="ctr" rotWithShape="0">
                            <a:srgbClr val="243F60"/>
                          </a:outerShdw>
                        </a:effectLst>
                      </wps:spPr>
                      <wps:txbx>
                        <w:txbxContent>
                          <w:p w:rsidR="007320A9" w:rsidRPr="00175C97" w:rsidRDefault="007320A9" w:rsidP="007320A9">
                            <w:pPr>
                              <w:rPr>
                                <w:b/>
                                <w:i/>
                                <w:color w:val="1F497D"/>
                                <w:sz w:val="32"/>
                                <w:szCs w:val="32"/>
                              </w:rPr>
                            </w:pPr>
                            <w:r w:rsidRPr="00175C97">
                              <w:rPr>
                                <w:b/>
                                <w:i/>
                                <w:color w:val="943634"/>
                                <w:sz w:val="32"/>
                                <w:szCs w:val="32"/>
                              </w:rPr>
                              <w:t>İLETİŞİM</w:t>
                            </w:r>
                            <w:r w:rsidRPr="00175C97">
                              <w:rPr>
                                <w:b/>
                                <w:i/>
                                <w:sz w:val="32"/>
                                <w:szCs w:val="32"/>
                              </w:rPr>
                              <w:tab/>
                            </w:r>
                            <w:r w:rsidRPr="00175C97">
                              <w:rPr>
                                <w:b/>
                                <w:i/>
                                <w:color w:val="1F497D"/>
                                <w:sz w:val="32"/>
                                <w:szCs w:val="32"/>
                              </w:rPr>
                              <w:t>Pamukkale Üniversitesi Hastanesi Kınıklı Kampüsü</w:t>
                            </w:r>
                          </w:p>
                          <w:p w:rsidR="007320A9" w:rsidRPr="00175C97" w:rsidRDefault="007320A9" w:rsidP="007320A9">
                            <w:pPr>
                              <w:rPr>
                                <w:b/>
                                <w:i/>
                                <w:color w:val="1F497D"/>
                                <w:sz w:val="32"/>
                                <w:szCs w:val="32"/>
                              </w:rPr>
                            </w:pPr>
                            <w:r w:rsidRPr="00175C97">
                              <w:rPr>
                                <w:b/>
                                <w:i/>
                                <w:color w:val="1F497D"/>
                                <w:sz w:val="32"/>
                                <w:szCs w:val="32"/>
                              </w:rPr>
                              <w:tab/>
                            </w:r>
                            <w:r w:rsidRPr="00175C97">
                              <w:rPr>
                                <w:b/>
                                <w:i/>
                                <w:color w:val="1F497D"/>
                                <w:sz w:val="32"/>
                                <w:szCs w:val="32"/>
                              </w:rPr>
                              <w:tab/>
                            </w:r>
                            <w:r w:rsidRPr="00175C97">
                              <w:rPr>
                                <w:b/>
                                <w:i/>
                                <w:color w:val="1F497D"/>
                                <w:sz w:val="32"/>
                                <w:szCs w:val="32"/>
                              </w:rPr>
                              <w:tab/>
                              <w:t>Acıpayam - Antalya Asfaltı Üzeri</w:t>
                            </w:r>
                          </w:p>
                          <w:p w:rsidR="007320A9" w:rsidRPr="00175C97" w:rsidRDefault="007320A9" w:rsidP="007320A9">
                            <w:pPr>
                              <w:rPr>
                                <w:b/>
                                <w:i/>
                                <w:color w:val="1F497D"/>
                                <w:sz w:val="32"/>
                                <w:szCs w:val="32"/>
                              </w:rPr>
                            </w:pPr>
                            <w:r>
                              <w:rPr>
                                <w:b/>
                                <w:i/>
                                <w:color w:val="1F497D"/>
                                <w:sz w:val="32"/>
                                <w:szCs w:val="32"/>
                              </w:rPr>
                              <w:tab/>
                              <w:t xml:space="preserve">  </w:t>
                            </w: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t>Kınıklı - Denizli</w:t>
                            </w:r>
                          </w:p>
                          <w:p w:rsidR="007320A9" w:rsidRDefault="007320A9" w:rsidP="00732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11" o:spid="_x0000_s1026" type="#_x0000_t109" style="position:absolute;margin-left:-23pt;margin-top:13.45pt;width:509.9pt;height:8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" fillcolor="#dbe5f1" strokecolor="#c6d9f1" strokeweight="1pt">
                <v:fill color2="#c6d9f1" focus="50%" type="gradient"/>
                <v:shadow on="t" color="#243f60" offset="1pt"/>
                <v:textbox>
                  <w:txbxContent>
                    <w:p w:rsidR="007320A9" w:rsidRPr="00175C97" w:rsidRDefault="007320A9" w:rsidP="007320A9">
                      <w:pPr>
                        <w:rPr>
                          <w:b/>
                          <w:i/>
                          <w:color w:val="1F497D"/>
                          <w:sz w:val="32"/>
                          <w:szCs w:val="32"/>
                        </w:rPr>
                      </w:pPr>
                      <w:r w:rsidRPr="00175C97">
                        <w:rPr>
                          <w:b/>
                          <w:i/>
                          <w:color w:val="943634"/>
                          <w:sz w:val="32"/>
                          <w:szCs w:val="32"/>
                        </w:rPr>
                        <w:t>İLETİŞİM</w:t>
                      </w:r>
                      <w:r w:rsidRPr="00175C97">
                        <w:rPr>
                          <w:b/>
                          <w:i/>
                          <w:sz w:val="32"/>
                          <w:szCs w:val="32"/>
                        </w:rPr>
                        <w:tab/>
                      </w:r>
                      <w:r w:rsidRPr="00175C97">
                        <w:rPr>
                          <w:b/>
                          <w:i/>
                          <w:color w:val="1F497D"/>
                          <w:sz w:val="32"/>
                          <w:szCs w:val="32"/>
                        </w:rPr>
                        <w:t>Pamukkale Üniversitesi Hastanesi Kınıklı Kampüsü</w:t>
                      </w:r>
                    </w:p>
                    <w:p w:rsidR="007320A9" w:rsidRPr="00175C97" w:rsidRDefault="007320A9" w:rsidP="007320A9">
                      <w:pPr>
                        <w:rPr>
                          <w:b/>
                          <w:i/>
                          <w:color w:val="1F497D"/>
                          <w:sz w:val="32"/>
                          <w:szCs w:val="32"/>
                        </w:rPr>
                      </w:pPr>
                      <w:r w:rsidRPr="00175C97">
                        <w:rPr>
                          <w:b/>
                          <w:i/>
                          <w:color w:val="1F497D"/>
                          <w:sz w:val="32"/>
                          <w:szCs w:val="32"/>
                        </w:rPr>
                        <w:tab/>
                      </w:r>
                      <w:r w:rsidRPr="00175C97">
                        <w:rPr>
                          <w:b/>
                          <w:i/>
                          <w:color w:val="1F497D"/>
                          <w:sz w:val="32"/>
                          <w:szCs w:val="32"/>
                        </w:rPr>
                        <w:tab/>
                      </w:r>
                      <w:r w:rsidRPr="00175C97">
                        <w:rPr>
                          <w:b/>
                          <w:i/>
                          <w:color w:val="1F497D"/>
                          <w:sz w:val="32"/>
                          <w:szCs w:val="32"/>
                        </w:rPr>
                        <w:tab/>
                        <w:t>Acıpayam - Antalya Asfaltı Üzeri</w:t>
                      </w:r>
                    </w:p>
                    <w:p w:rsidR="007320A9" w:rsidRPr="00175C97" w:rsidRDefault="007320A9" w:rsidP="007320A9">
                      <w:pPr>
                        <w:rPr>
                          <w:b/>
                          <w:i/>
                          <w:color w:val="1F497D"/>
                          <w:sz w:val="32"/>
                          <w:szCs w:val="32"/>
                        </w:rPr>
                      </w:pPr>
                      <w:r>
                        <w:rPr>
                          <w:b/>
                          <w:i/>
                          <w:color w:val="1F497D"/>
                          <w:sz w:val="32"/>
                          <w:szCs w:val="32"/>
                        </w:rPr>
                        <w:tab/>
                        <w:t xml:space="preserve">  </w:t>
                      </w: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t>Kınıklı - Denizli</w:t>
                      </w:r>
                    </w:p>
                    <w:p w:rsidR="007320A9" w:rsidRDefault="007320A9" w:rsidP="007320A9"/>
                  </w:txbxContent>
                </v:textbox>
              </v:shape>
            </w:pict>
          </mc:Fallback>
        </mc:AlternateContent>
      </w:r>
    </w:p>
    <w:p w:rsidR="007320A9" w:rsidRPr="00E558E5" w:rsidRDefault="007320A9" w:rsidP="007320A9">
      <w:pPr>
        <w:widowControl w:val="0"/>
        <w:tabs>
          <w:tab w:val="center" w:pos="2127"/>
        </w:tabs>
        <w:autoSpaceDE w:val="0"/>
        <w:autoSpaceDN w:val="0"/>
        <w:adjustRightInd w:val="0"/>
        <w:rPr>
          <w:rFonts w:ascii="Arial" w:hAnsi="Arial" w:cs="Arial"/>
          <w:lang w:val="de-DE"/>
        </w:rPr>
      </w:pPr>
    </w:p>
    <w:p w:rsidR="007320A9" w:rsidRPr="00E558E5" w:rsidRDefault="007320A9" w:rsidP="007320A9">
      <w:pPr>
        <w:widowControl w:val="0"/>
        <w:tabs>
          <w:tab w:val="center" w:pos="2127"/>
        </w:tabs>
        <w:autoSpaceDE w:val="0"/>
        <w:autoSpaceDN w:val="0"/>
        <w:adjustRightInd w:val="0"/>
        <w:rPr>
          <w:rFonts w:ascii="Arial" w:hAnsi="Arial" w:cs="Arial"/>
          <w:lang w:val="de-DE"/>
        </w:rPr>
      </w:pPr>
    </w:p>
    <w:p w:rsidR="007320A9" w:rsidRPr="00E558E5" w:rsidRDefault="007320A9" w:rsidP="007320A9">
      <w:pPr>
        <w:widowControl w:val="0"/>
        <w:tabs>
          <w:tab w:val="center" w:pos="2127"/>
        </w:tabs>
        <w:autoSpaceDE w:val="0"/>
        <w:autoSpaceDN w:val="0"/>
        <w:adjustRightInd w:val="0"/>
        <w:rPr>
          <w:rFonts w:ascii="Arial" w:hAnsi="Arial" w:cs="Arial"/>
          <w:lang w:val="de-DE"/>
        </w:rPr>
      </w:pPr>
    </w:p>
    <w:p w:rsidR="007320A9" w:rsidRPr="00DC0245" w:rsidRDefault="00262964" w:rsidP="007320A9">
      <w:pPr>
        <w:widowControl w:val="0"/>
        <w:tabs>
          <w:tab w:val="center" w:pos="2127"/>
        </w:tabs>
        <w:autoSpaceDE w:val="0"/>
        <w:autoSpaceDN w:val="0"/>
        <w:adjustRightInd w:val="0"/>
        <w:rPr>
          <w:rFonts w:ascii="Arial" w:hAnsi="Arial" w:cs="Arial"/>
          <w:lang w:val="de-DE"/>
        </w:rPr>
      </w:pPr>
      <w:r>
        <w:rPr>
          <w:noProof/>
        </w:rPr>
        <mc:AlternateContent>
          <mc:Choice Requires="wps">
            <w:drawing>
              <wp:anchor distT="0" distB="0" distL="114300" distR="114300" simplePos="0" relativeHeight="251661824" behindDoc="0" locked="0" layoutInCell="1" allowOverlap="1">
                <wp:simplePos x="0" y="0"/>
                <wp:positionH relativeFrom="column">
                  <wp:posOffset>-292100</wp:posOffset>
                </wp:positionH>
                <wp:positionV relativeFrom="paragraph">
                  <wp:posOffset>240665</wp:posOffset>
                </wp:positionV>
                <wp:extent cx="6301105" cy="653415"/>
                <wp:effectExtent l="0" t="0" r="0" b="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1105" cy="653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20A9" w:rsidRPr="00C16C2C" w:rsidRDefault="007320A9" w:rsidP="007320A9">
                            <w:pPr>
                              <w:rPr>
                                <w:b/>
                                <w:color w:val="943634"/>
                              </w:rPr>
                            </w:pPr>
                            <w:r w:rsidRPr="00C16C2C">
                              <w:rPr>
                                <w:b/>
                                <w:color w:val="943634"/>
                              </w:rPr>
                              <w:t>Memnuniyet, Öneri ve Şikayet</w:t>
                            </w:r>
                          </w:p>
                          <w:p w:rsidR="007320A9" w:rsidRPr="00C16C2C" w:rsidRDefault="007320A9" w:rsidP="007320A9">
                            <w:hyperlink r:id="rId32" w:history="1">
                              <w:r w:rsidRPr="00D5647F">
                                <w:rPr>
                                  <w:rStyle w:val="Kpr"/>
                                </w:rPr>
                                <w:t>infohastane@pau.edu.tr</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margin-left:-23pt;margin-top:18.95pt;width:496.15pt;height:51.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" stroked="f">
                <v:textbox>
                  <w:txbxContent>
                    <w:p w:rsidR="007320A9" w:rsidRPr="00C16C2C" w:rsidRDefault="007320A9" w:rsidP="007320A9">
                      <w:pPr>
                        <w:rPr>
                          <w:b/>
                          <w:color w:val="943634"/>
                        </w:rPr>
                      </w:pPr>
                      <w:r w:rsidRPr="00C16C2C">
                        <w:rPr>
                          <w:b/>
                          <w:color w:val="943634"/>
                        </w:rPr>
                        <w:t>Memnuniyet, Öneri ve Şikayet</w:t>
                      </w:r>
                    </w:p>
                    <w:p w:rsidR="007320A9" w:rsidRPr="00C16C2C" w:rsidRDefault="007320A9" w:rsidP="007320A9">
                      <w:hyperlink r:id="rId33" w:history="1">
                        <w:r w:rsidRPr="00D5647F">
                          <w:rPr>
                            <w:rStyle w:val="Kpr"/>
                          </w:rPr>
                          <w:t>infohastane@pau.edu.tr</w:t>
                        </w:r>
                      </w:hyperlink>
                    </w:p>
                  </w:txbxContent>
                </v:textbox>
              </v:shape>
            </w:pict>
          </mc:Fallback>
        </mc:AlternateContent>
      </w:r>
      <w:r w:rsidR="007320A9" w:rsidRPr="006673B8">
        <w:rPr>
          <w:sz w:val="28"/>
          <w:szCs w:val="28"/>
        </w:rPr>
        <w:t xml:space="preserve"> </w:t>
      </w:r>
      <w:r w:rsidR="007320A9" w:rsidRPr="006673B8">
        <w:t xml:space="preserve">                                                                 </w:t>
      </w:r>
    </w:p>
    <w:p w:rsidR="007320A9" w:rsidRPr="002B6C46" w:rsidRDefault="007320A9" w:rsidP="007320A9">
      <w:pPr>
        <w:pStyle w:val="Balk2"/>
        <w:rPr>
          <w:rFonts w:ascii="Arial" w:hAnsi="Arial" w:cs="Arial"/>
          <w:color w:val="000000"/>
          <w:sz w:val="24"/>
          <w:szCs w:val="24"/>
        </w:rPr>
      </w:pPr>
      <w:r w:rsidRPr="002B6C46">
        <w:rPr>
          <w:rFonts w:ascii="Arial" w:hAnsi="Arial" w:cs="Arial"/>
          <w:color w:val="000000"/>
          <w:sz w:val="24"/>
          <w:szCs w:val="24"/>
        </w:rPr>
        <w:t xml:space="preserve"> </w:t>
      </w:r>
    </w:p>
    <w:p w:rsidR="007320A9" w:rsidRDefault="007320A9" w:rsidP="007320A9">
      <w:pPr>
        <w:widowControl w:val="0"/>
        <w:tabs>
          <w:tab w:val="center" w:pos="2127"/>
        </w:tabs>
        <w:autoSpaceDE w:val="0"/>
        <w:autoSpaceDN w:val="0"/>
        <w:adjustRightInd w:val="0"/>
        <w:spacing w:after="200" w:line="276" w:lineRule="auto"/>
        <w:rPr>
          <w:rFonts w:ascii="Arial" w:hAnsi="Arial" w:cs="Arial"/>
          <w:sz w:val="26"/>
          <w:szCs w:val="26"/>
          <w:lang w:val="de-DE"/>
        </w:rPr>
      </w:pPr>
    </w:p>
    <w:sectPr w:rsidR="007320A9" w:rsidSect="0032648B">
      <w:footerReference w:type="default" r:id="rId34"/>
      <w:pgSz w:w="12240" w:h="15840"/>
      <w:pgMar w:top="851" w:right="1417" w:bottom="426" w:left="1417"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BE5" w:rsidRDefault="006B2BE5">
      <w:r>
        <w:separator/>
      </w:r>
    </w:p>
  </w:endnote>
  <w:endnote w:type="continuationSeparator" w:id="0">
    <w:p w:rsidR="006B2BE5" w:rsidRDefault="006B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4925" w:rsidRDefault="007D4925">
    <w:pPr>
      <w:pStyle w:val="Altbilgi"/>
    </w:pPr>
    <w:r w:rsidRPr="00D0530E">
      <w:rPr>
        <w:sz w:val="20"/>
        <w:szCs w:val="20"/>
      </w:rPr>
      <w:t>YÖN.YRD.1</w:t>
    </w:r>
    <w:r>
      <w:rPr>
        <w:sz w:val="20"/>
        <w:szCs w:val="20"/>
      </w:rPr>
      <w:t>6</w:t>
    </w:r>
    <w:r w:rsidRPr="00D0530E">
      <w:rPr>
        <w:sz w:val="20"/>
        <w:szCs w:val="20"/>
      </w:rPr>
      <w:t>(EĞT)</w:t>
    </w:r>
    <w:r>
      <w:rPr>
        <w:sz w:val="20"/>
        <w:szCs w:val="20"/>
      </w:rPr>
      <w:t>/11.03.2013/REV-0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BE5" w:rsidRDefault="006B2BE5">
      <w:r>
        <w:separator/>
      </w:r>
    </w:p>
  </w:footnote>
  <w:footnote w:type="continuationSeparator" w:id="0">
    <w:p w:rsidR="006B2BE5" w:rsidRDefault="006B2B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094DFBE"/>
    <w:lvl w:ilvl="0">
      <w:numFmt w:val="bullet"/>
      <w:lvlText w:val="*"/>
      <w:lvlJc w:val="left"/>
    </w:lvl>
  </w:abstractNum>
  <w:abstractNum w:abstractNumId="1" w15:restartNumberingAfterBreak="0">
    <w:nsid w:val="29C51C0C"/>
    <w:multiLevelType w:val="hybridMultilevel"/>
    <w:tmpl w:val="65305582"/>
    <w:lvl w:ilvl="0" w:tplc="4094DFBE">
      <w:numFmt w:val="bullet"/>
      <w:lvlText w:val=""/>
      <w:legacy w:legacy="1" w:legacySpace="0" w:legacyIndent="360"/>
      <w:lvlJc w:val="left"/>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595"/>
    <w:rsid w:val="00094E21"/>
    <w:rsid w:val="00175C97"/>
    <w:rsid w:val="0017720A"/>
    <w:rsid w:val="001C24CE"/>
    <w:rsid w:val="0020387D"/>
    <w:rsid w:val="00256281"/>
    <w:rsid w:val="00262964"/>
    <w:rsid w:val="002B6C46"/>
    <w:rsid w:val="002F236F"/>
    <w:rsid w:val="002F4939"/>
    <w:rsid w:val="003036AE"/>
    <w:rsid w:val="00311989"/>
    <w:rsid w:val="0032648B"/>
    <w:rsid w:val="00377B3F"/>
    <w:rsid w:val="003911EC"/>
    <w:rsid w:val="00416965"/>
    <w:rsid w:val="004C57C8"/>
    <w:rsid w:val="004D26C6"/>
    <w:rsid w:val="0050255A"/>
    <w:rsid w:val="0050450B"/>
    <w:rsid w:val="00577064"/>
    <w:rsid w:val="005F4E59"/>
    <w:rsid w:val="006264A9"/>
    <w:rsid w:val="00647EC3"/>
    <w:rsid w:val="006673B8"/>
    <w:rsid w:val="006739B8"/>
    <w:rsid w:val="00693AE0"/>
    <w:rsid w:val="006B2BE5"/>
    <w:rsid w:val="006B491F"/>
    <w:rsid w:val="007105BE"/>
    <w:rsid w:val="007320A9"/>
    <w:rsid w:val="00777408"/>
    <w:rsid w:val="007D3759"/>
    <w:rsid w:val="007D4925"/>
    <w:rsid w:val="00815DEA"/>
    <w:rsid w:val="00857387"/>
    <w:rsid w:val="00860864"/>
    <w:rsid w:val="008A2F74"/>
    <w:rsid w:val="008F59B1"/>
    <w:rsid w:val="00910660"/>
    <w:rsid w:val="0091312D"/>
    <w:rsid w:val="00932B7D"/>
    <w:rsid w:val="009515CD"/>
    <w:rsid w:val="00996B4F"/>
    <w:rsid w:val="00A4272C"/>
    <w:rsid w:val="00A6502F"/>
    <w:rsid w:val="00A95E04"/>
    <w:rsid w:val="00AD1595"/>
    <w:rsid w:val="00AD7952"/>
    <w:rsid w:val="00B76A87"/>
    <w:rsid w:val="00BF1936"/>
    <w:rsid w:val="00C16C2C"/>
    <w:rsid w:val="00C57C16"/>
    <w:rsid w:val="00CF057F"/>
    <w:rsid w:val="00D0530E"/>
    <w:rsid w:val="00D5647F"/>
    <w:rsid w:val="00DC0245"/>
    <w:rsid w:val="00E558E5"/>
    <w:rsid w:val="00E84AF6"/>
    <w:rsid w:val="00ED0A0B"/>
    <w:rsid w:val="00F124EA"/>
    <w:rsid w:val="00F37A8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7C1DD72-E12F-4759-8B5D-E7F058FE8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Hyperlink" w:semiHidden="1" w:uiPriority="0" w:unhideWhenUsed="1"/>
    <w:lsdException w:name="Strong" w:locked="1" w:uiPriority="0" w:qFormat="1"/>
    <w:lsdException w:name="Emphasis" w:locked="1" w:uiPriority="0" w:qFormat="1"/>
    <w:lsdException w:name="Normal (Web)" w:locked="1" w:uiPriority="0"/>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sz w:val="24"/>
      <w:szCs w:val="24"/>
    </w:rPr>
  </w:style>
  <w:style w:type="paragraph" w:styleId="Balk1">
    <w:name w:val="heading 1"/>
    <w:basedOn w:val="Normal"/>
    <w:next w:val="Normal"/>
    <w:link w:val="Balk1Char"/>
    <w:uiPriority w:val="99"/>
    <w:qFormat/>
    <w:rsid w:val="004C57C8"/>
    <w:pPr>
      <w:keepNext/>
      <w:spacing w:before="240" w:after="60"/>
      <w:outlineLvl w:val="0"/>
    </w:pPr>
    <w:rPr>
      <w:rFonts w:ascii="Cambria" w:hAnsi="Cambria" w:cs="Cambria"/>
      <w:b/>
      <w:bCs/>
      <w:kern w:val="32"/>
      <w:sz w:val="32"/>
      <w:szCs w:val="32"/>
    </w:rPr>
  </w:style>
  <w:style w:type="paragraph" w:styleId="Balk2">
    <w:name w:val="heading 2"/>
    <w:basedOn w:val="Normal"/>
    <w:next w:val="Normal"/>
    <w:link w:val="Balk2Char"/>
    <w:uiPriority w:val="9"/>
    <w:unhideWhenUsed/>
    <w:qFormat/>
    <w:locked/>
    <w:rsid w:val="00777408"/>
    <w:pPr>
      <w:keepNext/>
      <w:spacing w:before="240" w:after="60"/>
      <w:outlineLvl w:val="1"/>
    </w:pPr>
    <w:rPr>
      <w:rFonts w:asciiTheme="majorHAnsi" w:eastAsiaTheme="majorEastAsia" w:hAnsiTheme="majorHAnsi"/>
      <w:b/>
      <w:bCs/>
      <w:i/>
      <w:iCs/>
      <w:sz w:val="28"/>
      <w:szCs w:val="28"/>
    </w:rPr>
  </w:style>
  <w:style w:type="character" w:default="1" w:styleId="VarsaylanParagrafYazTipi">
    <w:name w:val="Default Paragraph Font"/>
    <w:uiPriority w:val="99"/>
    <w:semiHidden/>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4C57C8"/>
    <w:rPr>
      <w:rFonts w:ascii="Cambria" w:hAnsi="Cambria" w:cs="Cambria"/>
      <w:b/>
      <w:bCs/>
      <w:kern w:val="32"/>
      <w:sz w:val="32"/>
      <w:szCs w:val="32"/>
    </w:rPr>
  </w:style>
  <w:style w:type="character" w:customStyle="1" w:styleId="Balk2Char">
    <w:name w:val="Başlık 2 Char"/>
    <w:basedOn w:val="VarsaylanParagrafYazTipi"/>
    <w:link w:val="Balk2"/>
    <w:uiPriority w:val="9"/>
    <w:locked/>
    <w:rsid w:val="00777408"/>
    <w:rPr>
      <w:rFonts w:asciiTheme="majorHAnsi" w:eastAsiaTheme="majorEastAsia" w:hAnsiTheme="majorHAnsi" w:cs="Times New Roman"/>
      <w:b/>
      <w:bCs/>
      <w:i/>
      <w:iCs/>
      <w:sz w:val="28"/>
      <w:szCs w:val="28"/>
    </w:rPr>
  </w:style>
  <w:style w:type="paragraph" w:styleId="BalonMetni">
    <w:name w:val="Balloon Text"/>
    <w:basedOn w:val="Normal"/>
    <w:link w:val="BalonMetniChar"/>
    <w:uiPriority w:val="99"/>
    <w:semiHidden/>
    <w:rsid w:val="0091312D"/>
    <w:rPr>
      <w:rFonts w:ascii="Tahoma" w:hAnsi="Tahoma" w:cs="Tahoma"/>
      <w:sz w:val="16"/>
      <w:szCs w:val="16"/>
    </w:rPr>
  </w:style>
  <w:style w:type="character" w:customStyle="1" w:styleId="BalonMetniChar">
    <w:name w:val="Balon Metni Char"/>
    <w:basedOn w:val="VarsaylanParagrafYazTipi"/>
    <w:link w:val="BalonMetni"/>
    <w:uiPriority w:val="99"/>
    <w:semiHidden/>
    <w:locked/>
    <w:rPr>
      <w:rFonts w:ascii="Tahoma" w:hAnsi="Tahoma" w:cs="Tahoma"/>
      <w:sz w:val="16"/>
      <w:szCs w:val="16"/>
    </w:rPr>
  </w:style>
  <w:style w:type="paragraph" w:styleId="AralkYok">
    <w:name w:val="No Spacing"/>
    <w:uiPriority w:val="99"/>
    <w:qFormat/>
    <w:rsid w:val="004C57C8"/>
    <w:pPr>
      <w:spacing w:after="0" w:line="240" w:lineRule="auto"/>
    </w:pPr>
    <w:rPr>
      <w:sz w:val="24"/>
      <w:szCs w:val="24"/>
    </w:rPr>
  </w:style>
  <w:style w:type="paragraph" w:styleId="NormalWeb">
    <w:name w:val="Normal (Web)"/>
    <w:basedOn w:val="Normal"/>
    <w:uiPriority w:val="99"/>
    <w:rsid w:val="004C57C8"/>
    <w:pPr>
      <w:spacing w:before="100" w:beforeAutospacing="1" w:after="100" w:afterAutospacing="1"/>
    </w:pPr>
  </w:style>
  <w:style w:type="paragraph" w:styleId="stbilgi">
    <w:name w:val="header"/>
    <w:basedOn w:val="Normal"/>
    <w:link w:val="stbilgiChar"/>
    <w:uiPriority w:val="99"/>
    <w:rsid w:val="007D4925"/>
    <w:pPr>
      <w:tabs>
        <w:tab w:val="center" w:pos="4536"/>
        <w:tab w:val="right" w:pos="9072"/>
      </w:tabs>
    </w:pPr>
  </w:style>
  <w:style w:type="character" w:customStyle="1" w:styleId="stbilgiChar">
    <w:name w:val="Üstbilgi Char"/>
    <w:basedOn w:val="VarsaylanParagrafYazTipi"/>
    <w:link w:val="stbilgi"/>
    <w:uiPriority w:val="99"/>
    <w:semiHidden/>
    <w:locked/>
    <w:rPr>
      <w:rFonts w:cs="Times New Roman"/>
      <w:sz w:val="24"/>
      <w:szCs w:val="24"/>
    </w:rPr>
  </w:style>
  <w:style w:type="paragraph" w:styleId="Altbilgi">
    <w:name w:val="footer"/>
    <w:basedOn w:val="Normal"/>
    <w:link w:val="AltbilgiChar"/>
    <w:uiPriority w:val="99"/>
    <w:rsid w:val="007D4925"/>
    <w:pPr>
      <w:tabs>
        <w:tab w:val="center" w:pos="4536"/>
        <w:tab w:val="right" w:pos="9072"/>
      </w:tabs>
    </w:pPr>
  </w:style>
  <w:style w:type="character" w:customStyle="1" w:styleId="AltbilgiChar">
    <w:name w:val="Altbilgi Char"/>
    <w:basedOn w:val="VarsaylanParagrafYazTipi"/>
    <w:link w:val="Altbilgi"/>
    <w:uiPriority w:val="99"/>
    <w:semiHidden/>
    <w:locked/>
    <w:rPr>
      <w:rFonts w:cs="Times New Roman"/>
      <w:sz w:val="24"/>
      <w:szCs w:val="24"/>
    </w:rPr>
  </w:style>
  <w:style w:type="character" w:styleId="Kpr">
    <w:name w:val="Hyperlink"/>
    <w:basedOn w:val="VarsaylanParagrafYazTipi"/>
    <w:uiPriority w:val="99"/>
    <w:rsid w:val="0077740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04640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w\index.php%3ftitle=Konjentinal_malformasyon&amp;action=edit&amp;redlink=1" TargetMode="External"/><Relationship Id="rId18" Type="http://schemas.openxmlformats.org/officeDocument/2006/relationships/hyperlink" Target="file:///C:\wiki\Enfeksiyon" TargetMode="External"/><Relationship Id="rId26"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hyperlink" Target="file:///C:\w\index.php%3ftitle=Troid_bezi&amp;action=edit&amp;redlink=1" TargetMode="External"/><Relationship Id="rId34"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file:///C:\wiki\Beyin" TargetMode="External"/><Relationship Id="rId17" Type="http://schemas.openxmlformats.org/officeDocument/2006/relationships/hyperlink" Target="file:///C:\w\index.php%3ftitle=Febril_konvulziyon&amp;action=edit&amp;redlink=1" TargetMode="External"/><Relationship Id="rId25" Type="http://schemas.openxmlformats.org/officeDocument/2006/relationships/image" Target="media/image3.png"/><Relationship Id="rId33" Type="http://schemas.openxmlformats.org/officeDocument/2006/relationships/hyperlink" Target="mailto:infohastane@pau.edu.tr" TargetMode="External"/><Relationship Id="rId2" Type="http://schemas.openxmlformats.org/officeDocument/2006/relationships/styles" Target="styles.xml"/><Relationship Id="rId16" Type="http://schemas.openxmlformats.org/officeDocument/2006/relationships/hyperlink" Target="file:///C:\wiki\Menenjit" TargetMode="External"/><Relationship Id="rId20" Type="http://schemas.openxmlformats.org/officeDocument/2006/relationships/hyperlink" Target="file:///C:\w\index.php%3ftitle=Troid_hastal%25C4%25B1klar%25C4%25B1&amp;action=edit&amp;redlink=1" TargetMode="External"/><Relationship Id="rId29"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wiki\%25C4%25B0skemi" TargetMode="External"/><Relationship Id="rId24" Type="http://schemas.openxmlformats.org/officeDocument/2006/relationships/hyperlink" Target="file:///C:\wiki\Genetik" TargetMode="External"/><Relationship Id="rId32" Type="http://schemas.openxmlformats.org/officeDocument/2006/relationships/hyperlink" Target="mailto:infohastane@pau.edu.tr" TargetMode="External"/><Relationship Id="rId5" Type="http://schemas.openxmlformats.org/officeDocument/2006/relationships/footnotes" Target="footnotes.xml"/><Relationship Id="rId15" Type="http://schemas.openxmlformats.org/officeDocument/2006/relationships/hyperlink" Target="file:///C:\wiki\Oksijen" TargetMode="External"/><Relationship Id="rId23" Type="http://schemas.openxmlformats.org/officeDocument/2006/relationships/hyperlink" Target="file:///C:\wiki\B6_vitamini" TargetMode="External"/><Relationship Id="rId28" Type="http://schemas.openxmlformats.org/officeDocument/2006/relationships/image" Target="media/image6.jpeg"/><Relationship Id="rId36" Type="http://schemas.openxmlformats.org/officeDocument/2006/relationships/theme" Target="theme/theme1.xml"/><Relationship Id="rId10" Type="http://schemas.openxmlformats.org/officeDocument/2006/relationships/hyperlink" Target="file:///C:\w\index.php%3ftitle=%25C4%25B0skemik_lezyon&amp;action=edit&amp;redlink=1" TargetMode="External"/><Relationship Id="rId19" Type="http://schemas.openxmlformats.org/officeDocument/2006/relationships/hyperlink" Target="file:///C:\w\index.php%3ftitle=Febril_konvulziyon&amp;action=edit&amp;redlink=1" TargetMode="External"/><Relationship Id="rId31"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yperlink" Target="file:///C:\wiki\T%25C3%25BCm%25C3%25B6r" TargetMode="External"/><Relationship Id="rId14" Type="http://schemas.openxmlformats.org/officeDocument/2006/relationships/hyperlink" Target="file:///C:\wiki\Beyin" TargetMode="External"/><Relationship Id="rId22" Type="http://schemas.openxmlformats.org/officeDocument/2006/relationships/hyperlink" Target="file:///C:\wiki\Beslenme" TargetMode="Externa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fontTable" Target="fontTable.xml"/><Relationship Id="rId8" Type="http://schemas.openxmlformats.org/officeDocument/2006/relationships/image" Target="media/image2.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2108</Words>
  <Characters>12021</Characters>
  <Application>Microsoft Office Word</Application>
  <DocSecurity>0</DocSecurity>
  <Lines>100</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ncirak</dc:creator>
  <cp:keywords/>
  <dc:description/>
  <cp:lastModifiedBy>Tuncer ACEROĞLU</cp:lastModifiedBy>
  <cp:revision>3</cp:revision>
  <cp:lastPrinted>2013-03-11T11:08:00Z</cp:lastPrinted>
  <dcterms:created xsi:type="dcterms:W3CDTF">2016-04-28T09:31:00Z</dcterms:created>
  <dcterms:modified xsi:type="dcterms:W3CDTF">2016-04-28T09:31:00Z</dcterms:modified>
</cp:coreProperties>
</file>