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85" w:rsidRDefault="003B7F85" w:rsidP="003B7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3B7F85" w:rsidRPr="003B7F85" w:rsidRDefault="003B7F85" w:rsidP="008352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288" w:rsidRDefault="003B7F85" w:rsidP="00835288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başlığı: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B7F8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Araştırma ve Geliştirme Süreci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Yönetsel ve </w:t>
      </w:r>
      <w:r w:rsidRPr="003B7F8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Destek Süreçleri Tanımlama </w:t>
      </w:r>
    </w:p>
    <w:p w:rsidR="003B7F85" w:rsidRPr="003B7F85" w:rsidRDefault="003B7F85" w:rsidP="00835288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Eğitimin yeri: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KAVDEM İnteraktif Eğitim Salonu (</w:t>
      </w:r>
      <w:r w:rsidRPr="003B7F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(Eğitim Fakültesi, Zemin Kat, A022-02) </w:t>
      </w:r>
    </w:p>
    <w:p w:rsidR="003B7F85" w:rsidRPr="003B7F85" w:rsidRDefault="003B7F85" w:rsidP="00835288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tarih ve saati: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  <w:r w:rsidR="00835288"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Aralık 2018; Saat: 14.00-17.00</w:t>
      </w:r>
    </w:p>
    <w:p w:rsidR="003B7F85" w:rsidRPr="003B7F85" w:rsidRDefault="003B7F85" w:rsidP="00835288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Sunum yapacak birimler ve sunum konuları:</w:t>
      </w:r>
    </w:p>
    <w:p w:rsidR="003B7F85" w:rsidRPr="003B7F85" w:rsidRDefault="003B7F85" w:rsidP="00835288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 w:rsidRPr="003B7F85">
        <w:t xml:space="preserve">Bilimsel Araştırma Projeleri Koordinatörlüğü / </w:t>
      </w:r>
      <w:r w:rsidRPr="003B7F85">
        <w:rPr>
          <w:color w:val="333333"/>
          <w:shd w:val="clear" w:color="auto" w:fill="FFFFFF"/>
        </w:rPr>
        <w:t>Araştırma Projelerine Destek/Hibe Sağlama Kapsamındaki Uygulamalar</w:t>
      </w:r>
      <w:r w:rsidRPr="003B7F85">
        <w:t xml:space="preserve"> )</w:t>
      </w:r>
    </w:p>
    <w:p w:rsidR="003B7F85" w:rsidRPr="003B7F85" w:rsidRDefault="003B7F85" w:rsidP="00835288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 w:rsidRPr="003B7F85">
        <w:t>TEKNOKENT Yönetici A.Ş. (</w:t>
      </w:r>
      <w:r w:rsidRPr="003B7F85">
        <w:rPr>
          <w:color w:val="333333"/>
          <w:shd w:val="clear" w:color="auto" w:fill="FFFFFF"/>
        </w:rPr>
        <w:t> Pamukkale TEKNOKENT A:Ş’nin Üniversite-Sanayi İşbirliği  ve öğretim elemanlarının fonksiyonları kapsamındaki uygulamalar </w:t>
      </w:r>
      <w:r w:rsidRPr="003B7F85">
        <w:t xml:space="preserve"> )</w:t>
      </w:r>
    </w:p>
    <w:p w:rsidR="003B7F85" w:rsidRPr="003B7F85" w:rsidRDefault="003B7F85" w:rsidP="00835288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F85" w:rsidRPr="003B7F85" w:rsidRDefault="003B7F85" w:rsidP="00835288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Program:</w:t>
      </w:r>
      <w:bookmarkStart w:id="0" w:name="_GoBack"/>
      <w:bookmarkEnd w:id="0"/>
    </w:p>
    <w:p w:rsidR="003B7F85" w:rsidRPr="003B7F85" w:rsidRDefault="003B7F85" w:rsidP="00835288">
      <w:pPr>
        <w:tabs>
          <w:tab w:val="left" w:pos="1418"/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>14.00 - 14.30</w:t>
      </w: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Açılış</w:t>
      </w:r>
    </w:p>
    <w:p w:rsidR="003B7F85" w:rsidRPr="003B7F85" w:rsidRDefault="003B7F85" w:rsidP="00835288">
      <w:pP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14.30 - 15.30 </w:t>
      </w: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B7F85">
        <w:rPr>
          <w:rFonts w:ascii="Times New Roman" w:hAnsi="Times New Roman" w:cs="Times New Roman"/>
          <w:sz w:val="24"/>
          <w:szCs w:val="24"/>
        </w:rPr>
        <w:t>Bilimsel Araştırma Projeleri Koordinatörlüğü</w:t>
      </w: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Sunumu </w:t>
      </w:r>
    </w:p>
    <w:p w:rsidR="003B7F85" w:rsidRPr="003B7F85" w:rsidRDefault="003B7F85" w:rsidP="00835288">
      <w:pPr>
        <w:tabs>
          <w:tab w:val="left" w:pos="851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15.30 - 16.00 </w:t>
      </w: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Soru-Cevap ve İkram </w:t>
      </w:r>
    </w:p>
    <w:p w:rsidR="003B7F85" w:rsidRPr="003B7F85" w:rsidRDefault="003B7F85" w:rsidP="00835288">
      <w:pP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16.00 - 17.00 </w:t>
      </w: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B7F85">
        <w:rPr>
          <w:rFonts w:ascii="Times New Roman" w:hAnsi="Times New Roman" w:cs="Times New Roman"/>
          <w:sz w:val="24"/>
          <w:szCs w:val="24"/>
        </w:rPr>
        <w:t xml:space="preserve">TEKNOKENT Yönetici A.Ş. </w:t>
      </w:r>
      <w:r w:rsidRPr="003B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Sunumu </w:t>
      </w:r>
    </w:p>
    <w:p w:rsidR="003B7F85" w:rsidRDefault="003B7F85" w:rsidP="00835288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Default="00C155A4" w:rsidP="00835288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Pr="003B7F85" w:rsidRDefault="00C155A4" w:rsidP="00835288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F85" w:rsidRPr="003B7F85" w:rsidRDefault="003B7F85" w:rsidP="0083528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3B7F85" w:rsidRPr="003B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A19"/>
    <w:multiLevelType w:val="hybridMultilevel"/>
    <w:tmpl w:val="74C0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85"/>
    <w:rsid w:val="001E45DA"/>
    <w:rsid w:val="003738B9"/>
    <w:rsid w:val="003B7F85"/>
    <w:rsid w:val="00835288"/>
    <w:rsid w:val="00C155A4"/>
    <w:rsid w:val="00F73091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2FE9"/>
  <w15:chartTrackingRefBased/>
  <w15:docId w15:val="{9C53CA8D-63EF-4FCC-9174-9A41762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F8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2019-01-04T07:38:00Z</dcterms:created>
  <dcterms:modified xsi:type="dcterms:W3CDTF">2019-01-04T07:45:00Z</dcterms:modified>
</cp:coreProperties>
</file>